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03" w:rsidRDefault="00BD2EAF" w:rsidP="00BD2EAF">
      <w:pPr>
        <w:tabs>
          <w:tab w:val="left" w:pos="6480"/>
          <w:tab w:val="right" w:pos="9638"/>
        </w:tabs>
        <w:rPr>
          <w:b/>
        </w:rPr>
      </w:pPr>
      <w:r>
        <w:rPr>
          <w:b/>
        </w:rPr>
        <w:tab/>
        <w:t xml:space="preserve">                           </w:t>
      </w:r>
      <w:r w:rsidR="00263703">
        <w:rPr>
          <w:b/>
        </w:rPr>
        <w:t>Projektas</w:t>
      </w:r>
    </w:p>
    <w:p w:rsidR="00263703" w:rsidRDefault="00263703" w:rsidP="00263703">
      <w:pPr>
        <w:tabs>
          <w:tab w:val="left" w:pos="6480"/>
          <w:tab w:val="right" w:pos="9638"/>
        </w:tabs>
        <w:rPr>
          <w:b/>
        </w:rPr>
      </w:pPr>
      <w:r>
        <w:rPr>
          <w:b/>
        </w:rPr>
        <w:tab/>
        <w:t xml:space="preserve">               </w:t>
      </w:r>
    </w:p>
    <w:p w:rsidR="00263703" w:rsidRDefault="00263703" w:rsidP="00263703">
      <w:pPr>
        <w:tabs>
          <w:tab w:val="left" w:pos="6480"/>
          <w:tab w:val="right" w:pos="9638"/>
        </w:tabs>
        <w:rPr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63703" w:rsidTr="00BD2EA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63703" w:rsidRDefault="00263703" w:rsidP="00BD2EAF">
            <w:pPr>
              <w:keepNext/>
              <w:spacing w:line="25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UKMERGĖS RAJONO SAVIVALDYBĖS</w:t>
            </w:r>
          </w:p>
          <w:p w:rsidR="00263703" w:rsidRDefault="00263703" w:rsidP="00BD2EAF">
            <w:pPr>
              <w:keepNext/>
              <w:spacing w:line="25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TARYBA</w:t>
            </w:r>
          </w:p>
          <w:p w:rsidR="00263703" w:rsidRDefault="00263703" w:rsidP="00BD2EAF">
            <w:pPr>
              <w:keepNext/>
              <w:spacing w:line="256" w:lineRule="auto"/>
              <w:jc w:val="center"/>
              <w:outlineLvl w:val="0"/>
              <w:rPr>
                <w:b/>
                <w:bCs/>
              </w:rPr>
            </w:pPr>
          </w:p>
        </w:tc>
      </w:tr>
      <w:tr w:rsidR="00263703" w:rsidTr="00BD2EA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703" w:rsidRDefault="00263703" w:rsidP="00BD2EAF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SPRENDIMAS</w:t>
            </w:r>
          </w:p>
        </w:tc>
      </w:tr>
      <w:tr w:rsidR="00263703" w:rsidTr="00BD2EA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703" w:rsidRDefault="00BD2EAF" w:rsidP="00BD2EAF">
            <w:pPr>
              <w:spacing w:line="25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DĖL UKMERGĖS RAJONO SAVIVALDYBĖS DALYVAVIMO LIETUVOS KULTŪROS SOSTINIŲ KONKURSE</w:t>
            </w:r>
          </w:p>
        </w:tc>
      </w:tr>
      <w:tr w:rsidR="00263703" w:rsidTr="00BD2EA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63703" w:rsidRDefault="00263703" w:rsidP="00BD2EAF">
            <w:pPr>
              <w:spacing w:line="256" w:lineRule="auto"/>
            </w:pPr>
          </w:p>
        </w:tc>
      </w:tr>
      <w:tr w:rsidR="00263703" w:rsidTr="00BD2EA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703" w:rsidRDefault="00BD2EAF" w:rsidP="00BD2EAF">
            <w:pPr>
              <w:spacing w:line="256" w:lineRule="auto"/>
              <w:jc w:val="center"/>
            </w:pPr>
            <w:r>
              <w:t>2021 m. birželio</w:t>
            </w:r>
            <w:r w:rsidR="00263703">
              <w:t xml:space="preserve">    d. Nr. </w:t>
            </w:r>
          </w:p>
        </w:tc>
      </w:tr>
      <w:tr w:rsidR="00263703" w:rsidTr="00BD2EA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703" w:rsidRDefault="00263703" w:rsidP="00BD2EAF">
            <w:pPr>
              <w:spacing w:line="256" w:lineRule="auto"/>
              <w:jc w:val="center"/>
            </w:pPr>
            <w:r>
              <w:t>Ukmergė</w:t>
            </w:r>
          </w:p>
        </w:tc>
      </w:tr>
      <w:tr w:rsidR="00263703" w:rsidTr="00BD2EA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63703" w:rsidRDefault="00263703" w:rsidP="00BD2EAF">
            <w:pPr>
              <w:spacing w:line="256" w:lineRule="auto"/>
            </w:pPr>
          </w:p>
        </w:tc>
      </w:tr>
      <w:tr w:rsidR="00263703" w:rsidTr="00BD2EA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63703" w:rsidRDefault="00263703" w:rsidP="00BD2EAF">
            <w:pPr>
              <w:spacing w:line="256" w:lineRule="auto"/>
            </w:pPr>
          </w:p>
        </w:tc>
      </w:tr>
    </w:tbl>
    <w:p w:rsidR="00263703" w:rsidRDefault="00263703" w:rsidP="00263703">
      <w:pPr>
        <w:tabs>
          <w:tab w:val="left" w:pos="2268"/>
        </w:tabs>
        <w:ind w:firstLine="1276"/>
        <w:jc w:val="both"/>
        <w:rPr>
          <w:noProof w:val="0"/>
        </w:rPr>
      </w:pPr>
      <w:r>
        <w:rPr>
          <w:noProof w:val="0"/>
        </w:rPr>
        <w:t>Vadovaudamasi Lietuvos Respublikos vietos sav</w:t>
      </w:r>
      <w:r w:rsidR="00BD2EAF">
        <w:rPr>
          <w:noProof w:val="0"/>
        </w:rPr>
        <w:t xml:space="preserve">ivaldos įstatymo 16 straipsnio 4 </w:t>
      </w:r>
      <w:r>
        <w:rPr>
          <w:noProof w:val="0"/>
        </w:rPr>
        <w:t>dalimi, Ukmergės rajono savivaldybės taryba  n u s p r e n d ž i a:</w:t>
      </w:r>
    </w:p>
    <w:p w:rsidR="00263703" w:rsidRDefault="00263703" w:rsidP="00BD2EAF">
      <w:pPr>
        <w:tabs>
          <w:tab w:val="left" w:pos="2268"/>
        </w:tabs>
        <w:ind w:firstLine="1276"/>
        <w:jc w:val="both"/>
      </w:pPr>
      <w:r>
        <w:rPr>
          <w:noProof w:val="0"/>
        </w:rPr>
        <w:t xml:space="preserve">1. </w:t>
      </w:r>
      <w:r w:rsidR="00BD2EAF">
        <w:t>Pritarti Ukmergės rajono savivaldybės dalyvavimui Lietuvos kultūros sostinių konkurse</w:t>
      </w:r>
      <w:r>
        <w:t>.</w:t>
      </w:r>
    </w:p>
    <w:p w:rsidR="00BD2EAF" w:rsidRDefault="00BD2EAF" w:rsidP="00BD2EAF">
      <w:pPr>
        <w:tabs>
          <w:tab w:val="left" w:pos="2268"/>
        </w:tabs>
        <w:ind w:firstLine="1276"/>
        <w:jc w:val="both"/>
      </w:pPr>
      <w:r>
        <w:t>2. Pavesti Savivaldybės administracijos Švietimo, kultūros ir sporto skyriui parengti projektą „</w:t>
      </w:r>
      <w:r>
        <w:rPr>
          <w:bCs/>
        </w:rPr>
        <w:t>Ukmergė – Lietuvos</w:t>
      </w:r>
      <w:r w:rsidR="00B803C1">
        <w:rPr>
          <w:bCs/>
        </w:rPr>
        <w:t xml:space="preserve"> kultūros sostinė 2023. Gyvoji k</w:t>
      </w:r>
      <w:r>
        <w:rPr>
          <w:bCs/>
        </w:rPr>
        <w:t xml:space="preserve">ultūra“ ir pateikti jį </w:t>
      </w:r>
      <w:r w:rsidR="005B42A3">
        <w:rPr>
          <w:bCs/>
        </w:rPr>
        <w:t>Lietuvos Respublikos kultūros ministerijai.</w:t>
      </w:r>
    </w:p>
    <w:p w:rsidR="00263703" w:rsidRDefault="00263703" w:rsidP="00263703">
      <w:pPr>
        <w:tabs>
          <w:tab w:val="left" w:pos="2268"/>
        </w:tabs>
        <w:ind w:firstLine="1276"/>
        <w:jc w:val="both"/>
      </w:pPr>
    </w:p>
    <w:p w:rsidR="00263703" w:rsidRDefault="00263703" w:rsidP="00263703">
      <w:pPr>
        <w:tabs>
          <w:tab w:val="left" w:pos="2268"/>
        </w:tabs>
        <w:ind w:firstLine="1276"/>
        <w:jc w:val="both"/>
      </w:pPr>
    </w:p>
    <w:p w:rsidR="00263703" w:rsidRDefault="00263703" w:rsidP="00263703">
      <w:pPr>
        <w:tabs>
          <w:tab w:val="left" w:pos="2268"/>
        </w:tabs>
        <w:ind w:firstLine="1276"/>
        <w:jc w:val="both"/>
        <w:rPr>
          <w:noProof w:val="0"/>
        </w:rPr>
      </w:pPr>
      <w:r>
        <w:rPr>
          <w:noProof w:val="0"/>
        </w:rPr>
        <w:t xml:space="preserve"> </w:t>
      </w:r>
    </w:p>
    <w:p w:rsidR="00263703" w:rsidRDefault="00263703" w:rsidP="00263703">
      <w:pPr>
        <w:jc w:val="both"/>
        <w:rPr>
          <w:noProof w:val="0"/>
        </w:rPr>
      </w:pPr>
      <w:r>
        <w:rPr>
          <w:noProof w:val="0"/>
        </w:rPr>
        <w:t>Savivaldybės meras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          </w:t>
      </w:r>
      <w:r>
        <w:rPr>
          <w:noProof w:val="0"/>
          <w:lang w:eastAsia="zh-CN"/>
        </w:rPr>
        <w:t xml:space="preserve">    </w:t>
      </w:r>
    </w:p>
    <w:p w:rsidR="00263703" w:rsidRDefault="00263703" w:rsidP="00263703">
      <w:pPr>
        <w:jc w:val="both"/>
        <w:rPr>
          <w:noProof w:val="0"/>
        </w:rPr>
      </w:pPr>
    </w:p>
    <w:p w:rsidR="00263703" w:rsidRDefault="00263703" w:rsidP="00263703"/>
    <w:p w:rsidR="00263703" w:rsidRPr="00F56C51" w:rsidRDefault="00263703" w:rsidP="00263703">
      <w:pPr>
        <w:rPr>
          <w:strike/>
        </w:rPr>
      </w:pPr>
      <w:r w:rsidRPr="00F56C51">
        <w:t>Projektą paruošė:</w:t>
      </w:r>
    </w:p>
    <w:p w:rsidR="00263703" w:rsidRPr="00F56C51" w:rsidRDefault="00263703" w:rsidP="00263703">
      <w:pPr>
        <w:suppressAutoHyphens/>
        <w:autoSpaceDN w:val="0"/>
        <w:textAlignment w:val="baseline"/>
      </w:pPr>
      <w:r>
        <w:t>Švietimo, k</w:t>
      </w:r>
      <w:r w:rsidRPr="00F56C51">
        <w:t xml:space="preserve">ultūros ir </w:t>
      </w:r>
      <w:r>
        <w:t>sport</w:t>
      </w:r>
      <w:r w:rsidRPr="00F56C51">
        <w:t>o skyriaus vyriausias specialistas</w:t>
      </w:r>
      <w:r w:rsidRPr="00F56C51">
        <w:tab/>
        <w:t xml:space="preserve">           Julius Zareckas</w:t>
      </w:r>
    </w:p>
    <w:p w:rsidR="00263703" w:rsidRPr="00F56C51" w:rsidRDefault="00263703" w:rsidP="00263703"/>
    <w:p w:rsidR="00263703" w:rsidRPr="00F56C51" w:rsidRDefault="00263703" w:rsidP="00263703"/>
    <w:p w:rsidR="00263703" w:rsidRDefault="00263703" w:rsidP="00263703">
      <w:pPr>
        <w:rPr>
          <w:sz w:val="22"/>
          <w:szCs w:val="22"/>
        </w:rPr>
      </w:pPr>
    </w:p>
    <w:p w:rsidR="00263703" w:rsidRDefault="00263703" w:rsidP="00263703">
      <w:pPr>
        <w:rPr>
          <w:sz w:val="22"/>
          <w:szCs w:val="22"/>
        </w:rPr>
      </w:pPr>
    </w:p>
    <w:p w:rsidR="00263703" w:rsidRDefault="00263703" w:rsidP="00263703">
      <w:pPr>
        <w:rPr>
          <w:sz w:val="22"/>
          <w:szCs w:val="22"/>
        </w:rPr>
      </w:pPr>
    </w:p>
    <w:p w:rsidR="00263703" w:rsidRDefault="00263703" w:rsidP="00263703">
      <w:pPr>
        <w:rPr>
          <w:sz w:val="22"/>
          <w:szCs w:val="22"/>
        </w:rPr>
      </w:pPr>
    </w:p>
    <w:p w:rsidR="00263703" w:rsidRDefault="00263703" w:rsidP="00263703">
      <w:pPr>
        <w:rPr>
          <w:sz w:val="22"/>
          <w:szCs w:val="22"/>
        </w:rPr>
      </w:pPr>
    </w:p>
    <w:p w:rsidR="00263703" w:rsidRDefault="00263703" w:rsidP="00263703">
      <w:pPr>
        <w:rPr>
          <w:sz w:val="22"/>
          <w:szCs w:val="22"/>
        </w:rPr>
      </w:pPr>
    </w:p>
    <w:p w:rsidR="00263703" w:rsidRDefault="00263703" w:rsidP="00263703">
      <w:pPr>
        <w:rPr>
          <w:sz w:val="22"/>
          <w:szCs w:val="22"/>
        </w:rPr>
      </w:pPr>
    </w:p>
    <w:p w:rsidR="00263703" w:rsidRDefault="00263703" w:rsidP="00263703">
      <w:pPr>
        <w:rPr>
          <w:sz w:val="22"/>
          <w:szCs w:val="22"/>
        </w:rPr>
      </w:pPr>
    </w:p>
    <w:p w:rsidR="00263703" w:rsidRDefault="00263703" w:rsidP="00263703">
      <w:pPr>
        <w:rPr>
          <w:sz w:val="22"/>
          <w:szCs w:val="22"/>
        </w:rPr>
      </w:pPr>
    </w:p>
    <w:p w:rsidR="00263703" w:rsidRDefault="00263703" w:rsidP="00263703">
      <w:pPr>
        <w:rPr>
          <w:sz w:val="22"/>
          <w:szCs w:val="22"/>
        </w:rPr>
      </w:pPr>
    </w:p>
    <w:p w:rsidR="00263703" w:rsidRDefault="00263703" w:rsidP="00263703">
      <w:pPr>
        <w:rPr>
          <w:sz w:val="22"/>
          <w:szCs w:val="22"/>
        </w:rPr>
      </w:pPr>
    </w:p>
    <w:p w:rsidR="00263703" w:rsidRDefault="00263703" w:rsidP="00263703">
      <w:pPr>
        <w:rPr>
          <w:sz w:val="22"/>
          <w:szCs w:val="22"/>
        </w:rPr>
      </w:pPr>
    </w:p>
    <w:p w:rsidR="00263703" w:rsidRDefault="00263703" w:rsidP="00263703">
      <w:pPr>
        <w:rPr>
          <w:sz w:val="22"/>
          <w:szCs w:val="22"/>
        </w:rPr>
      </w:pPr>
    </w:p>
    <w:p w:rsidR="00263703" w:rsidRDefault="00263703" w:rsidP="00263703">
      <w:pPr>
        <w:rPr>
          <w:sz w:val="22"/>
          <w:szCs w:val="22"/>
        </w:rPr>
      </w:pPr>
    </w:p>
    <w:p w:rsidR="00263703" w:rsidRDefault="00263703" w:rsidP="00263703">
      <w:pPr>
        <w:rPr>
          <w:sz w:val="22"/>
          <w:szCs w:val="22"/>
        </w:rPr>
      </w:pPr>
    </w:p>
    <w:p w:rsidR="00263703" w:rsidRDefault="00263703" w:rsidP="00263703">
      <w:pPr>
        <w:rPr>
          <w:sz w:val="22"/>
          <w:szCs w:val="22"/>
        </w:rPr>
      </w:pPr>
    </w:p>
    <w:p w:rsidR="00263703" w:rsidRDefault="00263703" w:rsidP="00263703">
      <w:pPr>
        <w:rPr>
          <w:sz w:val="22"/>
          <w:szCs w:val="22"/>
        </w:rPr>
      </w:pPr>
    </w:p>
    <w:p w:rsidR="00263703" w:rsidRDefault="00263703" w:rsidP="00263703">
      <w:pPr>
        <w:rPr>
          <w:sz w:val="22"/>
          <w:szCs w:val="22"/>
        </w:rPr>
      </w:pPr>
    </w:p>
    <w:p w:rsidR="00263703" w:rsidRDefault="00263703" w:rsidP="00263703">
      <w:r w:rsidRPr="00F56C51">
        <w:t>Sprendimo projektas suderintas ir pasirašytas Ukmergės rajono savivaldybės dokumentų valdymo sistemoje „Kontora“</w:t>
      </w:r>
    </w:p>
    <w:p w:rsidR="00263703" w:rsidRDefault="00263703" w:rsidP="00263703">
      <w:pPr>
        <w:suppressAutoHyphens/>
        <w:autoSpaceDN w:val="0"/>
        <w:jc w:val="center"/>
        <w:textAlignment w:val="baseline"/>
        <w:rPr>
          <w:kern w:val="3"/>
          <w:lang w:eastAsia="zh-CN"/>
        </w:rPr>
      </w:pPr>
    </w:p>
    <w:p w:rsidR="00263703" w:rsidRDefault="00263703" w:rsidP="00263703">
      <w:pPr>
        <w:suppressAutoHyphens/>
        <w:autoSpaceDN w:val="0"/>
        <w:jc w:val="center"/>
        <w:textAlignment w:val="baseline"/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>AIŠKINAMASIS RAŠTAS</w:t>
      </w:r>
    </w:p>
    <w:p w:rsidR="00263703" w:rsidRDefault="00263703" w:rsidP="00263703">
      <w:pPr>
        <w:suppressAutoHyphens/>
        <w:autoSpaceDN w:val="0"/>
        <w:jc w:val="center"/>
        <w:textAlignment w:val="baseline"/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>SPRENDIMO PROJEKTUI</w:t>
      </w:r>
    </w:p>
    <w:p w:rsidR="00263703" w:rsidRDefault="00263703" w:rsidP="005B42A3">
      <w:pPr>
        <w:jc w:val="center"/>
        <w:rPr>
          <w:b/>
          <w:bCs/>
        </w:rPr>
      </w:pPr>
      <w:r>
        <w:rPr>
          <w:b/>
          <w:bCs/>
          <w:shd w:val="clear" w:color="auto" w:fill="FFFFFF"/>
          <w:lang w:eastAsia="lt-LT"/>
        </w:rPr>
        <w:t>„</w:t>
      </w:r>
      <w:r w:rsidR="005B42A3">
        <w:rPr>
          <w:b/>
          <w:bCs/>
          <w:noProof w:val="0"/>
        </w:rPr>
        <w:t>DĖL UKMERGĖS RAJONO SAVIVALDYBĖS DALYVAVIMO LIETUVOS KULTŪROS SOSTINIŲ KONKURSE</w:t>
      </w:r>
      <w:r>
        <w:rPr>
          <w:b/>
          <w:bCs/>
        </w:rPr>
        <w:t>“</w:t>
      </w:r>
    </w:p>
    <w:p w:rsidR="00263703" w:rsidRDefault="00263703" w:rsidP="00263703">
      <w:pPr>
        <w:suppressAutoHyphens/>
        <w:autoSpaceDN w:val="0"/>
        <w:jc w:val="center"/>
        <w:textAlignment w:val="baseline"/>
        <w:rPr>
          <w:b/>
          <w:bCs/>
          <w:shd w:val="clear" w:color="auto" w:fill="FFFFFF"/>
          <w:lang w:eastAsia="lt-LT"/>
        </w:rPr>
      </w:pPr>
    </w:p>
    <w:p w:rsidR="00263703" w:rsidRDefault="00263703" w:rsidP="00263703">
      <w:pPr>
        <w:suppressAutoHyphens/>
        <w:autoSpaceDN w:val="0"/>
        <w:jc w:val="center"/>
        <w:textAlignment w:val="baseline"/>
        <w:rPr>
          <w:b/>
          <w:bCs/>
          <w:kern w:val="3"/>
          <w:sz w:val="12"/>
          <w:szCs w:val="12"/>
          <w:lang w:eastAsia="zh-CN"/>
        </w:rPr>
      </w:pPr>
    </w:p>
    <w:p w:rsidR="00263703" w:rsidRDefault="00467B5A" w:rsidP="00263703">
      <w:pPr>
        <w:suppressAutoHyphens/>
        <w:autoSpaceDN w:val="0"/>
        <w:jc w:val="center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2021 m. birželio 8</w:t>
      </w:r>
      <w:r w:rsidR="00263703">
        <w:rPr>
          <w:kern w:val="3"/>
          <w:lang w:eastAsia="zh-CN"/>
        </w:rPr>
        <w:t xml:space="preserve"> d.</w:t>
      </w:r>
    </w:p>
    <w:p w:rsidR="00263703" w:rsidRDefault="00263703" w:rsidP="00263703">
      <w:pPr>
        <w:suppressAutoHyphens/>
        <w:autoSpaceDN w:val="0"/>
        <w:jc w:val="center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Ukmergė</w:t>
      </w:r>
    </w:p>
    <w:p w:rsidR="00263703" w:rsidRDefault="00263703" w:rsidP="00263703">
      <w:pPr>
        <w:ind w:firstLine="720"/>
        <w:jc w:val="both"/>
        <w:rPr>
          <w:b/>
          <w:lang w:eastAsia="lt-LT"/>
        </w:rPr>
      </w:pPr>
      <w:r>
        <w:rPr>
          <w:b/>
          <w:lang w:eastAsia="lt-LT"/>
        </w:rPr>
        <w:t xml:space="preserve">  </w:t>
      </w:r>
    </w:p>
    <w:p w:rsidR="00263703" w:rsidRDefault="00263703" w:rsidP="00263703">
      <w:pPr>
        <w:numPr>
          <w:ilvl w:val="0"/>
          <w:numId w:val="1"/>
        </w:numPr>
        <w:tabs>
          <w:tab w:val="left" w:pos="709"/>
        </w:tabs>
        <w:jc w:val="both"/>
        <w:rPr>
          <w:b/>
          <w:lang w:eastAsia="lt-LT"/>
        </w:rPr>
      </w:pPr>
      <w:r>
        <w:rPr>
          <w:b/>
          <w:lang w:eastAsia="lt-LT"/>
        </w:rPr>
        <w:t>Sprendimo projekto rengimo pagrindas.</w:t>
      </w:r>
    </w:p>
    <w:p w:rsidR="005B42A3" w:rsidRDefault="00263703" w:rsidP="005B42A3">
      <w:pPr>
        <w:ind w:firstLine="709"/>
        <w:jc w:val="both"/>
        <w:rPr>
          <w:sz w:val="22"/>
          <w:szCs w:val="22"/>
        </w:rPr>
      </w:pPr>
      <w:r w:rsidRPr="00453648">
        <w:rPr>
          <w:lang w:eastAsia="lt-LT"/>
        </w:rPr>
        <w:t>Lietuvos Respublikos vietos sa</w:t>
      </w:r>
      <w:r>
        <w:rPr>
          <w:lang w:eastAsia="lt-LT"/>
        </w:rPr>
        <w:t>v</w:t>
      </w:r>
      <w:r w:rsidR="005B42A3">
        <w:rPr>
          <w:lang w:eastAsia="lt-LT"/>
        </w:rPr>
        <w:t>ivaldos įstatymo 16 straipsnio 4 dalis</w:t>
      </w:r>
      <w:r>
        <w:rPr>
          <w:lang w:eastAsia="lt-LT"/>
        </w:rPr>
        <w:t xml:space="preserve"> </w:t>
      </w:r>
      <w:r w:rsidR="005B42A3">
        <w:rPr>
          <w:lang w:eastAsia="lt-LT"/>
        </w:rPr>
        <w:t>numato, jog j</w:t>
      </w:r>
      <w:r w:rsidR="005B42A3">
        <w:rPr>
          <w:sz w:val="22"/>
          <w:szCs w:val="22"/>
        </w:rPr>
        <w:t xml:space="preserve">eigu teisės aktuose (šiuo atveju – Savivaldybės tarybos sprendime) yra nustatyta papildomų įgaliojimų savivaldybei, sprendimų dėl tokių įgaliojimų vykdymo priėmimo iniciatyva, neperžengiant nustatytų įgaliojimų, priklauso savivaldybės tarybai. </w:t>
      </w:r>
    </w:p>
    <w:p w:rsidR="00263703" w:rsidRDefault="00263703" w:rsidP="005B42A3">
      <w:pPr>
        <w:ind w:firstLine="709"/>
        <w:jc w:val="both"/>
        <w:rPr>
          <w:b/>
          <w:bCs/>
          <w:lang w:eastAsia="lt-LT"/>
        </w:rPr>
      </w:pPr>
      <w:r>
        <w:rPr>
          <w:b/>
          <w:bCs/>
          <w:lang w:eastAsia="lt-LT"/>
        </w:rPr>
        <w:t>2. Sprendimo projekto tikslas ir esmė:</w:t>
      </w:r>
    </w:p>
    <w:p w:rsidR="00263703" w:rsidRDefault="00263703" w:rsidP="005B42A3">
      <w:pPr>
        <w:ind w:firstLine="709"/>
        <w:jc w:val="both"/>
        <w:rPr>
          <w:lang w:eastAsia="lt-LT" w:bidi="lo-LA"/>
        </w:rPr>
      </w:pPr>
      <w:r>
        <w:rPr>
          <w:lang w:eastAsia="lt-LT" w:bidi="lo-LA"/>
        </w:rPr>
        <w:t xml:space="preserve">Sprendimo projekto tikslas ir esmė – </w:t>
      </w:r>
      <w:r w:rsidR="005B42A3">
        <w:rPr>
          <w:lang w:eastAsia="lt-LT" w:bidi="lo-LA"/>
        </w:rPr>
        <w:t>patvirtinti Ukmergės rajono savivaldybės apsisprendimą dalyvauti Lietuvos kultūros sostinių konkurse</w:t>
      </w:r>
      <w:r>
        <w:rPr>
          <w:lang w:eastAsia="lt-LT" w:bidi="lo-LA"/>
        </w:rPr>
        <w:t>.</w:t>
      </w:r>
    </w:p>
    <w:p w:rsidR="00263703" w:rsidRDefault="00263703" w:rsidP="00263703">
      <w:pPr>
        <w:tabs>
          <w:tab w:val="left" w:pos="0"/>
        </w:tabs>
        <w:ind w:firstLine="720"/>
        <w:jc w:val="both"/>
        <w:rPr>
          <w:b/>
        </w:rPr>
      </w:pPr>
      <w:r>
        <w:rPr>
          <w:b/>
          <w:lang w:eastAsia="lt-LT"/>
        </w:rPr>
        <w:t>3.</w:t>
      </w:r>
      <w:r>
        <w:rPr>
          <w:b/>
        </w:rPr>
        <w:t xml:space="preserve"> Šiuo metu galiojančios ir teikiamu projektu siūlomos naujos nuostatos (esant galimybei – lyginamasis variantas):</w:t>
      </w:r>
    </w:p>
    <w:p w:rsidR="00667DDB" w:rsidRPr="00667DDB" w:rsidRDefault="00667DDB" w:rsidP="00263703">
      <w:pPr>
        <w:tabs>
          <w:tab w:val="left" w:pos="0"/>
        </w:tabs>
        <w:ind w:firstLine="720"/>
        <w:jc w:val="both"/>
        <w:rPr>
          <w:bCs/>
        </w:rPr>
      </w:pPr>
      <w:r w:rsidRPr="00667DDB">
        <w:rPr>
          <w:bCs/>
        </w:rPr>
        <w:t>Sprendimas yra naujas.</w:t>
      </w:r>
    </w:p>
    <w:p w:rsidR="00263703" w:rsidRDefault="00263703" w:rsidP="00263703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lang w:eastAsia="lt-LT"/>
        </w:rPr>
      </w:pPr>
      <w:r>
        <w:rPr>
          <w:b/>
          <w:bCs/>
          <w:kern w:val="3"/>
          <w:shd w:val="clear" w:color="auto" w:fill="FFFFFF"/>
          <w:lang w:eastAsia="zh-CN"/>
        </w:rPr>
        <w:t xml:space="preserve">4. Sprendimui įgyvendinti reikalingos lėšos ir galimi </w:t>
      </w:r>
      <w:r>
        <w:rPr>
          <w:b/>
          <w:kern w:val="3"/>
          <w:lang w:eastAsia="zh-CN"/>
        </w:rPr>
        <w:t>finansavimo šaltiniai:</w:t>
      </w:r>
    </w:p>
    <w:p w:rsidR="00263703" w:rsidRDefault="00263703" w:rsidP="00263703">
      <w:pPr>
        <w:ind w:firstLine="720"/>
        <w:jc w:val="both"/>
        <w:rPr>
          <w:lang w:eastAsia="lt-LT" w:bidi="lo-LA"/>
        </w:rPr>
      </w:pPr>
      <w:r>
        <w:rPr>
          <w:color w:val="000000"/>
        </w:rPr>
        <w:t>Sprendimo įgyvendinimui papildomos lėšos nėra reikalingos</w:t>
      </w:r>
      <w:r>
        <w:rPr>
          <w:lang w:eastAsia="lt-LT" w:bidi="lo-LA"/>
        </w:rPr>
        <w:t>.</w:t>
      </w:r>
    </w:p>
    <w:p w:rsidR="00263703" w:rsidRDefault="00263703" w:rsidP="00263703">
      <w:pPr>
        <w:jc w:val="both"/>
        <w:rPr>
          <w:b/>
          <w:bCs/>
          <w:shd w:val="clear" w:color="auto" w:fill="FFFFFF"/>
          <w:lang w:eastAsia="lt-LT"/>
        </w:rPr>
      </w:pPr>
      <w:r>
        <w:rPr>
          <w:b/>
          <w:lang w:eastAsia="lt-LT"/>
        </w:rPr>
        <w:t xml:space="preserve">            5. Priėmus sprendimą laukiami rezultatai,</w:t>
      </w:r>
      <w:r>
        <w:rPr>
          <w:b/>
          <w:bCs/>
          <w:shd w:val="clear" w:color="auto" w:fill="FFFFFF"/>
          <w:lang w:eastAsia="lt-LT"/>
        </w:rPr>
        <w:t xml:space="preserve"> galimos pasekmės:</w:t>
      </w:r>
    </w:p>
    <w:p w:rsidR="00263703" w:rsidRDefault="00467B5A" w:rsidP="00467B5A">
      <w:pPr>
        <w:ind w:firstLine="720"/>
        <w:jc w:val="both"/>
        <w:rPr>
          <w:b/>
          <w:bCs/>
          <w:shd w:val="clear" w:color="auto" w:fill="FFFFFF"/>
          <w:lang w:eastAsia="lt-LT"/>
        </w:rPr>
      </w:pPr>
      <w:r>
        <w:rPr>
          <w:bCs/>
          <w:lang w:eastAsia="lt-LT"/>
        </w:rPr>
        <w:t xml:space="preserve">Priėmus šį sprendimą Ukmergės rajono savivaldybė dalyvaus Lietuvos kultūros sostinių konkurse, šis sprendimas bus pateiktas, kaip priedas prie kitų papildomų dokumentų, bendrame projekto </w:t>
      </w:r>
      <w:r>
        <w:t>„</w:t>
      </w:r>
      <w:r>
        <w:rPr>
          <w:bCs/>
        </w:rPr>
        <w:t>Ukmergė – Lietuvos</w:t>
      </w:r>
      <w:r w:rsidR="00B803C1">
        <w:rPr>
          <w:bCs/>
        </w:rPr>
        <w:t xml:space="preserve"> kultūros sostinė 2023. Gyvoji k</w:t>
      </w:r>
      <w:bookmarkStart w:id="0" w:name="_GoBack"/>
      <w:bookmarkEnd w:id="0"/>
      <w:r>
        <w:rPr>
          <w:bCs/>
        </w:rPr>
        <w:t>ultūra“ dokumentų pakete</w:t>
      </w:r>
      <w:r w:rsidR="00263703">
        <w:rPr>
          <w:lang w:eastAsia="lt-LT" w:bidi="lo-LA"/>
        </w:rPr>
        <w:t>.</w:t>
      </w:r>
    </w:p>
    <w:p w:rsidR="00263703" w:rsidRDefault="00263703" w:rsidP="00263703">
      <w:pPr>
        <w:tabs>
          <w:tab w:val="left" w:pos="0"/>
          <w:tab w:val="left" w:pos="708"/>
        </w:tabs>
        <w:ind w:firstLine="720"/>
        <w:jc w:val="both"/>
        <w:rPr>
          <w:b/>
          <w:lang w:eastAsia="lt-LT"/>
        </w:rPr>
      </w:pPr>
      <w:r>
        <w:rPr>
          <w:b/>
          <w:lang w:eastAsia="lt-LT"/>
        </w:rPr>
        <w:t>6. Priimtam sprendimui įgyvendinti reikalingi papildomi teisės aktai (</w:t>
      </w:r>
      <w:r>
        <w:rPr>
          <w:b/>
          <w:i/>
          <w:lang w:eastAsia="lt-LT"/>
        </w:rPr>
        <w:t>priimti, pakeisti, panaikinti</w:t>
      </w:r>
      <w:r>
        <w:rPr>
          <w:b/>
          <w:lang w:eastAsia="lt-LT"/>
        </w:rPr>
        <w:t xml:space="preserve">): </w:t>
      </w:r>
    </w:p>
    <w:p w:rsidR="00263703" w:rsidRDefault="00263703" w:rsidP="00263703">
      <w:pPr>
        <w:tabs>
          <w:tab w:val="left" w:pos="0"/>
          <w:tab w:val="left" w:pos="708"/>
        </w:tabs>
        <w:ind w:firstLine="720"/>
        <w:jc w:val="both"/>
        <w:rPr>
          <w:bCs/>
          <w:lang w:eastAsia="lt-LT"/>
        </w:rPr>
      </w:pPr>
      <w:r>
        <w:rPr>
          <w:bCs/>
          <w:lang w:eastAsia="lt-LT"/>
        </w:rPr>
        <w:t>Papildomi teisės aktai nėra reikalingi.</w:t>
      </w:r>
    </w:p>
    <w:p w:rsidR="00263703" w:rsidRDefault="00263703" w:rsidP="00263703">
      <w:pPr>
        <w:suppressAutoHyphens/>
        <w:autoSpaceDN w:val="0"/>
        <w:ind w:firstLine="720"/>
        <w:jc w:val="both"/>
        <w:textAlignment w:val="baseline"/>
        <w:rPr>
          <w:b/>
          <w:kern w:val="3"/>
          <w:shd w:val="clear" w:color="auto" w:fill="FFFFFF"/>
          <w:lang w:eastAsia="zh-CN"/>
        </w:rPr>
      </w:pPr>
      <w:r>
        <w:rPr>
          <w:b/>
          <w:kern w:val="3"/>
          <w:shd w:val="clear" w:color="auto" w:fill="FFFFFF"/>
          <w:lang w:eastAsia="zh-CN"/>
        </w:rPr>
        <w:t>7. Lietuvos Respublikos korupcijos prevencijos įstatymo 8 straipsnio 1 dalyje numatytais atvejais – sprendimo projekto antikorupcinis vertinimas:-</w:t>
      </w:r>
    </w:p>
    <w:p w:rsidR="00263703" w:rsidRDefault="00263703" w:rsidP="00263703">
      <w:pPr>
        <w:suppressAutoHyphens/>
        <w:autoSpaceDN w:val="0"/>
        <w:ind w:firstLine="720"/>
        <w:jc w:val="both"/>
        <w:textAlignment w:val="baseline"/>
        <w:rPr>
          <w:bCs/>
          <w:kern w:val="3"/>
          <w:shd w:val="clear" w:color="auto" w:fill="FFFFFF"/>
          <w:lang w:eastAsia="zh-CN"/>
        </w:rPr>
      </w:pPr>
      <w:r>
        <w:rPr>
          <w:b/>
          <w:kern w:val="3"/>
          <w:shd w:val="clear" w:color="auto" w:fill="FFFFFF"/>
          <w:lang w:eastAsia="zh-CN"/>
        </w:rPr>
        <w:t>8. Kai sprendimo projektu numatoma reglamentuoti iki tol nereglamentuotus santykius, taip pat kai iš esmės keičiamas teisinis reguliavimas – sprendimo projekto numatomo teisinio reguliavimo poveikio vertinimas</w:t>
      </w:r>
      <w:r>
        <w:rPr>
          <w:bCs/>
          <w:kern w:val="3"/>
          <w:shd w:val="clear" w:color="auto" w:fill="FFFFFF"/>
          <w:lang w:eastAsia="zh-CN"/>
        </w:rPr>
        <w:t>: neatliekamas</w:t>
      </w:r>
    </w:p>
    <w:p w:rsidR="00263703" w:rsidRDefault="00263703" w:rsidP="00263703">
      <w:pPr>
        <w:tabs>
          <w:tab w:val="left" w:pos="0"/>
          <w:tab w:val="left" w:pos="744"/>
        </w:tabs>
        <w:ind w:firstLine="720"/>
        <w:jc w:val="both"/>
        <w:rPr>
          <w:b/>
          <w:lang w:eastAsia="lt-LT"/>
        </w:rPr>
      </w:pPr>
      <w:r>
        <w:rPr>
          <w:b/>
          <w:lang w:eastAsia="lt-LT"/>
        </w:rPr>
        <w:t>9. Sekretoriatas priimtą sprendimą pateikia:</w:t>
      </w:r>
    </w:p>
    <w:p w:rsidR="00263703" w:rsidRDefault="00263703" w:rsidP="00263703">
      <w:pPr>
        <w:tabs>
          <w:tab w:val="left" w:pos="0"/>
          <w:tab w:val="left" w:pos="744"/>
        </w:tabs>
        <w:jc w:val="both"/>
        <w:rPr>
          <w:bCs/>
          <w:lang w:eastAsia="lt-LT"/>
        </w:rPr>
      </w:pPr>
      <w:r>
        <w:rPr>
          <w:bCs/>
          <w:lang w:eastAsia="lt-LT"/>
        </w:rPr>
        <w:tab/>
        <w:t>Savivaldybės administracijos Švietimo, kultūros ir sporto skyriui, Ukmergės kultūros centrui.</w:t>
      </w:r>
    </w:p>
    <w:p w:rsidR="00263703" w:rsidRDefault="00263703" w:rsidP="00263703">
      <w:pPr>
        <w:tabs>
          <w:tab w:val="left" w:pos="0"/>
          <w:tab w:val="left" w:pos="744"/>
        </w:tabs>
        <w:jc w:val="both"/>
        <w:rPr>
          <w:b/>
          <w:lang w:eastAsia="lt-LT"/>
        </w:rPr>
      </w:pPr>
      <w:r>
        <w:rPr>
          <w:bCs/>
          <w:lang w:eastAsia="lt-LT"/>
        </w:rPr>
        <w:tab/>
        <w:t xml:space="preserve"> </w:t>
      </w:r>
      <w:r>
        <w:rPr>
          <w:b/>
          <w:lang w:eastAsia="lt-LT"/>
        </w:rPr>
        <w:t>10. Aiškinamojo rašto priedai:-</w:t>
      </w:r>
    </w:p>
    <w:p w:rsidR="00263703" w:rsidRDefault="00263703" w:rsidP="00263703">
      <w:pPr>
        <w:tabs>
          <w:tab w:val="left" w:pos="0"/>
        </w:tabs>
        <w:jc w:val="both"/>
        <w:rPr>
          <w:b/>
          <w:sz w:val="23"/>
          <w:szCs w:val="23"/>
          <w:lang w:eastAsia="lt-LT"/>
        </w:rPr>
      </w:pPr>
    </w:p>
    <w:p w:rsidR="00263703" w:rsidRDefault="00263703" w:rsidP="00263703">
      <w:pPr>
        <w:tabs>
          <w:tab w:val="left" w:pos="0"/>
        </w:tabs>
        <w:ind w:firstLine="720"/>
        <w:jc w:val="both"/>
        <w:rPr>
          <w:b/>
          <w:sz w:val="23"/>
          <w:szCs w:val="23"/>
          <w:lang w:eastAsia="lt-LT"/>
        </w:rPr>
      </w:pPr>
    </w:p>
    <w:p w:rsidR="00263703" w:rsidRDefault="00263703" w:rsidP="00263703">
      <w:pPr>
        <w:jc w:val="both"/>
        <w:rPr>
          <w:lang w:eastAsia="lt-LT"/>
        </w:rPr>
      </w:pPr>
      <w:r>
        <w:rPr>
          <w:lang w:eastAsia="lt-LT"/>
        </w:rPr>
        <w:t xml:space="preserve">Švietimo,  kultūros ir sporto skyriaus vyriausias specialistas </w:t>
      </w:r>
      <w:r>
        <w:rPr>
          <w:lang w:eastAsia="lt-LT"/>
        </w:rPr>
        <w:tab/>
      </w:r>
      <w:r>
        <w:rPr>
          <w:lang w:eastAsia="lt-LT"/>
        </w:rPr>
        <w:tab/>
        <w:t>Julius Zareckas</w:t>
      </w:r>
    </w:p>
    <w:p w:rsidR="00263703" w:rsidRDefault="00263703" w:rsidP="0026370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63703" w:rsidRDefault="00263703" w:rsidP="00263703"/>
    <w:p w:rsidR="00263703" w:rsidRDefault="00263703" w:rsidP="00263703"/>
    <w:p w:rsidR="00BD2EAF" w:rsidRDefault="00BD2EAF"/>
    <w:sectPr w:rsidR="00BD2E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13AA"/>
    <w:multiLevelType w:val="hybridMultilevel"/>
    <w:tmpl w:val="B8BA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D5A41"/>
    <w:multiLevelType w:val="hybridMultilevel"/>
    <w:tmpl w:val="3760E298"/>
    <w:lvl w:ilvl="0" w:tplc="C46A8A96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941D31"/>
    <w:multiLevelType w:val="hybridMultilevel"/>
    <w:tmpl w:val="B8BA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A1A66"/>
    <w:multiLevelType w:val="multilevel"/>
    <w:tmpl w:val="E99A6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D76A88"/>
    <w:multiLevelType w:val="hybridMultilevel"/>
    <w:tmpl w:val="468E4B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25AFD"/>
    <w:multiLevelType w:val="multilevel"/>
    <w:tmpl w:val="DFF0BB96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"/>
      </w:rPr>
    </w:lvl>
    <w:lvl w:ilvl="1">
      <w:start w:val="2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03"/>
    <w:rsid w:val="00263703"/>
    <w:rsid w:val="00343D9E"/>
    <w:rsid w:val="00467B5A"/>
    <w:rsid w:val="00577827"/>
    <w:rsid w:val="005B42A3"/>
    <w:rsid w:val="00667DDB"/>
    <w:rsid w:val="008778F6"/>
    <w:rsid w:val="00B803C1"/>
    <w:rsid w:val="00BD2EAF"/>
    <w:rsid w:val="00C46669"/>
    <w:rsid w:val="00CF33D9"/>
    <w:rsid w:val="00D2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2C1DC-F382-4638-9B0C-F080C9F9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370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63703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2637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Numatytasispastraiposriftas"/>
    <w:link w:val="Pagrindinistekstas1"/>
    <w:rsid w:val="00263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263703"/>
    <w:pPr>
      <w:shd w:val="clear" w:color="auto" w:fill="FFFFFF"/>
      <w:spacing w:before="300" w:line="274" w:lineRule="exact"/>
      <w:jc w:val="both"/>
    </w:pPr>
    <w:rPr>
      <w:noProof w:val="0"/>
      <w:sz w:val="22"/>
      <w:szCs w:val="22"/>
      <w:lang w:eastAsia="zh-TW"/>
    </w:rPr>
  </w:style>
  <w:style w:type="character" w:styleId="Hipersaitas">
    <w:name w:val="Hyperlink"/>
    <w:basedOn w:val="Numatytasispastraiposriftas"/>
    <w:rsid w:val="00263703"/>
    <w:rPr>
      <w:color w:val="0066CC"/>
      <w:u w:val="single"/>
    </w:rPr>
  </w:style>
  <w:style w:type="paragraph" w:styleId="Sraopastraipa">
    <w:name w:val="List Paragraph"/>
    <w:basedOn w:val="prastasis"/>
    <w:uiPriority w:val="34"/>
    <w:qFormat/>
    <w:rsid w:val="002637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370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3703"/>
    <w:rPr>
      <w:rFonts w:ascii="Segoe UI" w:eastAsia="Times New Roman" w:hAnsi="Segoe UI" w:cs="Segoe UI"/>
      <w:noProof/>
      <w:sz w:val="18"/>
      <w:szCs w:val="18"/>
      <w:lang w:eastAsia="en-US"/>
    </w:rPr>
  </w:style>
  <w:style w:type="character" w:customStyle="1" w:styleId="Numatytasispastraiposriftas1">
    <w:name w:val="Numatytasis pastraipos šriftas1"/>
    <w:rsid w:val="00263703"/>
  </w:style>
  <w:style w:type="paragraph" w:customStyle="1" w:styleId="prastasis2">
    <w:name w:val="Įprastasis2"/>
    <w:rsid w:val="00263703"/>
    <w:pPr>
      <w:widowControl w:val="0"/>
      <w:suppressAutoHyphens/>
      <w:overflowPunct w:val="0"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pjustify">
    <w:name w:val="pjustify"/>
    <w:basedOn w:val="prastasis"/>
    <w:rsid w:val="00263703"/>
    <w:pPr>
      <w:spacing w:before="100" w:beforeAutospacing="1" w:after="100" w:afterAutospacing="1"/>
    </w:pPr>
    <w:rPr>
      <w:noProof w:val="0"/>
      <w:lang w:eastAsia="zh-CN"/>
    </w:rPr>
  </w:style>
  <w:style w:type="paragraph" w:customStyle="1" w:styleId="prastasis1">
    <w:name w:val="Įprastasis1"/>
    <w:rsid w:val="00263703"/>
    <w:pPr>
      <w:widowControl w:val="0"/>
      <w:suppressAutoHyphens/>
      <w:overflowPunct w:val="0"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2637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AU" w:eastAsia="zh-CN"/>
    </w:rPr>
  </w:style>
  <w:style w:type="paragraph" w:styleId="prastasiniatinklio">
    <w:name w:val="Normal (Web)"/>
    <w:basedOn w:val="prastasis"/>
    <w:uiPriority w:val="99"/>
    <w:semiHidden/>
    <w:unhideWhenUsed/>
    <w:rsid w:val="0026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1944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Zareckas</dc:creator>
  <cp:keywords/>
  <dc:description/>
  <cp:lastModifiedBy>Julius Zareckas</cp:lastModifiedBy>
  <cp:revision>5</cp:revision>
  <dcterms:created xsi:type="dcterms:W3CDTF">2021-06-08T06:45:00Z</dcterms:created>
  <dcterms:modified xsi:type="dcterms:W3CDTF">2021-06-08T11:50:00Z</dcterms:modified>
</cp:coreProperties>
</file>