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3996" w14:textId="77777777" w:rsidR="001F6193" w:rsidRPr="001F6193" w:rsidRDefault="001F6193" w:rsidP="001F6193">
      <w:pPr>
        <w:spacing w:after="0" w:line="240" w:lineRule="auto"/>
        <w:jc w:val="center"/>
        <w:rPr>
          <w:rFonts w:ascii="Times New Roman" w:eastAsia="Times New Roman" w:hAnsi="Times New Roman" w:cs="Times New Roman"/>
          <w:b/>
          <w:sz w:val="24"/>
          <w:szCs w:val="24"/>
          <w:lang w:eastAsia="lt-LT"/>
        </w:rPr>
      </w:pPr>
      <w:r w:rsidRPr="001F6193">
        <w:rPr>
          <w:rFonts w:ascii="Times New Roman" w:eastAsia="Times New Roman" w:hAnsi="Times New Roman" w:cs="Times New Roman"/>
          <w:b/>
          <w:sz w:val="24"/>
          <w:szCs w:val="24"/>
          <w:lang w:eastAsia="lt-LT"/>
        </w:rPr>
        <w:t>UKMERGĖS RAJONO SAVIVALDYBĖS</w:t>
      </w:r>
    </w:p>
    <w:p w14:paraId="202AF7E0" w14:textId="77777777" w:rsidR="001F6193" w:rsidRPr="001F6193" w:rsidRDefault="001F6193" w:rsidP="001F6193">
      <w:pPr>
        <w:spacing w:after="0" w:line="240" w:lineRule="auto"/>
        <w:jc w:val="center"/>
        <w:rPr>
          <w:rFonts w:ascii="Times New Roman" w:eastAsia="Times New Roman" w:hAnsi="Times New Roman" w:cs="Times New Roman"/>
          <w:b/>
          <w:sz w:val="24"/>
          <w:szCs w:val="24"/>
          <w:lang w:eastAsia="lt-LT"/>
        </w:rPr>
      </w:pPr>
      <w:r w:rsidRPr="001F6193">
        <w:rPr>
          <w:rFonts w:ascii="Times New Roman" w:eastAsia="Times New Roman" w:hAnsi="Times New Roman" w:cs="Times New Roman"/>
          <w:b/>
          <w:sz w:val="24"/>
          <w:szCs w:val="24"/>
          <w:lang w:eastAsia="lt-LT"/>
        </w:rPr>
        <w:t>TARYBA</w:t>
      </w:r>
    </w:p>
    <w:p w14:paraId="2B7411AF" w14:textId="77777777" w:rsidR="001F6193" w:rsidRPr="001F6193" w:rsidRDefault="001F6193" w:rsidP="001F6193">
      <w:pPr>
        <w:spacing w:after="0" w:line="240" w:lineRule="auto"/>
        <w:jc w:val="center"/>
        <w:rPr>
          <w:rFonts w:ascii="Times New Roman" w:eastAsia="Times New Roman" w:hAnsi="Times New Roman" w:cs="Times New Roman"/>
          <w:b/>
          <w:sz w:val="24"/>
          <w:szCs w:val="24"/>
          <w:lang w:eastAsia="lt-LT"/>
        </w:rPr>
      </w:pPr>
    </w:p>
    <w:p w14:paraId="1ED74117" w14:textId="77777777" w:rsidR="001F6193" w:rsidRPr="001F6193" w:rsidRDefault="001F6193" w:rsidP="001F6193">
      <w:pPr>
        <w:spacing w:after="0" w:line="240" w:lineRule="auto"/>
        <w:jc w:val="center"/>
        <w:rPr>
          <w:rFonts w:ascii="Times New Roman" w:eastAsia="Times New Roman" w:hAnsi="Times New Roman" w:cs="Times New Roman"/>
          <w:b/>
          <w:sz w:val="24"/>
          <w:szCs w:val="24"/>
          <w:lang w:eastAsia="lt-LT"/>
        </w:rPr>
      </w:pPr>
      <w:r w:rsidRPr="001F6193">
        <w:rPr>
          <w:rFonts w:ascii="Times New Roman" w:eastAsia="Times New Roman" w:hAnsi="Times New Roman" w:cs="Times New Roman"/>
          <w:b/>
          <w:sz w:val="24"/>
          <w:szCs w:val="24"/>
          <w:lang w:eastAsia="lt-LT"/>
        </w:rPr>
        <w:t>SPRENDIMAS</w:t>
      </w:r>
    </w:p>
    <w:p w14:paraId="42E8D304" w14:textId="708EED4C" w:rsidR="001F6193" w:rsidRPr="001F6193" w:rsidRDefault="001F6193" w:rsidP="001F6193">
      <w:pPr>
        <w:spacing w:after="0" w:line="240" w:lineRule="auto"/>
        <w:jc w:val="center"/>
        <w:rPr>
          <w:rFonts w:ascii="Times New Roman" w:eastAsia="Times New Roman" w:hAnsi="Times New Roman" w:cs="Times New Roman"/>
          <w:b/>
          <w:sz w:val="24"/>
          <w:szCs w:val="24"/>
          <w:lang w:eastAsia="lt-LT"/>
        </w:rPr>
      </w:pPr>
      <w:r w:rsidRPr="001F6193">
        <w:rPr>
          <w:rFonts w:ascii="Times New Roman" w:eastAsia="Times New Roman" w:hAnsi="Times New Roman" w:cs="Times New Roman"/>
          <w:b/>
          <w:sz w:val="24"/>
          <w:szCs w:val="24"/>
          <w:lang w:eastAsia="lt-LT"/>
        </w:rPr>
        <w:t xml:space="preserve">DĖL UKMERGĖS </w:t>
      </w:r>
      <w:r w:rsidR="005D1F8B">
        <w:rPr>
          <w:rFonts w:ascii="Times New Roman" w:eastAsia="Times New Roman" w:hAnsi="Times New Roman" w:cs="Times New Roman"/>
          <w:b/>
          <w:sz w:val="24"/>
          <w:szCs w:val="24"/>
          <w:lang w:eastAsia="lt-LT"/>
        </w:rPr>
        <w:t>RAJONO SAVIVALDYBĖS TARYBOS 20</w:t>
      </w:r>
      <w:r w:rsidR="008240F9">
        <w:rPr>
          <w:rFonts w:ascii="Times New Roman" w:eastAsia="Times New Roman" w:hAnsi="Times New Roman" w:cs="Times New Roman"/>
          <w:b/>
          <w:sz w:val="24"/>
          <w:szCs w:val="24"/>
          <w:lang w:eastAsia="lt-LT"/>
        </w:rPr>
        <w:t>2</w:t>
      </w:r>
      <w:r w:rsidR="004E3CB1">
        <w:rPr>
          <w:rFonts w:ascii="Times New Roman" w:eastAsia="Times New Roman" w:hAnsi="Times New Roman" w:cs="Times New Roman"/>
          <w:b/>
          <w:sz w:val="24"/>
          <w:szCs w:val="24"/>
          <w:lang w:eastAsia="lt-LT"/>
        </w:rPr>
        <w:t>1</w:t>
      </w:r>
      <w:r w:rsidRPr="001F6193">
        <w:rPr>
          <w:rFonts w:ascii="Times New Roman" w:eastAsia="Times New Roman" w:hAnsi="Times New Roman" w:cs="Times New Roman"/>
          <w:b/>
          <w:sz w:val="24"/>
          <w:szCs w:val="24"/>
          <w:lang w:eastAsia="lt-LT"/>
        </w:rPr>
        <w:t xml:space="preserve"> M. II PUSMEČIO</w:t>
      </w:r>
    </w:p>
    <w:p w14:paraId="78F41B1D" w14:textId="77777777" w:rsidR="001F6193" w:rsidRPr="001F6193" w:rsidRDefault="001F6193" w:rsidP="001F6193">
      <w:pPr>
        <w:spacing w:after="0" w:line="240" w:lineRule="auto"/>
        <w:jc w:val="center"/>
        <w:rPr>
          <w:rFonts w:ascii="Times New Roman" w:eastAsia="Times New Roman" w:hAnsi="Times New Roman" w:cs="Times New Roman"/>
          <w:b/>
          <w:sz w:val="24"/>
          <w:szCs w:val="24"/>
          <w:lang w:eastAsia="lt-LT"/>
        </w:rPr>
      </w:pPr>
      <w:r w:rsidRPr="001F6193">
        <w:rPr>
          <w:rFonts w:ascii="Times New Roman" w:eastAsia="Times New Roman" w:hAnsi="Times New Roman" w:cs="Times New Roman"/>
          <w:b/>
          <w:sz w:val="24"/>
          <w:szCs w:val="24"/>
          <w:lang w:eastAsia="lt-LT"/>
        </w:rPr>
        <w:t>DARBO PLANO PATVIRTINIMO</w:t>
      </w:r>
    </w:p>
    <w:p w14:paraId="47C11F7F" w14:textId="77777777" w:rsidR="001F6193" w:rsidRPr="001F6193" w:rsidRDefault="001F6193" w:rsidP="001F6193">
      <w:pPr>
        <w:spacing w:after="0" w:line="240" w:lineRule="auto"/>
        <w:jc w:val="center"/>
        <w:rPr>
          <w:rFonts w:ascii="Times New Roman" w:eastAsia="Times New Roman" w:hAnsi="Times New Roman" w:cs="Times New Roman"/>
          <w:b/>
          <w:sz w:val="24"/>
          <w:szCs w:val="24"/>
          <w:lang w:eastAsia="lt-LT"/>
        </w:rPr>
      </w:pPr>
    </w:p>
    <w:p w14:paraId="56E21DA2" w14:textId="4AB44042" w:rsidR="001F6193" w:rsidRPr="001F6193" w:rsidRDefault="00554E79" w:rsidP="001F619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4E3CB1">
        <w:rPr>
          <w:rFonts w:ascii="Times New Roman" w:eastAsia="Times New Roman" w:hAnsi="Times New Roman" w:cs="Times New Roman"/>
          <w:sz w:val="24"/>
          <w:szCs w:val="24"/>
          <w:lang w:eastAsia="lt-LT"/>
        </w:rPr>
        <w:t>1</w:t>
      </w:r>
      <w:r w:rsidR="001F6193" w:rsidRPr="001F6193">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 xml:space="preserve">birželio    </w:t>
      </w:r>
      <w:r w:rsidR="001F6193" w:rsidRPr="001F6193">
        <w:rPr>
          <w:rFonts w:ascii="Times New Roman" w:eastAsia="Times New Roman" w:hAnsi="Times New Roman" w:cs="Times New Roman"/>
          <w:sz w:val="24"/>
          <w:szCs w:val="24"/>
          <w:lang w:eastAsia="lt-LT"/>
        </w:rPr>
        <w:t>d. Nr.</w:t>
      </w:r>
      <w:r w:rsidR="00005720">
        <w:rPr>
          <w:rFonts w:ascii="Times New Roman" w:eastAsia="Times New Roman" w:hAnsi="Times New Roman" w:cs="Times New Roman"/>
          <w:sz w:val="24"/>
          <w:szCs w:val="24"/>
          <w:lang w:eastAsia="lt-LT"/>
        </w:rPr>
        <w:t xml:space="preserve"> </w:t>
      </w:r>
    </w:p>
    <w:p w14:paraId="3B97A92B" w14:textId="77777777" w:rsidR="001F6193" w:rsidRPr="001F6193" w:rsidRDefault="001F6193" w:rsidP="00432B9D">
      <w:pPr>
        <w:tabs>
          <w:tab w:val="left" w:pos="1276"/>
        </w:tabs>
        <w:spacing w:after="0" w:line="240" w:lineRule="auto"/>
        <w:jc w:val="center"/>
        <w:rPr>
          <w:rFonts w:ascii="Times New Roman" w:eastAsia="Times New Roman" w:hAnsi="Times New Roman" w:cs="Times New Roman"/>
          <w:sz w:val="24"/>
          <w:szCs w:val="24"/>
          <w:lang w:eastAsia="lt-LT"/>
        </w:rPr>
      </w:pPr>
      <w:r w:rsidRPr="001F6193">
        <w:rPr>
          <w:rFonts w:ascii="Times New Roman" w:eastAsia="Times New Roman" w:hAnsi="Times New Roman" w:cs="Times New Roman"/>
          <w:sz w:val="24"/>
          <w:szCs w:val="24"/>
          <w:lang w:eastAsia="lt-LT"/>
        </w:rPr>
        <w:t>Ukmergė</w:t>
      </w:r>
    </w:p>
    <w:p w14:paraId="44419DE1" w14:textId="77777777" w:rsidR="001F6193" w:rsidRPr="001F6193" w:rsidRDefault="001F6193" w:rsidP="001F6193">
      <w:pPr>
        <w:spacing w:after="0" w:line="240" w:lineRule="auto"/>
        <w:rPr>
          <w:rFonts w:ascii="Times New Roman" w:eastAsia="Times New Roman" w:hAnsi="Times New Roman" w:cs="Times New Roman"/>
          <w:sz w:val="24"/>
          <w:szCs w:val="24"/>
          <w:lang w:eastAsia="lt-LT"/>
        </w:rPr>
      </w:pPr>
    </w:p>
    <w:p w14:paraId="2452909D" w14:textId="77777777" w:rsidR="001F6193" w:rsidRPr="001F6193" w:rsidRDefault="001F6193" w:rsidP="001F6193">
      <w:pPr>
        <w:tabs>
          <w:tab w:val="left" w:pos="1276"/>
        </w:tabs>
        <w:spacing w:after="0" w:line="240" w:lineRule="auto"/>
        <w:rPr>
          <w:rFonts w:ascii="Times New Roman" w:eastAsia="Times New Roman" w:hAnsi="Times New Roman" w:cs="Times New Roman"/>
          <w:sz w:val="24"/>
          <w:szCs w:val="24"/>
          <w:lang w:eastAsia="lt-LT"/>
        </w:rPr>
      </w:pPr>
    </w:p>
    <w:p w14:paraId="0E82A2A4" w14:textId="5019910A" w:rsidR="001F6193" w:rsidRPr="001F6193" w:rsidRDefault="001F6193" w:rsidP="001F6193">
      <w:pPr>
        <w:spacing w:after="0" w:line="240" w:lineRule="auto"/>
        <w:jc w:val="both"/>
        <w:rPr>
          <w:rFonts w:ascii="Times New Roman" w:eastAsia="Times New Roman" w:hAnsi="Times New Roman" w:cs="Times New Roman"/>
          <w:sz w:val="24"/>
          <w:szCs w:val="24"/>
          <w:lang w:eastAsia="lt-LT"/>
        </w:rPr>
      </w:pPr>
      <w:r w:rsidRPr="001F6193">
        <w:rPr>
          <w:rFonts w:ascii="Times New Roman" w:eastAsia="Times New Roman" w:hAnsi="Times New Roman" w:cs="Times New Roman"/>
          <w:sz w:val="24"/>
          <w:szCs w:val="24"/>
          <w:lang w:eastAsia="lt-LT"/>
        </w:rPr>
        <w:tab/>
        <w:t xml:space="preserve">Vadovaudamasi Ukmergės rajono savivaldybės tarybos veiklos reglamento, patvirtinto Ukmergės </w:t>
      </w:r>
      <w:r w:rsidR="00554E79">
        <w:rPr>
          <w:rFonts w:ascii="Times New Roman" w:eastAsia="Times New Roman" w:hAnsi="Times New Roman" w:cs="Times New Roman"/>
          <w:sz w:val="24"/>
          <w:szCs w:val="24"/>
          <w:lang w:eastAsia="lt-LT"/>
        </w:rPr>
        <w:t xml:space="preserve">rajono savivaldybės tarybos 2019 m. rugsėjo 26 d. sprendimu Nr. 7-143 </w:t>
      </w:r>
      <w:r w:rsidR="00554E79" w:rsidRPr="00E75BB3">
        <w:rPr>
          <w:rFonts w:ascii="Times New Roman" w:eastAsia="Times New Roman" w:hAnsi="Times New Roman" w:cs="Times New Roman"/>
          <w:sz w:val="24"/>
          <w:szCs w:val="24"/>
          <w:lang w:eastAsia="lt-LT"/>
        </w:rPr>
        <w:t>(</w:t>
      </w:r>
      <w:r w:rsidR="00CF79E2" w:rsidRPr="00E75BB3">
        <w:rPr>
          <w:rFonts w:ascii="Times New Roman" w:eastAsia="Calibri" w:hAnsi="Times New Roman" w:cs="Times New Roman"/>
          <w:sz w:val="24"/>
          <w:szCs w:val="24"/>
        </w:rPr>
        <w:t>20</w:t>
      </w:r>
      <w:r w:rsidR="00E75BB3" w:rsidRPr="00E75BB3">
        <w:rPr>
          <w:rFonts w:ascii="Times New Roman" w:eastAsia="Calibri" w:hAnsi="Times New Roman" w:cs="Times New Roman"/>
          <w:sz w:val="24"/>
          <w:szCs w:val="24"/>
        </w:rPr>
        <w:t>20</w:t>
      </w:r>
      <w:r w:rsidR="00CF79E2" w:rsidRPr="00E75BB3">
        <w:rPr>
          <w:rFonts w:ascii="Times New Roman" w:eastAsia="Calibri" w:hAnsi="Times New Roman" w:cs="Times New Roman"/>
          <w:sz w:val="24"/>
          <w:szCs w:val="24"/>
        </w:rPr>
        <w:t xml:space="preserve"> m. </w:t>
      </w:r>
      <w:r w:rsidR="00E75BB3" w:rsidRPr="00E75BB3">
        <w:rPr>
          <w:rFonts w:ascii="Times New Roman" w:eastAsia="Calibri" w:hAnsi="Times New Roman" w:cs="Times New Roman"/>
          <w:sz w:val="24"/>
          <w:szCs w:val="24"/>
        </w:rPr>
        <w:t>gegužės</w:t>
      </w:r>
      <w:r w:rsidR="00CF79E2" w:rsidRPr="00E75BB3">
        <w:rPr>
          <w:rFonts w:ascii="Times New Roman" w:eastAsia="Calibri" w:hAnsi="Times New Roman" w:cs="Times New Roman"/>
          <w:sz w:val="24"/>
          <w:szCs w:val="24"/>
        </w:rPr>
        <w:t xml:space="preserve"> 2</w:t>
      </w:r>
      <w:r w:rsidR="00E75BB3" w:rsidRPr="00E75BB3">
        <w:rPr>
          <w:rFonts w:ascii="Times New Roman" w:eastAsia="Calibri" w:hAnsi="Times New Roman" w:cs="Times New Roman"/>
          <w:sz w:val="24"/>
          <w:szCs w:val="24"/>
        </w:rPr>
        <w:t>8</w:t>
      </w:r>
      <w:r w:rsidR="00CF79E2" w:rsidRPr="00E75BB3">
        <w:rPr>
          <w:rFonts w:ascii="Times New Roman" w:eastAsia="Calibri" w:hAnsi="Times New Roman" w:cs="Times New Roman"/>
          <w:sz w:val="24"/>
          <w:szCs w:val="24"/>
        </w:rPr>
        <w:t xml:space="preserve"> d. </w:t>
      </w:r>
      <w:r w:rsidR="00A8781B">
        <w:rPr>
          <w:rFonts w:ascii="Times New Roman" w:eastAsia="Calibri" w:hAnsi="Times New Roman" w:cs="Times New Roman"/>
          <w:sz w:val="24"/>
          <w:szCs w:val="24"/>
        </w:rPr>
        <w:t xml:space="preserve"> </w:t>
      </w:r>
      <w:r w:rsidR="00CF79E2" w:rsidRPr="00E75BB3">
        <w:rPr>
          <w:rFonts w:ascii="Times New Roman" w:eastAsia="Calibri" w:hAnsi="Times New Roman" w:cs="Times New Roman"/>
          <w:sz w:val="24"/>
          <w:szCs w:val="24"/>
        </w:rPr>
        <w:t>sprendimo</w:t>
      </w:r>
      <w:r w:rsidR="00A8781B">
        <w:rPr>
          <w:rFonts w:ascii="Times New Roman" w:eastAsia="Calibri" w:hAnsi="Times New Roman" w:cs="Times New Roman"/>
          <w:sz w:val="24"/>
          <w:szCs w:val="24"/>
        </w:rPr>
        <w:t xml:space="preserve"> </w:t>
      </w:r>
      <w:r w:rsidR="00CF79E2" w:rsidRPr="00E75BB3">
        <w:rPr>
          <w:rFonts w:ascii="Times New Roman" w:eastAsia="Calibri" w:hAnsi="Times New Roman" w:cs="Times New Roman"/>
          <w:sz w:val="24"/>
          <w:szCs w:val="24"/>
        </w:rPr>
        <w:t xml:space="preserve"> Nr. 7-</w:t>
      </w:r>
      <w:r w:rsidR="00E75BB3" w:rsidRPr="00E75BB3">
        <w:rPr>
          <w:rFonts w:ascii="Times New Roman" w:eastAsia="Calibri" w:hAnsi="Times New Roman" w:cs="Times New Roman"/>
          <w:sz w:val="24"/>
          <w:szCs w:val="24"/>
        </w:rPr>
        <w:t>145</w:t>
      </w:r>
      <w:r w:rsidR="00CF79E2" w:rsidRPr="00E75BB3">
        <w:rPr>
          <w:rFonts w:ascii="Times New Roman" w:eastAsia="Calibri" w:hAnsi="Times New Roman" w:cs="Times New Roman"/>
          <w:sz w:val="24"/>
          <w:szCs w:val="24"/>
        </w:rPr>
        <w:t xml:space="preserve"> redakcija</w:t>
      </w:r>
      <w:r w:rsidR="00CF79E2" w:rsidRPr="00CF79E2">
        <w:rPr>
          <w:rFonts w:ascii="Times New Roman" w:eastAsia="Calibri" w:hAnsi="Times New Roman" w:cs="Times New Roman"/>
          <w:sz w:val="24"/>
          <w:szCs w:val="24"/>
        </w:rPr>
        <w:t>)</w:t>
      </w:r>
      <w:r w:rsidR="00E75BB3">
        <w:rPr>
          <w:rFonts w:ascii="Times New Roman" w:eastAsia="Calibri" w:hAnsi="Times New Roman" w:cs="Times New Roman"/>
          <w:sz w:val="24"/>
          <w:szCs w:val="24"/>
        </w:rPr>
        <w:t xml:space="preserve"> </w:t>
      </w:r>
      <w:r w:rsidR="008240F9" w:rsidRPr="008240F9">
        <w:rPr>
          <w:rFonts w:ascii="Times New Roman" w:eastAsia="Times New Roman" w:hAnsi="Times New Roman" w:cs="Times New Roman"/>
          <w:sz w:val="24"/>
          <w:szCs w:val="24"/>
          <w:lang w:eastAsia="lt-LT"/>
        </w:rPr>
        <w:t>213</w:t>
      </w:r>
      <w:r w:rsidRPr="008240F9">
        <w:rPr>
          <w:rFonts w:ascii="Times New Roman" w:eastAsia="Times New Roman" w:hAnsi="Times New Roman" w:cs="Times New Roman"/>
          <w:sz w:val="24"/>
          <w:szCs w:val="24"/>
          <w:lang w:eastAsia="lt-LT"/>
        </w:rPr>
        <w:t xml:space="preserve"> ir </w:t>
      </w:r>
      <w:r w:rsidR="008240F9" w:rsidRPr="008240F9">
        <w:rPr>
          <w:rFonts w:ascii="Times New Roman" w:eastAsia="Times New Roman" w:hAnsi="Times New Roman" w:cs="Times New Roman"/>
          <w:sz w:val="24"/>
          <w:szCs w:val="24"/>
          <w:lang w:eastAsia="lt-LT"/>
        </w:rPr>
        <w:t>214</w:t>
      </w:r>
      <w:r w:rsidRPr="008240F9">
        <w:rPr>
          <w:rFonts w:ascii="Times New Roman" w:eastAsia="Times New Roman" w:hAnsi="Times New Roman" w:cs="Times New Roman"/>
          <w:sz w:val="24"/>
          <w:szCs w:val="24"/>
          <w:lang w:eastAsia="lt-LT"/>
        </w:rPr>
        <w:t xml:space="preserve"> punktais, </w:t>
      </w:r>
      <w:r w:rsidRPr="001F6193">
        <w:rPr>
          <w:rFonts w:ascii="Times New Roman" w:eastAsia="Times New Roman" w:hAnsi="Times New Roman" w:cs="Times New Roman"/>
          <w:sz w:val="24"/>
          <w:szCs w:val="24"/>
          <w:lang w:eastAsia="lt-LT"/>
        </w:rPr>
        <w:t xml:space="preserve">Ukmergės </w:t>
      </w:r>
      <w:r w:rsidR="00A8781B">
        <w:rPr>
          <w:rFonts w:ascii="Times New Roman" w:eastAsia="Times New Roman" w:hAnsi="Times New Roman" w:cs="Times New Roman"/>
          <w:sz w:val="24"/>
          <w:szCs w:val="24"/>
          <w:lang w:eastAsia="lt-LT"/>
        </w:rPr>
        <w:t xml:space="preserve"> </w:t>
      </w:r>
      <w:r w:rsidRPr="001F6193">
        <w:rPr>
          <w:rFonts w:ascii="Times New Roman" w:eastAsia="Times New Roman" w:hAnsi="Times New Roman" w:cs="Times New Roman"/>
          <w:sz w:val="24"/>
          <w:szCs w:val="24"/>
          <w:lang w:eastAsia="lt-LT"/>
        </w:rPr>
        <w:t xml:space="preserve">rajono </w:t>
      </w:r>
      <w:r w:rsidR="00A8781B">
        <w:rPr>
          <w:rFonts w:ascii="Times New Roman" w:eastAsia="Times New Roman" w:hAnsi="Times New Roman" w:cs="Times New Roman"/>
          <w:sz w:val="24"/>
          <w:szCs w:val="24"/>
          <w:lang w:eastAsia="lt-LT"/>
        </w:rPr>
        <w:t xml:space="preserve"> </w:t>
      </w:r>
      <w:r w:rsidRPr="001F6193">
        <w:rPr>
          <w:rFonts w:ascii="Times New Roman" w:eastAsia="Times New Roman" w:hAnsi="Times New Roman" w:cs="Times New Roman"/>
          <w:sz w:val="24"/>
          <w:szCs w:val="24"/>
          <w:lang w:eastAsia="lt-LT"/>
        </w:rPr>
        <w:t>savivaldybės</w:t>
      </w:r>
      <w:r w:rsidR="00A8781B">
        <w:rPr>
          <w:rFonts w:ascii="Times New Roman" w:eastAsia="Times New Roman" w:hAnsi="Times New Roman" w:cs="Times New Roman"/>
          <w:sz w:val="24"/>
          <w:szCs w:val="24"/>
          <w:lang w:eastAsia="lt-LT"/>
        </w:rPr>
        <w:t xml:space="preserve"> </w:t>
      </w:r>
      <w:r w:rsidRPr="001F6193">
        <w:rPr>
          <w:rFonts w:ascii="Times New Roman" w:eastAsia="Times New Roman" w:hAnsi="Times New Roman" w:cs="Times New Roman"/>
          <w:sz w:val="24"/>
          <w:szCs w:val="24"/>
          <w:lang w:eastAsia="lt-LT"/>
        </w:rPr>
        <w:t xml:space="preserve"> taryba  n u s p r e n d ž i a:</w:t>
      </w:r>
    </w:p>
    <w:p w14:paraId="44A62B9E" w14:textId="3F7A1091" w:rsidR="001F6193" w:rsidRPr="001F6193" w:rsidRDefault="001F6193" w:rsidP="001F6193">
      <w:pPr>
        <w:spacing w:after="0" w:line="240" w:lineRule="auto"/>
        <w:jc w:val="both"/>
        <w:rPr>
          <w:rFonts w:ascii="Times New Roman" w:eastAsia="Times New Roman" w:hAnsi="Times New Roman" w:cs="Times New Roman"/>
          <w:sz w:val="24"/>
          <w:szCs w:val="24"/>
          <w:lang w:eastAsia="lt-LT"/>
        </w:rPr>
      </w:pPr>
      <w:r w:rsidRPr="001F6193">
        <w:rPr>
          <w:rFonts w:ascii="Times New Roman" w:eastAsia="Times New Roman" w:hAnsi="Times New Roman" w:cs="Times New Roman"/>
          <w:sz w:val="24"/>
          <w:szCs w:val="24"/>
          <w:lang w:eastAsia="lt-LT"/>
        </w:rPr>
        <w:tab/>
        <w:t xml:space="preserve">Patvirtinti Ukmergės </w:t>
      </w:r>
      <w:r w:rsidR="00554E79">
        <w:rPr>
          <w:rFonts w:ascii="Times New Roman" w:eastAsia="Times New Roman" w:hAnsi="Times New Roman" w:cs="Times New Roman"/>
          <w:sz w:val="24"/>
          <w:szCs w:val="24"/>
          <w:lang w:eastAsia="lt-LT"/>
        </w:rPr>
        <w:t>rajono savivaldybės tarybos 202</w:t>
      </w:r>
      <w:r w:rsidR="004E3CB1">
        <w:rPr>
          <w:rFonts w:ascii="Times New Roman" w:eastAsia="Times New Roman" w:hAnsi="Times New Roman" w:cs="Times New Roman"/>
          <w:sz w:val="24"/>
          <w:szCs w:val="24"/>
          <w:lang w:eastAsia="lt-LT"/>
        </w:rPr>
        <w:t>1</w:t>
      </w:r>
      <w:r w:rsidRPr="001F6193">
        <w:rPr>
          <w:rFonts w:ascii="Times New Roman" w:eastAsia="Times New Roman" w:hAnsi="Times New Roman" w:cs="Times New Roman"/>
          <w:sz w:val="24"/>
          <w:szCs w:val="24"/>
          <w:lang w:eastAsia="lt-LT"/>
        </w:rPr>
        <w:t xml:space="preserve"> m. II pusmečio darbo planą (pridedama).</w:t>
      </w:r>
    </w:p>
    <w:p w14:paraId="35E43586" w14:textId="77777777" w:rsidR="001F6193" w:rsidRPr="001F6193" w:rsidRDefault="001F6193" w:rsidP="001F6193">
      <w:pPr>
        <w:spacing w:after="0" w:line="240" w:lineRule="auto"/>
        <w:jc w:val="both"/>
        <w:rPr>
          <w:rFonts w:ascii="Times New Roman" w:eastAsia="Times New Roman" w:hAnsi="Times New Roman" w:cs="Times New Roman"/>
          <w:sz w:val="24"/>
          <w:szCs w:val="24"/>
          <w:lang w:eastAsia="lt-LT"/>
        </w:rPr>
      </w:pPr>
    </w:p>
    <w:p w14:paraId="0EE62974" w14:textId="77777777" w:rsidR="00432B9D" w:rsidRDefault="00432B9D" w:rsidP="001F6193">
      <w:pPr>
        <w:autoSpaceDE w:val="0"/>
        <w:autoSpaceDN w:val="0"/>
        <w:spacing w:after="0" w:line="240" w:lineRule="auto"/>
        <w:rPr>
          <w:rFonts w:ascii="Times New Roman" w:eastAsia="Times New Roman" w:hAnsi="Times New Roman" w:cs="Times New Roman"/>
          <w:sz w:val="24"/>
          <w:szCs w:val="24"/>
        </w:rPr>
      </w:pPr>
    </w:p>
    <w:p w14:paraId="2ED0FD77" w14:textId="77777777" w:rsidR="00432B9D" w:rsidRDefault="00432B9D" w:rsidP="001F6193">
      <w:pPr>
        <w:autoSpaceDE w:val="0"/>
        <w:autoSpaceDN w:val="0"/>
        <w:spacing w:after="0" w:line="240" w:lineRule="auto"/>
        <w:rPr>
          <w:rFonts w:ascii="Times New Roman" w:eastAsia="Times New Roman" w:hAnsi="Times New Roman" w:cs="Times New Roman"/>
          <w:sz w:val="24"/>
          <w:szCs w:val="24"/>
        </w:rPr>
      </w:pPr>
    </w:p>
    <w:p w14:paraId="22988C28" w14:textId="77777777" w:rsidR="001F6193" w:rsidRDefault="00432B9D" w:rsidP="00432B9D">
      <w:pPr>
        <w:tabs>
          <w:tab w:val="left" w:pos="6794"/>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Savivaldybės meras</w:t>
      </w:r>
      <w:r>
        <w:rPr>
          <w:rFonts w:ascii="Times New Roman" w:eastAsia="Times New Roman" w:hAnsi="Times New Roman" w:cs="Times New Roman"/>
          <w:sz w:val="24"/>
          <w:szCs w:val="24"/>
        </w:rPr>
        <w:tab/>
      </w:r>
    </w:p>
    <w:p w14:paraId="5145B0C6" w14:textId="3AE4FF48" w:rsidR="00554E79" w:rsidRDefault="00554E79" w:rsidP="00432B9D">
      <w:pPr>
        <w:tabs>
          <w:tab w:val="left" w:pos="6794"/>
        </w:tabs>
        <w:autoSpaceDE w:val="0"/>
        <w:autoSpaceDN w:val="0"/>
        <w:spacing w:after="0" w:line="240" w:lineRule="auto"/>
        <w:rPr>
          <w:rFonts w:ascii="Times New Roman" w:eastAsia="Times New Roman" w:hAnsi="Times New Roman" w:cs="Times New Roman"/>
          <w:sz w:val="24"/>
          <w:szCs w:val="24"/>
        </w:rPr>
      </w:pPr>
    </w:p>
    <w:p w14:paraId="7E2245DE" w14:textId="77777777" w:rsidR="00236C3F" w:rsidRDefault="00236C3F" w:rsidP="00432B9D">
      <w:pPr>
        <w:tabs>
          <w:tab w:val="left" w:pos="6794"/>
        </w:tabs>
        <w:autoSpaceDE w:val="0"/>
        <w:autoSpaceDN w:val="0"/>
        <w:spacing w:after="0" w:line="240" w:lineRule="auto"/>
        <w:rPr>
          <w:rFonts w:ascii="Times New Roman" w:eastAsia="Times New Roman" w:hAnsi="Times New Roman" w:cs="Times New Roman"/>
          <w:sz w:val="24"/>
          <w:szCs w:val="24"/>
        </w:rPr>
      </w:pPr>
    </w:p>
    <w:p w14:paraId="799B7863" w14:textId="03DF5841" w:rsidR="00554E79" w:rsidRDefault="00236C3F" w:rsidP="00432B9D">
      <w:pPr>
        <w:tabs>
          <w:tab w:val="left" w:pos="6794"/>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Projektą parengė:</w:t>
      </w:r>
    </w:p>
    <w:p w14:paraId="6171EFCC" w14:textId="598AD1EA" w:rsidR="00554E79" w:rsidRDefault="00554E79" w:rsidP="00432B9D">
      <w:pPr>
        <w:tabs>
          <w:tab w:val="left" w:pos="6794"/>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Sekretoriato </w:t>
      </w:r>
      <w:r w:rsidR="004E3CB1">
        <w:rPr>
          <w:rFonts w:ascii="Times New Roman" w:eastAsia="Times New Roman" w:hAnsi="Times New Roman" w:cs="Times New Roman"/>
          <w:sz w:val="24"/>
          <w:szCs w:val="24"/>
        </w:rPr>
        <w:t>vedėja</w:t>
      </w:r>
      <w:r>
        <w:rPr>
          <w:rFonts w:ascii="Times New Roman" w:eastAsia="Times New Roman" w:hAnsi="Times New Roman" w:cs="Times New Roman"/>
          <w:sz w:val="24"/>
          <w:szCs w:val="24"/>
        </w:rPr>
        <w:tab/>
        <w:t>Natalja Miklyčienė</w:t>
      </w:r>
    </w:p>
    <w:p w14:paraId="6B09476A" w14:textId="77777777" w:rsidR="00432B9D" w:rsidRPr="001F6193" w:rsidRDefault="00432B9D" w:rsidP="001F6193">
      <w:pPr>
        <w:autoSpaceDE w:val="0"/>
        <w:autoSpaceDN w:val="0"/>
        <w:spacing w:after="0" w:line="240" w:lineRule="auto"/>
        <w:rPr>
          <w:rFonts w:ascii="Times New Roman" w:eastAsia="Times New Roman" w:hAnsi="Times New Roman" w:cs="Times New Roman"/>
          <w:sz w:val="24"/>
          <w:szCs w:val="24"/>
        </w:rPr>
        <w:sectPr w:rsidR="00432B9D" w:rsidRPr="001F6193" w:rsidSect="00AC02C4">
          <w:headerReference w:type="even" r:id="rId8"/>
          <w:headerReference w:type="default" r:id="rId9"/>
          <w:headerReference w:type="first" r:id="rId10"/>
          <w:pgSz w:w="11906" w:h="16838"/>
          <w:pgMar w:top="1134" w:right="567" w:bottom="1134" w:left="1701" w:header="567" w:footer="567" w:gutter="0"/>
          <w:pgNumType w:start="1"/>
          <w:cols w:space="1296"/>
          <w:titlePg/>
          <w:docGrid w:linePitch="360"/>
        </w:sectPr>
      </w:pPr>
    </w:p>
    <w:p w14:paraId="5E059355" w14:textId="77777777" w:rsidR="001F6193" w:rsidRPr="001F6193" w:rsidRDefault="001F6193" w:rsidP="00432B9D">
      <w:pPr>
        <w:spacing w:after="0" w:line="240" w:lineRule="auto"/>
        <w:ind w:firstLine="5387"/>
        <w:rPr>
          <w:rFonts w:ascii="Times New Roman" w:eastAsia="Times New Roman" w:hAnsi="Times New Roman" w:cs="Times New Roman"/>
          <w:sz w:val="24"/>
          <w:szCs w:val="24"/>
          <w:lang w:eastAsia="lt-LT"/>
        </w:rPr>
      </w:pPr>
      <w:r w:rsidRPr="001F6193">
        <w:rPr>
          <w:rFonts w:ascii="Times New Roman" w:eastAsia="Times New Roman" w:hAnsi="Times New Roman" w:cs="Times New Roman"/>
          <w:sz w:val="24"/>
          <w:szCs w:val="24"/>
          <w:lang w:eastAsia="lt-LT"/>
        </w:rPr>
        <w:lastRenderedPageBreak/>
        <w:t>PATVIRTINTA</w:t>
      </w:r>
    </w:p>
    <w:p w14:paraId="16F21E64" w14:textId="77777777" w:rsidR="00E509E9" w:rsidRDefault="001F6193" w:rsidP="00432B9D">
      <w:pPr>
        <w:spacing w:after="0" w:line="240" w:lineRule="auto"/>
        <w:ind w:firstLine="5387"/>
        <w:rPr>
          <w:rFonts w:ascii="Times New Roman" w:eastAsia="Times New Roman" w:hAnsi="Times New Roman" w:cs="Times New Roman"/>
          <w:sz w:val="24"/>
          <w:szCs w:val="24"/>
          <w:lang w:eastAsia="lt-LT"/>
        </w:rPr>
      </w:pPr>
      <w:r w:rsidRPr="001F6193">
        <w:rPr>
          <w:rFonts w:ascii="Times New Roman" w:eastAsia="Times New Roman" w:hAnsi="Times New Roman" w:cs="Times New Roman"/>
          <w:sz w:val="24"/>
          <w:szCs w:val="24"/>
          <w:lang w:eastAsia="lt-LT"/>
        </w:rPr>
        <w:t>U</w:t>
      </w:r>
      <w:r w:rsidR="00E509E9">
        <w:rPr>
          <w:rFonts w:ascii="Times New Roman" w:eastAsia="Times New Roman" w:hAnsi="Times New Roman" w:cs="Times New Roman"/>
          <w:sz w:val="24"/>
          <w:szCs w:val="24"/>
          <w:lang w:eastAsia="lt-LT"/>
        </w:rPr>
        <w:t xml:space="preserve">kmergės rajono savivaldybės </w:t>
      </w:r>
      <w:r w:rsidR="00005720">
        <w:rPr>
          <w:rFonts w:ascii="Times New Roman" w:eastAsia="Times New Roman" w:hAnsi="Times New Roman" w:cs="Times New Roman"/>
          <w:sz w:val="24"/>
          <w:szCs w:val="24"/>
          <w:lang w:eastAsia="lt-LT"/>
        </w:rPr>
        <w:t xml:space="preserve">tarybos </w:t>
      </w:r>
    </w:p>
    <w:p w14:paraId="61849521" w14:textId="11C9FBAE" w:rsidR="001F6193" w:rsidRPr="001F6193" w:rsidRDefault="00554E79" w:rsidP="00432B9D">
      <w:pPr>
        <w:spacing w:after="0" w:line="240" w:lineRule="auto"/>
        <w:ind w:firstLine="538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4E3CB1">
        <w:rPr>
          <w:rFonts w:ascii="Times New Roman" w:eastAsia="Times New Roman" w:hAnsi="Times New Roman" w:cs="Times New Roman"/>
          <w:sz w:val="24"/>
          <w:szCs w:val="24"/>
          <w:lang w:eastAsia="lt-LT"/>
        </w:rPr>
        <w:t>1</w:t>
      </w:r>
      <w:r w:rsidR="001F6193" w:rsidRPr="001F6193">
        <w:rPr>
          <w:rFonts w:ascii="Times New Roman" w:eastAsia="Times New Roman" w:hAnsi="Times New Roman" w:cs="Times New Roman"/>
          <w:sz w:val="24"/>
          <w:szCs w:val="24"/>
          <w:lang w:eastAsia="lt-LT"/>
        </w:rPr>
        <w:t xml:space="preserve"> m. </w:t>
      </w:r>
      <w:r w:rsidR="00E509E9">
        <w:rPr>
          <w:rFonts w:ascii="Times New Roman" w:eastAsia="Times New Roman" w:hAnsi="Times New Roman" w:cs="Times New Roman"/>
          <w:sz w:val="24"/>
          <w:szCs w:val="24"/>
          <w:lang w:eastAsia="lt-LT"/>
        </w:rPr>
        <w:t xml:space="preserve">birželio </w:t>
      </w:r>
      <w:r>
        <w:rPr>
          <w:rFonts w:ascii="Times New Roman" w:eastAsia="Times New Roman" w:hAnsi="Times New Roman" w:cs="Times New Roman"/>
          <w:sz w:val="24"/>
          <w:szCs w:val="24"/>
          <w:lang w:eastAsia="lt-LT"/>
        </w:rPr>
        <w:t xml:space="preserve"> </w:t>
      </w:r>
      <w:r w:rsidR="00432B9D">
        <w:rPr>
          <w:rFonts w:ascii="Times New Roman" w:eastAsia="Times New Roman" w:hAnsi="Times New Roman" w:cs="Times New Roman"/>
          <w:sz w:val="24"/>
          <w:szCs w:val="24"/>
          <w:lang w:eastAsia="lt-LT"/>
        </w:rPr>
        <w:t xml:space="preserve"> </w:t>
      </w:r>
      <w:r w:rsidR="001F6193" w:rsidRPr="001F6193">
        <w:rPr>
          <w:rFonts w:ascii="Times New Roman" w:eastAsia="Times New Roman" w:hAnsi="Times New Roman" w:cs="Times New Roman"/>
          <w:sz w:val="24"/>
          <w:szCs w:val="24"/>
          <w:lang w:eastAsia="lt-LT"/>
        </w:rPr>
        <w:t>d.</w:t>
      </w:r>
      <w:r w:rsidR="00E509E9">
        <w:rPr>
          <w:rFonts w:ascii="Times New Roman" w:eastAsia="Times New Roman" w:hAnsi="Times New Roman" w:cs="Times New Roman"/>
          <w:sz w:val="24"/>
          <w:szCs w:val="24"/>
          <w:lang w:eastAsia="lt-LT"/>
        </w:rPr>
        <w:t xml:space="preserve"> </w:t>
      </w:r>
      <w:r w:rsidR="001F6193" w:rsidRPr="001F6193">
        <w:rPr>
          <w:rFonts w:ascii="Times New Roman" w:eastAsia="Times New Roman" w:hAnsi="Times New Roman" w:cs="Times New Roman"/>
          <w:sz w:val="24"/>
          <w:szCs w:val="24"/>
          <w:lang w:eastAsia="lt-LT"/>
        </w:rPr>
        <w:t xml:space="preserve">sprendimu Nr. </w:t>
      </w:r>
    </w:p>
    <w:p w14:paraId="3659F2AC" w14:textId="77777777" w:rsidR="001F6193" w:rsidRPr="001F6193" w:rsidRDefault="001F6193" w:rsidP="001F6193">
      <w:pPr>
        <w:spacing w:after="0" w:line="240" w:lineRule="auto"/>
        <w:rPr>
          <w:rFonts w:ascii="Times New Roman" w:eastAsia="Times New Roman" w:hAnsi="Times New Roman" w:cs="Times New Roman"/>
          <w:sz w:val="24"/>
          <w:szCs w:val="24"/>
          <w:lang w:eastAsia="lt-LT"/>
        </w:rPr>
      </w:pPr>
    </w:p>
    <w:p w14:paraId="33BF889A" w14:textId="77777777" w:rsidR="001F6193" w:rsidRPr="001F6193" w:rsidRDefault="001F6193" w:rsidP="001F6193">
      <w:pPr>
        <w:spacing w:after="0" w:line="240" w:lineRule="auto"/>
        <w:rPr>
          <w:rFonts w:ascii="Times New Roman" w:eastAsia="Times New Roman" w:hAnsi="Times New Roman" w:cs="Times New Roman"/>
          <w:sz w:val="24"/>
          <w:szCs w:val="24"/>
          <w:lang w:eastAsia="lt-LT"/>
        </w:rPr>
      </w:pPr>
    </w:p>
    <w:p w14:paraId="55E846CC" w14:textId="16E79732" w:rsidR="001F6193" w:rsidRDefault="001F6193" w:rsidP="001F6193">
      <w:pPr>
        <w:spacing w:after="0" w:line="240" w:lineRule="auto"/>
        <w:jc w:val="center"/>
        <w:rPr>
          <w:rFonts w:ascii="Times New Roman" w:eastAsia="Times New Roman" w:hAnsi="Times New Roman" w:cs="Times New Roman"/>
          <w:b/>
          <w:sz w:val="24"/>
          <w:szCs w:val="24"/>
          <w:lang w:eastAsia="lt-LT"/>
        </w:rPr>
      </w:pPr>
      <w:r w:rsidRPr="001F6193">
        <w:rPr>
          <w:rFonts w:ascii="Times New Roman" w:eastAsia="Times New Roman" w:hAnsi="Times New Roman" w:cs="Times New Roman"/>
          <w:b/>
          <w:sz w:val="24"/>
          <w:szCs w:val="24"/>
          <w:lang w:eastAsia="lt-LT"/>
        </w:rPr>
        <w:t>UKMERGĖS R</w:t>
      </w:r>
      <w:r w:rsidR="00554E79">
        <w:rPr>
          <w:rFonts w:ascii="Times New Roman" w:eastAsia="Times New Roman" w:hAnsi="Times New Roman" w:cs="Times New Roman"/>
          <w:b/>
          <w:sz w:val="24"/>
          <w:szCs w:val="24"/>
          <w:lang w:eastAsia="lt-LT"/>
        </w:rPr>
        <w:t>AJONO SAVIVALDYBĖS TARYBOS</w:t>
      </w:r>
      <w:r w:rsidR="00554E79">
        <w:rPr>
          <w:rFonts w:ascii="Times New Roman" w:eastAsia="Times New Roman" w:hAnsi="Times New Roman" w:cs="Times New Roman"/>
          <w:b/>
          <w:sz w:val="24"/>
          <w:szCs w:val="24"/>
          <w:lang w:eastAsia="lt-LT"/>
        </w:rPr>
        <w:br/>
        <w:t>202</w:t>
      </w:r>
      <w:r w:rsidR="004E3CB1">
        <w:rPr>
          <w:rFonts w:ascii="Times New Roman" w:eastAsia="Times New Roman" w:hAnsi="Times New Roman" w:cs="Times New Roman"/>
          <w:b/>
          <w:sz w:val="24"/>
          <w:szCs w:val="24"/>
          <w:lang w:eastAsia="lt-LT"/>
        </w:rPr>
        <w:t>1</w:t>
      </w:r>
      <w:r w:rsidRPr="001F6193">
        <w:rPr>
          <w:rFonts w:ascii="Times New Roman" w:eastAsia="Times New Roman" w:hAnsi="Times New Roman" w:cs="Times New Roman"/>
          <w:b/>
          <w:sz w:val="24"/>
          <w:szCs w:val="24"/>
          <w:lang w:eastAsia="lt-LT"/>
        </w:rPr>
        <w:t xml:space="preserve"> M. II PUSMEČIO DA</w:t>
      </w:r>
      <w:smartTag w:uri="urn:schemas-microsoft-com:office:smarttags" w:element="PersonName">
        <w:r w:rsidRPr="001F6193">
          <w:rPr>
            <w:rFonts w:ascii="Times New Roman" w:eastAsia="Times New Roman" w:hAnsi="Times New Roman" w:cs="Times New Roman"/>
            <w:b/>
            <w:sz w:val="24"/>
            <w:szCs w:val="24"/>
            <w:lang w:eastAsia="lt-LT"/>
          </w:rPr>
          <w:t>RB</w:t>
        </w:r>
      </w:smartTag>
      <w:r w:rsidRPr="001F6193">
        <w:rPr>
          <w:rFonts w:ascii="Times New Roman" w:eastAsia="Times New Roman" w:hAnsi="Times New Roman" w:cs="Times New Roman"/>
          <w:b/>
          <w:sz w:val="24"/>
          <w:szCs w:val="24"/>
          <w:lang w:eastAsia="lt-LT"/>
        </w:rPr>
        <w:t>O PLANAS</w:t>
      </w:r>
    </w:p>
    <w:p w14:paraId="4AF0EB8E" w14:textId="77777777" w:rsidR="00E509E9" w:rsidRDefault="00E509E9" w:rsidP="001F6193">
      <w:pPr>
        <w:spacing w:after="0" w:line="240" w:lineRule="auto"/>
        <w:jc w:val="center"/>
        <w:rPr>
          <w:rFonts w:ascii="Times New Roman" w:eastAsia="Times New Roman" w:hAnsi="Times New Roman" w:cs="Times New Roman"/>
          <w:b/>
          <w:sz w:val="24"/>
          <w:szCs w:val="24"/>
          <w:lang w:eastAsia="lt-LT"/>
        </w:rPr>
      </w:pPr>
    </w:p>
    <w:p w14:paraId="1789928F" w14:textId="77777777" w:rsidR="001F6193" w:rsidRPr="001F6193" w:rsidRDefault="001F6193" w:rsidP="001F6193">
      <w:pPr>
        <w:spacing w:after="0" w:line="240" w:lineRule="auto"/>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1620"/>
        <w:gridCol w:w="2979"/>
      </w:tblGrid>
      <w:tr w:rsidR="008240F9" w:rsidRPr="008240F9" w14:paraId="51B90CF2" w14:textId="77777777" w:rsidTr="00F74BC0">
        <w:tc>
          <w:tcPr>
            <w:tcW w:w="648" w:type="dxa"/>
            <w:shd w:val="clear" w:color="auto" w:fill="auto"/>
          </w:tcPr>
          <w:p w14:paraId="13C847FA" w14:textId="77777777" w:rsidR="001F6193" w:rsidRPr="008240F9" w:rsidRDefault="001F6193" w:rsidP="003E4FB6">
            <w:pPr>
              <w:spacing w:after="0" w:line="240" w:lineRule="auto"/>
              <w:jc w:val="center"/>
              <w:rPr>
                <w:rFonts w:ascii="Times New Roman" w:eastAsia="Times New Roman" w:hAnsi="Times New Roman" w:cs="Times New Roman"/>
                <w:sz w:val="24"/>
                <w:szCs w:val="24"/>
                <w:lang w:eastAsia="lt-LT"/>
              </w:rPr>
            </w:pPr>
            <w:r w:rsidRPr="008240F9">
              <w:rPr>
                <w:rFonts w:ascii="Times New Roman" w:eastAsia="Times New Roman" w:hAnsi="Times New Roman" w:cs="Times New Roman"/>
                <w:b/>
                <w:sz w:val="24"/>
                <w:szCs w:val="24"/>
                <w:lang w:eastAsia="lt-LT"/>
              </w:rPr>
              <w:t>Eil. Nr</w:t>
            </w:r>
            <w:r w:rsidRPr="008240F9">
              <w:rPr>
                <w:rFonts w:ascii="Times New Roman" w:eastAsia="Times New Roman" w:hAnsi="Times New Roman" w:cs="Times New Roman"/>
                <w:sz w:val="24"/>
                <w:szCs w:val="24"/>
                <w:lang w:eastAsia="lt-LT"/>
              </w:rPr>
              <w:t>.</w:t>
            </w:r>
          </w:p>
        </w:tc>
        <w:tc>
          <w:tcPr>
            <w:tcW w:w="4500" w:type="dxa"/>
            <w:shd w:val="clear" w:color="auto" w:fill="auto"/>
          </w:tcPr>
          <w:p w14:paraId="057DF500"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p>
          <w:p w14:paraId="4C2CB6CC"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r w:rsidRPr="008240F9">
              <w:rPr>
                <w:rFonts w:ascii="Times New Roman" w:eastAsia="Times New Roman" w:hAnsi="Times New Roman" w:cs="Times New Roman"/>
                <w:b/>
                <w:sz w:val="24"/>
                <w:szCs w:val="24"/>
                <w:lang w:eastAsia="lt-LT"/>
              </w:rPr>
              <w:t>Planuojami darbai</w:t>
            </w:r>
          </w:p>
          <w:p w14:paraId="6A6D99FB"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p>
        </w:tc>
        <w:tc>
          <w:tcPr>
            <w:tcW w:w="1620" w:type="dxa"/>
            <w:shd w:val="clear" w:color="auto" w:fill="auto"/>
          </w:tcPr>
          <w:p w14:paraId="09B92547"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p>
          <w:p w14:paraId="1ED7C845"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r w:rsidRPr="008240F9">
              <w:rPr>
                <w:rFonts w:ascii="Times New Roman" w:eastAsia="Times New Roman" w:hAnsi="Times New Roman" w:cs="Times New Roman"/>
                <w:b/>
                <w:sz w:val="24"/>
                <w:szCs w:val="24"/>
                <w:lang w:eastAsia="lt-LT"/>
              </w:rPr>
              <w:t>Numatoma data</w:t>
            </w:r>
          </w:p>
        </w:tc>
        <w:tc>
          <w:tcPr>
            <w:tcW w:w="2979" w:type="dxa"/>
            <w:shd w:val="clear" w:color="auto" w:fill="auto"/>
          </w:tcPr>
          <w:p w14:paraId="572AD0BD"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p>
          <w:p w14:paraId="2096BC0D"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r w:rsidRPr="008240F9">
              <w:rPr>
                <w:rFonts w:ascii="Times New Roman" w:eastAsia="Times New Roman" w:hAnsi="Times New Roman" w:cs="Times New Roman"/>
                <w:b/>
                <w:sz w:val="24"/>
                <w:szCs w:val="24"/>
                <w:lang w:eastAsia="lt-LT"/>
              </w:rPr>
              <w:t xml:space="preserve">Rengėjai/Atsakingi </w:t>
            </w:r>
          </w:p>
        </w:tc>
      </w:tr>
      <w:tr w:rsidR="008240F9" w:rsidRPr="008240F9" w14:paraId="27F0E611" w14:textId="77777777" w:rsidTr="00F74BC0">
        <w:tc>
          <w:tcPr>
            <w:tcW w:w="9747" w:type="dxa"/>
            <w:gridSpan w:val="4"/>
            <w:shd w:val="clear" w:color="auto" w:fill="auto"/>
          </w:tcPr>
          <w:p w14:paraId="43329208"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p>
          <w:p w14:paraId="061908E3"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r w:rsidRPr="008240F9">
              <w:rPr>
                <w:rFonts w:ascii="Times New Roman" w:eastAsia="Times New Roman" w:hAnsi="Times New Roman" w:cs="Times New Roman"/>
                <w:b/>
                <w:sz w:val="24"/>
                <w:szCs w:val="24"/>
                <w:lang w:eastAsia="lt-LT"/>
              </w:rPr>
              <w:t>TARYBOS POSĖDŽIAI</w:t>
            </w:r>
          </w:p>
          <w:p w14:paraId="0976A6FD"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p>
        </w:tc>
      </w:tr>
      <w:tr w:rsidR="008240F9" w:rsidRPr="008240F9" w14:paraId="1235EE24" w14:textId="77777777" w:rsidTr="00F74BC0">
        <w:tc>
          <w:tcPr>
            <w:tcW w:w="9747" w:type="dxa"/>
            <w:gridSpan w:val="4"/>
            <w:shd w:val="clear" w:color="auto" w:fill="auto"/>
          </w:tcPr>
          <w:p w14:paraId="5FB6EFD1"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r w:rsidRPr="008240F9">
              <w:rPr>
                <w:rFonts w:ascii="Times New Roman" w:eastAsia="Times New Roman" w:hAnsi="Times New Roman" w:cs="Times New Roman"/>
                <w:b/>
                <w:sz w:val="24"/>
                <w:szCs w:val="24"/>
                <w:lang w:eastAsia="lt-LT"/>
              </w:rPr>
              <w:t>Planuojami svarstyti klausimai</w:t>
            </w:r>
          </w:p>
          <w:p w14:paraId="081B165F" w14:textId="77777777" w:rsidR="001F6193" w:rsidRPr="008240F9" w:rsidRDefault="001F6193" w:rsidP="003E4FB6">
            <w:pPr>
              <w:spacing w:after="0" w:line="240" w:lineRule="auto"/>
              <w:jc w:val="center"/>
              <w:rPr>
                <w:rFonts w:ascii="Times New Roman" w:eastAsia="Times New Roman" w:hAnsi="Times New Roman" w:cs="Times New Roman"/>
                <w:b/>
                <w:sz w:val="24"/>
                <w:szCs w:val="24"/>
                <w:lang w:eastAsia="lt-LT"/>
              </w:rPr>
            </w:pPr>
          </w:p>
        </w:tc>
      </w:tr>
      <w:tr w:rsidR="008240F9" w:rsidRPr="008240F9" w14:paraId="7B0F5642" w14:textId="77777777" w:rsidTr="00F74BC0">
        <w:tc>
          <w:tcPr>
            <w:tcW w:w="648" w:type="dxa"/>
            <w:shd w:val="clear" w:color="auto" w:fill="auto"/>
          </w:tcPr>
          <w:p w14:paraId="39FD9453" w14:textId="77777777" w:rsidR="000D32D2" w:rsidRPr="008240F9" w:rsidRDefault="00B2208A" w:rsidP="003E4FB6">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 xml:space="preserve">1. </w:t>
            </w:r>
          </w:p>
        </w:tc>
        <w:tc>
          <w:tcPr>
            <w:tcW w:w="4500" w:type="dxa"/>
            <w:shd w:val="clear" w:color="auto" w:fill="auto"/>
          </w:tcPr>
          <w:p w14:paraId="5030054D" w14:textId="6F566CCB" w:rsidR="000D32D2" w:rsidRPr="004E3CB1" w:rsidRDefault="00E509E9" w:rsidP="003E4FB6">
            <w:pPr>
              <w:spacing w:after="0" w:line="240" w:lineRule="auto"/>
              <w:rPr>
                <w:rFonts w:ascii="Times New Roman" w:hAnsi="Times New Roman" w:cs="Times New Roman"/>
                <w:color w:val="FF0000"/>
                <w:sz w:val="24"/>
                <w:szCs w:val="24"/>
              </w:rPr>
            </w:pPr>
            <w:r w:rsidRPr="00FC341F">
              <w:rPr>
                <w:rFonts w:ascii="Times New Roman" w:hAnsi="Times New Roman" w:cs="Times New Roman"/>
                <w:sz w:val="24"/>
                <w:szCs w:val="24"/>
              </w:rPr>
              <w:t>Ukmergės rajono geriausio 20</w:t>
            </w:r>
            <w:r w:rsidR="00B82632" w:rsidRPr="00FC341F">
              <w:rPr>
                <w:rFonts w:ascii="Times New Roman" w:hAnsi="Times New Roman" w:cs="Times New Roman"/>
                <w:sz w:val="24"/>
                <w:szCs w:val="24"/>
              </w:rPr>
              <w:t>2</w:t>
            </w:r>
            <w:r w:rsidR="00FC341F" w:rsidRPr="00FC341F">
              <w:rPr>
                <w:rFonts w:ascii="Times New Roman" w:hAnsi="Times New Roman" w:cs="Times New Roman"/>
                <w:sz w:val="24"/>
                <w:szCs w:val="24"/>
              </w:rPr>
              <w:t>1</w:t>
            </w:r>
            <w:r w:rsidR="000D32D2" w:rsidRPr="00FC341F">
              <w:rPr>
                <w:rFonts w:ascii="Times New Roman" w:hAnsi="Times New Roman" w:cs="Times New Roman"/>
                <w:sz w:val="24"/>
                <w:szCs w:val="24"/>
              </w:rPr>
              <w:t xml:space="preserve"> metų mokytojo vardo suteikimas</w:t>
            </w:r>
          </w:p>
        </w:tc>
        <w:tc>
          <w:tcPr>
            <w:tcW w:w="1620" w:type="dxa"/>
            <w:shd w:val="clear" w:color="auto" w:fill="auto"/>
          </w:tcPr>
          <w:p w14:paraId="5D4829F2" w14:textId="77777777" w:rsidR="000D32D2" w:rsidRPr="008240F9" w:rsidRDefault="000D32D2" w:rsidP="003E4FB6">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III ketvirtis</w:t>
            </w:r>
          </w:p>
          <w:p w14:paraId="347E13FD" w14:textId="77777777" w:rsidR="000D32D2" w:rsidRPr="008240F9" w:rsidRDefault="000D32D2" w:rsidP="003E4FB6">
            <w:pPr>
              <w:spacing w:after="0" w:line="240" w:lineRule="auto"/>
              <w:rPr>
                <w:rFonts w:ascii="Times New Roman" w:hAnsi="Times New Roman" w:cs="Times New Roman"/>
                <w:sz w:val="24"/>
                <w:szCs w:val="24"/>
              </w:rPr>
            </w:pPr>
          </w:p>
        </w:tc>
        <w:tc>
          <w:tcPr>
            <w:tcW w:w="2979" w:type="dxa"/>
            <w:shd w:val="clear" w:color="auto" w:fill="auto"/>
          </w:tcPr>
          <w:p w14:paraId="63D19A0A" w14:textId="6C55AD62" w:rsidR="000D32D2" w:rsidRPr="008240F9" w:rsidRDefault="000D32D2" w:rsidP="003E4FB6">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Švietimo</w:t>
            </w:r>
            <w:r w:rsidR="00A8781B">
              <w:rPr>
                <w:rFonts w:ascii="Times New Roman" w:hAnsi="Times New Roman" w:cs="Times New Roman"/>
                <w:sz w:val="24"/>
                <w:szCs w:val="24"/>
              </w:rPr>
              <w:t>, kultūros</w:t>
            </w:r>
            <w:r w:rsidRPr="008240F9">
              <w:rPr>
                <w:rFonts w:ascii="Times New Roman" w:hAnsi="Times New Roman" w:cs="Times New Roman"/>
                <w:sz w:val="24"/>
                <w:szCs w:val="24"/>
              </w:rPr>
              <w:t xml:space="preserve"> ir sporto skyrius</w:t>
            </w:r>
          </w:p>
        </w:tc>
      </w:tr>
      <w:tr w:rsidR="008240F9" w:rsidRPr="008240F9" w14:paraId="4B53B2C6" w14:textId="77777777" w:rsidTr="00F74BC0">
        <w:tc>
          <w:tcPr>
            <w:tcW w:w="648" w:type="dxa"/>
            <w:shd w:val="clear" w:color="auto" w:fill="auto"/>
          </w:tcPr>
          <w:p w14:paraId="166D2002" w14:textId="77777777" w:rsidR="007422A2" w:rsidRPr="008240F9" w:rsidRDefault="00B2208A" w:rsidP="003E4FB6">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2.</w:t>
            </w:r>
          </w:p>
        </w:tc>
        <w:tc>
          <w:tcPr>
            <w:tcW w:w="4500" w:type="dxa"/>
            <w:shd w:val="clear" w:color="auto" w:fill="auto"/>
          </w:tcPr>
          <w:p w14:paraId="7371B448" w14:textId="227FCB57" w:rsidR="007422A2" w:rsidRPr="004E3CB1" w:rsidRDefault="007422A2" w:rsidP="003E4FB6">
            <w:pPr>
              <w:spacing w:after="0" w:line="240" w:lineRule="auto"/>
              <w:rPr>
                <w:rFonts w:ascii="Times New Roman" w:hAnsi="Times New Roman" w:cs="Times New Roman"/>
                <w:color w:val="FF0000"/>
                <w:sz w:val="24"/>
                <w:szCs w:val="24"/>
              </w:rPr>
            </w:pPr>
            <w:r w:rsidRPr="00FC341F">
              <w:rPr>
                <w:rFonts w:ascii="Times New Roman" w:hAnsi="Times New Roman" w:cs="Times New Roman"/>
                <w:sz w:val="24"/>
                <w:szCs w:val="24"/>
              </w:rPr>
              <w:t>Ukmergės rajono savivaldybės bendrojo ugdymo mokyklų klasių ir mokinių skaičiaus 20</w:t>
            </w:r>
            <w:r w:rsidR="00CF1AC6" w:rsidRPr="00FC341F">
              <w:rPr>
                <w:rFonts w:ascii="Times New Roman" w:hAnsi="Times New Roman" w:cs="Times New Roman"/>
                <w:sz w:val="24"/>
                <w:szCs w:val="24"/>
              </w:rPr>
              <w:t>2</w:t>
            </w:r>
            <w:r w:rsidR="00FC341F" w:rsidRPr="00FC341F">
              <w:rPr>
                <w:rFonts w:ascii="Times New Roman" w:hAnsi="Times New Roman" w:cs="Times New Roman"/>
                <w:sz w:val="24"/>
                <w:szCs w:val="24"/>
              </w:rPr>
              <w:t>1</w:t>
            </w:r>
            <w:r w:rsidR="008240F9" w:rsidRPr="00FC341F">
              <w:rPr>
                <w:rFonts w:ascii="Times New Roman" w:hAnsi="Times New Roman" w:cs="Times New Roman"/>
                <w:sz w:val="24"/>
                <w:szCs w:val="24"/>
              </w:rPr>
              <w:t>–</w:t>
            </w:r>
            <w:r w:rsidRPr="00FC341F">
              <w:rPr>
                <w:rFonts w:ascii="Times New Roman" w:hAnsi="Times New Roman" w:cs="Times New Roman"/>
                <w:sz w:val="24"/>
                <w:szCs w:val="24"/>
              </w:rPr>
              <w:t>202</w:t>
            </w:r>
            <w:r w:rsidR="00FC341F" w:rsidRPr="00FC341F">
              <w:rPr>
                <w:rFonts w:ascii="Times New Roman" w:hAnsi="Times New Roman" w:cs="Times New Roman"/>
                <w:sz w:val="24"/>
                <w:szCs w:val="24"/>
              </w:rPr>
              <w:t>2</w:t>
            </w:r>
            <w:r w:rsidRPr="00FC341F">
              <w:rPr>
                <w:rFonts w:ascii="Times New Roman" w:hAnsi="Times New Roman" w:cs="Times New Roman"/>
                <w:sz w:val="24"/>
                <w:szCs w:val="24"/>
              </w:rPr>
              <w:t xml:space="preserve"> m. m. patikslinimas</w:t>
            </w:r>
          </w:p>
        </w:tc>
        <w:tc>
          <w:tcPr>
            <w:tcW w:w="1620" w:type="dxa"/>
            <w:shd w:val="clear" w:color="auto" w:fill="auto"/>
          </w:tcPr>
          <w:p w14:paraId="6C1E19E7" w14:textId="77777777" w:rsidR="007422A2" w:rsidRPr="008240F9" w:rsidRDefault="007422A2" w:rsidP="00C40D36">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 xml:space="preserve">III ketvirtis </w:t>
            </w:r>
          </w:p>
        </w:tc>
        <w:tc>
          <w:tcPr>
            <w:tcW w:w="2979" w:type="dxa"/>
            <w:shd w:val="clear" w:color="auto" w:fill="auto"/>
          </w:tcPr>
          <w:p w14:paraId="59D4948C" w14:textId="1AAA20A2" w:rsidR="007422A2" w:rsidRPr="008240F9" w:rsidRDefault="00A8781B" w:rsidP="003E4FB6">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Švietimo</w:t>
            </w:r>
            <w:r>
              <w:rPr>
                <w:rFonts w:ascii="Times New Roman" w:hAnsi="Times New Roman" w:cs="Times New Roman"/>
                <w:sz w:val="24"/>
                <w:szCs w:val="24"/>
              </w:rPr>
              <w:t>, kultūros</w:t>
            </w:r>
            <w:r w:rsidRPr="008240F9">
              <w:rPr>
                <w:rFonts w:ascii="Times New Roman" w:hAnsi="Times New Roman" w:cs="Times New Roman"/>
                <w:sz w:val="24"/>
                <w:szCs w:val="24"/>
              </w:rPr>
              <w:t xml:space="preserve"> ir sporto skyrius</w:t>
            </w:r>
          </w:p>
        </w:tc>
      </w:tr>
      <w:tr w:rsidR="00FC341F" w:rsidRPr="008240F9" w14:paraId="4D4B8EA0" w14:textId="77777777" w:rsidTr="00F74BC0">
        <w:tc>
          <w:tcPr>
            <w:tcW w:w="648" w:type="dxa"/>
            <w:shd w:val="clear" w:color="auto" w:fill="auto"/>
          </w:tcPr>
          <w:p w14:paraId="34BBAF55" w14:textId="6F606842" w:rsidR="00FC341F" w:rsidRPr="008240F9" w:rsidRDefault="00E51880"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4500" w:type="dxa"/>
            <w:shd w:val="clear" w:color="auto" w:fill="auto"/>
          </w:tcPr>
          <w:p w14:paraId="1F422A9F" w14:textId="21BF6073" w:rsidR="00FC341F" w:rsidRPr="00FC341F" w:rsidRDefault="00FC341F" w:rsidP="00FC341F">
            <w:pPr>
              <w:spacing w:after="0" w:line="240" w:lineRule="auto"/>
              <w:rPr>
                <w:rFonts w:ascii="Times New Roman" w:hAnsi="Times New Roman" w:cs="Times New Roman"/>
                <w:sz w:val="24"/>
                <w:szCs w:val="24"/>
              </w:rPr>
            </w:pPr>
            <w:r w:rsidRPr="00FA4F34">
              <w:rPr>
                <w:rFonts w:ascii="Times New Roman" w:hAnsi="Times New Roman" w:cs="Times New Roman"/>
                <w:sz w:val="24"/>
                <w:szCs w:val="24"/>
              </w:rPr>
              <w:t>Ukmergės rajono savivaldybės švietimo įstaigų nuostatų tvirtinim</w:t>
            </w:r>
            <w:r>
              <w:rPr>
                <w:rFonts w:ascii="Times New Roman" w:hAnsi="Times New Roman" w:cs="Times New Roman"/>
                <w:sz w:val="24"/>
                <w:szCs w:val="24"/>
              </w:rPr>
              <w:t>as</w:t>
            </w:r>
          </w:p>
        </w:tc>
        <w:tc>
          <w:tcPr>
            <w:tcW w:w="1620" w:type="dxa"/>
            <w:shd w:val="clear" w:color="auto" w:fill="auto"/>
          </w:tcPr>
          <w:p w14:paraId="4869C7F7" w14:textId="63E0E3B8" w:rsidR="00FC341F" w:rsidRPr="008240F9" w:rsidRDefault="00FC341F" w:rsidP="00FC341F">
            <w:pPr>
              <w:spacing w:after="0" w:line="240" w:lineRule="auto"/>
              <w:rPr>
                <w:rFonts w:ascii="Times New Roman" w:hAnsi="Times New Roman" w:cs="Times New Roman"/>
                <w:sz w:val="24"/>
                <w:szCs w:val="24"/>
              </w:rPr>
            </w:pPr>
            <w:r w:rsidRPr="00FA4F34">
              <w:rPr>
                <w:rFonts w:ascii="Times New Roman" w:hAnsi="Times New Roman" w:cs="Times New Roman"/>
                <w:sz w:val="24"/>
                <w:szCs w:val="24"/>
              </w:rPr>
              <w:t>III ketvirtis</w:t>
            </w:r>
          </w:p>
        </w:tc>
        <w:tc>
          <w:tcPr>
            <w:tcW w:w="2979" w:type="dxa"/>
            <w:shd w:val="clear" w:color="auto" w:fill="auto"/>
          </w:tcPr>
          <w:p w14:paraId="1D291D08" w14:textId="458CE4A8" w:rsidR="00FC341F" w:rsidRPr="008240F9" w:rsidRDefault="00FC341F" w:rsidP="00FC341F">
            <w:pPr>
              <w:spacing w:after="0" w:line="240" w:lineRule="auto"/>
              <w:rPr>
                <w:rFonts w:ascii="Times New Roman" w:hAnsi="Times New Roman" w:cs="Times New Roman"/>
                <w:sz w:val="24"/>
                <w:szCs w:val="24"/>
              </w:rPr>
            </w:pPr>
            <w:r w:rsidRPr="00FA4F34">
              <w:rPr>
                <w:rFonts w:ascii="Times New Roman" w:hAnsi="Times New Roman" w:cs="Times New Roman"/>
                <w:sz w:val="24"/>
                <w:szCs w:val="24"/>
              </w:rPr>
              <w:t>Švietimo, kultūros ir sporto skyrius</w:t>
            </w:r>
          </w:p>
        </w:tc>
      </w:tr>
      <w:tr w:rsidR="00FC341F" w:rsidRPr="008240F9" w14:paraId="3C4297A1" w14:textId="77777777" w:rsidTr="00F74BC0">
        <w:tc>
          <w:tcPr>
            <w:tcW w:w="648" w:type="dxa"/>
            <w:shd w:val="clear" w:color="auto" w:fill="auto"/>
          </w:tcPr>
          <w:p w14:paraId="64FE2FB1" w14:textId="0E6021C7" w:rsidR="00FC341F" w:rsidRPr="008240F9" w:rsidRDefault="00E51880"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FC341F" w:rsidRPr="008240F9">
              <w:rPr>
                <w:rFonts w:ascii="Times New Roman" w:eastAsia="Times New Roman" w:hAnsi="Times New Roman" w:cs="Times New Roman"/>
                <w:sz w:val="24"/>
                <w:szCs w:val="24"/>
                <w:lang w:eastAsia="lt-LT"/>
              </w:rPr>
              <w:t>.</w:t>
            </w:r>
          </w:p>
        </w:tc>
        <w:tc>
          <w:tcPr>
            <w:tcW w:w="4500" w:type="dxa"/>
            <w:shd w:val="clear" w:color="auto" w:fill="auto"/>
          </w:tcPr>
          <w:p w14:paraId="06788A5F" w14:textId="2380895E" w:rsidR="00FC341F" w:rsidRPr="00FC341F" w:rsidRDefault="00FC341F" w:rsidP="00FC341F">
            <w:pPr>
              <w:spacing w:after="0" w:line="240" w:lineRule="auto"/>
              <w:rPr>
                <w:rFonts w:ascii="Times New Roman" w:hAnsi="Times New Roman" w:cs="Times New Roman"/>
                <w:sz w:val="24"/>
                <w:szCs w:val="24"/>
              </w:rPr>
            </w:pPr>
            <w:r w:rsidRPr="00FC341F">
              <w:rPr>
                <w:rFonts w:ascii="Times New Roman" w:hAnsi="Times New Roman" w:cs="Times New Roman"/>
                <w:sz w:val="24"/>
                <w:szCs w:val="24"/>
              </w:rPr>
              <w:t>Ukmergės rajono ikimokyklinio ugdymo grupių ir vaikų skaičiaus 2021–2022 m. m., bendro ugdytinių skaičiaus rajono švietimo įstaigose tvirtinimas</w:t>
            </w:r>
          </w:p>
        </w:tc>
        <w:tc>
          <w:tcPr>
            <w:tcW w:w="1620" w:type="dxa"/>
            <w:shd w:val="clear" w:color="auto" w:fill="auto"/>
          </w:tcPr>
          <w:p w14:paraId="596115A8" w14:textId="77777777" w:rsidR="00FC341F" w:rsidRPr="008240F9" w:rsidRDefault="00FC341F" w:rsidP="00FC341F">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III ketvirtis</w:t>
            </w:r>
          </w:p>
          <w:p w14:paraId="7C88C23E" w14:textId="77777777" w:rsidR="00FC341F" w:rsidRPr="008240F9" w:rsidRDefault="00FC341F" w:rsidP="00FC341F">
            <w:pPr>
              <w:spacing w:after="0" w:line="240" w:lineRule="auto"/>
              <w:rPr>
                <w:rFonts w:ascii="Times New Roman" w:hAnsi="Times New Roman" w:cs="Times New Roman"/>
                <w:sz w:val="24"/>
                <w:szCs w:val="24"/>
              </w:rPr>
            </w:pPr>
          </w:p>
        </w:tc>
        <w:tc>
          <w:tcPr>
            <w:tcW w:w="2979" w:type="dxa"/>
            <w:shd w:val="clear" w:color="auto" w:fill="auto"/>
          </w:tcPr>
          <w:p w14:paraId="2590BA2A" w14:textId="60277F8B" w:rsidR="00FC341F" w:rsidRPr="008240F9" w:rsidRDefault="00FC341F" w:rsidP="00FC341F">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Švietimo</w:t>
            </w:r>
            <w:r>
              <w:rPr>
                <w:rFonts w:ascii="Times New Roman" w:hAnsi="Times New Roman" w:cs="Times New Roman"/>
                <w:sz w:val="24"/>
                <w:szCs w:val="24"/>
              </w:rPr>
              <w:t>, kultūros</w:t>
            </w:r>
            <w:r w:rsidRPr="008240F9">
              <w:rPr>
                <w:rFonts w:ascii="Times New Roman" w:hAnsi="Times New Roman" w:cs="Times New Roman"/>
                <w:sz w:val="24"/>
                <w:szCs w:val="24"/>
              </w:rPr>
              <w:t xml:space="preserve"> ir sporto skyrius</w:t>
            </w:r>
          </w:p>
        </w:tc>
      </w:tr>
      <w:tr w:rsidR="00FC341F" w:rsidRPr="008240F9" w14:paraId="610CF8D0" w14:textId="77777777" w:rsidTr="00F74BC0">
        <w:tc>
          <w:tcPr>
            <w:tcW w:w="648" w:type="dxa"/>
            <w:shd w:val="clear" w:color="auto" w:fill="auto"/>
          </w:tcPr>
          <w:p w14:paraId="61BFC212" w14:textId="28E1405F" w:rsidR="00FC341F" w:rsidRPr="008240F9" w:rsidRDefault="00E51880"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FC341F" w:rsidRPr="008240F9">
              <w:rPr>
                <w:rFonts w:ascii="Times New Roman" w:eastAsia="Times New Roman" w:hAnsi="Times New Roman" w:cs="Times New Roman"/>
                <w:sz w:val="24"/>
                <w:szCs w:val="24"/>
                <w:lang w:eastAsia="lt-LT"/>
              </w:rPr>
              <w:t>.</w:t>
            </w:r>
          </w:p>
        </w:tc>
        <w:tc>
          <w:tcPr>
            <w:tcW w:w="4500" w:type="dxa"/>
            <w:shd w:val="clear" w:color="auto" w:fill="auto"/>
          </w:tcPr>
          <w:p w14:paraId="14850A6D" w14:textId="215048EF" w:rsidR="00FC341F" w:rsidRPr="00FC341F" w:rsidRDefault="00FC341F" w:rsidP="00FC341F">
            <w:pPr>
              <w:spacing w:after="0" w:line="240" w:lineRule="auto"/>
              <w:rPr>
                <w:rFonts w:ascii="Times New Roman" w:hAnsi="Times New Roman" w:cs="Times New Roman"/>
                <w:sz w:val="24"/>
                <w:szCs w:val="24"/>
              </w:rPr>
            </w:pPr>
            <w:r w:rsidRPr="00FC341F">
              <w:rPr>
                <w:rFonts w:ascii="Times New Roman" w:hAnsi="Times New Roman" w:cs="Times New Roman"/>
                <w:sz w:val="24"/>
                <w:szCs w:val="24"/>
              </w:rPr>
              <w:t>Priešmokyklinio ugdymo grupių ir vaikų skaičiaus vidurkio grupėje Ukmergės rajono savivaldybės ugdymo įstaigose 2021</w:t>
            </w:r>
            <w:r w:rsidRPr="00FC341F">
              <w:rPr>
                <w:rStyle w:val="Emfaz"/>
                <w:rFonts w:ascii="Times New Roman" w:hAnsi="Times New Roman" w:cs="Times New Roman"/>
                <w:sz w:val="24"/>
                <w:szCs w:val="24"/>
              </w:rPr>
              <w:t>–</w:t>
            </w:r>
            <w:r w:rsidRPr="00FC341F">
              <w:rPr>
                <w:rFonts w:ascii="Times New Roman" w:hAnsi="Times New Roman" w:cs="Times New Roman"/>
                <w:sz w:val="24"/>
                <w:szCs w:val="24"/>
              </w:rPr>
              <w:t>2022 m. m. nustatymo patikslinimas.</w:t>
            </w:r>
          </w:p>
        </w:tc>
        <w:tc>
          <w:tcPr>
            <w:tcW w:w="1620" w:type="dxa"/>
            <w:shd w:val="clear" w:color="auto" w:fill="auto"/>
          </w:tcPr>
          <w:p w14:paraId="4EEDC1ED" w14:textId="77777777" w:rsidR="00FC341F" w:rsidRPr="008240F9" w:rsidRDefault="00FC341F" w:rsidP="00FC341F">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III ketvirtis</w:t>
            </w:r>
          </w:p>
          <w:p w14:paraId="12358222" w14:textId="77777777" w:rsidR="00FC341F" w:rsidRPr="008240F9" w:rsidRDefault="00FC341F" w:rsidP="00FC341F">
            <w:pPr>
              <w:spacing w:after="0" w:line="240" w:lineRule="auto"/>
              <w:rPr>
                <w:rFonts w:ascii="Times New Roman" w:hAnsi="Times New Roman" w:cs="Times New Roman"/>
                <w:sz w:val="24"/>
                <w:szCs w:val="24"/>
              </w:rPr>
            </w:pPr>
          </w:p>
        </w:tc>
        <w:tc>
          <w:tcPr>
            <w:tcW w:w="2979" w:type="dxa"/>
            <w:shd w:val="clear" w:color="auto" w:fill="auto"/>
          </w:tcPr>
          <w:p w14:paraId="29CE0E72" w14:textId="63E06902" w:rsidR="00FC341F" w:rsidRPr="008240F9" w:rsidRDefault="00FC341F" w:rsidP="00FC341F">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Švietimo</w:t>
            </w:r>
            <w:r>
              <w:rPr>
                <w:rFonts w:ascii="Times New Roman" w:hAnsi="Times New Roman" w:cs="Times New Roman"/>
                <w:sz w:val="24"/>
                <w:szCs w:val="24"/>
              </w:rPr>
              <w:t>, kultūros</w:t>
            </w:r>
            <w:r w:rsidRPr="008240F9">
              <w:rPr>
                <w:rFonts w:ascii="Times New Roman" w:hAnsi="Times New Roman" w:cs="Times New Roman"/>
                <w:sz w:val="24"/>
                <w:szCs w:val="24"/>
              </w:rPr>
              <w:t xml:space="preserve"> ir sporto skyrius</w:t>
            </w:r>
          </w:p>
        </w:tc>
      </w:tr>
      <w:tr w:rsidR="00FC341F" w:rsidRPr="008240F9" w14:paraId="67242BB6" w14:textId="77777777" w:rsidTr="00F74BC0">
        <w:tc>
          <w:tcPr>
            <w:tcW w:w="648" w:type="dxa"/>
            <w:shd w:val="clear" w:color="auto" w:fill="auto"/>
          </w:tcPr>
          <w:p w14:paraId="49B235C1" w14:textId="1BC409BA" w:rsidR="00FC341F" w:rsidRPr="008240F9" w:rsidRDefault="00E51880"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FC341F" w:rsidRPr="008240F9">
              <w:rPr>
                <w:rFonts w:ascii="Times New Roman" w:eastAsia="Times New Roman" w:hAnsi="Times New Roman" w:cs="Times New Roman"/>
                <w:sz w:val="24"/>
                <w:szCs w:val="24"/>
                <w:lang w:eastAsia="lt-LT"/>
              </w:rPr>
              <w:t>.</w:t>
            </w:r>
          </w:p>
        </w:tc>
        <w:tc>
          <w:tcPr>
            <w:tcW w:w="4500" w:type="dxa"/>
            <w:shd w:val="clear" w:color="auto" w:fill="auto"/>
          </w:tcPr>
          <w:p w14:paraId="54C5000F" w14:textId="3AFD0E10" w:rsidR="00FC341F" w:rsidRPr="00FC341F" w:rsidRDefault="00FC341F" w:rsidP="00FC341F">
            <w:pPr>
              <w:spacing w:after="0" w:line="240" w:lineRule="auto"/>
              <w:rPr>
                <w:rFonts w:ascii="Times New Roman" w:hAnsi="Times New Roman" w:cs="Times New Roman"/>
                <w:sz w:val="24"/>
                <w:szCs w:val="24"/>
              </w:rPr>
            </w:pPr>
            <w:r w:rsidRPr="00FC341F">
              <w:rPr>
                <w:rFonts w:ascii="Times New Roman" w:hAnsi="Times New Roman" w:cs="Times New Roman"/>
                <w:sz w:val="24"/>
                <w:szCs w:val="24"/>
              </w:rPr>
              <w:t>Ukmergės rajono savivaldybės neformaliojo švietimo mokyklų klasių, grupių ir ugdytinių skaičiaus 2021–2022 m. m. tvirtinimas</w:t>
            </w:r>
          </w:p>
        </w:tc>
        <w:tc>
          <w:tcPr>
            <w:tcW w:w="1620" w:type="dxa"/>
            <w:shd w:val="clear" w:color="auto" w:fill="auto"/>
          </w:tcPr>
          <w:p w14:paraId="24A01C36" w14:textId="77777777" w:rsidR="00FC341F" w:rsidRPr="008240F9" w:rsidRDefault="00FC341F" w:rsidP="00FC341F">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III ketvirtis</w:t>
            </w:r>
          </w:p>
        </w:tc>
        <w:tc>
          <w:tcPr>
            <w:tcW w:w="2979" w:type="dxa"/>
            <w:shd w:val="clear" w:color="auto" w:fill="auto"/>
          </w:tcPr>
          <w:p w14:paraId="2D671883" w14:textId="566C5B7F" w:rsidR="00FC341F" w:rsidRPr="008240F9" w:rsidRDefault="00FC341F" w:rsidP="00FC341F">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Švietimo</w:t>
            </w:r>
            <w:r>
              <w:rPr>
                <w:rFonts w:ascii="Times New Roman" w:hAnsi="Times New Roman" w:cs="Times New Roman"/>
                <w:sz w:val="24"/>
                <w:szCs w:val="24"/>
              </w:rPr>
              <w:t>, kultūros</w:t>
            </w:r>
            <w:r w:rsidRPr="008240F9">
              <w:rPr>
                <w:rFonts w:ascii="Times New Roman" w:hAnsi="Times New Roman" w:cs="Times New Roman"/>
                <w:sz w:val="24"/>
                <w:szCs w:val="24"/>
              </w:rPr>
              <w:t xml:space="preserve"> ir sporto skyrius</w:t>
            </w:r>
          </w:p>
        </w:tc>
      </w:tr>
      <w:tr w:rsidR="00FC341F" w:rsidRPr="008240F9" w14:paraId="0DD04243" w14:textId="77777777" w:rsidTr="00B86A26">
        <w:tc>
          <w:tcPr>
            <w:tcW w:w="648" w:type="dxa"/>
            <w:shd w:val="clear" w:color="auto" w:fill="auto"/>
          </w:tcPr>
          <w:p w14:paraId="71ADC1F3" w14:textId="3F531D55" w:rsidR="00FC341F" w:rsidRPr="008240F9" w:rsidRDefault="00E51880"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FC341F" w:rsidRPr="008240F9">
              <w:rPr>
                <w:rFonts w:ascii="Times New Roman" w:eastAsia="Times New Roman" w:hAnsi="Times New Roman" w:cs="Times New Roman"/>
                <w:sz w:val="24"/>
                <w:szCs w:val="24"/>
                <w:lang w:eastAsia="lt-LT"/>
              </w:rPr>
              <w:t>.</w:t>
            </w:r>
          </w:p>
        </w:tc>
        <w:tc>
          <w:tcPr>
            <w:tcW w:w="4500" w:type="dxa"/>
            <w:tcBorders>
              <w:bottom w:val="single" w:sz="4" w:space="0" w:color="auto"/>
            </w:tcBorders>
            <w:shd w:val="clear" w:color="auto" w:fill="FFFFFF" w:themeFill="background1"/>
          </w:tcPr>
          <w:p w14:paraId="31F68981" w14:textId="512DCFCA" w:rsidR="00FC341F" w:rsidRPr="00FC341F" w:rsidRDefault="00FC341F" w:rsidP="00FC341F">
            <w:pPr>
              <w:pStyle w:val="Betarp"/>
              <w:rPr>
                <w:rFonts w:ascii="Times New Roman" w:hAnsi="Times New Roman" w:cs="Times New Roman"/>
                <w:sz w:val="24"/>
                <w:szCs w:val="24"/>
              </w:rPr>
            </w:pPr>
            <w:r w:rsidRPr="00FC341F">
              <w:rPr>
                <w:rFonts w:ascii="Times New Roman" w:eastAsia="Times New Roman" w:hAnsi="Times New Roman" w:cs="Times New Roman"/>
                <w:sz w:val="24"/>
                <w:szCs w:val="24"/>
              </w:rPr>
              <w:t>Turistinių maršrutų, pažintinių takų, lankytinų objektų prioritetinio sąrašo tvirtinimas</w:t>
            </w:r>
          </w:p>
        </w:tc>
        <w:tc>
          <w:tcPr>
            <w:tcW w:w="1620" w:type="dxa"/>
            <w:shd w:val="clear" w:color="auto" w:fill="FFFFFF" w:themeFill="background1"/>
          </w:tcPr>
          <w:p w14:paraId="5A05E803" w14:textId="77777777" w:rsidR="00FC341F" w:rsidRPr="008240F9" w:rsidRDefault="00FC341F" w:rsidP="00FC341F">
            <w:pPr>
              <w:pStyle w:val="Betarp"/>
              <w:rPr>
                <w:rFonts w:ascii="Times New Roman" w:hAnsi="Times New Roman" w:cs="Times New Roman"/>
                <w:sz w:val="24"/>
                <w:szCs w:val="24"/>
              </w:rPr>
            </w:pPr>
            <w:r w:rsidRPr="008240F9">
              <w:rPr>
                <w:rFonts w:ascii="Times New Roman" w:hAnsi="Times New Roman" w:cs="Times New Roman"/>
                <w:sz w:val="24"/>
                <w:szCs w:val="24"/>
              </w:rPr>
              <w:t>III ketvirtis</w:t>
            </w:r>
          </w:p>
        </w:tc>
        <w:tc>
          <w:tcPr>
            <w:tcW w:w="2979" w:type="dxa"/>
            <w:shd w:val="clear" w:color="auto" w:fill="FFFFFF" w:themeFill="background1"/>
          </w:tcPr>
          <w:p w14:paraId="2FA2A63D" w14:textId="71D3E874" w:rsidR="00FC341F" w:rsidRPr="008240F9" w:rsidRDefault="00FC341F" w:rsidP="00FC341F">
            <w:pPr>
              <w:pStyle w:val="Betarp"/>
              <w:rPr>
                <w:rFonts w:ascii="Times New Roman" w:hAnsi="Times New Roman" w:cs="Times New Roman"/>
                <w:sz w:val="24"/>
                <w:szCs w:val="24"/>
              </w:rPr>
            </w:pPr>
            <w:r w:rsidRPr="008240F9">
              <w:rPr>
                <w:rFonts w:ascii="Times New Roman" w:hAnsi="Times New Roman" w:cs="Times New Roman"/>
                <w:sz w:val="24"/>
                <w:szCs w:val="24"/>
              </w:rPr>
              <w:t>Švietimo</w:t>
            </w:r>
            <w:r>
              <w:rPr>
                <w:rFonts w:ascii="Times New Roman" w:hAnsi="Times New Roman" w:cs="Times New Roman"/>
                <w:sz w:val="24"/>
                <w:szCs w:val="24"/>
              </w:rPr>
              <w:t>, kultūros</w:t>
            </w:r>
            <w:r w:rsidRPr="008240F9">
              <w:rPr>
                <w:rFonts w:ascii="Times New Roman" w:hAnsi="Times New Roman" w:cs="Times New Roman"/>
                <w:sz w:val="24"/>
                <w:szCs w:val="24"/>
              </w:rPr>
              <w:t xml:space="preserve"> ir sporto skyrius</w:t>
            </w:r>
          </w:p>
        </w:tc>
      </w:tr>
      <w:tr w:rsidR="00FC341F" w:rsidRPr="008240F9" w14:paraId="0314572C" w14:textId="77777777" w:rsidTr="00B86A26">
        <w:tc>
          <w:tcPr>
            <w:tcW w:w="648" w:type="dxa"/>
            <w:shd w:val="clear" w:color="auto" w:fill="auto"/>
          </w:tcPr>
          <w:p w14:paraId="098ABE7D" w14:textId="7457AA8F" w:rsidR="00FC341F" w:rsidRPr="008240F9" w:rsidRDefault="00E51880"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FC341F" w:rsidRPr="008240F9">
              <w:rPr>
                <w:rFonts w:ascii="Times New Roman" w:eastAsia="Times New Roman" w:hAnsi="Times New Roman" w:cs="Times New Roman"/>
                <w:sz w:val="24"/>
                <w:szCs w:val="24"/>
                <w:lang w:eastAsia="lt-LT"/>
              </w:rPr>
              <w:t>.</w:t>
            </w:r>
          </w:p>
        </w:tc>
        <w:tc>
          <w:tcPr>
            <w:tcW w:w="4500" w:type="dxa"/>
            <w:tcBorders>
              <w:bottom w:val="single" w:sz="4" w:space="0" w:color="auto"/>
            </w:tcBorders>
            <w:shd w:val="clear" w:color="auto" w:fill="FFFFFF" w:themeFill="background1"/>
          </w:tcPr>
          <w:p w14:paraId="2ABA7317" w14:textId="1988C240" w:rsidR="00FC341F" w:rsidRPr="004E3CB1" w:rsidRDefault="00FC341F" w:rsidP="00FC341F">
            <w:pPr>
              <w:pStyle w:val="Betarp"/>
              <w:rPr>
                <w:rFonts w:ascii="Times New Roman" w:hAnsi="Times New Roman" w:cs="Times New Roman"/>
                <w:color w:val="FF0000"/>
                <w:sz w:val="24"/>
                <w:szCs w:val="24"/>
              </w:rPr>
            </w:pPr>
            <w:r w:rsidRPr="00FC341F">
              <w:rPr>
                <w:rFonts w:ascii="Times New Roman" w:hAnsi="Times New Roman" w:cs="Times New Roman"/>
                <w:sz w:val="24"/>
                <w:szCs w:val="24"/>
              </w:rPr>
              <w:t>Ukmergės rajono savivaldybės turizmo tarybos sudarymas</w:t>
            </w:r>
          </w:p>
        </w:tc>
        <w:tc>
          <w:tcPr>
            <w:tcW w:w="1620" w:type="dxa"/>
            <w:shd w:val="clear" w:color="auto" w:fill="FFFFFF" w:themeFill="background1"/>
          </w:tcPr>
          <w:p w14:paraId="4DDDFD3D" w14:textId="635E82CC" w:rsidR="00FC341F" w:rsidRPr="008240F9" w:rsidRDefault="00FC341F" w:rsidP="00FC341F">
            <w:pPr>
              <w:pStyle w:val="Betarp"/>
              <w:rPr>
                <w:rFonts w:ascii="Times New Roman" w:hAnsi="Times New Roman" w:cs="Times New Roman"/>
                <w:sz w:val="24"/>
                <w:szCs w:val="24"/>
              </w:rPr>
            </w:pPr>
            <w:r>
              <w:rPr>
                <w:rFonts w:ascii="Times New Roman" w:hAnsi="Times New Roman" w:cs="Times New Roman"/>
                <w:sz w:val="24"/>
                <w:szCs w:val="24"/>
              </w:rPr>
              <w:t>III ketvirtis</w:t>
            </w:r>
          </w:p>
        </w:tc>
        <w:tc>
          <w:tcPr>
            <w:tcW w:w="2979" w:type="dxa"/>
            <w:shd w:val="clear" w:color="auto" w:fill="FFFFFF" w:themeFill="background1"/>
          </w:tcPr>
          <w:p w14:paraId="5848FCBA" w14:textId="5F7019B3" w:rsidR="00FC341F" w:rsidRPr="008240F9" w:rsidRDefault="00FC341F" w:rsidP="00FC341F">
            <w:pPr>
              <w:pStyle w:val="Betarp"/>
              <w:rPr>
                <w:rFonts w:ascii="Times New Roman" w:hAnsi="Times New Roman" w:cs="Times New Roman"/>
                <w:sz w:val="24"/>
                <w:szCs w:val="24"/>
              </w:rPr>
            </w:pPr>
            <w:r w:rsidRPr="008240F9">
              <w:rPr>
                <w:rFonts w:ascii="Times New Roman" w:hAnsi="Times New Roman" w:cs="Times New Roman"/>
                <w:sz w:val="24"/>
                <w:szCs w:val="24"/>
              </w:rPr>
              <w:t>Švietimo</w:t>
            </w:r>
            <w:r>
              <w:rPr>
                <w:rFonts w:ascii="Times New Roman" w:hAnsi="Times New Roman" w:cs="Times New Roman"/>
                <w:sz w:val="24"/>
                <w:szCs w:val="24"/>
              </w:rPr>
              <w:t>, kultūros</w:t>
            </w:r>
            <w:r w:rsidRPr="008240F9">
              <w:rPr>
                <w:rFonts w:ascii="Times New Roman" w:hAnsi="Times New Roman" w:cs="Times New Roman"/>
                <w:sz w:val="24"/>
                <w:szCs w:val="24"/>
              </w:rPr>
              <w:t xml:space="preserve"> ir sporto skyrius</w:t>
            </w:r>
          </w:p>
        </w:tc>
      </w:tr>
      <w:tr w:rsidR="00FC341F" w:rsidRPr="008240F9" w14:paraId="22BD7A6B" w14:textId="77777777" w:rsidTr="00B86A26">
        <w:tc>
          <w:tcPr>
            <w:tcW w:w="648" w:type="dxa"/>
            <w:shd w:val="clear" w:color="auto" w:fill="auto"/>
          </w:tcPr>
          <w:p w14:paraId="20BB74C2" w14:textId="7AD49330" w:rsidR="00FC341F" w:rsidRPr="008240F9" w:rsidRDefault="00E51880"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4500" w:type="dxa"/>
            <w:tcBorders>
              <w:bottom w:val="single" w:sz="4" w:space="0" w:color="auto"/>
            </w:tcBorders>
            <w:shd w:val="clear" w:color="auto" w:fill="FFFFFF" w:themeFill="background1"/>
          </w:tcPr>
          <w:p w14:paraId="527B066D" w14:textId="63BEDCDD" w:rsidR="00FC341F" w:rsidRPr="00FC341F" w:rsidRDefault="00FC341F" w:rsidP="00FC341F">
            <w:pPr>
              <w:pStyle w:val="Betarp"/>
              <w:rPr>
                <w:rFonts w:ascii="Times New Roman" w:hAnsi="Times New Roman" w:cs="Times New Roman"/>
                <w:sz w:val="24"/>
                <w:szCs w:val="24"/>
              </w:rPr>
            </w:pPr>
            <w:r w:rsidRPr="00FC341F">
              <w:rPr>
                <w:rFonts w:ascii="Times New Roman" w:hAnsi="Times New Roman" w:cs="Times New Roman"/>
                <w:sz w:val="24"/>
                <w:szCs w:val="24"/>
              </w:rPr>
              <w:t>Ukmergės rajono savivaldybės turizmo tarybos nuostatų tvirtinimas</w:t>
            </w:r>
          </w:p>
        </w:tc>
        <w:tc>
          <w:tcPr>
            <w:tcW w:w="1620" w:type="dxa"/>
            <w:shd w:val="clear" w:color="auto" w:fill="FFFFFF" w:themeFill="background1"/>
          </w:tcPr>
          <w:p w14:paraId="54B2562B" w14:textId="2447931B" w:rsidR="00FC341F" w:rsidRDefault="00FC341F" w:rsidP="00FC341F">
            <w:pPr>
              <w:pStyle w:val="Betarp"/>
              <w:rPr>
                <w:rFonts w:ascii="Times New Roman" w:hAnsi="Times New Roman" w:cs="Times New Roman"/>
                <w:sz w:val="24"/>
                <w:szCs w:val="24"/>
              </w:rPr>
            </w:pPr>
            <w:r w:rsidRPr="00FC341F">
              <w:rPr>
                <w:rFonts w:ascii="Times New Roman" w:hAnsi="Times New Roman" w:cs="Times New Roman"/>
                <w:sz w:val="24"/>
                <w:szCs w:val="24"/>
              </w:rPr>
              <w:t>III ketvirtis</w:t>
            </w:r>
          </w:p>
        </w:tc>
        <w:tc>
          <w:tcPr>
            <w:tcW w:w="2979" w:type="dxa"/>
            <w:shd w:val="clear" w:color="auto" w:fill="FFFFFF" w:themeFill="background1"/>
          </w:tcPr>
          <w:p w14:paraId="58A08FE7" w14:textId="0373FE4D" w:rsidR="00FC341F" w:rsidRPr="008240F9" w:rsidRDefault="00FC341F" w:rsidP="00FC341F">
            <w:pPr>
              <w:pStyle w:val="Betarp"/>
              <w:rPr>
                <w:rFonts w:ascii="Times New Roman" w:hAnsi="Times New Roman" w:cs="Times New Roman"/>
                <w:sz w:val="24"/>
                <w:szCs w:val="24"/>
              </w:rPr>
            </w:pPr>
            <w:r w:rsidRPr="00FC341F">
              <w:rPr>
                <w:rFonts w:ascii="Times New Roman" w:hAnsi="Times New Roman" w:cs="Times New Roman"/>
                <w:sz w:val="24"/>
                <w:szCs w:val="24"/>
              </w:rPr>
              <w:t>Švietimo, kultūros ir sporto skyrius</w:t>
            </w:r>
          </w:p>
        </w:tc>
      </w:tr>
      <w:tr w:rsidR="00FC341F" w:rsidRPr="008240F9" w14:paraId="1AC15CE7" w14:textId="77777777" w:rsidTr="00B86A26">
        <w:tc>
          <w:tcPr>
            <w:tcW w:w="648" w:type="dxa"/>
            <w:shd w:val="clear" w:color="auto" w:fill="auto"/>
          </w:tcPr>
          <w:p w14:paraId="27AD0C3B" w14:textId="20201EAC" w:rsidR="00FC341F" w:rsidRPr="008240F9" w:rsidRDefault="00E51880"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4500" w:type="dxa"/>
            <w:tcBorders>
              <w:bottom w:val="single" w:sz="4" w:space="0" w:color="auto"/>
            </w:tcBorders>
            <w:shd w:val="clear" w:color="auto" w:fill="FFFFFF" w:themeFill="background1"/>
          </w:tcPr>
          <w:p w14:paraId="34BAFB24" w14:textId="2DC3EFCE" w:rsidR="00FC341F" w:rsidRPr="00FC341F" w:rsidRDefault="00FC341F" w:rsidP="00FC341F">
            <w:pPr>
              <w:pStyle w:val="Betarp"/>
              <w:rPr>
                <w:rFonts w:ascii="Times New Roman" w:hAnsi="Times New Roman" w:cs="Times New Roman"/>
                <w:sz w:val="24"/>
                <w:szCs w:val="24"/>
              </w:rPr>
            </w:pPr>
            <w:r w:rsidRPr="00FC341F">
              <w:rPr>
                <w:rFonts w:ascii="Times New Roman" w:hAnsi="Times New Roman" w:cs="Times New Roman"/>
                <w:sz w:val="24"/>
                <w:szCs w:val="24"/>
              </w:rPr>
              <w:t>Maitinimo organizavimo Ukmergės rajono švietimo įstaigose tvarkos aprašo tvirtinimas</w:t>
            </w:r>
          </w:p>
        </w:tc>
        <w:tc>
          <w:tcPr>
            <w:tcW w:w="1620" w:type="dxa"/>
            <w:shd w:val="clear" w:color="auto" w:fill="FFFFFF" w:themeFill="background1"/>
          </w:tcPr>
          <w:p w14:paraId="04416767" w14:textId="6E935B8B" w:rsidR="00FC341F" w:rsidRPr="00FC341F" w:rsidRDefault="00FC341F" w:rsidP="00FC341F">
            <w:pPr>
              <w:pStyle w:val="Betarp"/>
              <w:rPr>
                <w:rFonts w:ascii="Times New Roman" w:hAnsi="Times New Roman" w:cs="Times New Roman"/>
                <w:sz w:val="24"/>
                <w:szCs w:val="24"/>
              </w:rPr>
            </w:pPr>
            <w:r>
              <w:rPr>
                <w:rFonts w:ascii="Times New Roman" w:hAnsi="Times New Roman" w:cs="Times New Roman"/>
                <w:sz w:val="24"/>
                <w:szCs w:val="24"/>
              </w:rPr>
              <w:t>IV ketvirtis</w:t>
            </w:r>
          </w:p>
        </w:tc>
        <w:tc>
          <w:tcPr>
            <w:tcW w:w="2979" w:type="dxa"/>
            <w:shd w:val="clear" w:color="auto" w:fill="FFFFFF" w:themeFill="background1"/>
          </w:tcPr>
          <w:p w14:paraId="5C288D4B" w14:textId="6DFE4094" w:rsidR="00FC341F" w:rsidRPr="00FC341F" w:rsidRDefault="00FC341F" w:rsidP="00FC341F">
            <w:pPr>
              <w:pStyle w:val="Betarp"/>
              <w:rPr>
                <w:rFonts w:ascii="Times New Roman" w:hAnsi="Times New Roman" w:cs="Times New Roman"/>
                <w:sz w:val="24"/>
                <w:szCs w:val="24"/>
              </w:rPr>
            </w:pPr>
            <w:r w:rsidRPr="00FC341F">
              <w:rPr>
                <w:rFonts w:ascii="Times New Roman" w:hAnsi="Times New Roman" w:cs="Times New Roman"/>
                <w:sz w:val="24"/>
                <w:szCs w:val="24"/>
              </w:rPr>
              <w:t>Švietimo, kultūros ir sporto skyrius</w:t>
            </w:r>
          </w:p>
        </w:tc>
      </w:tr>
      <w:tr w:rsidR="00FC341F" w:rsidRPr="008240F9" w14:paraId="47433926" w14:textId="77777777" w:rsidTr="00B86A26">
        <w:tc>
          <w:tcPr>
            <w:tcW w:w="648" w:type="dxa"/>
            <w:shd w:val="clear" w:color="auto" w:fill="auto"/>
          </w:tcPr>
          <w:p w14:paraId="32A4A865" w14:textId="66E58C47" w:rsidR="00FC341F" w:rsidRPr="008240F9" w:rsidRDefault="00E51880"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4500" w:type="dxa"/>
            <w:tcBorders>
              <w:bottom w:val="single" w:sz="4" w:space="0" w:color="auto"/>
            </w:tcBorders>
            <w:shd w:val="clear" w:color="auto" w:fill="FFFFFF" w:themeFill="background1"/>
          </w:tcPr>
          <w:p w14:paraId="71DD0713" w14:textId="319900F0" w:rsidR="00FC341F" w:rsidRPr="00FC341F" w:rsidRDefault="00FC341F" w:rsidP="00FC341F">
            <w:pPr>
              <w:pStyle w:val="Betarp"/>
              <w:rPr>
                <w:rFonts w:ascii="Times New Roman" w:hAnsi="Times New Roman" w:cs="Times New Roman"/>
                <w:sz w:val="24"/>
                <w:szCs w:val="24"/>
              </w:rPr>
            </w:pPr>
            <w:r w:rsidRPr="00FC341F">
              <w:rPr>
                <w:rFonts w:ascii="Times New Roman" w:hAnsi="Times New Roman" w:cs="Times New Roman"/>
                <w:sz w:val="24"/>
                <w:szCs w:val="24"/>
              </w:rPr>
              <w:t>Ukmergės rajono istorinio ir kultūrinio paveldo objektų, žymių kraštiečių atminimo įamžinimo programos 2011–2021 m. nuostatų atnaujinimas</w:t>
            </w:r>
          </w:p>
        </w:tc>
        <w:tc>
          <w:tcPr>
            <w:tcW w:w="1620" w:type="dxa"/>
            <w:shd w:val="clear" w:color="auto" w:fill="FFFFFF" w:themeFill="background1"/>
          </w:tcPr>
          <w:p w14:paraId="476562AE" w14:textId="68C02B90" w:rsidR="00FC341F" w:rsidRDefault="00FC341F" w:rsidP="00FC341F">
            <w:pPr>
              <w:pStyle w:val="Betarp"/>
              <w:rPr>
                <w:rFonts w:ascii="Times New Roman" w:hAnsi="Times New Roman" w:cs="Times New Roman"/>
                <w:sz w:val="24"/>
                <w:szCs w:val="24"/>
              </w:rPr>
            </w:pPr>
            <w:r w:rsidRPr="00FC341F">
              <w:rPr>
                <w:rFonts w:ascii="Times New Roman" w:hAnsi="Times New Roman" w:cs="Times New Roman"/>
                <w:sz w:val="24"/>
                <w:szCs w:val="24"/>
              </w:rPr>
              <w:t>IV ketvirtis</w:t>
            </w:r>
          </w:p>
        </w:tc>
        <w:tc>
          <w:tcPr>
            <w:tcW w:w="2979" w:type="dxa"/>
            <w:shd w:val="clear" w:color="auto" w:fill="FFFFFF" w:themeFill="background1"/>
          </w:tcPr>
          <w:p w14:paraId="178793F1" w14:textId="624229C7" w:rsidR="00FC341F" w:rsidRPr="00FC341F" w:rsidRDefault="00FC341F" w:rsidP="00FC341F">
            <w:pPr>
              <w:pStyle w:val="Betarp"/>
              <w:rPr>
                <w:rFonts w:ascii="Times New Roman" w:hAnsi="Times New Roman" w:cs="Times New Roman"/>
                <w:sz w:val="24"/>
                <w:szCs w:val="24"/>
              </w:rPr>
            </w:pPr>
            <w:r w:rsidRPr="00FC341F">
              <w:rPr>
                <w:rFonts w:ascii="Times New Roman" w:hAnsi="Times New Roman" w:cs="Times New Roman"/>
                <w:sz w:val="24"/>
                <w:szCs w:val="24"/>
              </w:rPr>
              <w:t>Švietimo, kultūros ir sporto skyrius</w:t>
            </w:r>
          </w:p>
        </w:tc>
      </w:tr>
      <w:tr w:rsidR="00FC341F" w:rsidRPr="008240F9" w14:paraId="3594408C" w14:textId="77777777" w:rsidTr="00B86A26">
        <w:tc>
          <w:tcPr>
            <w:tcW w:w="648" w:type="dxa"/>
            <w:shd w:val="clear" w:color="auto" w:fill="auto"/>
          </w:tcPr>
          <w:p w14:paraId="3E60E02B" w14:textId="44CB4895" w:rsidR="00FC341F" w:rsidRPr="008240F9" w:rsidRDefault="00E51880"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FC341F" w:rsidRPr="008240F9">
              <w:rPr>
                <w:rFonts w:ascii="Times New Roman" w:eastAsia="Times New Roman" w:hAnsi="Times New Roman" w:cs="Times New Roman"/>
                <w:sz w:val="24"/>
                <w:szCs w:val="24"/>
                <w:lang w:eastAsia="lt-LT"/>
              </w:rPr>
              <w:t>.</w:t>
            </w:r>
          </w:p>
        </w:tc>
        <w:tc>
          <w:tcPr>
            <w:tcW w:w="4500" w:type="dxa"/>
            <w:tcBorders>
              <w:bottom w:val="single" w:sz="4" w:space="0" w:color="auto"/>
            </w:tcBorders>
            <w:shd w:val="clear" w:color="auto" w:fill="FFFFFF" w:themeFill="background1"/>
          </w:tcPr>
          <w:p w14:paraId="25849968" w14:textId="77777777" w:rsidR="00FC341F" w:rsidRPr="004E3CB1" w:rsidRDefault="00FC341F" w:rsidP="00FC341F">
            <w:pPr>
              <w:pStyle w:val="Betarp"/>
              <w:rPr>
                <w:rFonts w:ascii="Times New Roman" w:hAnsi="Times New Roman" w:cs="Times New Roman"/>
                <w:color w:val="FF0000"/>
                <w:sz w:val="24"/>
                <w:szCs w:val="24"/>
              </w:rPr>
            </w:pPr>
            <w:r w:rsidRPr="00FC341F">
              <w:rPr>
                <w:rFonts w:ascii="Times New Roman" w:eastAsia="Times New Roman" w:hAnsi="Times New Roman" w:cs="Times New Roman"/>
                <w:sz w:val="24"/>
                <w:szCs w:val="24"/>
              </w:rPr>
              <w:t>Kultūros įstaigų tinklo pertvarkos klausimų sprendimas</w:t>
            </w:r>
          </w:p>
        </w:tc>
        <w:tc>
          <w:tcPr>
            <w:tcW w:w="1620" w:type="dxa"/>
            <w:shd w:val="clear" w:color="auto" w:fill="FFFFFF" w:themeFill="background1"/>
          </w:tcPr>
          <w:p w14:paraId="6AFDF5B5" w14:textId="77777777" w:rsidR="00FC341F" w:rsidRPr="008240F9" w:rsidRDefault="00FC341F" w:rsidP="00FC341F">
            <w:pPr>
              <w:pStyle w:val="Betarp"/>
              <w:rPr>
                <w:rFonts w:ascii="Times New Roman" w:hAnsi="Times New Roman" w:cs="Times New Roman"/>
                <w:sz w:val="24"/>
                <w:szCs w:val="24"/>
              </w:rPr>
            </w:pPr>
            <w:r w:rsidRPr="008240F9">
              <w:rPr>
                <w:rFonts w:ascii="Times New Roman" w:hAnsi="Times New Roman" w:cs="Times New Roman"/>
                <w:sz w:val="24"/>
                <w:szCs w:val="24"/>
              </w:rPr>
              <w:t>IV ketvirtis</w:t>
            </w:r>
          </w:p>
        </w:tc>
        <w:tc>
          <w:tcPr>
            <w:tcW w:w="2979" w:type="dxa"/>
            <w:shd w:val="clear" w:color="auto" w:fill="FFFFFF" w:themeFill="background1"/>
          </w:tcPr>
          <w:p w14:paraId="2BC8132C" w14:textId="371376BD" w:rsidR="00FC341F" w:rsidRPr="008240F9" w:rsidRDefault="00FC341F" w:rsidP="00FC341F">
            <w:pPr>
              <w:pStyle w:val="Betarp"/>
              <w:rPr>
                <w:rFonts w:ascii="Times New Roman" w:hAnsi="Times New Roman" w:cs="Times New Roman"/>
                <w:sz w:val="24"/>
                <w:szCs w:val="24"/>
              </w:rPr>
            </w:pPr>
            <w:r w:rsidRPr="008240F9">
              <w:rPr>
                <w:rFonts w:ascii="Times New Roman" w:hAnsi="Times New Roman" w:cs="Times New Roman"/>
                <w:sz w:val="24"/>
                <w:szCs w:val="24"/>
              </w:rPr>
              <w:t>Švietimo</w:t>
            </w:r>
            <w:r>
              <w:rPr>
                <w:rFonts w:ascii="Times New Roman" w:hAnsi="Times New Roman" w:cs="Times New Roman"/>
                <w:sz w:val="24"/>
                <w:szCs w:val="24"/>
              </w:rPr>
              <w:t>, kultūros</w:t>
            </w:r>
            <w:r w:rsidRPr="008240F9">
              <w:rPr>
                <w:rFonts w:ascii="Times New Roman" w:hAnsi="Times New Roman" w:cs="Times New Roman"/>
                <w:sz w:val="24"/>
                <w:szCs w:val="24"/>
              </w:rPr>
              <w:t xml:space="preserve"> ir sporto skyrius</w:t>
            </w:r>
          </w:p>
        </w:tc>
      </w:tr>
      <w:tr w:rsidR="00FC341F" w:rsidRPr="008240F9" w14:paraId="64AC7937" w14:textId="77777777" w:rsidTr="00B86A26">
        <w:tc>
          <w:tcPr>
            <w:tcW w:w="648" w:type="dxa"/>
            <w:shd w:val="clear" w:color="auto" w:fill="auto"/>
          </w:tcPr>
          <w:p w14:paraId="16BAB3C6" w14:textId="7286AA5D" w:rsidR="00FC341F" w:rsidRPr="008240F9" w:rsidRDefault="00E51880"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13.</w:t>
            </w:r>
          </w:p>
        </w:tc>
        <w:tc>
          <w:tcPr>
            <w:tcW w:w="4500" w:type="dxa"/>
            <w:tcBorders>
              <w:bottom w:val="single" w:sz="4" w:space="0" w:color="auto"/>
            </w:tcBorders>
            <w:shd w:val="clear" w:color="auto" w:fill="FFFFFF" w:themeFill="background1"/>
          </w:tcPr>
          <w:p w14:paraId="138F6B6E" w14:textId="4274EB9A" w:rsidR="00FC341F" w:rsidRPr="00FC341F" w:rsidRDefault="00FC341F" w:rsidP="00FC341F">
            <w:pPr>
              <w:pStyle w:val="Betarp"/>
              <w:rPr>
                <w:rFonts w:ascii="Times New Roman" w:eastAsia="Times New Roman" w:hAnsi="Times New Roman" w:cs="Times New Roman"/>
                <w:sz w:val="24"/>
                <w:szCs w:val="24"/>
              </w:rPr>
            </w:pPr>
            <w:r w:rsidRPr="00FC341F">
              <w:rPr>
                <w:rFonts w:ascii="Times New Roman" w:eastAsia="Times New Roman" w:hAnsi="Times New Roman" w:cs="Times New Roman"/>
                <w:sz w:val="24"/>
                <w:szCs w:val="24"/>
              </w:rPr>
              <w:t>Ukmergės rajono savivaldybės kultūros tarybos nuostatų atnaujinimas</w:t>
            </w:r>
          </w:p>
        </w:tc>
        <w:tc>
          <w:tcPr>
            <w:tcW w:w="1620" w:type="dxa"/>
            <w:shd w:val="clear" w:color="auto" w:fill="FFFFFF" w:themeFill="background1"/>
          </w:tcPr>
          <w:p w14:paraId="00190CCB" w14:textId="15DEB45D" w:rsidR="00FC341F" w:rsidRPr="008240F9" w:rsidRDefault="00FC341F" w:rsidP="00FC341F">
            <w:pPr>
              <w:pStyle w:val="Betarp"/>
              <w:rPr>
                <w:rFonts w:ascii="Times New Roman" w:hAnsi="Times New Roman" w:cs="Times New Roman"/>
                <w:sz w:val="24"/>
                <w:szCs w:val="24"/>
              </w:rPr>
            </w:pPr>
            <w:r w:rsidRPr="00FC341F">
              <w:rPr>
                <w:rFonts w:ascii="Times New Roman" w:hAnsi="Times New Roman" w:cs="Times New Roman"/>
                <w:sz w:val="24"/>
                <w:szCs w:val="24"/>
              </w:rPr>
              <w:t>IV ketvirtis</w:t>
            </w:r>
          </w:p>
        </w:tc>
        <w:tc>
          <w:tcPr>
            <w:tcW w:w="2979" w:type="dxa"/>
            <w:shd w:val="clear" w:color="auto" w:fill="FFFFFF" w:themeFill="background1"/>
          </w:tcPr>
          <w:p w14:paraId="5C0C7334" w14:textId="5F2E972A" w:rsidR="00FC341F" w:rsidRPr="008240F9" w:rsidRDefault="00FC341F" w:rsidP="00FC341F">
            <w:pPr>
              <w:pStyle w:val="Betarp"/>
              <w:rPr>
                <w:rFonts w:ascii="Times New Roman" w:hAnsi="Times New Roman" w:cs="Times New Roman"/>
                <w:sz w:val="24"/>
                <w:szCs w:val="24"/>
              </w:rPr>
            </w:pPr>
            <w:r w:rsidRPr="00FC341F">
              <w:rPr>
                <w:rFonts w:ascii="Times New Roman" w:hAnsi="Times New Roman" w:cs="Times New Roman"/>
                <w:sz w:val="24"/>
                <w:szCs w:val="24"/>
              </w:rPr>
              <w:t>Švietimo, kultūros ir sporto skyrius</w:t>
            </w:r>
          </w:p>
        </w:tc>
      </w:tr>
      <w:tr w:rsidR="00F33541" w:rsidRPr="008240F9" w14:paraId="5A7A79AF" w14:textId="77777777" w:rsidTr="00B86A26">
        <w:tc>
          <w:tcPr>
            <w:tcW w:w="648" w:type="dxa"/>
            <w:shd w:val="clear" w:color="auto" w:fill="auto"/>
          </w:tcPr>
          <w:p w14:paraId="59DE441B" w14:textId="2EE7FD95" w:rsidR="00F33541" w:rsidRDefault="008A156B"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p>
        </w:tc>
        <w:tc>
          <w:tcPr>
            <w:tcW w:w="4500" w:type="dxa"/>
            <w:tcBorders>
              <w:bottom w:val="single" w:sz="4" w:space="0" w:color="auto"/>
            </w:tcBorders>
            <w:shd w:val="clear" w:color="auto" w:fill="FFFFFF" w:themeFill="background1"/>
          </w:tcPr>
          <w:p w14:paraId="3EE7B080" w14:textId="3655CAA3" w:rsidR="00F33541" w:rsidRPr="00FC341F" w:rsidRDefault="00F33541" w:rsidP="00FC341F">
            <w:pPr>
              <w:pStyle w:val="Betarp"/>
              <w:rPr>
                <w:rFonts w:ascii="Times New Roman" w:eastAsia="Times New Roman" w:hAnsi="Times New Roman" w:cs="Times New Roman"/>
                <w:sz w:val="24"/>
                <w:szCs w:val="24"/>
              </w:rPr>
            </w:pPr>
            <w:r w:rsidRPr="00F33541">
              <w:rPr>
                <w:rFonts w:ascii="Times New Roman" w:hAnsi="Times New Roman" w:cs="Times New Roman"/>
                <w:sz w:val="24"/>
                <w:szCs w:val="24"/>
              </w:rPr>
              <w:t>Ukmergės nestacionarių socialinių paslaugų centro didžiausio leistino pareigybių (etatų) skaičiaus tvirtinim</w:t>
            </w:r>
            <w:r>
              <w:rPr>
                <w:rFonts w:ascii="Times New Roman" w:hAnsi="Times New Roman" w:cs="Times New Roman"/>
                <w:sz w:val="24"/>
                <w:szCs w:val="24"/>
              </w:rPr>
              <w:t>as</w:t>
            </w:r>
          </w:p>
        </w:tc>
        <w:tc>
          <w:tcPr>
            <w:tcW w:w="1620" w:type="dxa"/>
            <w:shd w:val="clear" w:color="auto" w:fill="FFFFFF" w:themeFill="background1"/>
          </w:tcPr>
          <w:p w14:paraId="596AFF88" w14:textId="692B7021" w:rsidR="00F33541" w:rsidRPr="00FC341F" w:rsidRDefault="00F33541" w:rsidP="00FC341F">
            <w:pPr>
              <w:pStyle w:val="Betarp"/>
              <w:rPr>
                <w:rFonts w:ascii="Times New Roman" w:hAnsi="Times New Roman" w:cs="Times New Roman"/>
                <w:sz w:val="24"/>
                <w:szCs w:val="24"/>
              </w:rPr>
            </w:pPr>
            <w:r>
              <w:rPr>
                <w:rFonts w:ascii="Times New Roman" w:hAnsi="Times New Roman" w:cs="Times New Roman"/>
                <w:sz w:val="24"/>
                <w:szCs w:val="24"/>
              </w:rPr>
              <w:t>IV ketvirtis</w:t>
            </w:r>
          </w:p>
        </w:tc>
        <w:tc>
          <w:tcPr>
            <w:tcW w:w="2979" w:type="dxa"/>
            <w:shd w:val="clear" w:color="auto" w:fill="FFFFFF" w:themeFill="background1"/>
          </w:tcPr>
          <w:p w14:paraId="78D9E6DC" w14:textId="6BFD40C4" w:rsidR="00F33541" w:rsidRPr="00FC341F" w:rsidRDefault="00F33541" w:rsidP="00FC341F">
            <w:pPr>
              <w:pStyle w:val="Betarp"/>
              <w:rPr>
                <w:rFonts w:ascii="Times New Roman" w:hAnsi="Times New Roman" w:cs="Times New Roman"/>
                <w:sz w:val="24"/>
                <w:szCs w:val="24"/>
              </w:rPr>
            </w:pPr>
            <w:r w:rsidRPr="00F33541">
              <w:rPr>
                <w:rFonts w:ascii="Times New Roman" w:hAnsi="Times New Roman" w:cs="Times New Roman"/>
                <w:sz w:val="24"/>
                <w:szCs w:val="24"/>
              </w:rPr>
              <w:t>Socialinės paramos skyrius</w:t>
            </w:r>
          </w:p>
        </w:tc>
      </w:tr>
      <w:tr w:rsidR="00F33541" w:rsidRPr="008240F9" w14:paraId="201BAE0E" w14:textId="77777777" w:rsidTr="00B86A26">
        <w:tc>
          <w:tcPr>
            <w:tcW w:w="648" w:type="dxa"/>
            <w:shd w:val="clear" w:color="auto" w:fill="auto"/>
          </w:tcPr>
          <w:p w14:paraId="0A111866" w14:textId="35D95C2E" w:rsidR="00F33541" w:rsidRDefault="008A156B"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4500" w:type="dxa"/>
            <w:tcBorders>
              <w:bottom w:val="single" w:sz="4" w:space="0" w:color="auto"/>
            </w:tcBorders>
            <w:shd w:val="clear" w:color="auto" w:fill="FFFFFF" w:themeFill="background1"/>
          </w:tcPr>
          <w:p w14:paraId="4CE1C4B7" w14:textId="6D517A4B" w:rsidR="00F33541" w:rsidRPr="00F33541" w:rsidRDefault="00F33541" w:rsidP="00FC341F">
            <w:pPr>
              <w:pStyle w:val="Betarp"/>
              <w:rPr>
                <w:rFonts w:ascii="Times New Roman" w:hAnsi="Times New Roman" w:cs="Times New Roman"/>
                <w:sz w:val="24"/>
                <w:szCs w:val="24"/>
              </w:rPr>
            </w:pPr>
            <w:r>
              <w:rPr>
                <w:rFonts w:ascii="Times New Roman" w:hAnsi="Times New Roman" w:cs="Times New Roman"/>
                <w:sz w:val="24"/>
                <w:szCs w:val="24"/>
              </w:rPr>
              <w:t>Socialinės globos kainos Ukmergės globos centre nustatymas</w:t>
            </w:r>
          </w:p>
        </w:tc>
        <w:tc>
          <w:tcPr>
            <w:tcW w:w="1620" w:type="dxa"/>
            <w:shd w:val="clear" w:color="auto" w:fill="FFFFFF" w:themeFill="background1"/>
          </w:tcPr>
          <w:p w14:paraId="0C447B26" w14:textId="5F957B56" w:rsidR="00F33541" w:rsidRDefault="00F33541" w:rsidP="00FC341F">
            <w:pPr>
              <w:pStyle w:val="Betarp"/>
              <w:rPr>
                <w:rFonts w:ascii="Times New Roman" w:hAnsi="Times New Roman" w:cs="Times New Roman"/>
                <w:sz w:val="24"/>
                <w:szCs w:val="24"/>
              </w:rPr>
            </w:pPr>
            <w:r w:rsidRPr="00F33541">
              <w:rPr>
                <w:rFonts w:ascii="Times New Roman" w:hAnsi="Times New Roman" w:cs="Times New Roman"/>
                <w:sz w:val="24"/>
                <w:szCs w:val="24"/>
              </w:rPr>
              <w:t>IV ketvirtis</w:t>
            </w:r>
          </w:p>
        </w:tc>
        <w:tc>
          <w:tcPr>
            <w:tcW w:w="2979" w:type="dxa"/>
            <w:shd w:val="clear" w:color="auto" w:fill="FFFFFF" w:themeFill="background1"/>
          </w:tcPr>
          <w:p w14:paraId="3A350C0A" w14:textId="5FF56C63" w:rsidR="00F33541" w:rsidRPr="00F33541" w:rsidRDefault="00F33541" w:rsidP="00FC341F">
            <w:pPr>
              <w:pStyle w:val="Betarp"/>
              <w:rPr>
                <w:rFonts w:ascii="Times New Roman" w:hAnsi="Times New Roman" w:cs="Times New Roman"/>
                <w:sz w:val="24"/>
                <w:szCs w:val="24"/>
              </w:rPr>
            </w:pPr>
            <w:r w:rsidRPr="00F33541">
              <w:rPr>
                <w:rFonts w:ascii="Times New Roman" w:hAnsi="Times New Roman" w:cs="Times New Roman"/>
                <w:sz w:val="24"/>
                <w:szCs w:val="24"/>
              </w:rPr>
              <w:t>Socialinės paramos skyrius</w:t>
            </w:r>
          </w:p>
        </w:tc>
      </w:tr>
      <w:tr w:rsidR="00F33541" w:rsidRPr="008240F9" w14:paraId="734EC735" w14:textId="77777777" w:rsidTr="00B86A26">
        <w:tc>
          <w:tcPr>
            <w:tcW w:w="648" w:type="dxa"/>
            <w:shd w:val="clear" w:color="auto" w:fill="auto"/>
          </w:tcPr>
          <w:p w14:paraId="628F5C44" w14:textId="788EEA93" w:rsidR="00F33541" w:rsidRDefault="008A156B" w:rsidP="00FC341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p>
        </w:tc>
        <w:tc>
          <w:tcPr>
            <w:tcW w:w="4500" w:type="dxa"/>
            <w:tcBorders>
              <w:bottom w:val="single" w:sz="4" w:space="0" w:color="auto"/>
            </w:tcBorders>
            <w:shd w:val="clear" w:color="auto" w:fill="FFFFFF" w:themeFill="background1"/>
          </w:tcPr>
          <w:p w14:paraId="30D3895A" w14:textId="6591FDD9" w:rsidR="00F33541" w:rsidRPr="00F33541" w:rsidRDefault="00F33541" w:rsidP="00FC341F">
            <w:pPr>
              <w:pStyle w:val="Betarp"/>
              <w:rPr>
                <w:rFonts w:ascii="Times New Roman" w:hAnsi="Times New Roman" w:cs="Times New Roman"/>
                <w:sz w:val="24"/>
                <w:szCs w:val="24"/>
              </w:rPr>
            </w:pPr>
            <w:r>
              <w:rPr>
                <w:rFonts w:ascii="Times New Roman" w:hAnsi="Times New Roman" w:cs="Times New Roman"/>
                <w:sz w:val="24"/>
                <w:szCs w:val="24"/>
              </w:rPr>
              <w:t>Ukmergės Globos centro mitybos, medikamentų, asmens higienos priemonių, aprangos ir avalynės išlaidų finansinių normatyvų tvirtinimas</w:t>
            </w:r>
          </w:p>
        </w:tc>
        <w:tc>
          <w:tcPr>
            <w:tcW w:w="1620" w:type="dxa"/>
            <w:shd w:val="clear" w:color="auto" w:fill="FFFFFF" w:themeFill="background1"/>
          </w:tcPr>
          <w:p w14:paraId="3E4903B5" w14:textId="485FB254" w:rsidR="00F33541" w:rsidRPr="00F33541" w:rsidRDefault="00F33541" w:rsidP="00FC341F">
            <w:pPr>
              <w:pStyle w:val="Betarp"/>
              <w:rPr>
                <w:rFonts w:ascii="Times New Roman" w:hAnsi="Times New Roman" w:cs="Times New Roman"/>
                <w:sz w:val="24"/>
                <w:szCs w:val="24"/>
              </w:rPr>
            </w:pPr>
            <w:r w:rsidRPr="00F33541">
              <w:rPr>
                <w:rFonts w:ascii="Times New Roman" w:hAnsi="Times New Roman" w:cs="Times New Roman"/>
                <w:sz w:val="24"/>
                <w:szCs w:val="24"/>
              </w:rPr>
              <w:t>IV ketvirtis</w:t>
            </w:r>
          </w:p>
        </w:tc>
        <w:tc>
          <w:tcPr>
            <w:tcW w:w="2979" w:type="dxa"/>
            <w:shd w:val="clear" w:color="auto" w:fill="FFFFFF" w:themeFill="background1"/>
          </w:tcPr>
          <w:p w14:paraId="12201192" w14:textId="3CAF7E4B" w:rsidR="00F33541" w:rsidRPr="00F33541" w:rsidRDefault="00F33541" w:rsidP="00FC341F">
            <w:pPr>
              <w:pStyle w:val="Betarp"/>
              <w:rPr>
                <w:rFonts w:ascii="Times New Roman" w:hAnsi="Times New Roman" w:cs="Times New Roman"/>
                <w:sz w:val="24"/>
                <w:szCs w:val="24"/>
              </w:rPr>
            </w:pPr>
            <w:r w:rsidRPr="00F33541">
              <w:rPr>
                <w:rFonts w:ascii="Times New Roman" w:hAnsi="Times New Roman" w:cs="Times New Roman"/>
                <w:sz w:val="24"/>
                <w:szCs w:val="24"/>
              </w:rPr>
              <w:t>Socialinės paramos skyrius</w:t>
            </w:r>
          </w:p>
        </w:tc>
      </w:tr>
      <w:tr w:rsidR="00AF7384" w:rsidRPr="008240F9" w14:paraId="3AED9658" w14:textId="77777777" w:rsidTr="00F74BC0">
        <w:tc>
          <w:tcPr>
            <w:tcW w:w="648" w:type="dxa"/>
            <w:shd w:val="clear" w:color="auto" w:fill="auto"/>
          </w:tcPr>
          <w:p w14:paraId="3735CD26" w14:textId="3F35A6A6" w:rsidR="00AF7384" w:rsidRPr="00AF7384" w:rsidRDefault="00AF7384" w:rsidP="00AF7384">
            <w:pPr>
              <w:spacing w:after="0" w:line="240" w:lineRule="auto"/>
              <w:jc w:val="both"/>
              <w:rPr>
                <w:rFonts w:ascii="Times New Roman" w:eastAsia="Times New Roman" w:hAnsi="Times New Roman" w:cs="Times New Roman"/>
                <w:sz w:val="24"/>
                <w:szCs w:val="24"/>
                <w:lang w:eastAsia="lt-LT"/>
              </w:rPr>
            </w:pPr>
            <w:r w:rsidRPr="00AF7384">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7</w:t>
            </w:r>
            <w:r w:rsidRPr="00AF7384">
              <w:rPr>
                <w:rFonts w:ascii="Times New Roman" w:eastAsia="Times New Roman" w:hAnsi="Times New Roman" w:cs="Times New Roman"/>
                <w:sz w:val="24"/>
                <w:szCs w:val="24"/>
                <w:lang w:eastAsia="lt-LT"/>
              </w:rPr>
              <w:t>.</w:t>
            </w:r>
          </w:p>
        </w:tc>
        <w:tc>
          <w:tcPr>
            <w:tcW w:w="4500" w:type="dxa"/>
            <w:tcBorders>
              <w:bottom w:val="single" w:sz="4" w:space="0" w:color="auto"/>
            </w:tcBorders>
            <w:shd w:val="clear" w:color="auto" w:fill="auto"/>
          </w:tcPr>
          <w:p w14:paraId="260BFD14" w14:textId="7F586572" w:rsidR="00AF7384" w:rsidRPr="00AF7384" w:rsidRDefault="00AF7384" w:rsidP="00AF7384">
            <w:pPr>
              <w:tabs>
                <w:tab w:val="left" w:pos="993"/>
              </w:tabs>
              <w:spacing w:after="0" w:line="240" w:lineRule="auto"/>
              <w:rPr>
                <w:rFonts w:ascii="Times New Roman" w:eastAsia="Times New Roman" w:hAnsi="Times New Roman" w:cs="Times New Roman"/>
                <w:sz w:val="24"/>
                <w:szCs w:val="24"/>
              </w:rPr>
            </w:pPr>
            <w:r w:rsidRPr="00AF7384">
              <w:rPr>
                <w:rFonts w:ascii="Times New Roman" w:hAnsi="Times New Roman" w:cs="Times New Roman"/>
                <w:noProof/>
                <w:sz w:val="24"/>
                <w:szCs w:val="24"/>
              </w:rPr>
              <w:t>Ukmergės rajono daugiabučių gyvenamųjų namų, numatomų modernizuoti pagal valstybinę daugiabučių namų atnaujinimo programą, sąrašo pildymas</w:t>
            </w:r>
          </w:p>
        </w:tc>
        <w:tc>
          <w:tcPr>
            <w:tcW w:w="1620" w:type="dxa"/>
            <w:shd w:val="clear" w:color="auto" w:fill="auto"/>
          </w:tcPr>
          <w:p w14:paraId="34F8ACAD" w14:textId="03682CE9"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eastAsia="Times New Roman" w:hAnsi="Times New Roman" w:cs="Times New Roman"/>
                <w:sz w:val="24"/>
                <w:szCs w:val="24"/>
                <w:lang w:eastAsia="lt-LT"/>
              </w:rPr>
              <w:t xml:space="preserve">Pagal poreikį </w:t>
            </w:r>
          </w:p>
        </w:tc>
        <w:tc>
          <w:tcPr>
            <w:tcW w:w="2979" w:type="dxa"/>
            <w:shd w:val="clear" w:color="auto" w:fill="auto"/>
          </w:tcPr>
          <w:p w14:paraId="43053C78" w14:textId="74357EA8"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Urbanistikos ir infrastruktūros skyrius</w:t>
            </w:r>
          </w:p>
        </w:tc>
      </w:tr>
      <w:tr w:rsidR="00AF7384" w:rsidRPr="008240F9" w14:paraId="7B3B3EAF" w14:textId="77777777" w:rsidTr="00F74BC0">
        <w:tc>
          <w:tcPr>
            <w:tcW w:w="648" w:type="dxa"/>
            <w:shd w:val="clear" w:color="auto" w:fill="auto"/>
          </w:tcPr>
          <w:p w14:paraId="47AD8423" w14:textId="294C76E4" w:rsidR="00AF7384" w:rsidRPr="00AF7384" w:rsidRDefault="00AF7384" w:rsidP="00AF7384">
            <w:pPr>
              <w:spacing w:after="0" w:line="240" w:lineRule="auto"/>
              <w:jc w:val="both"/>
              <w:rPr>
                <w:rFonts w:ascii="Times New Roman" w:eastAsia="Times New Roman" w:hAnsi="Times New Roman" w:cs="Times New Roman"/>
                <w:sz w:val="24"/>
                <w:szCs w:val="24"/>
                <w:lang w:eastAsia="lt-LT"/>
              </w:rPr>
            </w:pPr>
            <w:r w:rsidRPr="00AF7384">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8</w:t>
            </w:r>
            <w:r w:rsidRPr="00AF7384">
              <w:rPr>
                <w:rFonts w:ascii="Times New Roman" w:eastAsia="Times New Roman" w:hAnsi="Times New Roman" w:cs="Times New Roman"/>
                <w:sz w:val="24"/>
                <w:szCs w:val="24"/>
                <w:lang w:eastAsia="lt-LT"/>
              </w:rPr>
              <w:t>.</w:t>
            </w:r>
          </w:p>
        </w:tc>
        <w:tc>
          <w:tcPr>
            <w:tcW w:w="4500" w:type="dxa"/>
            <w:tcBorders>
              <w:bottom w:val="single" w:sz="4" w:space="0" w:color="auto"/>
            </w:tcBorders>
            <w:shd w:val="clear" w:color="auto" w:fill="auto"/>
          </w:tcPr>
          <w:p w14:paraId="66B30835" w14:textId="6C6924E2" w:rsidR="00AF7384" w:rsidRPr="00AF7384" w:rsidRDefault="00AF7384" w:rsidP="00AF7384">
            <w:pPr>
              <w:spacing w:after="0" w:line="240" w:lineRule="auto"/>
              <w:rPr>
                <w:rFonts w:ascii="Times New Roman" w:hAnsi="Times New Roman" w:cs="Times New Roman"/>
                <w:color w:val="FF0000"/>
                <w:sz w:val="24"/>
                <w:szCs w:val="24"/>
                <w:lang w:eastAsia="zh-TW"/>
              </w:rPr>
            </w:pPr>
            <w:r w:rsidRPr="00AF7384">
              <w:rPr>
                <w:rFonts w:ascii="Times New Roman" w:hAnsi="Times New Roman" w:cs="Times New Roman"/>
                <w:sz w:val="24"/>
                <w:szCs w:val="24"/>
              </w:rPr>
              <w:t>Ukmergės rajono savivaldybės vietinių kelių, gatvių ir kitų susisiekimo komunikacijų objektų sąrašo tikslinimas</w:t>
            </w:r>
          </w:p>
        </w:tc>
        <w:tc>
          <w:tcPr>
            <w:tcW w:w="1620" w:type="dxa"/>
            <w:shd w:val="clear" w:color="auto" w:fill="auto"/>
          </w:tcPr>
          <w:p w14:paraId="7D4EBCC1" w14:textId="08DB7B9B"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III ketvirtis</w:t>
            </w:r>
          </w:p>
        </w:tc>
        <w:tc>
          <w:tcPr>
            <w:tcW w:w="2979" w:type="dxa"/>
            <w:shd w:val="clear" w:color="auto" w:fill="auto"/>
          </w:tcPr>
          <w:p w14:paraId="50AC40B5" w14:textId="0FE1B8AF"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Urbanistikos ir infrastruktūros skyrius</w:t>
            </w:r>
          </w:p>
        </w:tc>
      </w:tr>
      <w:tr w:rsidR="00AF7384" w:rsidRPr="008240F9" w14:paraId="02EF5C35" w14:textId="77777777" w:rsidTr="00AF7384">
        <w:trPr>
          <w:trHeight w:val="1194"/>
        </w:trPr>
        <w:tc>
          <w:tcPr>
            <w:tcW w:w="648" w:type="dxa"/>
            <w:shd w:val="clear" w:color="auto" w:fill="auto"/>
          </w:tcPr>
          <w:p w14:paraId="7C2B084A" w14:textId="5B36C2A0" w:rsidR="00AF7384" w:rsidRPr="00AF7384" w:rsidRDefault="00AF7384" w:rsidP="00AF7384">
            <w:pPr>
              <w:spacing w:after="0" w:line="240" w:lineRule="auto"/>
              <w:jc w:val="both"/>
              <w:rPr>
                <w:rFonts w:ascii="Times New Roman" w:eastAsia="Times New Roman" w:hAnsi="Times New Roman" w:cs="Times New Roman"/>
                <w:sz w:val="24"/>
                <w:szCs w:val="24"/>
                <w:lang w:eastAsia="lt-LT"/>
              </w:rPr>
            </w:pPr>
            <w:r w:rsidRPr="00AF7384">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9</w:t>
            </w:r>
            <w:r w:rsidRPr="00AF7384">
              <w:rPr>
                <w:rFonts w:ascii="Times New Roman" w:eastAsia="Times New Roman" w:hAnsi="Times New Roman" w:cs="Times New Roman"/>
                <w:sz w:val="24"/>
                <w:szCs w:val="24"/>
                <w:lang w:eastAsia="lt-LT"/>
              </w:rPr>
              <w:t>.</w:t>
            </w:r>
          </w:p>
        </w:tc>
        <w:tc>
          <w:tcPr>
            <w:tcW w:w="4500" w:type="dxa"/>
            <w:tcBorders>
              <w:bottom w:val="single" w:sz="4" w:space="0" w:color="auto"/>
            </w:tcBorders>
            <w:shd w:val="clear" w:color="auto" w:fill="auto"/>
          </w:tcPr>
          <w:p w14:paraId="19E9EB9B" w14:textId="7BF4423B" w:rsidR="00AF7384" w:rsidRPr="00AF7384" w:rsidRDefault="00AF7384" w:rsidP="00AF7384">
            <w:pPr>
              <w:spacing w:line="240" w:lineRule="auto"/>
              <w:rPr>
                <w:rFonts w:ascii="Times New Roman" w:eastAsia="Times New Roman" w:hAnsi="Times New Roman" w:cs="Times New Roman"/>
                <w:color w:val="FF0000"/>
                <w:sz w:val="24"/>
                <w:szCs w:val="24"/>
                <w:lang w:eastAsia="lt-LT"/>
              </w:rPr>
            </w:pPr>
            <w:r w:rsidRPr="00AF7384">
              <w:rPr>
                <w:rFonts w:ascii="Times New Roman" w:hAnsi="Times New Roman" w:cs="Times New Roman"/>
                <w:sz w:val="24"/>
                <w:szCs w:val="24"/>
              </w:rPr>
              <w:t xml:space="preserve">Vietinės rinkliavos už leidimo įrengti išorinę reklamą Ukmergės rajono savivaldybės teritorijoje išdavimą nuostatų keitimas </w:t>
            </w:r>
          </w:p>
        </w:tc>
        <w:tc>
          <w:tcPr>
            <w:tcW w:w="1620" w:type="dxa"/>
            <w:shd w:val="clear" w:color="auto" w:fill="auto"/>
          </w:tcPr>
          <w:p w14:paraId="3E00625D" w14:textId="156EECBE"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III ketvirtis</w:t>
            </w:r>
          </w:p>
        </w:tc>
        <w:tc>
          <w:tcPr>
            <w:tcW w:w="2979" w:type="dxa"/>
            <w:shd w:val="clear" w:color="auto" w:fill="auto"/>
          </w:tcPr>
          <w:p w14:paraId="2FCA6772" w14:textId="60DF3475"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Urbanistikos ir infrastruktūros skyrius</w:t>
            </w:r>
          </w:p>
        </w:tc>
      </w:tr>
      <w:tr w:rsidR="00AF7384" w:rsidRPr="008240F9" w14:paraId="52D1A224" w14:textId="77777777" w:rsidTr="00AF7384">
        <w:trPr>
          <w:trHeight w:val="1198"/>
        </w:trPr>
        <w:tc>
          <w:tcPr>
            <w:tcW w:w="648" w:type="dxa"/>
            <w:shd w:val="clear" w:color="auto" w:fill="auto"/>
          </w:tcPr>
          <w:p w14:paraId="49D94E08" w14:textId="1D658192" w:rsidR="00AF7384" w:rsidRPr="00AF7384"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4500" w:type="dxa"/>
            <w:tcBorders>
              <w:bottom w:val="single" w:sz="4" w:space="0" w:color="auto"/>
            </w:tcBorders>
            <w:shd w:val="clear" w:color="auto" w:fill="auto"/>
          </w:tcPr>
          <w:p w14:paraId="3093630C" w14:textId="6D29B337" w:rsidR="00AF7384" w:rsidRPr="00AF7384" w:rsidRDefault="00AF7384" w:rsidP="00AF7384">
            <w:pPr>
              <w:spacing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Ukmergės rajono savivaldybės senojo miesto vietoje esančių pastatų fasadų tvarkymo darbų kompensavimo tvarkos aprašo keitimas</w:t>
            </w:r>
          </w:p>
        </w:tc>
        <w:tc>
          <w:tcPr>
            <w:tcW w:w="1620" w:type="dxa"/>
            <w:shd w:val="clear" w:color="auto" w:fill="auto"/>
          </w:tcPr>
          <w:p w14:paraId="214B8A8B" w14:textId="2400D7F7"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III ketvirtis</w:t>
            </w:r>
          </w:p>
        </w:tc>
        <w:tc>
          <w:tcPr>
            <w:tcW w:w="2979" w:type="dxa"/>
            <w:shd w:val="clear" w:color="auto" w:fill="auto"/>
          </w:tcPr>
          <w:p w14:paraId="6A0EBF66" w14:textId="2C6F6D5F"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Urbanistikos ir infrastruktūros skyrius</w:t>
            </w:r>
          </w:p>
        </w:tc>
      </w:tr>
      <w:tr w:rsidR="00AF7384" w:rsidRPr="008240F9" w14:paraId="4D3C072E" w14:textId="77777777" w:rsidTr="00F74BC0">
        <w:tc>
          <w:tcPr>
            <w:tcW w:w="648" w:type="dxa"/>
            <w:shd w:val="clear" w:color="auto" w:fill="auto"/>
          </w:tcPr>
          <w:p w14:paraId="33B0FDEC" w14:textId="59B8D373" w:rsidR="00AF7384" w:rsidRPr="00AF7384"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p>
        </w:tc>
        <w:tc>
          <w:tcPr>
            <w:tcW w:w="4500" w:type="dxa"/>
            <w:shd w:val="clear" w:color="auto" w:fill="auto"/>
          </w:tcPr>
          <w:p w14:paraId="280A2812" w14:textId="6EE300A4" w:rsidR="00AF7384" w:rsidRPr="00AF7384" w:rsidRDefault="00AF7384" w:rsidP="00AF7384">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bCs/>
                <w:sz w:val="24"/>
                <w:szCs w:val="24"/>
              </w:rPr>
              <w:t>P</w:t>
            </w:r>
            <w:r w:rsidRPr="00AF7384">
              <w:rPr>
                <w:rFonts w:ascii="Times New Roman" w:hAnsi="Times New Roman" w:cs="Times New Roman"/>
                <w:bCs/>
                <w:sz w:val="24"/>
                <w:szCs w:val="24"/>
                <w:lang w:eastAsia="en-GB"/>
              </w:rPr>
              <w:t>ožeminio vandens gavybos gręžinio įrengimo išlaidų dalinio kompensavimo tvarkos aprašo tvirtinim</w:t>
            </w:r>
            <w:r>
              <w:rPr>
                <w:rFonts w:ascii="Times New Roman" w:hAnsi="Times New Roman" w:cs="Times New Roman"/>
                <w:bCs/>
                <w:sz w:val="24"/>
                <w:szCs w:val="24"/>
                <w:lang w:eastAsia="en-GB"/>
              </w:rPr>
              <w:t>as</w:t>
            </w:r>
          </w:p>
        </w:tc>
        <w:tc>
          <w:tcPr>
            <w:tcW w:w="1620" w:type="dxa"/>
            <w:shd w:val="clear" w:color="auto" w:fill="auto"/>
          </w:tcPr>
          <w:p w14:paraId="28B00325" w14:textId="6F304151"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III ketvirtis</w:t>
            </w:r>
          </w:p>
        </w:tc>
        <w:tc>
          <w:tcPr>
            <w:tcW w:w="2979" w:type="dxa"/>
            <w:shd w:val="clear" w:color="auto" w:fill="auto"/>
          </w:tcPr>
          <w:p w14:paraId="03757CA9" w14:textId="16340209"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Urbanistikos ir infrastruktūros skyrius</w:t>
            </w:r>
          </w:p>
        </w:tc>
      </w:tr>
      <w:tr w:rsidR="00AF7384" w:rsidRPr="008240F9" w14:paraId="50166C0C" w14:textId="77777777" w:rsidTr="00F74BC0">
        <w:trPr>
          <w:trHeight w:val="583"/>
        </w:trPr>
        <w:tc>
          <w:tcPr>
            <w:tcW w:w="648" w:type="dxa"/>
            <w:shd w:val="clear" w:color="auto" w:fill="auto"/>
          </w:tcPr>
          <w:p w14:paraId="12EC5ADD" w14:textId="2CDD4F81" w:rsidR="00AF7384" w:rsidRPr="00AF7384"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4500" w:type="dxa"/>
            <w:tcBorders>
              <w:top w:val="nil"/>
              <w:left w:val="nil"/>
              <w:bottom w:val="single" w:sz="8" w:space="0" w:color="auto"/>
              <w:right w:val="single" w:sz="8" w:space="0" w:color="auto"/>
            </w:tcBorders>
          </w:tcPr>
          <w:p w14:paraId="10667A06" w14:textId="1B29AC8B" w:rsidR="00AF7384" w:rsidRPr="00AF7384" w:rsidRDefault="00AF7384" w:rsidP="00AF7384">
            <w:pPr>
              <w:spacing w:after="0" w:line="240" w:lineRule="auto"/>
              <w:rPr>
                <w:rFonts w:ascii="Times New Roman" w:eastAsia="Times New Roman" w:hAnsi="Times New Roman" w:cs="Times New Roman"/>
                <w:color w:val="FF0000"/>
                <w:sz w:val="24"/>
                <w:szCs w:val="24"/>
                <w:lang w:eastAsia="lt-LT"/>
              </w:rPr>
            </w:pPr>
            <w:r>
              <w:rPr>
                <w:rFonts w:ascii="Times New Roman" w:hAnsi="Times New Roman" w:cs="Times New Roman"/>
                <w:bCs/>
                <w:sz w:val="24"/>
                <w:szCs w:val="24"/>
              </w:rPr>
              <w:t>P</w:t>
            </w:r>
            <w:r w:rsidRPr="00AF7384">
              <w:rPr>
                <w:rFonts w:ascii="Times New Roman" w:hAnsi="Times New Roman" w:cs="Times New Roman"/>
                <w:bCs/>
                <w:sz w:val="24"/>
                <w:szCs w:val="24"/>
              </w:rPr>
              <w:t>risijungimo sąlygų prie Ukmergės rajono savivaldybės valdomų susisiekimo komunikacijų ir inžinerinių tinklų išdavimo tvarkos aprašo tvirtinim</w:t>
            </w:r>
            <w:r>
              <w:rPr>
                <w:rFonts w:ascii="Times New Roman" w:hAnsi="Times New Roman" w:cs="Times New Roman"/>
                <w:bCs/>
                <w:sz w:val="24"/>
                <w:szCs w:val="24"/>
              </w:rPr>
              <w:t>as</w:t>
            </w:r>
          </w:p>
        </w:tc>
        <w:tc>
          <w:tcPr>
            <w:tcW w:w="1620" w:type="dxa"/>
            <w:tcBorders>
              <w:top w:val="nil"/>
              <w:left w:val="nil"/>
              <w:bottom w:val="single" w:sz="8" w:space="0" w:color="auto"/>
              <w:right w:val="single" w:sz="8" w:space="0" w:color="auto"/>
            </w:tcBorders>
          </w:tcPr>
          <w:p w14:paraId="4663F253" w14:textId="099BC452"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eastAsia="Times New Roman" w:hAnsi="Times New Roman" w:cs="Times New Roman"/>
                <w:sz w:val="24"/>
                <w:szCs w:val="24"/>
                <w:lang w:eastAsia="lt-LT"/>
              </w:rPr>
              <w:t>III-IV ketvirtis</w:t>
            </w:r>
          </w:p>
        </w:tc>
        <w:tc>
          <w:tcPr>
            <w:tcW w:w="2979" w:type="dxa"/>
            <w:tcBorders>
              <w:top w:val="nil"/>
              <w:left w:val="nil"/>
              <w:bottom w:val="single" w:sz="8" w:space="0" w:color="auto"/>
              <w:right w:val="single" w:sz="8" w:space="0" w:color="auto"/>
            </w:tcBorders>
          </w:tcPr>
          <w:p w14:paraId="03543232" w14:textId="7040E94B"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Urbanistikos ir infrastruktūros skyrius</w:t>
            </w:r>
          </w:p>
        </w:tc>
      </w:tr>
      <w:tr w:rsidR="00AF7384" w:rsidRPr="008240F9" w14:paraId="3ED2A6AB" w14:textId="77777777" w:rsidTr="00F74BC0">
        <w:trPr>
          <w:trHeight w:val="583"/>
        </w:trPr>
        <w:tc>
          <w:tcPr>
            <w:tcW w:w="648" w:type="dxa"/>
            <w:shd w:val="clear" w:color="auto" w:fill="auto"/>
          </w:tcPr>
          <w:p w14:paraId="073BF7EF" w14:textId="0E6348F8" w:rsidR="00AF7384" w:rsidRPr="00AF7384"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4500" w:type="dxa"/>
            <w:tcBorders>
              <w:top w:val="nil"/>
              <w:left w:val="nil"/>
              <w:bottom w:val="single" w:sz="8" w:space="0" w:color="auto"/>
              <w:right w:val="single" w:sz="8" w:space="0" w:color="auto"/>
            </w:tcBorders>
          </w:tcPr>
          <w:p w14:paraId="22A341B3" w14:textId="7AD465B9" w:rsidR="00AF7384" w:rsidRPr="00AF7384" w:rsidRDefault="00AF7384" w:rsidP="00AF7384">
            <w:pPr>
              <w:spacing w:after="0" w:line="240" w:lineRule="auto"/>
              <w:rPr>
                <w:rFonts w:ascii="Times New Roman" w:eastAsia="Times New Roman" w:hAnsi="Times New Roman" w:cs="Times New Roman"/>
                <w:color w:val="FF0000"/>
                <w:sz w:val="24"/>
                <w:szCs w:val="24"/>
                <w:lang w:eastAsia="lt-LT"/>
              </w:rPr>
            </w:pPr>
            <w:r>
              <w:rPr>
                <w:rFonts w:ascii="Times New Roman" w:hAnsi="Times New Roman" w:cs="Times New Roman"/>
                <w:bCs/>
                <w:sz w:val="24"/>
                <w:szCs w:val="24"/>
              </w:rPr>
              <w:t>A</w:t>
            </w:r>
            <w:r w:rsidRPr="00AF7384">
              <w:rPr>
                <w:rFonts w:ascii="Times New Roman" w:hAnsi="Times New Roman" w:cs="Times New Roman"/>
                <w:bCs/>
                <w:sz w:val="24"/>
                <w:szCs w:val="24"/>
              </w:rPr>
              <w:t>rchitektūros reikalavimų Ukmergė miesto esamiems prekybos paviljonams (kioskams) nustatym</w:t>
            </w:r>
            <w:r>
              <w:rPr>
                <w:rFonts w:ascii="Times New Roman" w:hAnsi="Times New Roman" w:cs="Times New Roman"/>
                <w:bCs/>
                <w:sz w:val="24"/>
                <w:szCs w:val="24"/>
              </w:rPr>
              <w:t>as</w:t>
            </w:r>
          </w:p>
        </w:tc>
        <w:tc>
          <w:tcPr>
            <w:tcW w:w="1620" w:type="dxa"/>
            <w:tcBorders>
              <w:top w:val="nil"/>
              <w:left w:val="nil"/>
              <w:bottom w:val="single" w:sz="8" w:space="0" w:color="auto"/>
              <w:right w:val="single" w:sz="8" w:space="0" w:color="auto"/>
            </w:tcBorders>
          </w:tcPr>
          <w:p w14:paraId="6C1C3A81" w14:textId="53F0C9B6"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eastAsia="Times New Roman" w:hAnsi="Times New Roman" w:cs="Times New Roman"/>
                <w:sz w:val="24"/>
                <w:szCs w:val="24"/>
                <w:lang w:eastAsia="lt-LT"/>
              </w:rPr>
              <w:t>III-IV ketvirtis</w:t>
            </w:r>
          </w:p>
        </w:tc>
        <w:tc>
          <w:tcPr>
            <w:tcW w:w="2979" w:type="dxa"/>
            <w:tcBorders>
              <w:top w:val="nil"/>
              <w:left w:val="nil"/>
              <w:bottom w:val="single" w:sz="8" w:space="0" w:color="auto"/>
              <w:right w:val="single" w:sz="8" w:space="0" w:color="auto"/>
            </w:tcBorders>
          </w:tcPr>
          <w:p w14:paraId="11FD55D6" w14:textId="0FE8C728"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Urbanistikos ir infrastruktūros skyrius</w:t>
            </w:r>
          </w:p>
        </w:tc>
      </w:tr>
      <w:tr w:rsidR="00AF7384" w:rsidRPr="008240F9" w14:paraId="5069F06E" w14:textId="77777777" w:rsidTr="00F74BC0">
        <w:tc>
          <w:tcPr>
            <w:tcW w:w="648" w:type="dxa"/>
            <w:shd w:val="clear" w:color="auto" w:fill="auto"/>
          </w:tcPr>
          <w:p w14:paraId="3250C33E" w14:textId="373B8A4A" w:rsidR="00AF7384" w:rsidRPr="00AF7384"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4500" w:type="dxa"/>
            <w:shd w:val="clear" w:color="auto" w:fill="auto"/>
          </w:tcPr>
          <w:p w14:paraId="56181BE9" w14:textId="2F822BDD" w:rsidR="00AF7384" w:rsidRPr="00AF7384" w:rsidRDefault="00AF7384" w:rsidP="00AF7384">
            <w:pPr>
              <w:spacing w:after="0" w:line="240" w:lineRule="auto"/>
              <w:rPr>
                <w:rFonts w:ascii="Times New Roman" w:eastAsia="Times New Roman" w:hAnsi="Times New Roman" w:cs="Times New Roman"/>
                <w:color w:val="FF0000"/>
                <w:sz w:val="24"/>
                <w:szCs w:val="24"/>
                <w:lang w:eastAsia="lt-LT"/>
              </w:rPr>
            </w:pPr>
            <w:r>
              <w:rPr>
                <w:rFonts w:ascii="Times New Roman" w:hAnsi="Times New Roman" w:cs="Times New Roman"/>
                <w:bCs/>
                <w:sz w:val="24"/>
                <w:szCs w:val="24"/>
              </w:rPr>
              <w:t>I</w:t>
            </w:r>
            <w:r w:rsidRPr="00AF7384">
              <w:rPr>
                <w:rFonts w:ascii="Times New Roman" w:hAnsi="Times New Roman" w:cs="Times New Roman"/>
                <w:bCs/>
                <w:sz w:val="24"/>
                <w:szCs w:val="24"/>
              </w:rPr>
              <w:t>nfrastruktūros įmokos dydžio perskaičiavim</w:t>
            </w:r>
            <w:r>
              <w:rPr>
                <w:rFonts w:ascii="Times New Roman" w:hAnsi="Times New Roman" w:cs="Times New Roman"/>
                <w:bCs/>
                <w:sz w:val="24"/>
                <w:szCs w:val="24"/>
              </w:rPr>
              <w:t>as</w:t>
            </w:r>
          </w:p>
        </w:tc>
        <w:tc>
          <w:tcPr>
            <w:tcW w:w="1620" w:type="dxa"/>
            <w:shd w:val="clear" w:color="auto" w:fill="auto"/>
          </w:tcPr>
          <w:p w14:paraId="1CE6884A" w14:textId="70B3E8E7"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eastAsia="Times New Roman" w:hAnsi="Times New Roman" w:cs="Times New Roman"/>
                <w:sz w:val="24"/>
                <w:szCs w:val="24"/>
                <w:lang w:eastAsia="lt-LT"/>
              </w:rPr>
              <w:t>IV ketvirtis</w:t>
            </w:r>
          </w:p>
        </w:tc>
        <w:tc>
          <w:tcPr>
            <w:tcW w:w="2979" w:type="dxa"/>
            <w:shd w:val="clear" w:color="auto" w:fill="auto"/>
          </w:tcPr>
          <w:p w14:paraId="58E12589" w14:textId="707B51B3" w:rsidR="00AF7384" w:rsidRPr="00AF7384" w:rsidRDefault="00AF7384" w:rsidP="00AF7384">
            <w:pPr>
              <w:spacing w:after="0" w:line="240" w:lineRule="auto"/>
              <w:rPr>
                <w:rFonts w:ascii="Times New Roman" w:eastAsia="Times New Roman" w:hAnsi="Times New Roman" w:cs="Times New Roman"/>
                <w:sz w:val="24"/>
                <w:szCs w:val="24"/>
                <w:lang w:eastAsia="lt-LT"/>
              </w:rPr>
            </w:pPr>
            <w:r w:rsidRPr="00AF7384">
              <w:rPr>
                <w:rFonts w:ascii="Times New Roman" w:hAnsi="Times New Roman" w:cs="Times New Roman"/>
                <w:sz w:val="24"/>
                <w:szCs w:val="24"/>
              </w:rPr>
              <w:t>Urbanistikos ir infrastruktūros skyrius</w:t>
            </w:r>
          </w:p>
        </w:tc>
      </w:tr>
      <w:tr w:rsidR="00AF7384" w:rsidRPr="008240F9" w14:paraId="6A04D8EA" w14:textId="77777777" w:rsidTr="00F74BC0">
        <w:tc>
          <w:tcPr>
            <w:tcW w:w="9747" w:type="dxa"/>
            <w:gridSpan w:val="4"/>
            <w:shd w:val="clear" w:color="auto" w:fill="auto"/>
          </w:tcPr>
          <w:p w14:paraId="0B3988E0" w14:textId="77777777" w:rsidR="00AF7384" w:rsidRPr="004E3CB1" w:rsidRDefault="00AF7384" w:rsidP="00AF7384">
            <w:pPr>
              <w:spacing w:after="0" w:line="240" w:lineRule="auto"/>
              <w:jc w:val="center"/>
              <w:rPr>
                <w:rFonts w:ascii="Times New Roman" w:eastAsia="Times New Roman" w:hAnsi="Times New Roman" w:cs="Times New Roman"/>
                <w:b/>
                <w:color w:val="FF0000"/>
                <w:sz w:val="24"/>
                <w:szCs w:val="24"/>
                <w:lang w:eastAsia="lt-LT"/>
              </w:rPr>
            </w:pPr>
          </w:p>
          <w:p w14:paraId="3944B5D8" w14:textId="77777777" w:rsidR="00AF7384" w:rsidRPr="000D31B6" w:rsidRDefault="00AF7384" w:rsidP="00AF7384">
            <w:pPr>
              <w:spacing w:after="0" w:line="240" w:lineRule="auto"/>
              <w:jc w:val="center"/>
              <w:rPr>
                <w:rFonts w:ascii="Times New Roman" w:eastAsia="Times New Roman" w:hAnsi="Times New Roman" w:cs="Times New Roman"/>
                <w:b/>
                <w:sz w:val="24"/>
                <w:szCs w:val="24"/>
                <w:lang w:eastAsia="lt-LT"/>
              </w:rPr>
            </w:pPr>
            <w:r w:rsidRPr="000D31B6">
              <w:rPr>
                <w:rFonts w:ascii="Times New Roman" w:eastAsia="Times New Roman" w:hAnsi="Times New Roman" w:cs="Times New Roman"/>
                <w:b/>
                <w:sz w:val="24"/>
                <w:szCs w:val="24"/>
                <w:lang w:eastAsia="lt-LT"/>
              </w:rPr>
              <w:t>Organizaciniai darbai ir informacijų teikimas</w:t>
            </w:r>
          </w:p>
          <w:p w14:paraId="1C00E95A" w14:textId="77777777" w:rsidR="00AF7384" w:rsidRPr="004E3CB1" w:rsidRDefault="00AF7384" w:rsidP="00AF7384">
            <w:pPr>
              <w:spacing w:after="0" w:line="240" w:lineRule="auto"/>
              <w:jc w:val="center"/>
              <w:rPr>
                <w:rFonts w:ascii="Times New Roman" w:eastAsia="Times New Roman" w:hAnsi="Times New Roman" w:cs="Times New Roman"/>
                <w:color w:val="FF0000"/>
                <w:sz w:val="24"/>
                <w:szCs w:val="24"/>
                <w:lang w:eastAsia="lt-LT"/>
              </w:rPr>
            </w:pPr>
          </w:p>
        </w:tc>
      </w:tr>
      <w:tr w:rsidR="00AF7384" w:rsidRPr="008240F9" w14:paraId="4D692144" w14:textId="77777777" w:rsidTr="00F74BC0">
        <w:tc>
          <w:tcPr>
            <w:tcW w:w="648" w:type="dxa"/>
            <w:shd w:val="clear" w:color="auto" w:fill="auto"/>
          </w:tcPr>
          <w:p w14:paraId="57028430" w14:textId="71A74BC4" w:rsidR="00AF7384" w:rsidRPr="008240F9" w:rsidRDefault="00AF7384" w:rsidP="00AF738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4500" w:type="dxa"/>
            <w:shd w:val="clear" w:color="auto" w:fill="auto"/>
          </w:tcPr>
          <w:p w14:paraId="169616F5" w14:textId="77777777" w:rsidR="00AF7384" w:rsidRPr="004E3CB1" w:rsidRDefault="00AF7384" w:rsidP="00AF7384">
            <w:pPr>
              <w:spacing w:after="0" w:line="240" w:lineRule="auto"/>
              <w:rPr>
                <w:rFonts w:ascii="Times New Roman" w:eastAsia="Times New Roman" w:hAnsi="Times New Roman" w:cs="Times New Roman"/>
                <w:color w:val="FF0000"/>
                <w:sz w:val="24"/>
                <w:szCs w:val="24"/>
                <w:lang w:eastAsia="lt-LT"/>
              </w:rPr>
            </w:pPr>
            <w:r w:rsidRPr="00BB4392">
              <w:rPr>
                <w:rFonts w:ascii="Times New Roman" w:eastAsia="Times New Roman" w:hAnsi="Times New Roman" w:cs="Times New Roman"/>
                <w:sz w:val="24"/>
                <w:szCs w:val="24"/>
                <w:lang w:eastAsia="lt-LT"/>
              </w:rPr>
              <w:t xml:space="preserve">Savivaldybės įgyvendinamų investicinių projektų pristatymas </w:t>
            </w:r>
          </w:p>
        </w:tc>
        <w:tc>
          <w:tcPr>
            <w:tcW w:w="1620" w:type="dxa"/>
            <w:shd w:val="clear" w:color="auto" w:fill="auto"/>
          </w:tcPr>
          <w:p w14:paraId="16FB6F9A"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Nuolat (pagal poreikį)</w:t>
            </w:r>
          </w:p>
          <w:p w14:paraId="46F51C12"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p>
        </w:tc>
        <w:tc>
          <w:tcPr>
            <w:tcW w:w="2979" w:type="dxa"/>
            <w:shd w:val="clear" w:color="auto" w:fill="auto"/>
          </w:tcPr>
          <w:p w14:paraId="4442B010" w14:textId="7D5F2182" w:rsidR="00AF7384" w:rsidRPr="008240F9" w:rsidRDefault="00AF7384" w:rsidP="00AF738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Strateginio planavimo, i</w:t>
            </w:r>
            <w:r w:rsidRPr="008240F9">
              <w:rPr>
                <w:rFonts w:ascii="Times New Roman" w:eastAsia="Times New Roman" w:hAnsi="Times New Roman" w:cs="Times New Roman"/>
                <w:sz w:val="24"/>
                <w:szCs w:val="24"/>
                <w:lang w:eastAsia="lt-LT"/>
              </w:rPr>
              <w:t xml:space="preserve">nvesticijų ir </w:t>
            </w:r>
            <w:r>
              <w:rPr>
                <w:rFonts w:ascii="Times New Roman" w:eastAsia="Times New Roman" w:hAnsi="Times New Roman" w:cs="Times New Roman"/>
                <w:sz w:val="24"/>
                <w:szCs w:val="24"/>
                <w:lang w:eastAsia="lt-LT"/>
              </w:rPr>
              <w:t>verslo plėtros</w:t>
            </w:r>
            <w:r w:rsidRPr="008240F9">
              <w:rPr>
                <w:rFonts w:ascii="Times New Roman" w:eastAsia="Times New Roman" w:hAnsi="Times New Roman" w:cs="Times New Roman"/>
                <w:sz w:val="24"/>
                <w:szCs w:val="24"/>
                <w:lang w:eastAsia="lt-LT"/>
              </w:rPr>
              <w:t xml:space="preserve"> skyrius</w:t>
            </w:r>
          </w:p>
        </w:tc>
      </w:tr>
      <w:tr w:rsidR="00AF7384" w:rsidRPr="008240F9" w14:paraId="380341E6" w14:textId="77777777" w:rsidTr="00F74BC0">
        <w:tc>
          <w:tcPr>
            <w:tcW w:w="648" w:type="dxa"/>
            <w:shd w:val="clear" w:color="auto" w:fill="auto"/>
          </w:tcPr>
          <w:p w14:paraId="552E042B" w14:textId="5D87011F" w:rsidR="00AF7384" w:rsidRPr="008240F9" w:rsidRDefault="00AF7384" w:rsidP="00AF738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p>
        </w:tc>
        <w:tc>
          <w:tcPr>
            <w:tcW w:w="4500" w:type="dxa"/>
            <w:shd w:val="clear" w:color="auto" w:fill="auto"/>
          </w:tcPr>
          <w:p w14:paraId="6162D6FC" w14:textId="77777777" w:rsidR="00AF7384" w:rsidRPr="004E3CB1" w:rsidRDefault="00AF7384" w:rsidP="00AF7384">
            <w:pPr>
              <w:spacing w:after="0" w:line="240" w:lineRule="auto"/>
              <w:rPr>
                <w:rFonts w:ascii="Times New Roman" w:eastAsia="Times New Roman" w:hAnsi="Times New Roman" w:cs="Times New Roman"/>
                <w:color w:val="FF0000"/>
                <w:sz w:val="24"/>
                <w:szCs w:val="24"/>
                <w:lang w:eastAsia="lt-LT"/>
              </w:rPr>
            </w:pPr>
            <w:r w:rsidRPr="00BB4392">
              <w:rPr>
                <w:rFonts w:ascii="Times New Roman" w:eastAsia="Times New Roman" w:hAnsi="Times New Roman" w:cs="Times New Roman"/>
                <w:sz w:val="24"/>
                <w:szCs w:val="24"/>
                <w:lang w:eastAsia="lt-LT"/>
              </w:rPr>
              <w:t xml:space="preserve">Susitikimai su </w:t>
            </w:r>
            <w:proofErr w:type="spellStart"/>
            <w:r w:rsidRPr="00BB4392">
              <w:rPr>
                <w:rFonts w:ascii="Times New Roman" w:eastAsia="Times New Roman" w:hAnsi="Times New Roman" w:cs="Times New Roman"/>
                <w:sz w:val="24"/>
                <w:szCs w:val="24"/>
                <w:lang w:eastAsia="lt-LT"/>
              </w:rPr>
              <w:t>seniūnaitijų</w:t>
            </w:r>
            <w:proofErr w:type="spellEnd"/>
            <w:r w:rsidRPr="00BB4392">
              <w:rPr>
                <w:rFonts w:ascii="Times New Roman" w:eastAsia="Times New Roman" w:hAnsi="Times New Roman" w:cs="Times New Roman"/>
                <w:sz w:val="24"/>
                <w:szCs w:val="24"/>
                <w:lang w:eastAsia="lt-LT"/>
              </w:rPr>
              <w:t xml:space="preserve"> gyventojais </w:t>
            </w:r>
          </w:p>
        </w:tc>
        <w:tc>
          <w:tcPr>
            <w:tcW w:w="1620" w:type="dxa"/>
            <w:shd w:val="clear" w:color="auto" w:fill="auto"/>
          </w:tcPr>
          <w:p w14:paraId="27DE7AEF"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IV ketvirtis</w:t>
            </w:r>
          </w:p>
        </w:tc>
        <w:tc>
          <w:tcPr>
            <w:tcW w:w="2979" w:type="dxa"/>
            <w:shd w:val="clear" w:color="auto" w:fill="auto"/>
          </w:tcPr>
          <w:p w14:paraId="1D1EE031"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 xml:space="preserve">Savivaldybės meras, </w:t>
            </w:r>
          </w:p>
          <w:p w14:paraId="448B8893"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Sekretoriatas</w:t>
            </w:r>
          </w:p>
        </w:tc>
      </w:tr>
      <w:tr w:rsidR="00AF7384" w:rsidRPr="008240F9" w14:paraId="2A38675F" w14:textId="77777777" w:rsidTr="00F74BC0">
        <w:tc>
          <w:tcPr>
            <w:tcW w:w="648" w:type="dxa"/>
            <w:shd w:val="clear" w:color="auto" w:fill="auto"/>
          </w:tcPr>
          <w:p w14:paraId="7003EDDE" w14:textId="3FD54657"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p>
        </w:tc>
        <w:tc>
          <w:tcPr>
            <w:tcW w:w="4500" w:type="dxa"/>
            <w:shd w:val="clear" w:color="auto" w:fill="auto"/>
          </w:tcPr>
          <w:p w14:paraId="61C94B44" w14:textId="77777777" w:rsidR="00AF7384" w:rsidRPr="004E3CB1" w:rsidRDefault="00AF7384" w:rsidP="00AF7384">
            <w:pPr>
              <w:spacing w:after="0" w:line="240" w:lineRule="auto"/>
              <w:rPr>
                <w:rFonts w:ascii="Times New Roman" w:eastAsia="Times New Roman" w:hAnsi="Times New Roman" w:cs="Times New Roman"/>
                <w:color w:val="FF0000"/>
                <w:sz w:val="24"/>
                <w:szCs w:val="24"/>
                <w:lang w:eastAsia="lt-LT"/>
              </w:rPr>
            </w:pPr>
            <w:r w:rsidRPr="00BB4392">
              <w:rPr>
                <w:rFonts w:ascii="Times New Roman" w:eastAsia="Times New Roman" w:hAnsi="Times New Roman" w:cs="Times New Roman"/>
                <w:sz w:val="24"/>
                <w:szCs w:val="24"/>
                <w:lang w:eastAsia="lt-LT"/>
              </w:rPr>
              <w:t>Savivaldybės tarybos narių, įtrauktų į rajonui atstovaujančias delegacijas, respublikines komisijas, tarybas ar darbo grupes, informacijų teikimas</w:t>
            </w:r>
          </w:p>
        </w:tc>
        <w:tc>
          <w:tcPr>
            <w:tcW w:w="1620" w:type="dxa"/>
            <w:shd w:val="clear" w:color="auto" w:fill="auto"/>
          </w:tcPr>
          <w:p w14:paraId="02596605"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III–IV ketvirtis</w:t>
            </w:r>
          </w:p>
        </w:tc>
        <w:tc>
          <w:tcPr>
            <w:tcW w:w="2979" w:type="dxa"/>
            <w:shd w:val="clear" w:color="auto" w:fill="auto"/>
          </w:tcPr>
          <w:p w14:paraId="3AAB7A06"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Savivaldybės tarybos nariai,</w:t>
            </w:r>
          </w:p>
          <w:p w14:paraId="5F751877"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Sekretoriatas</w:t>
            </w:r>
          </w:p>
        </w:tc>
      </w:tr>
      <w:tr w:rsidR="00AF7384" w:rsidRPr="008240F9" w14:paraId="7F9C0FDE" w14:textId="77777777" w:rsidTr="00F74BC0">
        <w:tc>
          <w:tcPr>
            <w:tcW w:w="9747" w:type="dxa"/>
            <w:gridSpan w:val="4"/>
            <w:shd w:val="clear" w:color="auto" w:fill="auto"/>
          </w:tcPr>
          <w:p w14:paraId="50E26EB1" w14:textId="77777777" w:rsidR="00AF7384" w:rsidRPr="004E3CB1" w:rsidRDefault="00AF7384" w:rsidP="00AF7384">
            <w:pPr>
              <w:spacing w:after="0" w:line="240" w:lineRule="auto"/>
              <w:rPr>
                <w:rFonts w:ascii="Times New Roman" w:eastAsia="Times New Roman" w:hAnsi="Times New Roman" w:cs="Times New Roman"/>
                <w:b/>
                <w:color w:val="FF0000"/>
                <w:sz w:val="24"/>
                <w:szCs w:val="24"/>
                <w:lang w:eastAsia="lt-LT"/>
              </w:rPr>
            </w:pPr>
          </w:p>
          <w:p w14:paraId="19BD6B92" w14:textId="77777777" w:rsidR="00AF7384" w:rsidRPr="00B1608F" w:rsidRDefault="00AF7384" w:rsidP="00AF7384">
            <w:pPr>
              <w:spacing w:after="0" w:line="240" w:lineRule="auto"/>
              <w:jc w:val="center"/>
              <w:rPr>
                <w:rFonts w:ascii="Times New Roman" w:eastAsia="Times New Roman" w:hAnsi="Times New Roman" w:cs="Times New Roman"/>
                <w:b/>
                <w:sz w:val="24"/>
                <w:szCs w:val="24"/>
                <w:lang w:eastAsia="lt-LT"/>
              </w:rPr>
            </w:pPr>
            <w:r w:rsidRPr="00B1608F">
              <w:rPr>
                <w:rFonts w:ascii="Times New Roman" w:eastAsia="Times New Roman" w:hAnsi="Times New Roman" w:cs="Times New Roman"/>
                <w:b/>
                <w:sz w:val="24"/>
                <w:szCs w:val="24"/>
                <w:lang w:eastAsia="lt-LT"/>
              </w:rPr>
              <w:t>DARBAS KOMITETUOSE, KOMISIJOSE</w:t>
            </w:r>
          </w:p>
          <w:p w14:paraId="12D48FC4" w14:textId="77777777" w:rsidR="00AF7384" w:rsidRPr="004E3CB1" w:rsidRDefault="00AF7384" w:rsidP="00AF7384">
            <w:pPr>
              <w:spacing w:after="0" w:line="240" w:lineRule="auto"/>
              <w:jc w:val="center"/>
              <w:rPr>
                <w:rFonts w:ascii="Times New Roman" w:eastAsia="Times New Roman" w:hAnsi="Times New Roman" w:cs="Times New Roman"/>
                <w:color w:val="FF0000"/>
                <w:sz w:val="24"/>
                <w:szCs w:val="24"/>
                <w:lang w:eastAsia="lt-LT"/>
              </w:rPr>
            </w:pPr>
          </w:p>
        </w:tc>
      </w:tr>
      <w:tr w:rsidR="00AF7384" w:rsidRPr="008240F9" w14:paraId="1C2EEA84" w14:textId="77777777" w:rsidTr="00F74BC0">
        <w:tc>
          <w:tcPr>
            <w:tcW w:w="648" w:type="dxa"/>
            <w:shd w:val="clear" w:color="auto" w:fill="auto"/>
          </w:tcPr>
          <w:p w14:paraId="2119A44C" w14:textId="3C2CCA27"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p>
        </w:tc>
        <w:tc>
          <w:tcPr>
            <w:tcW w:w="4500" w:type="dxa"/>
            <w:shd w:val="clear" w:color="auto" w:fill="auto"/>
          </w:tcPr>
          <w:p w14:paraId="6FC0B9C5" w14:textId="63951F2D" w:rsidR="00AF7384" w:rsidRPr="004E3CB1" w:rsidRDefault="00AF7384" w:rsidP="00AF7384">
            <w:pPr>
              <w:spacing w:after="0" w:line="240" w:lineRule="auto"/>
              <w:rPr>
                <w:rFonts w:ascii="Times New Roman" w:eastAsia="Times New Roman" w:hAnsi="Times New Roman" w:cs="Times New Roman"/>
                <w:color w:val="FF0000"/>
                <w:sz w:val="24"/>
                <w:szCs w:val="24"/>
                <w:lang w:eastAsia="lt-LT"/>
              </w:rPr>
            </w:pPr>
            <w:r w:rsidRPr="00A8781B">
              <w:rPr>
                <w:rFonts w:ascii="Times New Roman" w:eastAsia="Times New Roman" w:hAnsi="Times New Roman" w:cs="Times New Roman"/>
                <w:sz w:val="24"/>
                <w:szCs w:val="24"/>
                <w:lang w:eastAsia="lt-LT"/>
              </w:rPr>
              <w:t>Pasirengimas savivaldybės 2022 m. biudžeto projekto tvirtinimui</w:t>
            </w:r>
          </w:p>
        </w:tc>
        <w:tc>
          <w:tcPr>
            <w:tcW w:w="1620" w:type="dxa"/>
            <w:shd w:val="clear" w:color="auto" w:fill="auto"/>
          </w:tcPr>
          <w:p w14:paraId="4FA3A351"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IV ketvirtis</w:t>
            </w:r>
          </w:p>
        </w:tc>
        <w:tc>
          <w:tcPr>
            <w:tcW w:w="2979" w:type="dxa"/>
            <w:shd w:val="clear" w:color="auto" w:fill="auto"/>
          </w:tcPr>
          <w:p w14:paraId="53BD31DE" w14:textId="2C00FEFE"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 xml:space="preserve">Biudžeto ir ekonominės plėtros komitetas, kiti komitetai (pagal poreikį), </w:t>
            </w:r>
            <w:r>
              <w:rPr>
                <w:rFonts w:ascii="Times New Roman" w:eastAsia="Times New Roman" w:hAnsi="Times New Roman" w:cs="Times New Roman"/>
                <w:sz w:val="24"/>
                <w:szCs w:val="24"/>
                <w:lang w:eastAsia="lt-LT"/>
              </w:rPr>
              <w:t>Finansų</w:t>
            </w:r>
            <w:r w:rsidRPr="008240F9">
              <w:rPr>
                <w:rFonts w:ascii="Times New Roman" w:eastAsia="Times New Roman" w:hAnsi="Times New Roman" w:cs="Times New Roman"/>
                <w:sz w:val="24"/>
                <w:szCs w:val="24"/>
                <w:lang w:eastAsia="lt-LT"/>
              </w:rPr>
              <w:t xml:space="preserve"> skyrius</w:t>
            </w:r>
          </w:p>
        </w:tc>
      </w:tr>
      <w:tr w:rsidR="00AF7384" w:rsidRPr="008240F9" w14:paraId="25060308" w14:textId="77777777" w:rsidTr="00F74BC0">
        <w:tc>
          <w:tcPr>
            <w:tcW w:w="648" w:type="dxa"/>
            <w:shd w:val="clear" w:color="auto" w:fill="auto"/>
          </w:tcPr>
          <w:p w14:paraId="3FA0D572" w14:textId="6D6BFA2B"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bookmarkStart w:id="0" w:name="_Hlk42257152"/>
            <w:r>
              <w:rPr>
                <w:rFonts w:ascii="Times New Roman" w:eastAsia="Times New Roman" w:hAnsi="Times New Roman" w:cs="Times New Roman"/>
                <w:sz w:val="24"/>
                <w:szCs w:val="24"/>
                <w:lang w:eastAsia="lt-LT"/>
              </w:rPr>
              <w:t>29.</w:t>
            </w:r>
          </w:p>
        </w:tc>
        <w:tc>
          <w:tcPr>
            <w:tcW w:w="4500" w:type="dxa"/>
            <w:shd w:val="clear" w:color="auto" w:fill="auto"/>
          </w:tcPr>
          <w:p w14:paraId="182949AA" w14:textId="4F9F52EA" w:rsidR="00AF7384" w:rsidRPr="00FC341F" w:rsidRDefault="00AF7384" w:rsidP="00AF7384">
            <w:pPr>
              <w:spacing w:after="0" w:line="240" w:lineRule="auto"/>
              <w:rPr>
                <w:rFonts w:ascii="Times New Roman" w:hAnsi="Times New Roman" w:cs="Times New Roman"/>
                <w:sz w:val="24"/>
                <w:szCs w:val="24"/>
              </w:rPr>
            </w:pPr>
            <w:r w:rsidRPr="00FC341F">
              <w:rPr>
                <w:rFonts w:ascii="Times New Roman" w:hAnsi="Times New Roman" w:cs="Times New Roman"/>
                <w:sz w:val="24"/>
                <w:szCs w:val="24"/>
              </w:rPr>
              <w:t xml:space="preserve">Pasiruošimo naujiems mokslo metams aptarimas, vizitai į </w:t>
            </w:r>
            <w:proofErr w:type="spellStart"/>
            <w:r w:rsidRPr="00FC341F">
              <w:rPr>
                <w:rFonts w:ascii="Times New Roman" w:hAnsi="Times New Roman" w:cs="Times New Roman"/>
                <w:sz w:val="24"/>
                <w:szCs w:val="24"/>
              </w:rPr>
              <w:t>Taujėnų</w:t>
            </w:r>
            <w:proofErr w:type="spellEnd"/>
            <w:r w:rsidRPr="00FC341F">
              <w:rPr>
                <w:rFonts w:ascii="Times New Roman" w:hAnsi="Times New Roman" w:cs="Times New Roman"/>
                <w:sz w:val="24"/>
                <w:szCs w:val="24"/>
              </w:rPr>
              <w:t xml:space="preserve"> ir Siesikų gimnazijas</w:t>
            </w:r>
          </w:p>
        </w:tc>
        <w:tc>
          <w:tcPr>
            <w:tcW w:w="1620" w:type="dxa"/>
            <w:shd w:val="clear" w:color="auto" w:fill="auto"/>
          </w:tcPr>
          <w:p w14:paraId="02FBAAAB" w14:textId="77777777" w:rsidR="00AF7384" w:rsidRPr="008240F9" w:rsidRDefault="00AF7384" w:rsidP="00AF7384">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III ketvirtis (rugpjūčio mėn.)</w:t>
            </w:r>
          </w:p>
        </w:tc>
        <w:tc>
          <w:tcPr>
            <w:tcW w:w="2979" w:type="dxa"/>
            <w:shd w:val="clear" w:color="auto" w:fill="auto"/>
          </w:tcPr>
          <w:p w14:paraId="0BCF2689" w14:textId="4E9A1462" w:rsidR="00AF7384" w:rsidRPr="008240F9" w:rsidRDefault="00AF7384" w:rsidP="00AF7384">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Švietimo, kultūros, sporto ir jaunimo reikalų komitetas, Švietimo</w:t>
            </w:r>
            <w:r>
              <w:rPr>
                <w:rFonts w:ascii="Times New Roman" w:hAnsi="Times New Roman" w:cs="Times New Roman"/>
                <w:sz w:val="24"/>
                <w:szCs w:val="24"/>
              </w:rPr>
              <w:t>, kultūros</w:t>
            </w:r>
            <w:r w:rsidRPr="008240F9">
              <w:rPr>
                <w:rFonts w:ascii="Times New Roman" w:hAnsi="Times New Roman" w:cs="Times New Roman"/>
                <w:sz w:val="24"/>
                <w:szCs w:val="24"/>
              </w:rPr>
              <w:t xml:space="preserve"> ir sporto skyrius </w:t>
            </w:r>
          </w:p>
        </w:tc>
      </w:tr>
      <w:bookmarkEnd w:id="0"/>
      <w:tr w:rsidR="00AF7384" w:rsidRPr="008240F9" w14:paraId="7B020192" w14:textId="77777777" w:rsidTr="00F74BC0">
        <w:tc>
          <w:tcPr>
            <w:tcW w:w="648" w:type="dxa"/>
            <w:shd w:val="clear" w:color="auto" w:fill="auto"/>
          </w:tcPr>
          <w:p w14:paraId="72AF0949" w14:textId="7F941C07"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p>
        </w:tc>
        <w:tc>
          <w:tcPr>
            <w:tcW w:w="4500" w:type="dxa"/>
            <w:shd w:val="clear" w:color="auto" w:fill="auto"/>
          </w:tcPr>
          <w:p w14:paraId="400419BD" w14:textId="77777777" w:rsidR="00AF7384" w:rsidRPr="004E3CB1" w:rsidRDefault="00AF7384" w:rsidP="00AF7384">
            <w:pPr>
              <w:spacing w:after="0" w:line="240" w:lineRule="auto"/>
              <w:rPr>
                <w:rFonts w:ascii="Times New Roman" w:eastAsia="Times New Roman" w:hAnsi="Times New Roman" w:cs="Times New Roman"/>
                <w:color w:val="FF0000"/>
                <w:sz w:val="24"/>
                <w:szCs w:val="24"/>
                <w:lang w:eastAsia="lt-LT"/>
              </w:rPr>
            </w:pPr>
            <w:r w:rsidRPr="00ED1F95">
              <w:rPr>
                <w:rFonts w:ascii="Times New Roman" w:hAnsi="Times New Roman" w:cs="Times New Roman"/>
                <w:sz w:val="24"/>
                <w:szCs w:val="24"/>
              </w:rPr>
              <w:t>Ukmergės rajono vietos veiklos grupės 2016–2023 metų vietos plėtros strategijos apžvalga</w:t>
            </w:r>
          </w:p>
        </w:tc>
        <w:tc>
          <w:tcPr>
            <w:tcW w:w="1620" w:type="dxa"/>
            <w:shd w:val="clear" w:color="auto" w:fill="auto"/>
          </w:tcPr>
          <w:p w14:paraId="785C2C37"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III ketvirtis</w:t>
            </w:r>
          </w:p>
        </w:tc>
        <w:tc>
          <w:tcPr>
            <w:tcW w:w="2979" w:type="dxa"/>
            <w:shd w:val="clear" w:color="auto" w:fill="auto"/>
          </w:tcPr>
          <w:p w14:paraId="031941E8"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Kaimo ir aplinkosaugos komitetas, Žemės ūkio ir kaimo plėtros skyrius</w:t>
            </w:r>
          </w:p>
        </w:tc>
      </w:tr>
      <w:tr w:rsidR="00AF7384" w:rsidRPr="008240F9" w14:paraId="0218B47A" w14:textId="77777777" w:rsidTr="00F74BC0">
        <w:tc>
          <w:tcPr>
            <w:tcW w:w="648" w:type="dxa"/>
            <w:shd w:val="clear" w:color="auto" w:fill="auto"/>
          </w:tcPr>
          <w:p w14:paraId="3FD4794E" w14:textId="3FF0CAA6"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p>
        </w:tc>
        <w:tc>
          <w:tcPr>
            <w:tcW w:w="4500" w:type="dxa"/>
            <w:shd w:val="clear" w:color="auto" w:fill="auto"/>
          </w:tcPr>
          <w:p w14:paraId="553E695F" w14:textId="6722CF34" w:rsidR="00AF7384" w:rsidRPr="00ED1F95" w:rsidRDefault="00AF7384" w:rsidP="00AF7384">
            <w:pPr>
              <w:spacing w:after="0" w:line="240" w:lineRule="auto"/>
              <w:rPr>
                <w:rFonts w:ascii="Times New Roman" w:hAnsi="Times New Roman" w:cs="Times New Roman"/>
                <w:sz w:val="24"/>
                <w:szCs w:val="24"/>
              </w:rPr>
            </w:pPr>
            <w:r w:rsidRPr="00ED1F95">
              <w:rPr>
                <w:rFonts w:ascii="Times New Roman" w:hAnsi="Times New Roman" w:cs="Times New Roman"/>
                <w:sz w:val="24"/>
                <w:szCs w:val="24"/>
              </w:rPr>
              <w:t>Apleistų ir neprižiūrimų žemės sklypų tvarkymo svarstymas</w:t>
            </w:r>
          </w:p>
        </w:tc>
        <w:tc>
          <w:tcPr>
            <w:tcW w:w="1620" w:type="dxa"/>
            <w:shd w:val="clear" w:color="auto" w:fill="auto"/>
          </w:tcPr>
          <w:p w14:paraId="565D38A7" w14:textId="75967A22" w:rsidR="00AF7384" w:rsidRPr="00ED1F95" w:rsidRDefault="00AF7384" w:rsidP="00AF7384">
            <w:pPr>
              <w:spacing w:after="0" w:line="240" w:lineRule="auto"/>
              <w:rPr>
                <w:rFonts w:ascii="Times New Roman" w:eastAsia="Times New Roman" w:hAnsi="Times New Roman" w:cs="Times New Roman"/>
                <w:sz w:val="24"/>
                <w:szCs w:val="24"/>
                <w:lang w:eastAsia="lt-LT"/>
              </w:rPr>
            </w:pPr>
            <w:r w:rsidRPr="00ED1F95">
              <w:rPr>
                <w:rFonts w:ascii="Times New Roman" w:eastAsia="Times New Roman" w:hAnsi="Times New Roman" w:cs="Times New Roman"/>
                <w:sz w:val="24"/>
                <w:szCs w:val="24"/>
                <w:lang w:eastAsia="lt-LT"/>
              </w:rPr>
              <w:t>IV ketvirtis</w:t>
            </w:r>
          </w:p>
        </w:tc>
        <w:tc>
          <w:tcPr>
            <w:tcW w:w="2979" w:type="dxa"/>
            <w:shd w:val="clear" w:color="auto" w:fill="auto"/>
          </w:tcPr>
          <w:p w14:paraId="51534206" w14:textId="203B565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ED1F95">
              <w:rPr>
                <w:rFonts w:ascii="Times New Roman" w:eastAsia="Times New Roman" w:hAnsi="Times New Roman" w:cs="Times New Roman"/>
                <w:sz w:val="24"/>
                <w:szCs w:val="24"/>
                <w:lang w:eastAsia="lt-LT"/>
              </w:rPr>
              <w:t>Kaimo ir aplinkosaugos komitetas,</w:t>
            </w:r>
            <w:r>
              <w:rPr>
                <w:rFonts w:ascii="Times New Roman" w:eastAsia="Times New Roman" w:hAnsi="Times New Roman" w:cs="Times New Roman"/>
                <w:sz w:val="24"/>
                <w:szCs w:val="24"/>
                <w:lang w:eastAsia="lt-LT"/>
              </w:rPr>
              <w:t xml:space="preserve"> Seniūnai</w:t>
            </w:r>
          </w:p>
        </w:tc>
      </w:tr>
      <w:tr w:rsidR="00AF7384" w:rsidRPr="008240F9" w14:paraId="30A32C61" w14:textId="77777777" w:rsidTr="00F74BC0">
        <w:tc>
          <w:tcPr>
            <w:tcW w:w="648" w:type="dxa"/>
            <w:shd w:val="clear" w:color="auto" w:fill="auto"/>
          </w:tcPr>
          <w:p w14:paraId="2B4CB3D4" w14:textId="1C3AEA1A"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p>
        </w:tc>
        <w:tc>
          <w:tcPr>
            <w:tcW w:w="4500" w:type="dxa"/>
            <w:shd w:val="clear" w:color="auto" w:fill="auto"/>
          </w:tcPr>
          <w:p w14:paraId="389B985E" w14:textId="7DEE5CCB" w:rsidR="00AF7384" w:rsidRPr="00ED1F95" w:rsidRDefault="00AF7384" w:rsidP="00AF7384">
            <w:pPr>
              <w:spacing w:after="0" w:line="240" w:lineRule="auto"/>
              <w:rPr>
                <w:rFonts w:ascii="Times New Roman" w:hAnsi="Times New Roman" w:cs="Times New Roman"/>
                <w:sz w:val="24"/>
                <w:szCs w:val="24"/>
              </w:rPr>
            </w:pPr>
            <w:r>
              <w:rPr>
                <w:rFonts w:ascii="Times New Roman" w:hAnsi="Times New Roman" w:cs="Times New Roman"/>
                <w:sz w:val="24"/>
                <w:szCs w:val="24"/>
              </w:rPr>
              <w:t>Investicijų pritraukimo į kaimą priemonių svarstymas</w:t>
            </w:r>
          </w:p>
        </w:tc>
        <w:tc>
          <w:tcPr>
            <w:tcW w:w="1620" w:type="dxa"/>
            <w:shd w:val="clear" w:color="auto" w:fill="auto"/>
          </w:tcPr>
          <w:p w14:paraId="44312B82" w14:textId="7B857655" w:rsidR="00AF7384" w:rsidRPr="00ED1F95" w:rsidRDefault="00AF7384" w:rsidP="00AF738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IV ketvirtis</w:t>
            </w:r>
          </w:p>
        </w:tc>
        <w:tc>
          <w:tcPr>
            <w:tcW w:w="2979" w:type="dxa"/>
            <w:shd w:val="clear" w:color="auto" w:fill="auto"/>
          </w:tcPr>
          <w:p w14:paraId="2D5F0081" w14:textId="6F8C3A70" w:rsidR="00AF7384" w:rsidRPr="00ED1F95" w:rsidRDefault="00AF7384" w:rsidP="00AF7384">
            <w:pPr>
              <w:spacing w:after="0" w:line="240" w:lineRule="auto"/>
              <w:rPr>
                <w:rFonts w:ascii="Times New Roman" w:eastAsia="Times New Roman" w:hAnsi="Times New Roman" w:cs="Times New Roman"/>
                <w:sz w:val="24"/>
                <w:szCs w:val="24"/>
                <w:lang w:eastAsia="lt-LT"/>
              </w:rPr>
            </w:pPr>
            <w:r w:rsidRPr="00ED1F95">
              <w:rPr>
                <w:rFonts w:ascii="Times New Roman" w:eastAsia="Times New Roman" w:hAnsi="Times New Roman" w:cs="Times New Roman"/>
                <w:sz w:val="24"/>
                <w:szCs w:val="24"/>
                <w:lang w:eastAsia="lt-LT"/>
              </w:rPr>
              <w:t>Kaimo ir aplinkosaugos komitetas,</w:t>
            </w:r>
            <w:r>
              <w:rPr>
                <w:rFonts w:ascii="Times New Roman" w:eastAsia="Times New Roman" w:hAnsi="Times New Roman" w:cs="Times New Roman"/>
                <w:sz w:val="24"/>
                <w:szCs w:val="24"/>
                <w:lang w:eastAsia="lt-LT"/>
              </w:rPr>
              <w:t xml:space="preserve"> </w:t>
            </w:r>
            <w:r w:rsidRPr="00ED1F95">
              <w:rPr>
                <w:rFonts w:ascii="Times New Roman" w:eastAsia="Times New Roman" w:hAnsi="Times New Roman" w:cs="Times New Roman"/>
                <w:sz w:val="24"/>
                <w:szCs w:val="24"/>
                <w:lang w:eastAsia="lt-LT"/>
              </w:rPr>
              <w:t>Savivaldybės ūkio komitetas,</w:t>
            </w:r>
            <w:r>
              <w:rPr>
                <w:rFonts w:ascii="Times New Roman" w:eastAsia="Times New Roman" w:hAnsi="Times New Roman" w:cs="Times New Roman"/>
                <w:sz w:val="24"/>
                <w:szCs w:val="24"/>
                <w:lang w:eastAsia="lt-LT"/>
              </w:rPr>
              <w:t xml:space="preserve"> </w:t>
            </w:r>
            <w:r w:rsidRPr="00ED1F95">
              <w:rPr>
                <w:rFonts w:ascii="Times New Roman" w:eastAsia="Times New Roman" w:hAnsi="Times New Roman" w:cs="Times New Roman"/>
                <w:sz w:val="24"/>
                <w:szCs w:val="24"/>
                <w:lang w:eastAsia="lt-LT"/>
              </w:rPr>
              <w:t>Strateginio planavimo, investicijų ir verslo plėtros skyrius</w:t>
            </w:r>
          </w:p>
        </w:tc>
      </w:tr>
      <w:tr w:rsidR="00AF7384" w:rsidRPr="008240F9" w14:paraId="34F13B03" w14:textId="77777777" w:rsidTr="006C20B5">
        <w:tc>
          <w:tcPr>
            <w:tcW w:w="648" w:type="dxa"/>
            <w:shd w:val="clear" w:color="auto" w:fill="auto"/>
          </w:tcPr>
          <w:p w14:paraId="17034943" w14:textId="72520EFE"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p>
        </w:tc>
        <w:tc>
          <w:tcPr>
            <w:tcW w:w="4500" w:type="dxa"/>
          </w:tcPr>
          <w:p w14:paraId="741E4642" w14:textId="6A8EB68D" w:rsidR="00AF7384" w:rsidRPr="004E3CB1" w:rsidRDefault="00AF7384" w:rsidP="00AF7384">
            <w:pPr>
              <w:spacing w:after="0" w:line="240" w:lineRule="auto"/>
              <w:rPr>
                <w:rFonts w:ascii="Times New Roman" w:hAnsi="Times New Roman" w:cs="Times New Roman"/>
                <w:color w:val="FF0000"/>
                <w:sz w:val="24"/>
                <w:szCs w:val="24"/>
              </w:rPr>
            </w:pPr>
            <w:r w:rsidRPr="008D4F3B">
              <w:rPr>
                <w:rFonts w:ascii="Times New Roman" w:hAnsi="Times New Roman" w:cs="Times New Roman"/>
                <w:sz w:val="24"/>
                <w:szCs w:val="24"/>
              </w:rPr>
              <w:t>Pasiruošimo 2021–2022 m. šildymo sezonui aptarimas ir UAB „Ukmergės šiluma“ veiklos apžvalga</w:t>
            </w:r>
          </w:p>
        </w:tc>
        <w:tc>
          <w:tcPr>
            <w:tcW w:w="1620" w:type="dxa"/>
          </w:tcPr>
          <w:p w14:paraId="487A57A6" w14:textId="77777777" w:rsidR="00AF7384" w:rsidRPr="008240F9" w:rsidRDefault="00AF7384" w:rsidP="00AF7384">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III–IV ketvirtis (rugsėjo–spalio mėn.)</w:t>
            </w:r>
          </w:p>
        </w:tc>
        <w:tc>
          <w:tcPr>
            <w:tcW w:w="2979" w:type="dxa"/>
          </w:tcPr>
          <w:p w14:paraId="188156F2" w14:textId="4D5B99C7" w:rsidR="00AF7384" w:rsidRPr="008240F9" w:rsidRDefault="00AF7384" w:rsidP="00AF7384">
            <w:pPr>
              <w:spacing w:after="0" w:line="240" w:lineRule="auto"/>
              <w:rPr>
                <w:rFonts w:ascii="Times New Roman" w:hAnsi="Times New Roman" w:cs="Times New Roman"/>
                <w:sz w:val="24"/>
                <w:szCs w:val="24"/>
              </w:rPr>
            </w:pPr>
            <w:r w:rsidRPr="008240F9">
              <w:rPr>
                <w:rFonts w:ascii="Times New Roman" w:hAnsi="Times New Roman" w:cs="Times New Roman"/>
                <w:sz w:val="24"/>
                <w:szCs w:val="24"/>
              </w:rPr>
              <w:t xml:space="preserve">Savivaldybės ūkio komitetas, </w:t>
            </w:r>
            <w:r>
              <w:rPr>
                <w:rFonts w:ascii="Times New Roman" w:hAnsi="Times New Roman" w:cs="Times New Roman"/>
                <w:sz w:val="24"/>
                <w:szCs w:val="24"/>
              </w:rPr>
              <w:t>Urbanistikos ir infrastruktūros skyrius,</w:t>
            </w:r>
            <w:r w:rsidRPr="008240F9">
              <w:rPr>
                <w:rFonts w:ascii="Times New Roman" w:hAnsi="Times New Roman" w:cs="Times New Roman"/>
                <w:sz w:val="24"/>
                <w:szCs w:val="24"/>
              </w:rPr>
              <w:t xml:space="preserve"> UAB „Ukmergės šiluma“</w:t>
            </w:r>
          </w:p>
        </w:tc>
      </w:tr>
      <w:tr w:rsidR="00AF7384" w:rsidRPr="008240F9" w14:paraId="4ED08A56" w14:textId="77777777" w:rsidTr="00F74BC0">
        <w:tc>
          <w:tcPr>
            <w:tcW w:w="648" w:type="dxa"/>
            <w:shd w:val="clear" w:color="auto" w:fill="auto"/>
          </w:tcPr>
          <w:p w14:paraId="2571A54D" w14:textId="52208DAE"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p>
        </w:tc>
        <w:tc>
          <w:tcPr>
            <w:tcW w:w="4500" w:type="dxa"/>
            <w:shd w:val="clear" w:color="auto" w:fill="auto"/>
          </w:tcPr>
          <w:p w14:paraId="13DF5231" w14:textId="77777777" w:rsidR="00AF7384" w:rsidRPr="004E3CB1" w:rsidRDefault="00AF7384" w:rsidP="00AF7384">
            <w:pPr>
              <w:spacing w:after="0" w:line="240" w:lineRule="auto"/>
              <w:rPr>
                <w:rFonts w:ascii="Times New Roman" w:eastAsia="Times New Roman" w:hAnsi="Times New Roman" w:cs="Times New Roman"/>
                <w:color w:val="FF0000"/>
                <w:sz w:val="24"/>
                <w:szCs w:val="24"/>
                <w:lang w:eastAsia="lt-LT"/>
              </w:rPr>
            </w:pPr>
            <w:r w:rsidRPr="008D4F3B">
              <w:rPr>
                <w:rFonts w:ascii="Times New Roman" w:eastAsia="Times New Roman" w:hAnsi="Times New Roman" w:cs="Times New Roman"/>
                <w:sz w:val="24"/>
                <w:szCs w:val="24"/>
                <w:lang w:eastAsia="lt-LT"/>
              </w:rPr>
              <w:t>Savivaldybės valdomų bendrovių finansinės veiklos rodiklių analizė</w:t>
            </w:r>
          </w:p>
        </w:tc>
        <w:tc>
          <w:tcPr>
            <w:tcW w:w="1620" w:type="dxa"/>
            <w:shd w:val="clear" w:color="auto" w:fill="auto"/>
          </w:tcPr>
          <w:p w14:paraId="7960E5C2"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 xml:space="preserve">III ketvirtis </w:t>
            </w:r>
          </w:p>
        </w:tc>
        <w:tc>
          <w:tcPr>
            <w:tcW w:w="2979" w:type="dxa"/>
            <w:shd w:val="clear" w:color="auto" w:fill="auto"/>
          </w:tcPr>
          <w:p w14:paraId="155B3A04"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Savivaldybės ūkio komitetas,</w:t>
            </w:r>
          </w:p>
          <w:p w14:paraId="67CD6CB7" w14:textId="74685525"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Turto ir įmonių valdymo skyri</w:t>
            </w:r>
            <w:r>
              <w:rPr>
                <w:rFonts w:ascii="Times New Roman" w:eastAsia="Times New Roman" w:hAnsi="Times New Roman" w:cs="Times New Roman"/>
                <w:sz w:val="24"/>
                <w:szCs w:val="24"/>
                <w:lang w:eastAsia="lt-LT"/>
              </w:rPr>
              <w:t>u</w:t>
            </w:r>
            <w:r w:rsidRPr="008240F9">
              <w:rPr>
                <w:rFonts w:ascii="Times New Roman" w:eastAsia="Times New Roman" w:hAnsi="Times New Roman" w:cs="Times New Roman"/>
                <w:sz w:val="24"/>
                <w:szCs w:val="24"/>
                <w:lang w:eastAsia="lt-LT"/>
              </w:rPr>
              <w:t>s</w:t>
            </w:r>
          </w:p>
        </w:tc>
      </w:tr>
      <w:tr w:rsidR="00AF7384" w:rsidRPr="008240F9" w14:paraId="128FB804" w14:textId="77777777" w:rsidTr="00F74BC0">
        <w:tc>
          <w:tcPr>
            <w:tcW w:w="648" w:type="dxa"/>
            <w:shd w:val="clear" w:color="auto" w:fill="auto"/>
          </w:tcPr>
          <w:p w14:paraId="108E8087" w14:textId="5FA3861B"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4500" w:type="dxa"/>
            <w:shd w:val="clear" w:color="auto" w:fill="auto"/>
          </w:tcPr>
          <w:p w14:paraId="45E5849F" w14:textId="77777777" w:rsidR="00AF7384" w:rsidRPr="004E3CB1" w:rsidRDefault="00AF7384" w:rsidP="00AF7384">
            <w:pPr>
              <w:spacing w:after="0" w:line="240" w:lineRule="auto"/>
              <w:rPr>
                <w:rFonts w:ascii="Times New Roman" w:eastAsia="Times New Roman" w:hAnsi="Times New Roman" w:cs="Times New Roman"/>
                <w:color w:val="FF0000"/>
                <w:sz w:val="24"/>
                <w:szCs w:val="24"/>
                <w:lang w:eastAsia="lt-LT"/>
              </w:rPr>
            </w:pPr>
            <w:r w:rsidRPr="00BB4392">
              <w:rPr>
                <w:rFonts w:ascii="Times New Roman" w:eastAsia="Times New Roman" w:hAnsi="Times New Roman" w:cs="Times New Roman"/>
                <w:sz w:val="24"/>
                <w:szCs w:val="24"/>
                <w:lang w:eastAsia="lt-LT"/>
              </w:rPr>
              <w:t>Ukmergės pirminės sveikatos priežiūros centro bendruomenės sveikatos punkto tinklo pertvarkos svarstymas</w:t>
            </w:r>
          </w:p>
        </w:tc>
        <w:tc>
          <w:tcPr>
            <w:tcW w:w="1620" w:type="dxa"/>
            <w:shd w:val="clear" w:color="auto" w:fill="auto"/>
          </w:tcPr>
          <w:p w14:paraId="7D5F749E" w14:textId="77777777" w:rsidR="00AF7384" w:rsidRDefault="00AF7384" w:rsidP="00AF738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III ketvirtis</w:t>
            </w:r>
          </w:p>
          <w:p w14:paraId="111DAFD7" w14:textId="5BEAD672" w:rsidR="00AF7384" w:rsidRPr="008240F9" w:rsidRDefault="00AF7384" w:rsidP="00AF738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(rugsėjo mėn.)</w:t>
            </w:r>
          </w:p>
        </w:tc>
        <w:tc>
          <w:tcPr>
            <w:tcW w:w="2979" w:type="dxa"/>
            <w:shd w:val="clear" w:color="auto" w:fill="auto"/>
          </w:tcPr>
          <w:p w14:paraId="3AEF8A0C"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Sveikatos ir socialinės paramos komitetas, savivaldybės gydytojas, Ukmergės pirminės sveikatos priežiūros centras</w:t>
            </w:r>
          </w:p>
        </w:tc>
      </w:tr>
      <w:tr w:rsidR="00AF7384" w:rsidRPr="008240F9" w14:paraId="1B83E404" w14:textId="77777777" w:rsidTr="00F74BC0">
        <w:tc>
          <w:tcPr>
            <w:tcW w:w="648" w:type="dxa"/>
            <w:shd w:val="clear" w:color="auto" w:fill="auto"/>
          </w:tcPr>
          <w:p w14:paraId="2E933A23" w14:textId="0D64653A"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p>
        </w:tc>
        <w:tc>
          <w:tcPr>
            <w:tcW w:w="4500" w:type="dxa"/>
            <w:shd w:val="clear" w:color="auto" w:fill="auto"/>
          </w:tcPr>
          <w:p w14:paraId="612A0B88" w14:textId="41089593" w:rsidR="00AF7384" w:rsidRPr="00BB4392" w:rsidRDefault="00AF7384" w:rsidP="00AF7384">
            <w:pPr>
              <w:spacing w:after="0" w:line="240" w:lineRule="auto"/>
              <w:rPr>
                <w:rFonts w:ascii="Times New Roman" w:eastAsia="Times New Roman" w:hAnsi="Times New Roman" w:cs="Times New Roman"/>
                <w:sz w:val="24"/>
                <w:szCs w:val="24"/>
                <w:lang w:eastAsia="lt-LT"/>
              </w:rPr>
            </w:pPr>
            <w:r w:rsidRPr="00BB4392">
              <w:rPr>
                <w:rFonts w:ascii="Times New Roman" w:eastAsia="Times New Roman" w:hAnsi="Times New Roman" w:cs="Times New Roman"/>
                <w:sz w:val="24"/>
                <w:szCs w:val="24"/>
                <w:lang w:eastAsia="lt-LT"/>
              </w:rPr>
              <w:t>Ukmergės pirminės sveikatos priežiūros centro struktūros papildymas</w:t>
            </w:r>
          </w:p>
          <w:p w14:paraId="250950CD" w14:textId="77777777" w:rsidR="00AF7384" w:rsidRPr="00BB4392" w:rsidRDefault="00AF7384" w:rsidP="00AF7384">
            <w:pPr>
              <w:spacing w:after="0" w:line="240" w:lineRule="auto"/>
              <w:rPr>
                <w:rFonts w:ascii="Times New Roman" w:eastAsia="Times New Roman" w:hAnsi="Times New Roman" w:cs="Times New Roman"/>
                <w:sz w:val="24"/>
                <w:szCs w:val="24"/>
                <w:lang w:eastAsia="lt-LT"/>
              </w:rPr>
            </w:pPr>
          </w:p>
        </w:tc>
        <w:tc>
          <w:tcPr>
            <w:tcW w:w="1620" w:type="dxa"/>
            <w:shd w:val="clear" w:color="auto" w:fill="auto"/>
          </w:tcPr>
          <w:p w14:paraId="679CFEAF" w14:textId="77777777" w:rsidR="00AF7384"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V</w:t>
            </w:r>
            <w:r w:rsidRPr="008240F9">
              <w:rPr>
                <w:rFonts w:ascii="Times New Roman" w:eastAsia="Times New Roman" w:hAnsi="Times New Roman" w:cs="Times New Roman"/>
                <w:sz w:val="24"/>
                <w:szCs w:val="24"/>
                <w:lang w:eastAsia="lt-LT"/>
              </w:rPr>
              <w:t xml:space="preserve"> ketvirtis</w:t>
            </w:r>
          </w:p>
          <w:p w14:paraId="716D8DA1" w14:textId="6F6733D9" w:rsidR="00AF7384" w:rsidRPr="008240F9" w:rsidRDefault="00AF7384" w:rsidP="00AF738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(gruodžio mėn.)</w:t>
            </w:r>
          </w:p>
        </w:tc>
        <w:tc>
          <w:tcPr>
            <w:tcW w:w="2979" w:type="dxa"/>
            <w:shd w:val="clear" w:color="auto" w:fill="auto"/>
          </w:tcPr>
          <w:p w14:paraId="12DF4C6E" w14:textId="37C4C960"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Sveikatos ir socialinės paramos komitetas,</w:t>
            </w:r>
            <w:r w:rsidRPr="008240F9">
              <w:rPr>
                <w:rFonts w:ascii="Times New Roman" w:hAnsi="Times New Roman" w:cs="Times New Roman"/>
                <w:sz w:val="24"/>
                <w:szCs w:val="24"/>
              </w:rPr>
              <w:t xml:space="preserve"> </w:t>
            </w:r>
            <w:r w:rsidRPr="008240F9">
              <w:rPr>
                <w:rFonts w:ascii="Times New Roman" w:eastAsia="Times New Roman" w:hAnsi="Times New Roman" w:cs="Times New Roman"/>
                <w:sz w:val="24"/>
                <w:szCs w:val="24"/>
                <w:lang w:eastAsia="lt-LT"/>
              </w:rPr>
              <w:t>savivaldybės gydytojas, Ukmergės pirminės sveikatos priežiūros centras</w:t>
            </w:r>
          </w:p>
        </w:tc>
      </w:tr>
      <w:tr w:rsidR="00AF7384" w:rsidRPr="008240F9" w14:paraId="16EDDFE3" w14:textId="77777777" w:rsidTr="00F74BC0">
        <w:tc>
          <w:tcPr>
            <w:tcW w:w="648" w:type="dxa"/>
            <w:shd w:val="clear" w:color="auto" w:fill="auto"/>
          </w:tcPr>
          <w:p w14:paraId="2DCF2EF1" w14:textId="63262FBE"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bookmarkStart w:id="1" w:name="_Hlk74031955"/>
            <w:r>
              <w:rPr>
                <w:rFonts w:ascii="Times New Roman" w:eastAsia="Times New Roman" w:hAnsi="Times New Roman" w:cs="Times New Roman"/>
                <w:sz w:val="24"/>
                <w:szCs w:val="24"/>
                <w:lang w:eastAsia="lt-LT"/>
              </w:rPr>
              <w:t>37.</w:t>
            </w:r>
          </w:p>
        </w:tc>
        <w:tc>
          <w:tcPr>
            <w:tcW w:w="4500" w:type="dxa"/>
            <w:shd w:val="clear" w:color="auto" w:fill="auto"/>
          </w:tcPr>
          <w:p w14:paraId="0048A3F4" w14:textId="5228B077" w:rsidR="00AF7384" w:rsidRPr="00F33541" w:rsidRDefault="00AF7384" w:rsidP="00AF7384">
            <w:pPr>
              <w:spacing w:after="0" w:line="240" w:lineRule="auto"/>
              <w:rPr>
                <w:rFonts w:ascii="Times New Roman" w:hAnsi="Times New Roman" w:cs="Times New Roman"/>
                <w:sz w:val="24"/>
                <w:szCs w:val="24"/>
              </w:rPr>
            </w:pPr>
            <w:r w:rsidRPr="00F33541">
              <w:rPr>
                <w:rFonts w:ascii="Times New Roman" w:hAnsi="Times New Roman" w:cs="Times New Roman"/>
                <w:sz w:val="24"/>
                <w:szCs w:val="24"/>
              </w:rPr>
              <w:t>Ukmergės rajono savivaldybės 2022 m. socialinių paslaugų plano svarstymas  </w:t>
            </w:r>
          </w:p>
          <w:p w14:paraId="7DC6774B" w14:textId="77777777" w:rsidR="00AF7384" w:rsidRPr="00F33541" w:rsidRDefault="00AF7384" w:rsidP="00AF7384">
            <w:pPr>
              <w:tabs>
                <w:tab w:val="left" w:pos="1134"/>
              </w:tabs>
              <w:spacing w:after="0" w:line="240" w:lineRule="auto"/>
              <w:rPr>
                <w:rFonts w:ascii="Times New Roman" w:eastAsia="Times New Roman" w:hAnsi="Times New Roman" w:cs="Times New Roman"/>
                <w:sz w:val="24"/>
                <w:szCs w:val="24"/>
                <w:lang w:eastAsia="lt-LT"/>
              </w:rPr>
            </w:pPr>
          </w:p>
        </w:tc>
        <w:tc>
          <w:tcPr>
            <w:tcW w:w="1620" w:type="dxa"/>
            <w:shd w:val="clear" w:color="auto" w:fill="auto"/>
          </w:tcPr>
          <w:p w14:paraId="41DB662B" w14:textId="77777777" w:rsidR="00AF7384" w:rsidRPr="00F33541" w:rsidRDefault="00AF7384" w:rsidP="00AF7384">
            <w:pPr>
              <w:spacing w:after="0" w:line="240" w:lineRule="auto"/>
              <w:rPr>
                <w:rFonts w:ascii="Times New Roman" w:eastAsia="Times New Roman" w:hAnsi="Times New Roman" w:cs="Times New Roman"/>
                <w:sz w:val="24"/>
                <w:szCs w:val="24"/>
                <w:lang w:eastAsia="lt-LT"/>
              </w:rPr>
            </w:pPr>
            <w:r w:rsidRPr="00F33541">
              <w:rPr>
                <w:rFonts w:ascii="Times New Roman" w:hAnsi="Times New Roman" w:cs="Times New Roman"/>
                <w:sz w:val="24"/>
                <w:szCs w:val="24"/>
              </w:rPr>
              <w:t>IV ketvirtis   </w:t>
            </w:r>
          </w:p>
        </w:tc>
        <w:tc>
          <w:tcPr>
            <w:tcW w:w="2979" w:type="dxa"/>
            <w:shd w:val="clear" w:color="auto" w:fill="auto"/>
          </w:tcPr>
          <w:p w14:paraId="18EB5378" w14:textId="77777777" w:rsidR="00AF7384" w:rsidRPr="00F33541" w:rsidRDefault="00AF7384" w:rsidP="00AF7384">
            <w:pPr>
              <w:spacing w:after="0" w:line="240" w:lineRule="auto"/>
              <w:rPr>
                <w:rFonts w:ascii="Times New Roman" w:eastAsia="Times New Roman" w:hAnsi="Times New Roman" w:cs="Times New Roman"/>
                <w:sz w:val="24"/>
                <w:szCs w:val="24"/>
                <w:lang w:eastAsia="lt-LT"/>
              </w:rPr>
            </w:pPr>
            <w:r w:rsidRPr="00F33541">
              <w:rPr>
                <w:rFonts w:ascii="Times New Roman" w:eastAsia="Times New Roman" w:hAnsi="Times New Roman" w:cs="Times New Roman"/>
                <w:sz w:val="24"/>
                <w:szCs w:val="24"/>
                <w:lang w:eastAsia="lt-LT"/>
              </w:rPr>
              <w:t>Sveikatos ir socialinės paramos komitetas,</w:t>
            </w:r>
            <w:r w:rsidRPr="00F33541">
              <w:rPr>
                <w:rFonts w:ascii="Times New Roman" w:hAnsi="Times New Roman" w:cs="Times New Roman"/>
                <w:sz w:val="24"/>
                <w:szCs w:val="24"/>
              </w:rPr>
              <w:t xml:space="preserve"> Socialinės paramos skyrius</w:t>
            </w:r>
          </w:p>
        </w:tc>
      </w:tr>
      <w:bookmarkEnd w:id="1"/>
      <w:tr w:rsidR="00AF7384" w:rsidRPr="008240F9" w14:paraId="5F537848" w14:textId="77777777" w:rsidTr="00F74BC0">
        <w:tc>
          <w:tcPr>
            <w:tcW w:w="648" w:type="dxa"/>
            <w:shd w:val="clear" w:color="auto" w:fill="auto"/>
          </w:tcPr>
          <w:p w14:paraId="3EB2D145" w14:textId="26ACEF21"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p>
        </w:tc>
        <w:tc>
          <w:tcPr>
            <w:tcW w:w="4500" w:type="dxa"/>
            <w:tcBorders>
              <w:top w:val="single" w:sz="4" w:space="0" w:color="auto"/>
              <w:left w:val="nil"/>
              <w:bottom w:val="single" w:sz="4" w:space="0" w:color="auto"/>
              <w:right w:val="single" w:sz="4" w:space="0" w:color="auto"/>
            </w:tcBorders>
          </w:tcPr>
          <w:p w14:paraId="6D131AAE" w14:textId="54B64A11" w:rsidR="00AF7384" w:rsidRPr="004E3CB1" w:rsidRDefault="00AF7384" w:rsidP="00AF7384">
            <w:pPr>
              <w:spacing w:after="0" w:line="240" w:lineRule="auto"/>
              <w:rPr>
                <w:rFonts w:ascii="Times New Roman" w:hAnsi="Times New Roman" w:cs="Times New Roman"/>
                <w:color w:val="FF0000"/>
                <w:sz w:val="24"/>
                <w:szCs w:val="24"/>
              </w:rPr>
            </w:pPr>
            <w:r w:rsidRPr="008D4F3B">
              <w:rPr>
                <w:rFonts w:ascii="Times New Roman" w:hAnsi="Times New Roman" w:cs="Times New Roman"/>
                <w:sz w:val="24"/>
                <w:szCs w:val="24"/>
              </w:rPr>
              <w:t>Kontrolės ir audito tarnybos audito išvados dėl Ukmergės rajono savivaldybės 2020 m. konsoliduotųjų ataskaitų rinkinio, savivaldybės biudžeto ir turto naudojimo svarstymas</w:t>
            </w:r>
          </w:p>
        </w:tc>
        <w:tc>
          <w:tcPr>
            <w:tcW w:w="1620" w:type="dxa"/>
            <w:tcBorders>
              <w:top w:val="single" w:sz="4" w:space="0" w:color="auto"/>
              <w:left w:val="single" w:sz="4" w:space="0" w:color="auto"/>
              <w:bottom w:val="single" w:sz="4" w:space="0" w:color="auto"/>
              <w:right w:val="single" w:sz="4" w:space="0" w:color="auto"/>
            </w:tcBorders>
          </w:tcPr>
          <w:p w14:paraId="10F38484"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III ketvirtis</w:t>
            </w:r>
          </w:p>
        </w:tc>
        <w:tc>
          <w:tcPr>
            <w:tcW w:w="2979" w:type="dxa"/>
            <w:tcBorders>
              <w:top w:val="single" w:sz="4" w:space="0" w:color="auto"/>
              <w:left w:val="single" w:sz="4" w:space="0" w:color="auto"/>
              <w:bottom w:val="single" w:sz="4" w:space="0" w:color="auto"/>
            </w:tcBorders>
            <w:shd w:val="clear" w:color="auto" w:fill="auto"/>
          </w:tcPr>
          <w:p w14:paraId="692F86CE"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Kontrolės komitetas, Kontrolės ir audito tarnyba, Strateginio planavimo ir biudžeto skyrius</w:t>
            </w:r>
          </w:p>
        </w:tc>
      </w:tr>
      <w:tr w:rsidR="00AF7384" w:rsidRPr="008240F9" w14:paraId="09715A0D" w14:textId="77777777" w:rsidTr="00F74BC0">
        <w:tc>
          <w:tcPr>
            <w:tcW w:w="648" w:type="dxa"/>
            <w:shd w:val="clear" w:color="auto" w:fill="auto"/>
          </w:tcPr>
          <w:p w14:paraId="203A4E21" w14:textId="7FF8C1DD" w:rsidR="00AF7384" w:rsidRPr="008240F9" w:rsidRDefault="00AF7384" w:rsidP="00AF738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p>
        </w:tc>
        <w:tc>
          <w:tcPr>
            <w:tcW w:w="4500" w:type="dxa"/>
            <w:shd w:val="clear" w:color="auto" w:fill="auto"/>
          </w:tcPr>
          <w:p w14:paraId="77D41802" w14:textId="3CBFE7EB" w:rsidR="00AF7384" w:rsidRPr="004E3CB1" w:rsidRDefault="00AF7384" w:rsidP="00AF7384">
            <w:pPr>
              <w:spacing w:after="0" w:line="240" w:lineRule="auto"/>
              <w:rPr>
                <w:rFonts w:ascii="Times New Roman" w:eastAsia="Times New Roman" w:hAnsi="Times New Roman" w:cs="Times New Roman"/>
                <w:color w:val="FF0000"/>
                <w:sz w:val="24"/>
                <w:szCs w:val="24"/>
                <w:lang w:eastAsia="lt-LT"/>
              </w:rPr>
            </w:pPr>
            <w:r w:rsidRPr="008D4F3B">
              <w:rPr>
                <w:rFonts w:ascii="Times New Roman" w:eastAsia="Times New Roman" w:hAnsi="Times New Roman" w:cs="Times New Roman"/>
                <w:sz w:val="24"/>
                <w:szCs w:val="24"/>
                <w:lang w:eastAsia="lt-LT"/>
              </w:rPr>
              <w:t>Ukmergės rajono savivaldybės Kontrolės ir audito tarnybos 2022 m. veiklos plano projekto svarstymas</w:t>
            </w:r>
            <w:r w:rsidRPr="008D4F3B">
              <w:rPr>
                <w:rFonts w:ascii="Times New Roman" w:eastAsia="Times New Roman" w:hAnsi="Times New Roman" w:cs="Times New Roman"/>
                <w:b/>
                <w:bCs/>
                <w:sz w:val="24"/>
                <w:szCs w:val="24"/>
                <w:lang w:eastAsia="lt-LT"/>
              </w:rPr>
              <w:t xml:space="preserve"> </w:t>
            </w:r>
          </w:p>
        </w:tc>
        <w:tc>
          <w:tcPr>
            <w:tcW w:w="1620" w:type="dxa"/>
            <w:shd w:val="clear" w:color="auto" w:fill="auto"/>
          </w:tcPr>
          <w:p w14:paraId="1EAA04A2"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 xml:space="preserve">IV ketvirtis </w:t>
            </w:r>
          </w:p>
        </w:tc>
        <w:tc>
          <w:tcPr>
            <w:tcW w:w="2979" w:type="dxa"/>
            <w:shd w:val="clear" w:color="auto" w:fill="auto"/>
          </w:tcPr>
          <w:p w14:paraId="7B8070B9" w14:textId="77777777" w:rsidR="00AF7384" w:rsidRPr="008240F9" w:rsidRDefault="00AF7384" w:rsidP="00AF7384">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Kontrolės komitetas, Kontrolės ir audito tarnyba</w:t>
            </w:r>
          </w:p>
        </w:tc>
      </w:tr>
    </w:tbl>
    <w:p w14:paraId="43197E5F" w14:textId="77777777" w:rsidR="001F6193" w:rsidRPr="001F6193" w:rsidRDefault="001F6193" w:rsidP="001F6193">
      <w:pPr>
        <w:spacing w:after="0" w:line="240" w:lineRule="auto"/>
        <w:rPr>
          <w:rFonts w:ascii="Times New Roman" w:eastAsia="Times New Roman" w:hAnsi="Times New Roman" w:cs="Times New Roman"/>
          <w:sz w:val="24"/>
          <w:szCs w:val="24"/>
          <w:u w:val="single"/>
          <w:lang w:eastAsia="lt-LT"/>
        </w:rPr>
      </w:pPr>
    </w:p>
    <w:p w14:paraId="4411CBDE" w14:textId="77777777" w:rsidR="008240F9" w:rsidRDefault="001F6193" w:rsidP="004605C9">
      <w:pPr>
        <w:spacing w:after="0" w:line="240" w:lineRule="auto"/>
        <w:jc w:val="center"/>
        <w:rPr>
          <w:rFonts w:ascii="Times New Roman" w:eastAsia="Times New Roman" w:hAnsi="Times New Roman" w:cs="Times New Roman"/>
          <w:sz w:val="24"/>
          <w:szCs w:val="24"/>
          <w:lang w:eastAsia="lt-LT"/>
        </w:rPr>
        <w:sectPr w:rsidR="008240F9" w:rsidSect="00AC02C4">
          <w:pgSz w:w="11906" w:h="16838"/>
          <w:pgMar w:top="1134" w:right="567" w:bottom="1134" w:left="1701" w:header="567" w:footer="567" w:gutter="0"/>
          <w:pgNumType w:start="1"/>
          <w:cols w:space="1296"/>
          <w:titlePg/>
          <w:docGrid w:linePitch="360"/>
        </w:sectPr>
      </w:pPr>
      <w:r w:rsidRPr="001F6193">
        <w:rPr>
          <w:rFonts w:ascii="Times New Roman" w:eastAsia="Times New Roman" w:hAnsi="Times New Roman" w:cs="Times New Roman"/>
          <w:sz w:val="24"/>
          <w:szCs w:val="24"/>
          <w:lang w:eastAsia="lt-LT"/>
        </w:rPr>
        <w:t>________________________</w:t>
      </w:r>
    </w:p>
    <w:p w14:paraId="79C6D6D1" w14:textId="77777777" w:rsidR="008240F9" w:rsidRPr="008240F9" w:rsidRDefault="008240F9" w:rsidP="008240F9">
      <w:pPr>
        <w:spacing w:after="0" w:line="240" w:lineRule="auto"/>
        <w:ind w:firstLine="4536"/>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lastRenderedPageBreak/>
        <w:t xml:space="preserve">Forma patvirtinta Ukmergės rajono savivaldybės </w:t>
      </w:r>
    </w:p>
    <w:p w14:paraId="5C2C0197" w14:textId="77777777" w:rsidR="008240F9" w:rsidRPr="008240F9" w:rsidRDefault="008240F9" w:rsidP="008240F9">
      <w:pPr>
        <w:spacing w:after="0" w:line="240" w:lineRule="auto"/>
        <w:ind w:firstLine="4536"/>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 xml:space="preserve">administracijos direktoriaus 2017 m. rugsėjo 27 d. </w:t>
      </w:r>
    </w:p>
    <w:p w14:paraId="1F45ECD4" w14:textId="77777777" w:rsidR="008240F9" w:rsidRPr="008240F9" w:rsidRDefault="008240F9" w:rsidP="008240F9">
      <w:pPr>
        <w:spacing w:after="0" w:line="240" w:lineRule="auto"/>
        <w:ind w:firstLine="4536"/>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 xml:space="preserve">įsakymu Nr. </w:t>
      </w:r>
      <w:r w:rsidRPr="008240F9">
        <w:rPr>
          <w:rFonts w:ascii="Times New Roman" w:eastAsia="Times New Roman" w:hAnsi="Times New Roman" w:cs="Times New Roman"/>
          <w:color w:val="000000"/>
          <w:sz w:val="24"/>
          <w:szCs w:val="24"/>
          <w:shd w:val="clear" w:color="auto" w:fill="FFFFFF"/>
          <w:lang w:eastAsia="lt-LT"/>
        </w:rPr>
        <w:t>13-1536</w:t>
      </w:r>
    </w:p>
    <w:p w14:paraId="589B34DD" w14:textId="77777777" w:rsidR="008240F9" w:rsidRPr="008240F9" w:rsidRDefault="008240F9" w:rsidP="008240F9">
      <w:pPr>
        <w:spacing w:after="0" w:line="240" w:lineRule="auto"/>
        <w:rPr>
          <w:rFonts w:ascii="Times New Roman" w:eastAsia="Times New Roman" w:hAnsi="Times New Roman" w:cs="Times New Roman"/>
          <w:sz w:val="24"/>
          <w:szCs w:val="24"/>
          <w:lang w:eastAsia="lt-LT"/>
        </w:rPr>
      </w:pPr>
    </w:p>
    <w:p w14:paraId="5547F6CC" w14:textId="77777777" w:rsidR="008240F9" w:rsidRPr="008240F9" w:rsidRDefault="008240F9" w:rsidP="008240F9">
      <w:pPr>
        <w:spacing w:after="0" w:line="240" w:lineRule="auto"/>
        <w:jc w:val="center"/>
        <w:rPr>
          <w:rFonts w:ascii="Times New Roman" w:eastAsia="Times New Roman" w:hAnsi="Times New Roman" w:cs="Times New Roman"/>
          <w:sz w:val="24"/>
          <w:szCs w:val="24"/>
          <w:lang w:eastAsia="lt-LT"/>
        </w:rPr>
      </w:pPr>
    </w:p>
    <w:p w14:paraId="44D3DB42" w14:textId="77777777" w:rsidR="008240F9" w:rsidRPr="008240F9" w:rsidRDefault="008240F9" w:rsidP="008240F9">
      <w:pPr>
        <w:spacing w:after="0" w:line="240" w:lineRule="auto"/>
        <w:jc w:val="center"/>
        <w:rPr>
          <w:rFonts w:ascii="Times New Roman" w:eastAsia="Times New Roman" w:hAnsi="Times New Roman" w:cs="Times New Roman"/>
          <w:b/>
          <w:sz w:val="24"/>
          <w:szCs w:val="24"/>
          <w:lang w:eastAsia="lt-LT"/>
        </w:rPr>
      </w:pPr>
      <w:r w:rsidRPr="008240F9">
        <w:rPr>
          <w:rFonts w:ascii="Times New Roman" w:eastAsia="Times New Roman" w:hAnsi="Times New Roman" w:cs="Times New Roman"/>
          <w:b/>
          <w:sz w:val="24"/>
          <w:szCs w:val="24"/>
          <w:lang w:eastAsia="lt-LT"/>
        </w:rPr>
        <w:t>UKMERGĖS RAJONO SAVIVALDYBĖS TARYBOS SPRENDIMO PROJEKTO</w:t>
      </w:r>
    </w:p>
    <w:p w14:paraId="0E8F4314" w14:textId="77777777" w:rsidR="008240F9" w:rsidRPr="008240F9" w:rsidRDefault="008240F9" w:rsidP="008240F9">
      <w:pPr>
        <w:spacing w:after="0" w:line="240" w:lineRule="auto"/>
        <w:jc w:val="center"/>
        <w:rPr>
          <w:rFonts w:ascii="Times New Roman" w:eastAsia="Times New Roman" w:hAnsi="Times New Roman" w:cs="Times New Roman"/>
          <w:b/>
          <w:sz w:val="24"/>
          <w:szCs w:val="24"/>
          <w:lang w:eastAsia="lt-LT"/>
        </w:rPr>
      </w:pPr>
      <w:r w:rsidRPr="008240F9">
        <w:rPr>
          <w:rFonts w:ascii="Times New Roman" w:eastAsia="Times New Roman" w:hAnsi="Times New Roman" w:cs="Times New Roman"/>
          <w:b/>
          <w:sz w:val="24"/>
          <w:szCs w:val="24"/>
          <w:lang w:eastAsia="lt-LT"/>
        </w:rPr>
        <w:t>„DĖL UKMERGĖS RAJONO SAVIVALDYBĖS TARYBOS 2020 M. I</w:t>
      </w:r>
      <w:r>
        <w:rPr>
          <w:rFonts w:ascii="Times New Roman" w:eastAsia="Times New Roman" w:hAnsi="Times New Roman" w:cs="Times New Roman"/>
          <w:b/>
          <w:sz w:val="24"/>
          <w:szCs w:val="24"/>
          <w:lang w:eastAsia="lt-LT"/>
        </w:rPr>
        <w:t>I</w:t>
      </w:r>
      <w:r w:rsidRPr="008240F9">
        <w:rPr>
          <w:rFonts w:ascii="Times New Roman" w:eastAsia="Times New Roman" w:hAnsi="Times New Roman" w:cs="Times New Roman"/>
          <w:b/>
          <w:sz w:val="24"/>
          <w:szCs w:val="24"/>
          <w:lang w:eastAsia="lt-LT"/>
        </w:rPr>
        <w:t xml:space="preserve"> PUSMEČIO</w:t>
      </w:r>
    </w:p>
    <w:p w14:paraId="290D1069" w14:textId="77777777" w:rsidR="008240F9" w:rsidRPr="008240F9" w:rsidRDefault="008240F9" w:rsidP="008240F9">
      <w:pPr>
        <w:spacing w:after="0" w:line="240" w:lineRule="auto"/>
        <w:jc w:val="center"/>
        <w:rPr>
          <w:rFonts w:ascii="Times New Roman" w:eastAsia="Times New Roman" w:hAnsi="Times New Roman" w:cs="Times New Roman"/>
          <w:b/>
          <w:sz w:val="24"/>
          <w:szCs w:val="24"/>
          <w:lang w:eastAsia="lt-LT"/>
        </w:rPr>
      </w:pPr>
      <w:r w:rsidRPr="008240F9">
        <w:rPr>
          <w:rFonts w:ascii="Times New Roman" w:eastAsia="Times New Roman" w:hAnsi="Times New Roman" w:cs="Times New Roman"/>
          <w:b/>
          <w:sz w:val="24"/>
          <w:szCs w:val="24"/>
          <w:lang w:eastAsia="lt-LT"/>
        </w:rPr>
        <w:t>DARBO PLANO PATVIRTINIMO“</w:t>
      </w:r>
    </w:p>
    <w:p w14:paraId="753B642F" w14:textId="77777777" w:rsidR="008240F9" w:rsidRPr="008240F9" w:rsidRDefault="008240F9" w:rsidP="008240F9">
      <w:pPr>
        <w:spacing w:after="0" w:line="240" w:lineRule="auto"/>
        <w:jc w:val="center"/>
        <w:rPr>
          <w:rFonts w:ascii="Times New Roman" w:eastAsia="Times New Roman" w:hAnsi="Times New Roman" w:cs="Times New Roman"/>
          <w:sz w:val="24"/>
          <w:szCs w:val="24"/>
          <w:lang w:eastAsia="lt-LT"/>
        </w:rPr>
      </w:pPr>
      <w:r w:rsidRPr="008240F9">
        <w:rPr>
          <w:rFonts w:ascii="Times New Roman" w:eastAsia="Times New Roman" w:hAnsi="Times New Roman" w:cs="Times New Roman"/>
          <w:b/>
          <w:sz w:val="24"/>
          <w:szCs w:val="24"/>
          <w:lang w:eastAsia="lt-LT"/>
        </w:rPr>
        <w:t>AIŠKINAMASIS RAŠTAS</w:t>
      </w:r>
    </w:p>
    <w:p w14:paraId="027F4954" w14:textId="77777777" w:rsidR="008240F9" w:rsidRPr="008240F9" w:rsidRDefault="008240F9" w:rsidP="008240F9">
      <w:pPr>
        <w:spacing w:after="0" w:line="240" w:lineRule="auto"/>
        <w:jc w:val="center"/>
        <w:rPr>
          <w:rFonts w:ascii="Times New Roman" w:eastAsia="Times New Roman" w:hAnsi="Times New Roman" w:cs="Times New Roman"/>
          <w:sz w:val="24"/>
          <w:szCs w:val="24"/>
          <w:lang w:eastAsia="lt-LT"/>
        </w:rPr>
      </w:pPr>
    </w:p>
    <w:p w14:paraId="682CBE81" w14:textId="756B61C6" w:rsidR="008240F9" w:rsidRPr="008240F9" w:rsidRDefault="008240F9" w:rsidP="008240F9">
      <w:pPr>
        <w:spacing w:after="0" w:line="240" w:lineRule="auto"/>
        <w:jc w:val="center"/>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4E3CB1">
        <w:rPr>
          <w:rFonts w:ascii="Times New Roman" w:eastAsia="Times New Roman" w:hAnsi="Times New Roman" w:cs="Times New Roman"/>
          <w:sz w:val="24"/>
          <w:szCs w:val="24"/>
          <w:lang w:eastAsia="lt-LT"/>
        </w:rPr>
        <w:t>1</w:t>
      </w:r>
      <w:r w:rsidRPr="008240F9">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birželio</w:t>
      </w:r>
      <w:r w:rsidRPr="008240F9">
        <w:rPr>
          <w:rFonts w:ascii="Times New Roman" w:eastAsia="Times New Roman" w:hAnsi="Times New Roman" w:cs="Times New Roman"/>
          <w:sz w:val="24"/>
          <w:szCs w:val="24"/>
          <w:lang w:eastAsia="lt-LT"/>
        </w:rPr>
        <w:t xml:space="preserve"> </w:t>
      </w:r>
      <w:r w:rsidR="00AF7384">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w:t>
      </w:r>
      <w:r w:rsidRPr="008240F9">
        <w:rPr>
          <w:rFonts w:ascii="Times New Roman" w:eastAsia="Times New Roman" w:hAnsi="Times New Roman" w:cs="Times New Roman"/>
          <w:sz w:val="24"/>
          <w:szCs w:val="24"/>
          <w:lang w:eastAsia="lt-LT"/>
        </w:rPr>
        <w:t>d.</w:t>
      </w:r>
    </w:p>
    <w:p w14:paraId="17955467" w14:textId="77777777" w:rsidR="008240F9" w:rsidRPr="008240F9" w:rsidRDefault="008240F9" w:rsidP="008240F9">
      <w:pPr>
        <w:spacing w:after="0" w:line="240" w:lineRule="auto"/>
        <w:jc w:val="center"/>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Ukmergė</w:t>
      </w:r>
    </w:p>
    <w:p w14:paraId="56D3AF5C" w14:textId="77777777" w:rsidR="008240F9" w:rsidRPr="008240F9" w:rsidRDefault="008240F9" w:rsidP="008240F9">
      <w:pPr>
        <w:spacing w:after="0" w:line="240" w:lineRule="auto"/>
        <w:rPr>
          <w:rFonts w:ascii="Times New Roman" w:eastAsia="Times New Roman" w:hAnsi="Times New Roman" w:cs="Times New Roman"/>
          <w:sz w:val="24"/>
          <w:szCs w:val="24"/>
          <w:lang w:eastAsia="lt-LT"/>
        </w:rPr>
      </w:pPr>
    </w:p>
    <w:p w14:paraId="11FB4241" w14:textId="77777777" w:rsidR="008240F9" w:rsidRPr="008240F9" w:rsidRDefault="008240F9" w:rsidP="008240F9">
      <w:pPr>
        <w:spacing w:after="0" w:line="240" w:lineRule="auto"/>
        <w:rPr>
          <w:rFonts w:ascii="Times New Roman" w:eastAsia="Times New Roman" w:hAnsi="Times New Roman" w:cs="Times New Roman"/>
          <w:sz w:val="24"/>
          <w:szCs w:val="24"/>
          <w:lang w:eastAsia="lt-LT"/>
        </w:rPr>
      </w:pPr>
    </w:p>
    <w:p w14:paraId="6F296551" w14:textId="77777777" w:rsidR="008240F9" w:rsidRPr="004E3CB1" w:rsidRDefault="008240F9" w:rsidP="008240F9">
      <w:pPr>
        <w:spacing w:after="0" w:line="240" w:lineRule="auto"/>
        <w:ind w:firstLine="1276"/>
        <w:rPr>
          <w:rFonts w:ascii="Times New Roman" w:eastAsia="Times New Roman" w:hAnsi="Times New Roman" w:cs="Times New Roman"/>
          <w:b/>
          <w:sz w:val="24"/>
          <w:szCs w:val="24"/>
          <w:lang w:eastAsia="lt-LT"/>
        </w:rPr>
      </w:pPr>
      <w:r w:rsidRPr="004E3CB1">
        <w:rPr>
          <w:rFonts w:ascii="Times New Roman" w:eastAsia="Times New Roman" w:hAnsi="Times New Roman" w:cs="Times New Roman"/>
          <w:b/>
          <w:sz w:val="24"/>
          <w:szCs w:val="24"/>
          <w:lang w:eastAsia="lt-LT"/>
        </w:rPr>
        <w:t>1. Sprendimo projekto rengimo pagrindas:</w:t>
      </w:r>
    </w:p>
    <w:p w14:paraId="2220CCFD" w14:textId="77777777" w:rsidR="008240F9" w:rsidRPr="004E3CB1" w:rsidRDefault="008240F9" w:rsidP="008240F9">
      <w:pPr>
        <w:spacing w:after="0" w:line="240" w:lineRule="auto"/>
        <w:ind w:firstLine="1276"/>
        <w:jc w:val="both"/>
        <w:rPr>
          <w:rFonts w:ascii="Times New Roman" w:eastAsia="Calibri" w:hAnsi="Times New Roman" w:cs="Times New Roman"/>
          <w:sz w:val="24"/>
          <w:szCs w:val="24"/>
        </w:rPr>
      </w:pPr>
      <w:r w:rsidRPr="004E3CB1">
        <w:rPr>
          <w:rFonts w:ascii="Times New Roman" w:eastAsia="Calibri" w:hAnsi="Times New Roman" w:cs="Times New Roman"/>
          <w:sz w:val="24"/>
          <w:szCs w:val="24"/>
        </w:rPr>
        <w:t>Savivaldybės tarybos veiklos reglamento 213 ir 214 punktuose numatyta, kad Taryba savo darbą planuoja pusmečiui. Plane nurodomas Tarybos posėdžių laikas, svarstytini klausimai ir asmenys, atsakingi už tų klausimų parengimą. Darbo planas tvirtinamas Tarybos posėdyje.</w:t>
      </w:r>
    </w:p>
    <w:p w14:paraId="5F64C36D" w14:textId="77777777" w:rsidR="008240F9" w:rsidRPr="004E3CB1" w:rsidRDefault="008240F9" w:rsidP="008240F9">
      <w:pPr>
        <w:spacing w:after="0" w:line="240" w:lineRule="auto"/>
        <w:ind w:firstLine="1276"/>
        <w:rPr>
          <w:rFonts w:ascii="Times New Roman" w:eastAsia="Times New Roman" w:hAnsi="Times New Roman" w:cs="Times New Roman"/>
          <w:b/>
          <w:sz w:val="24"/>
          <w:szCs w:val="24"/>
          <w:lang w:eastAsia="lt-LT"/>
        </w:rPr>
      </w:pPr>
      <w:r w:rsidRPr="004E3CB1">
        <w:rPr>
          <w:rFonts w:ascii="Times New Roman" w:eastAsia="Times New Roman" w:hAnsi="Times New Roman" w:cs="Times New Roman"/>
          <w:b/>
          <w:sz w:val="24"/>
          <w:szCs w:val="24"/>
          <w:lang w:eastAsia="lt-LT"/>
        </w:rPr>
        <w:t>2. Sprendimo projekto tikslas ir esmė:</w:t>
      </w:r>
    </w:p>
    <w:p w14:paraId="37AA0B4F" w14:textId="108D8411" w:rsidR="008240F9" w:rsidRPr="004E3CB1" w:rsidRDefault="008240F9" w:rsidP="008240F9">
      <w:pPr>
        <w:spacing w:after="0" w:line="240" w:lineRule="auto"/>
        <w:ind w:firstLine="1276"/>
        <w:jc w:val="both"/>
        <w:rPr>
          <w:rFonts w:ascii="Times New Roman" w:eastAsia="Calibri" w:hAnsi="Times New Roman" w:cs="Times New Roman"/>
          <w:sz w:val="24"/>
          <w:szCs w:val="24"/>
        </w:rPr>
      </w:pPr>
      <w:r w:rsidRPr="004E3CB1">
        <w:rPr>
          <w:rFonts w:ascii="Times New Roman" w:eastAsia="Calibri" w:hAnsi="Times New Roman" w:cs="Times New Roman"/>
          <w:sz w:val="24"/>
          <w:szCs w:val="24"/>
        </w:rPr>
        <w:t>Patvirtinti 202</w:t>
      </w:r>
      <w:r w:rsidR="004E3CB1" w:rsidRPr="004E3CB1">
        <w:rPr>
          <w:rFonts w:ascii="Times New Roman" w:eastAsia="Calibri" w:hAnsi="Times New Roman" w:cs="Times New Roman"/>
          <w:sz w:val="24"/>
          <w:szCs w:val="24"/>
        </w:rPr>
        <w:t>1</w:t>
      </w:r>
      <w:r w:rsidRPr="004E3CB1">
        <w:rPr>
          <w:rFonts w:ascii="Times New Roman" w:eastAsia="Calibri" w:hAnsi="Times New Roman" w:cs="Times New Roman"/>
          <w:sz w:val="24"/>
          <w:szCs w:val="24"/>
        </w:rPr>
        <w:t xml:space="preserve"> m. II pusmečio Tarybos darbo planą, parengtą pagal savivaldybės mero, Tarybos narių, komitetų ir administracijos pateiktus pasiūlymus. </w:t>
      </w:r>
    </w:p>
    <w:p w14:paraId="11809FF5" w14:textId="77777777" w:rsidR="008240F9" w:rsidRPr="004E3CB1" w:rsidRDefault="008240F9" w:rsidP="008240F9">
      <w:pPr>
        <w:spacing w:after="0" w:line="240" w:lineRule="auto"/>
        <w:ind w:firstLine="1276"/>
        <w:rPr>
          <w:rFonts w:ascii="Times New Roman" w:eastAsia="Times New Roman" w:hAnsi="Times New Roman" w:cs="Times New Roman"/>
          <w:b/>
          <w:sz w:val="24"/>
          <w:szCs w:val="24"/>
          <w:lang w:eastAsia="lt-LT"/>
        </w:rPr>
      </w:pPr>
      <w:r w:rsidRPr="004E3CB1">
        <w:rPr>
          <w:rFonts w:ascii="Times New Roman" w:eastAsia="Times New Roman" w:hAnsi="Times New Roman" w:cs="Times New Roman"/>
          <w:b/>
          <w:sz w:val="24"/>
          <w:szCs w:val="24"/>
          <w:lang w:eastAsia="lt-LT"/>
        </w:rPr>
        <w:t>3. Šiuo metu galiojančios ir teikiamu projektu siūlomos naujos nuostatos (esant galimybei – lyginamasis variantas): -</w:t>
      </w:r>
    </w:p>
    <w:p w14:paraId="0E852DB5" w14:textId="77777777" w:rsidR="008240F9" w:rsidRPr="004E3CB1" w:rsidRDefault="008240F9" w:rsidP="008240F9">
      <w:pPr>
        <w:spacing w:after="0" w:line="240" w:lineRule="auto"/>
        <w:ind w:firstLine="1276"/>
        <w:rPr>
          <w:rFonts w:ascii="Times New Roman" w:eastAsia="Times New Roman" w:hAnsi="Times New Roman" w:cs="Times New Roman"/>
          <w:b/>
          <w:sz w:val="24"/>
          <w:szCs w:val="24"/>
          <w:lang w:eastAsia="lt-LT"/>
        </w:rPr>
      </w:pPr>
      <w:r w:rsidRPr="004E3CB1">
        <w:rPr>
          <w:rFonts w:ascii="Times New Roman" w:eastAsia="Times New Roman" w:hAnsi="Times New Roman" w:cs="Times New Roman"/>
          <w:b/>
          <w:sz w:val="24"/>
          <w:szCs w:val="24"/>
          <w:lang w:eastAsia="lt-LT"/>
        </w:rPr>
        <w:t>4. Sprendimui įgyvendinti reikalingos lėšos ir galimi finansavimo šaltiniai: -</w:t>
      </w:r>
    </w:p>
    <w:p w14:paraId="263738F8" w14:textId="77777777" w:rsidR="008240F9" w:rsidRPr="004E3CB1" w:rsidRDefault="008240F9" w:rsidP="008240F9">
      <w:pPr>
        <w:spacing w:after="0" w:line="240" w:lineRule="auto"/>
        <w:ind w:firstLine="1276"/>
        <w:rPr>
          <w:rFonts w:ascii="Times New Roman" w:eastAsia="Times New Roman" w:hAnsi="Times New Roman" w:cs="Times New Roman"/>
          <w:b/>
          <w:sz w:val="24"/>
          <w:szCs w:val="24"/>
          <w:lang w:eastAsia="lt-LT"/>
        </w:rPr>
      </w:pPr>
      <w:r w:rsidRPr="004E3CB1">
        <w:rPr>
          <w:rFonts w:ascii="Times New Roman" w:eastAsia="Times New Roman" w:hAnsi="Times New Roman" w:cs="Times New Roman"/>
          <w:b/>
          <w:sz w:val="24"/>
          <w:szCs w:val="24"/>
          <w:lang w:eastAsia="lt-LT"/>
        </w:rPr>
        <w:t>5. Priėmus sprendimą laukiami rezultatai, galimos pasekmės:</w:t>
      </w:r>
    </w:p>
    <w:p w14:paraId="2F914F1F" w14:textId="77777777" w:rsidR="008240F9" w:rsidRPr="004E3CB1" w:rsidRDefault="008240F9" w:rsidP="008240F9">
      <w:pPr>
        <w:tabs>
          <w:tab w:val="left" w:pos="0"/>
          <w:tab w:val="left" w:pos="708"/>
        </w:tabs>
        <w:spacing w:after="0" w:line="240" w:lineRule="auto"/>
        <w:ind w:firstLine="1276"/>
        <w:jc w:val="both"/>
        <w:rPr>
          <w:rFonts w:ascii="Times New Roman" w:eastAsia="Times New Roman" w:hAnsi="Times New Roman" w:cs="Times New Roman"/>
          <w:bCs/>
          <w:sz w:val="24"/>
          <w:szCs w:val="24"/>
        </w:rPr>
      </w:pPr>
      <w:r w:rsidRPr="004E3CB1">
        <w:rPr>
          <w:rFonts w:ascii="Times New Roman" w:eastAsia="Times New Roman" w:hAnsi="Times New Roman" w:cs="Times New Roman"/>
          <w:bCs/>
          <w:sz w:val="24"/>
          <w:szCs w:val="24"/>
        </w:rPr>
        <w:t xml:space="preserve">Plano rengimas ir tvirtinimas užtikrina Savivaldybės tarybos, komitetų ir administracijos darbo planavimą, pasiruošimą strateginių tikslų vykdymui. Klausimų svarstymo laikas preliminarus. Pasikeitus aplinkybėms, klausimų svarstymo poreikis ir eiliškumas gali keistis. </w:t>
      </w:r>
    </w:p>
    <w:p w14:paraId="7495279C" w14:textId="77777777" w:rsidR="008240F9" w:rsidRPr="004E3CB1" w:rsidRDefault="008240F9" w:rsidP="008240F9">
      <w:pPr>
        <w:tabs>
          <w:tab w:val="left" w:pos="0"/>
          <w:tab w:val="left" w:pos="708"/>
        </w:tabs>
        <w:spacing w:after="0" w:line="240" w:lineRule="auto"/>
        <w:ind w:firstLine="1276"/>
        <w:jc w:val="both"/>
        <w:rPr>
          <w:rFonts w:ascii="Times New Roman" w:eastAsia="Times New Roman" w:hAnsi="Times New Roman" w:cs="Times New Roman"/>
          <w:sz w:val="24"/>
          <w:szCs w:val="24"/>
        </w:rPr>
      </w:pPr>
      <w:r w:rsidRPr="004E3CB1">
        <w:rPr>
          <w:rFonts w:ascii="Times New Roman" w:eastAsia="Times New Roman" w:hAnsi="Times New Roman" w:cs="Times New Roman"/>
          <w:b/>
          <w:sz w:val="24"/>
          <w:szCs w:val="24"/>
          <w:lang w:eastAsia="lt-LT"/>
        </w:rPr>
        <w:t>6. Priimtam sprendimui įgyvendinti reikalingi papildomi teisės aktai (priimti, pakeisti, panaikinti):</w:t>
      </w:r>
      <w:r w:rsidRPr="004E3CB1">
        <w:rPr>
          <w:rFonts w:ascii="Times New Roman" w:eastAsia="Times New Roman" w:hAnsi="Times New Roman" w:cs="Times New Roman"/>
          <w:sz w:val="24"/>
          <w:szCs w:val="24"/>
        </w:rPr>
        <w:t xml:space="preserve"> </w:t>
      </w:r>
    </w:p>
    <w:p w14:paraId="191D733A" w14:textId="77777777" w:rsidR="008240F9" w:rsidRPr="004E3CB1" w:rsidRDefault="008240F9" w:rsidP="008240F9">
      <w:pPr>
        <w:tabs>
          <w:tab w:val="left" w:pos="0"/>
          <w:tab w:val="left" w:pos="708"/>
        </w:tabs>
        <w:spacing w:after="0" w:line="240" w:lineRule="auto"/>
        <w:ind w:firstLine="1276"/>
        <w:jc w:val="both"/>
        <w:rPr>
          <w:rFonts w:ascii="Times New Roman" w:eastAsia="Times New Roman" w:hAnsi="Times New Roman" w:cs="Times New Roman"/>
          <w:bCs/>
          <w:sz w:val="24"/>
          <w:szCs w:val="24"/>
        </w:rPr>
      </w:pPr>
      <w:r w:rsidRPr="004E3CB1">
        <w:rPr>
          <w:rFonts w:ascii="Times New Roman" w:eastAsia="Times New Roman" w:hAnsi="Times New Roman" w:cs="Times New Roman"/>
          <w:sz w:val="24"/>
          <w:szCs w:val="24"/>
        </w:rPr>
        <w:t>Priimami</w:t>
      </w:r>
      <w:r w:rsidRPr="004E3CB1">
        <w:rPr>
          <w:rFonts w:ascii="Times New Roman" w:eastAsia="Times New Roman" w:hAnsi="Times New Roman" w:cs="Times New Roman"/>
          <w:b/>
          <w:sz w:val="24"/>
          <w:szCs w:val="24"/>
        </w:rPr>
        <w:t xml:space="preserve"> </w:t>
      </w:r>
      <w:r w:rsidRPr="004E3CB1">
        <w:rPr>
          <w:rFonts w:ascii="Times New Roman" w:eastAsia="Times New Roman" w:hAnsi="Times New Roman" w:cs="Times New Roman"/>
          <w:bCs/>
          <w:sz w:val="24"/>
          <w:szCs w:val="24"/>
        </w:rPr>
        <w:t>atskiri Tarybos sprendimai darbo plane numatytais klausimais.</w:t>
      </w:r>
    </w:p>
    <w:p w14:paraId="19DA2CBF" w14:textId="77777777" w:rsidR="008240F9" w:rsidRPr="004E3CB1" w:rsidRDefault="008240F9" w:rsidP="008240F9">
      <w:pPr>
        <w:spacing w:after="0" w:line="240" w:lineRule="auto"/>
        <w:ind w:firstLine="1276"/>
        <w:rPr>
          <w:rFonts w:ascii="Times New Roman" w:eastAsia="Times New Roman" w:hAnsi="Times New Roman" w:cs="Times New Roman"/>
          <w:b/>
          <w:sz w:val="24"/>
          <w:szCs w:val="24"/>
          <w:lang w:eastAsia="lt-LT"/>
        </w:rPr>
      </w:pPr>
      <w:r w:rsidRPr="004E3CB1">
        <w:rPr>
          <w:rFonts w:ascii="Times New Roman" w:eastAsia="Times New Roman" w:hAnsi="Times New Roman" w:cs="Times New Roman"/>
          <w:b/>
          <w:sz w:val="24"/>
          <w:szCs w:val="24"/>
          <w:lang w:eastAsia="lt-LT"/>
        </w:rPr>
        <w:t>7. Lietuvos Respublikos korupcijos prevencijos įstatymo 8 straipsnio 1 dalyje numatytais atvejais – sprendimo projekto antikorupcinis vertinimas: -</w:t>
      </w:r>
    </w:p>
    <w:p w14:paraId="61F36976" w14:textId="77777777" w:rsidR="008240F9" w:rsidRPr="004E3CB1" w:rsidRDefault="008240F9" w:rsidP="008240F9">
      <w:pPr>
        <w:spacing w:after="0" w:line="240" w:lineRule="auto"/>
        <w:ind w:firstLine="1276"/>
        <w:rPr>
          <w:rFonts w:ascii="Times New Roman" w:eastAsia="Times New Roman" w:hAnsi="Times New Roman" w:cs="Times New Roman"/>
          <w:b/>
          <w:sz w:val="24"/>
          <w:szCs w:val="24"/>
          <w:lang w:eastAsia="lt-LT"/>
        </w:rPr>
      </w:pPr>
      <w:r w:rsidRPr="004E3CB1">
        <w:rPr>
          <w:rFonts w:ascii="Times New Roman" w:eastAsia="Times New Roman" w:hAnsi="Times New Roman" w:cs="Times New Roman"/>
          <w:b/>
          <w:sz w:val="24"/>
          <w:szCs w:val="24"/>
          <w:lang w:eastAsia="lt-LT"/>
        </w:rPr>
        <w:t xml:space="preserve">8. Kai sprendimo projektu numatoma reglamentuoti iki tol nereglamentuotus santykius, taip pat kai iš esmės keičiamas teisinis reguliavimas – sprendimo projekto numatomo teisinio reguliavimo poveikio vertinimas: - </w:t>
      </w:r>
    </w:p>
    <w:p w14:paraId="5221B80C" w14:textId="77777777" w:rsidR="008240F9" w:rsidRPr="004E3CB1" w:rsidRDefault="008240F9" w:rsidP="008240F9">
      <w:pPr>
        <w:tabs>
          <w:tab w:val="left" w:pos="0"/>
          <w:tab w:val="left" w:pos="744"/>
        </w:tabs>
        <w:spacing w:after="0" w:line="240" w:lineRule="auto"/>
        <w:ind w:firstLine="1276"/>
        <w:jc w:val="both"/>
        <w:rPr>
          <w:rFonts w:ascii="Times New Roman" w:eastAsia="Times New Roman" w:hAnsi="Times New Roman" w:cs="Times New Roman"/>
          <w:sz w:val="24"/>
          <w:szCs w:val="24"/>
        </w:rPr>
      </w:pPr>
      <w:r w:rsidRPr="004E3CB1">
        <w:rPr>
          <w:rFonts w:ascii="Times New Roman" w:eastAsia="Times New Roman" w:hAnsi="Times New Roman" w:cs="Times New Roman"/>
          <w:b/>
          <w:sz w:val="24"/>
          <w:szCs w:val="24"/>
          <w:lang w:eastAsia="lt-LT"/>
        </w:rPr>
        <w:t>9. Sekretoriatas priimtą sprendimą pateikia*:</w:t>
      </w:r>
      <w:r w:rsidRPr="004E3CB1">
        <w:rPr>
          <w:rFonts w:ascii="Times New Roman" w:eastAsia="Times New Roman" w:hAnsi="Times New Roman" w:cs="Times New Roman"/>
          <w:sz w:val="24"/>
          <w:szCs w:val="24"/>
        </w:rPr>
        <w:t xml:space="preserve"> </w:t>
      </w:r>
    </w:p>
    <w:p w14:paraId="729E7893" w14:textId="77777777" w:rsidR="008240F9" w:rsidRPr="004E3CB1" w:rsidRDefault="008240F9" w:rsidP="008240F9">
      <w:pPr>
        <w:tabs>
          <w:tab w:val="left" w:pos="0"/>
          <w:tab w:val="left" w:pos="744"/>
        </w:tabs>
        <w:spacing w:after="0" w:line="240" w:lineRule="auto"/>
        <w:ind w:firstLine="1276"/>
        <w:jc w:val="both"/>
        <w:rPr>
          <w:rFonts w:ascii="Times New Roman" w:eastAsia="Times New Roman" w:hAnsi="Times New Roman" w:cs="Times New Roman"/>
          <w:sz w:val="24"/>
          <w:szCs w:val="24"/>
        </w:rPr>
      </w:pPr>
      <w:r w:rsidRPr="004E3CB1">
        <w:rPr>
          <w:rFonts w:ascii="Times New Roman" w:eastAsia="Times New Roman" w:hAnsi="Times New Roman" w:cs="Times New Roman"/>
          <w:sz w:val="24"/>
          <w:szCs w:val="24"/>
        </w:rPr>
        <w:t>Darbo plano vykdytojams ir atsakingiems asmenims. Planas skelbiamas savivaldybės interneto svetainėje.</w:t>
      </w:r>
    </w:p>
    <w:p w14:paraId="4484A5E6" w14:textId="77777777" w:rsidR="008240F9" w:rsidRPr="004E3CB1" w:rsidRDefault="008240F9" w:rsidP="008240F9">
      <w:pPr>
        <w:spacing w:after="0" w:line="240" w:lineRule="auto"/>
        <w:ind w:firstLine="1276"/>
        <w:rPr>
          <w:rFonts w:ascii="Times New Roman" w:eastAsia="Times New Roman" w:hAnsi="Times New Roman" w:cs="Times New Roman"/>
          <w:b/>
          <w:sz w:val="24"/>
          <w:szCs w:val="24"/>
          <w:lang w:eastAsia="lt-LT"/>
        </w:rPr>
      </w:pPr>
      <w:r w:rsidRPr="004E3CB1">
        <w:rPr>
          <w:rFonts w:ascii="Times New Roman" w:eastAsia="Times New Roman" w:hAnsi="Times New Roman" w:cs="Times New Roman"/>
          <w:b/>
          <w:sz w:val="24"/>
          <w:szCs w:val="24"/>
          <w:lang w:eastAsia="lt-LT"/>
        </w:rPr>
        <w:t>10. Aiškinamojo rašto priedai: -</w:t>
      </w:r>
    </w:p>
    <w:p w14:paraId="2FDD4431" w14:textId="77777777" w:rsidR="008240F9" w:rsidRPr="008240F9" w:rsidRDefault="008240F9" w:rsidP="008240F9">
      <w:pPr>
        <w:spacing w:after="0" w:line="240" w:lineRule="auto"/>
        <w:rPr>
          <w:rFonts w:ascii="Times New Roman" w:eastAsia="Times New Roman" w:hAnsi="Times New Roman" w:cs="Times New Roman"/>
          <w:sz w:val="24"/>
          <w:szCs w:val="24"/>
          <w:lang w:eastAsia="lt-LT"/>
        </w:rPr>
      </w:pPr>
    </w:p>
    <w:p w14:paraId="568DEB42" w14:textId="77777777" w:rsidR="008240F9" w:rsidRPr="008240F9" w:rsidRDefault="008240F9" w:rsidP="008240F9">
      <w:pPr>
        <w:spacing w:after="0" w:line="240" w:lineRule="auto"/>
        <w:rPr>
          <w:rFonts w:ascii="Times New Roman" w:eastAsia="Times New Roman" w:hAnsi="Times New Roman" w:cs="Times New Roman"/>
          <w:sz w:val="24"/>
          <w:szCs w:val="24"/>
          <w:lang w:eastAsia="lt-LT"/>
        </w:rPr>
      </w:pPr>
    </w:p>
    <w:p w14:paraId="1D872C8E" w14:textId="77777777" w:rsidR="008240F9" w:rsidRPr="008240F9" w:rsidRDefault="008240F9" w:rsidP="008240F9">
      <w:pPr>
        <w:spacing w:after="0" w:line="240" w:lineRule="auto"/>
        <w:rPr>
          <w:rFonts w:ascii="Times New Roman" w:eastAsia="Times New Roman" w:hAnsi="Times New Roman" w:cs="Times New Roman"/>
          <w:sz w:val="24"/>
          <w:szCs w:val="24"/>
          <w:lang w:eastAsia="lt-LT"/>
        </w:rPr>
      </w:pPr>
    </w:p>
    <w:p w14:paraId="65C4F470" w14:textId="1B20BA43" w:rsidR="008240F9" w:rsidRPr="008240F9" w:rsidRDefault="008240F9" w:rsidP="008240F9">
      <w:pPr>
        <w:tabs>
          <w:tab w:val="left" w:pos="7125"/>
        </w:tabs>
        <w:spacing w:after="0" w:line="240" w:lineRule="auto"/>
        <w:ind w:right="-135"/>
        <w:contextualSpacing/>
        <w:rPr>
          <w:rFonts w:ascii="Times New Roman" w:eastAsia="Times New Roman" w:hAnsi="Times New Roman" w:cs="Times New Roman"/>
          <w:sz w:val="23"/>
          <w:szCs w:val="23"/>
        </w:rPr>
      </w:pPr>
      <w:r w:rsidRPr="008240F9">
        <w:rPr>
          <w:rFonts w:ascii="Times New Roman" w:eastAsia="Times New Roman" w:hAnsi="Times New Roman" w:cs="Times New Roman"/>
          <w:sz w:val="23"/>
          <w:szCs w:val="23"/>
        </w:rPr>
        <w:t>Sekretoriato</w:t>
      </w:r>
      <w:r>
        <w:rPr>
          <w:rFonts w:ascii="Times New Roman" w:eastAsia="Times New Roman" w:hAnsi="Times New Roman" w:cs="Times New Roman"/>
          <w:sz w:val="23"/>
          <w:szCs w:val="23"/>
        </w:rPr>
        <w:t xml:space="preserve"> </w:t>
      </w:r>
      <w:r w:rsidR="004E3CB1">
        <w:rPr>
          <w:rFonts w:ascii="Times New Roman" w:eastAsia="Times New Roman" w:hAnsi="Times New Roman" w:cs="Times New Roman"/>
          <w:sz w:val="23"/>
          <w:szCs w:val="23"/>
        </w:rPr>
        <w:t>vedėja</w:t>
      </w:r>
      <w:r>
        <w:rPr>
          <w:rFonts w:ascii="Times New Roman" w:eastAsia="Times New Roman" w:hAnsi="Times New Roman" w:cs="Times New Roman"/>
          <w:sz w:val="23"/>
          <w:szCs w:val="23"/>
        </w:rPr>
        <w:tab/>
        <w:t>Natalja Miklyčienė</w:t>
      </w:r>
    </w:p>
    <w:p w14:paraId="4FE25703" w14:textId="77777777" w:rsidR="008240F9" w:rsidRPr="008240F9" w:rsidRDefault="008240F9" w:rsidP="008240F9">
      <w:pPr>
        <w:spacing w:after="0" w:line="240" w:lineRule="auto"/>
        <w:ind w:right="-135"/>
        <w:contextualSpacing/>
        <w:rPr>
          <w:rFonts w:ascii="Times New Roman" w:eastAsia="Times New Roman" w:hAnsi="Times New Roman" w:cs="Times New Roman"/>
          <w:sz w:val="23"/>
          <w:szCs w:val="23"/>
        </w:rPr>
      </w:pPr>
    </w:p>
    <w:p w14:paraId="3930DE44" w14:textId="77777777" w:rsidR="008240F9" w:rsidRPr="008240F9" w:rsidRDefault="008240F9" w:rsidP="008240F9">
      <w:pPr>
        <w:spacing w:after="0" w:line="240" w:lineRule="auto"/>
        <w:ind w:right="-135"/>
        <w:contextualSpacing/>
        <w:rPr>
          <w:rFonts w:ascii="Times New Roman" w:eastAsia="Times New Roman" w:hAnsi="Times New Roman" w:cs="Times New Roman"/>
          <w:sz w:val="23"/>
          <w:szCs w:val="23"/>
        </w:rPr>
      </w:pPr>
    </w:p>
    <w:p w14:paraId="22CB97D1" w14:textId="77777777" w:rsidR="008240F9" w:rsidRPr="008240F9" w:rsidRDefault="008240F9" w:rsidP="008240F9">
      <w:pPr>
        <w:spacing w:after="0" w:line="240" w:lineRule="auto"/>
        <w:ind w:right="-135"/>
        <w:contextualSpacing/>
        <w:rPr>
          <w:rFonts w:ascii="Times New Roman" w:eastAsia="Times New Roman" w:hAnsi="Times New Roman" w:cs="Times New Roman"/>
          <w:sz w:val="23"/>
          <w:szCs w:val="23"/>
        </w:rPr>
      </w:pPr>
    </w:p>
    <w:p w14:paraId="778C00D8" w14:textId="77777777" w:rsidR="008240F9" w:rsidRPr="008240F9" w:rsidRDefault="008240F9" w:rsidP="008240F9">
      <w:pPr>
        <w:spacing w:after="0" w:line="240" w:lineRule="auto"/>
        <w:rPr>
          <w:rFonts w:ascii="Times New Roman" w:eastAsia="Times New Roman" w:hAnsi="Times New Roman" w:cs="Times New Roman"/>
          <w:sz w:val="24"/>
          <w:szCs w:val="24"/>
          <w:lang w:eastAsia="lt-LT"/>
        </w:rPr>
      </w:pPr>
    </w:p>
    <w:p w14:paraId="51094917" w14:textId="77777777" w:rsidR="008240F9" w:rsidRPr="008240F9" w:rsidRDefault="008240F9" w:rsidP="008240F9">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 xml:space="preserve">________________________ </w:t>
      </w:r>
    </w:p>
    <w:p w14:paraId="6C45E37A" w14:textId="77777777" w:rsidR="008240F9" w:rsidRPr="008240F9" w:rsidRDefault="008240F9" w:rsidP="008240F9">
      <w:pPr>
        <w:spacing w:after="0" w:line="240" w:lineRule="auto"/>
        <w:rPr>
          <w:rFonts w:ascii="Times New Roman" w:eastAsia="Times New Roman" w:hAnsi="Times New Roman" w:cs="Times New Roman"/>
          <w:sz w:val="24"/>
          <w:szCs w:val="24"/>
          <w:lang w:eastAsia="lt-LT"/>
        </w:rPr>
      </w:pPr>
      <w:r w:rsidRPr="008240F9">
        <w:rPr>
          <w:rFonts w:ascii="Times New Roman" w:eastAsia="Times New Roman" w:hAnsi="Times New Roman" w:cs="Times New Roman"/>
          <w:sz w:val="24"/>
          <w:szCs w:val="24"/>
          <w:lang w:eastAsia="lt-LT"/>
        </w:rPr>
        <w:t xml:space="preserve">* </w:t>
      </w:r>
      <w:r w:rsidRPr="008240F9">
        <w:rPr>
          <w:rFonts w:ascii="Times New Roman" w:eastAsia="Times New Roman" w:hAnsi="Times New Roman" w:cs="Times New Roman"/>
          <w:sz w:val="20"/>
          <w:szCs w:val="20"/>
          <w:lang w:eastAsia="lt-LT"/>
        </w:rPr>
        <w:t>Jeigu sprendimas turi būti pateikiamas ne dokumentų valdymo sistemos „Kontora“ naudotojams, nurodomas gavėjo elektroninio pašto adresas.</w:t>
      </w:r>
    </w:p>
    <w:p w14:paraId="50349D48" w14:textId="77777777" w:rsidR="008240F9" w:rsidRPr="008240F9" w:rsidRDefault="008240F9" w:rsidP="008240F9">
      <w:pPr>
        <w:spacing w:after="0" w:line="240" w:lineRule="auto"/>
        <w:rPr>
          <w:rFonts w:ascii="Times New Roman" w:eastAsia="Times New Roman" w:hAnsi="Times New Roman" w:cs="Times New Roman"/>
          <w:sz w:val="24"/>
          <w:szCs w:val="24"/>
          <w:lang w:eastAsia="lt-LT"/>
        </w:rPr>
      </w:pPr>
    </w:p>
    <w:p w14:paraId="0D82A49B" w14:textId="77777777" w:rsidR="008240F9" w:rsidRDefault="008240F9"/>
    <w:sectPr w:rsidR="008240F9" w:rsidSect="00AC02C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1B8E" w14:textId="77777777" w:rsidR="00005720" w:rsidRDefault="00005720" w:rsidP="00005720">
      <w:pPr>
        <w:spacing w:after="0" w:line="240" w:lineRule="auto"/>
      </w:pPr>
      <w:r>
        <w:separator/>
      </w:r>
    </w:p>
  </w:endnote>
  <w:endnote w:type="continuationSeparator" w:id="0">
    <w:p w14:paraId="48AF6803" w14:textId="77777777" w:rsidR="00005720" w:rsidRDefault="00005720" w:rsidP="0000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92CA" w14:textId="77777777" w:rsidR="00005720" w:rsidRDefault="00005720" w:rsidP="00005720">
      <w:pPr>
        <w:spacing w:after="0" w:line="240" w:lineRule="auto"/>
      </w:pPr>
      <w:r>
        <w:separator/>
      </w:r>
    </w:p>
  </w:footnote>
  <w:footnote w:type="continuationSeparator" w:id="0">
    <w:p w14:paraId="49ABBDDF" w14:textId="77777777" w:rsidR="00005720" w:rsidRDefault="00005720" w:rsidP="00005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29D6" w14:textId="77777777" w:rsidR="000A22A4" w:rsidRDefault="00AD05F7" w:rsidP="00623D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F79E2">
      <w:rPr>
        <w:rStyle w:val="Puslapionumeris"/>
        <w:noProof/>
      </w:rPr>
      <w:t>4</w:t>
    </w:r>
    <w:r>
      <w:rPr>
        <w:rStyle w:val="Puslapionumeris"/>
      </w:rPr>
      <w:fldChar w:fldCharType="end"/>
    </w:r>
  </w:p>
  <w:p w14:paraId="4EAFABF1" w14:textId="77777777" w:rsidR="000A22A4" w:rsidRDefault="00236C3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0E54" w14:textId="77777777" w:rsidR="000A22A4" w:rsidRDefault="00AD05F7" w:rsidP="00623D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F79E2">
      <w:rPr>
        <w:rStyle w:val="Puslapionumeris"/>
        <w:noProof/>
      </w:rPr>
      <w:t>3</w:t>
    </w:r>
    <w:r>
      <w:rPr>
        <w:rStyle w:val="Puslapionumeris"/>
      </w:rPr>
      <w:fldChar w:fldCharType="end"/>
    </w:r>
  </w:p>
  <w:p w14:paraId="549A835B" w14:textId="77777777" w:rsidR="000A22A4" w:rsidRPr="00B726E0" w:rsidRDefault="00236C3F" w:rsidP="00432B9D">
    <w:pPr>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ADB3" w14:textId="77777777" w:rsidR="00554E79" w:rsidRPr="00554E79" w:rsidRDefault="00554E79" w:rsidP="00554E79">
    <w:pPr>
      <w:pStyle w:val="Antrats"/>
      <w:jc w:val="right"/>
      <w:rPr>
        <w:b/>
      </w:rPr>
    </w:pPr>
    <w:r w:rsidRPr="00554E79">
      <w:rPr>
        <w:b/>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6BD9"/>
    <w:multiLevelType w:val="hybridMultilevel"/>
    <w:tmpl w:val="F4840A78"/>
    <w:lvl w:ilvl="0" w:tplc="3C9810AA">
      <w:start w:val="1"/>
      <w:numFmt w:val="bullet"/>
      <w:lvlText w:val=""/>
      <w:lvlJc w:val="left"/>
      <w:pPr>
        <w:ind w:left="1495" w:hanging="360"/>
      </w:pPr>
      <w:rPr>
        <w:rFonts w:ascii="Wingdings" w:hAnsi="Wingdings" w:hint="default"/>
        <w:color w:val="auto"/>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93"/>
    <w:rsid w:val="000004DD"/>
    <w:rsid w:val="00005720"/>
    <w:rsid w:val="000218F5"/>
    <w:rsid w:val="0003644C"/>
    <w:rsid w:val="00045490"/>
    <w:rsid w:val="000724CD"/>
    <w:rsid w:val="000D31B6"/>
    <w:rsid w:val="000D32D2"/>
    <w:rsid w:val="000D3B73"/>
    <w:rsid w:val="00111609"/>
    <w:rsid w:val="00156073"/>
    <w:rsid w:val="001827CA"/>
    <w:rsid w:val="001A066B"/>
    <w:rsid w:val="001B2F22"/>
    <w:rsid w:val="001D6E9D"/>
    <w:rsid w:val="001E75AA"/>
    <w:rsid w:val="001F6193"/>
    <w:rsid w:val="00224705"/>
    <w:rsid w:val="00225315"/>
    <w:rsid w:val="00236C3F"/>
    <w:rsid w:val="00282E1C"/>
    <w:rsid w:val="00285621"/>
    <w:rsid w:val="002E18C8"/>
    <w:rsid w:val="003169BF"/>
    <w:rsid w:val="00316D7B"/>
    <w:rsid w:val="00317B73"/>
    <w:rsid w:val="0036341B"/>
    <w:rsid w:val="00363817"/>
    <w:rsid w:val="0037279C"/>
    <w:rsid w:val="003A3CCF"/>
    <w:rsid w:val="003D0FB9"/>
    <w:rsid w:val="003D5F7C"/>
    <w:rsid w:val="003E4FB6"/>
    <w:rsid w:val="00432B9D"/>
    <w:rsid w:val="004605C9"/>
    <w:rsid w:val="004C39AC"/>
    <w:rsid w:val="004E0E87"/>
    <w:rsid w:val="004E1AFF"/>
    <w:rsid w:val="004E3CB1"/>
    <w:rsid w:val="004E591A"/>
    <w:rsid w:val="004E7F36"/>
    <w:rsid w:val="00505FCC"/>
    <w:rsid w:val="00525AA0"/>
    <w:rsid w:val="00531CAA"/>
    <w:rsid w:val="00554E79"/>
    <w:rsid w:val="005749B1"/>
    <w:rsid w:val="00576774"/>
    <w:rsid w:val="00592009"/>
    <w:rsid w:val="0059219B"/>
    <w:rsid w:val="0059370D"/>
    <w:rsid w:val="00597E97"/>
    <w:rsid w:val="005D1F8B"/>
    <w:rsid w:val="00646109"/>
    <w:rsid w:val="006A1770"/>
    <w:rsid w:val="006C6327"/>
    <w:rsid w:val="006E318E"/>
    <w:rsid w:val="006E60F7"/>
    <w:rsid w:val="007025AE"/>
    <w:rsid w:val="007422A2"/>
    <w:rsid w:val="0075062E"/>
    <w:rsid w:val="007535E0"/>
    <w:rsid w:val="0077520B"/>
    <w:rsid w:val="007A3002"/>
    <w:rsid w:val="007B232F"/>
    <w:rsid w:val="00805BF5"/>
    <w:rsid w:val="0081296A"/>
    <w:rsid w:val="008240F9"/>
    <w:rsid w:val="00841007"/>
    <w:rsid w:val="008450C1"/>
    <w:rsid w:val="008A156B"/>
    <w:rsid w:val="008D4F3B"/>
    <w:rsid w:val="00907614"/>
    <w:rsid w:val="00941391"/>
    <w:rsid w:val="00966AAF"/>
    <w:rsid w:val="009C1A66"/>
    <w:rsid w:val="009F165B"/>
    <w:rsid w:val="00A02728"/>
    <w:rsid w:val="00A434A9"/>
    <w:rsid w:val="00A62944"/>
    <w:rsid w:val="00A8781B"/>
    <w:rsid w:val="00A96BAC"/>
    <w:rsid w:val="00AD05F7"/>
    <w:rsid w:val="00AF6D2A"/>
    <w:rsid w:val="00AF7384"/>
    <w:rsid w:val="00B12BA7"/>
    <w:rsid w:val="00B1608F"/>
    <w:rsid w:val="00B216D7"/>
    <w:rsid w:val="00B2208A"/>
    <w:rsid w:val="00B63B4B"/>
    <w:rsid w:val="00B82632"/>
    <w:rsid w:val="00B97A8B"/>
    <w:rsid w:val="00BB4392"/>
    <w:rsid w:val="00BD3005"/>
    <w:rsid w:val="00BE5938"/>
    <w:rsid w:val="00C40D36"/>
    <w:rsid w:val="00C611AB"/>
    <w:rsid w:val="00C65EAB"/>
    <w:rsid w:val="00CA0EAA"/>
    <w:rsid w:val="00CE670C"/>
    <w:rsid w:val="00CF1AC6"/>
    <w:rsid w:val="00CF79E2"/>
    <w:rsid w:val="00D0587F"/>
    <w:rsid w:val="00D062B6"/>
    <w:rsid w:val="00D45904"/>
    <w:rsid w:val="00D5655A"/>
    <w:rsid w:val="00D5672A"/>
    <w:rsid w:val="00DA1F4E"/>
    <w:rsid w:val="00DC6A56"/>
    <w:rsid w:val="00DE5070"/>
    <w:rsid w:val="00DF798F"/>
    <w:rsid w:val="00E439C6"/>
    <w:rsid w:val="00E509E9"/>
    <w:rsid w:val="00E51880"/>
    <w:rsid w:val="00E75BB3"/>
    <w:rsid w:val="00EA0F96"/>
    <w:rsid w:val="00EB323B"/>
    <w:rsid w:val="00ED1F95"/>
    <w:rsid w:val="00EF6BD4"/>
    <w:rsid w:val="00F33541"/>
    <w:rsid w:val="00F81550"/>
    <w:rsid w:val="00FA147C"/>
    <w:rsid w:val="00FC341F"/>
    <w:rsid w:val="00FD0E8F"/>
    <w:rsid w:val="00FE7D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1D10F5"/>
  <w15:docId w15:val="{D9F0D776-40FF-4DDF-8AE8-A0B47C68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08A"/>
  </w:style>
  <w:style w:type="paragraph" w:styleId="Antrat3">
    <w:name w:val="heading 3"/>
    <w:basedOn w:val="prastasis"/>
    <w:next w:val="prastasis"/>
    <w:link w:val="Antrat3Diagrama"/>
    <w:uiPriority w:val="9"/>
    <w:semiHidden/>
    <w:unhideWhenUsed/>
    <w:qFormat/>
    <w:rsid w:val="009076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F619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1F619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F6193"/>
  </w:style>
  <w:style w:type="paragraph" w:styleId="Porat">
    <w:name w:val="footer"/>
    <w:basedOn w:val="prastasis"/>
    <w:link w:val="PoratDiagrama"/>
    <w:uiPriority w:val="99"/>
    <w:unhideWhenUsed/>
    <w:rsid w:val="0000572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05720"/>
  </w:style>
  <w:style w:type="character" w:customStyle="1" w:styleId="Antrat3Diagrama">
    <w:name w:val="Antraštė 3 Diagrama"/>
    <w:basedOn w:val="Numatytasispastraiposriftas"/>
    <w:link w:val="Antrat3"/>
    <w:uiPriority w:val="9"/>
    <w:semiHidden/>
    <w:rsid w:val="00907614"/>
    <w:rPr>
      <w:rFonts w:asciiTheme="majorHAnsi" w:eastAsiaTheme="majorEastAsia" w:hAnsiTheme="majorHAnsi" w:cstheme="majorBidi"/>
      <w:color w:val="1F4D78" w:themeColor="accent1" w:themeShade="7F"/>
      <w:sz w:val="24"/>
      <w:szCs w:val="24"/>
    </w:rPr>
  </w:style>
  <w:style w:type="character" w:styleId="Hipersaitas">
    <w:name w:val="Hyperlink"/>
    <w:basedOn w:val="Numatytasispastraiposriftas"/>
    <w:uiPriority w:val="99"/>
    <w:unhideWhenUsed/>
    <w:rsid w:val="00907614"/>
    <w:rPr>
      <w:color w:val="0563C1" w:themeColor="hyperlink"/>
      <w:u w:val="single"/>
    </w:rPr>
  </w:style>
  <w:style w:type="paragraph" w:styleId="Sraopastraipa">
    <w:name w:val="List Paragraph"/>
    <w:basedOn w:val="prastasis"/>
    <w:uiPriority w:val="34"/>
    <w:qFormat/>
    <w:rsid w:val="004605C9"/>
    <w:pPr>
      <w:ind w:left="720"/>
      <w:contextualSpacing/>
    </w:pPr>
  </w:style>
  <w:style w:type="character" w:styleId="Emfaz">
    <w:name w:val="Emphasis"/>
    <w:basedOn w:val="Numatytasispastraiposriftas"/>
    <w:uiPriority w:val="20"/>
    <w:qFormat/>
    <w:rsid w:val="00E509E9"/>
    <w:rPr>
      <w:i/>
      <w:iCs/>
    </w:rPr>
  </w:style>
  <w:style w:type="paragraph" w:styleId="Betarp">
    <w:name w:val="No Spacing"/>
    <w:uiPriority w:val="1"/>
    <w:qFormat/>
    <w:rsid w:val="003169BF"/>
    <w:pPr>
      <w:spacing w:after="0" w:line="240" w:lineRule="auto"/>
    </w:pPr>
  </w:style>
  <w:style w:type="paragraph" w:styleId="Debesliotekstas">
    <w:name w:val="Balloon Text"/>
    <w:basedOn w:val="prastasis"/>
    <w:link w:val="DebesliotekstasDiagrama"/>
    <w:uiPriority w:val="99"/>
    <w:semiHidden/>
    <w:unhideWhenUsed/>
    <w:rsid w:val="006A177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1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68130">
      <w:bodyDiv w:val="1"/>
      <w:marLeft w:val="0"/>
      <w:marRight w:val="0"/>
      <w:marTop w:val="0"/>
      <w:marBottom w:val="0"/>
      <w:divBdr>
        <w:top w:val="none" w:sz="0" w:space="0" w:color="auto"/>
        <w:left w:val="none" w:sz="0" w:space="0" w:color="auto"/>
        <w:bottom w:val="none" w:sz="0" w:space="0" w:color="auto"/>
        <w:right w:val="none" w:sz="0" w:space="0" w:color="auto"/>
      </w:divBdr>
    </w:div>
    <w:div w:id="944118092">
      <w:bodyDiv w:val="1"/>
      <w:marLeft w:val="0"/>
      <w:marRight w:val="0"/>
      <w:marTop w:val="0"/>
      <w:marBottom w:val="0"/>
      <w:divBdr>
        <w:top w:val="none" w:sz="0" w:space="0" w:color="auto"/>
        <w:left w:val="none" w:sz="0" w:space="0" w:color="auto"/>
        <w:bottom w:val="none" w:sz="0" w:space="0" w:color="auto"/>
        <w:right w:val="none" w:sz="0" w:space="0" w:color="auto"/>
      </w:divBdr>
    </w:div>
    <w:div w:id="1102722842">
      <w:bodyDiv w:val="1"/>
      <w:marLeft w:val="0"/>
      <w:marRight w:val="0"/>
      <w:marTop w:val="0"/>
      <w:marBottom w:val="0"/>
      <w:divBdr>
        <w:top w:val="none" w:sz="0" w:space="0" w:color="auto"/>
        <w:left w:val="none" w:sz="0" w:space="0" w:color="auto"/>
        <w:bottom w:val="none" w:sz="0" w:space="0" w:color="auto"/>
        <w:right w:val="none" w:sz="0" w:space="0" w:color="auto"/>
      </w:divBdr>
    </w:div>
    <w:div w:id="1192886655">
      <w:bodyDiv w:val="1"/>
      <w:marLeft w:val="0"/>
      <w:marRight w:val="0"/>
      <w:marTop w:val="0"/>
      <w:marBottom w:val="0"/>
      <w:divBdr>
        <w:top w:val="none" w:sz="0" w:space="0" w:color="auto"/>
        <w:left w:val="none" w:sz="0" w:space="0" w:color="auto"/>
        <w:bottom w:val="none" w:sz="0" w:space="0" w:color="auto"/>
        <w:right w:val="none" w:sz="0" w:space="0" w:color="auto"/>
      </w:divBdr>
    </w:div>
    <w:div w:id="1487091265">
      <w:bodyDiv w:val="1"/>
      <w:marLeft w:val="0"/>
      <w:marRight w:val="0"/>
      <w:marTop w:val="0"/>
      <w:marBottom w:val="0"/>
      <w:divBdr>
        <w:top w:val="none" w:sz="0" w:space="0" w:color="auto"/>
        <w:left w:val="none" w:sz="0" w:space="0" w:color="auto"/>
        <w:bottom w:val="none" w:sz="0" w:space="0" w:color="auto"/>
        <w:right w:val="none" w:sz="0" w:space="0" w:color="auto"/>
      </w:divBdr>
    </w:div>
    <w:div w:id="1500727752">
      <w:bodyDiv w:val="1"/>
      <w:marLeft w:val="0"/>
      <w:marRight w:val="0"/>
      <w:marTop w:val="0"/>
      <w:marBottom w:val="0"/>
      <w:divBdr>
        <w:top w:val="none" w:sz="0" w:space="0" w:color="auto"/>
        <w:left w:val="none" w:sz="0" w:space="0" w:color="auto"/>
        <w:bottom w:val="none" w:sz="0" w:space="0" w:color="auto"/>
        <w:right w:val="none" w:sz="0" w:space="0" w:color="auto"/>
      </w:divBdr>
    </w:div>
    <w:div w:id="1706444384">
      <w:bodyDiv w:val="1"/>
      <w:marLeft w:val="0"/>
      <w:marRight w:val="0"/>
      <w:marTop w:val="0"/>
      <w:marBottom w:val="0"/>
      <w:divBdr>
        <w:top w:val="none" w:sz="0" w:space="0" w:color="auto"/>
        <w:left w:val="none" w:sz="0" w:space="0" w:color="auto"/>
        <w:bottom w:val="none" w:sz="0" w:space="0" w:color="auto"/>
        <w:right w:val="none" w:sz="0" w:space="0" w:color="auto"/>
      </w:divBdr>
    </w:div>
    <w:div w:id="17350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B72E-FA2C-4A4F-9480-303F8DC5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6285</Words>
  <Characters>3583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Kazlauskaitė</dc:creator>
  <cp:lastModifiedBy>Natalja Miklyčienė</cp:lastModifiedBy>
  <cp:revision>19</cp:revision>
  <cp:lastPrinted>2019-06-12T14:28:00Z</cp:lastPrinted>
  <dcterms:created xsi:type="dcterms:W3CDTF">2021-05-20T06:21:00Z</dcterms:created>
  <dcterms:modified xsi:type="dcterms:W3CDTF">2021-06-08T10:42:00Z</dcterms:modified>
</cp:coreProperties>
</file>