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AE" w:rsidRDefault="00C073AE" w:rsidP="00C073AE">
      <w:pPr>
        <w:pStyle w:val="Standard"/>
        <w:jc w:val="right"/>
        <w:rPr>
          <w:b/>
          <w:bCs/>
          <w:color w:val="000000"/>
          <w:lang w:val="lt-LT"/>
        </w:rPr>
      </w:pPr>
      <w:r>
        <w:rPr>
          <w:b/>
          <w:bCs/>
          <w:color w:val="000000"/>
          <w:lang w:val="lt-LT"/>
        </w:rPr>
        <w:t xml:space="preserve">Projektas </w:t>
      </w:r>
    </w:p>
    <w:p w:rsidR="00CC6553" w:rsidRPr="005F6313" w:rsidRDefault="00CC6553" w:rsidP="00460CB7">
      <w:pPr>
        <w:pStyle w:val="Standard"/>
        <w:jc w:val="center"/>
        <w:rPr>
          <w:b/>
          <w:bCs/>
          <w:color w:val="000000"/>
          <w:lang w:val="lt-LT"/>
        </w:rPr>
      </w:pPr>
      <w:r w:rsidRPr="005F6313">
        <w:rPr>
          <w:b/>
          <w:bCs/>
          <w:color w:val="000000"/>
          <w:lang w:val="lt-LT"/>
        </w:rPr>
        <w:t xml:space="preserve">UKMERGĖS RAJONO SAVIVALDYBĖS </w:t>
      </w:r>
    </w:p>
    <w:p w:rsidR="00CC6553" w:rsidRPr="005F6313" w:rsidRDefault="00CC6553" w:rsidP="00460CB7">
      <w:pPr>
        <w:pStyle w:val="Standard"/>
        <w:jc w:val="center"/>
        <w:rPr>
          <w:b/>
          <w:bCs/>
          <w:color w:val="000000"/>
          <w:lang w:val="lt-LT"/>
        </w:rPr>
      </w:pPr>
      <w:r w:rsidRPr="005F6313">
        <w:rPr>
          <w:b/>
          <w:bCs/>
          <w:color w:val="000000"/>
          <w:lang w:val="lt-LT"/>
        </w:rPr>
        <w:t>TARYBA</w:t>
      </w:r>
    </w:p>
    <w:p w:rsidR="00CC6553" w:rsidRPr="005F6313" w:rsidRDefault="00CC6553" w:rsidP="00460CB7">
      <w:pPr>
        <w:pStyle w:val="Standard"/>
        <w:jc w:val="center"/>
        <w:rPr>
          <w:lang w:val="lt-LT"/>
        </w:rPr>
      </w:pPr>
    </w:p>
    <w:p w:rsidR="00CC6553" w:rsidRPr="005F6313" w:rsidRDefault="00CC6553" w:rsidP="00460CB7">
      <w:pPr>
        <w:pStyle w:val="Standard"/>
        <w:jc w:val="center"/>
        <w:rPr>
          <w:b/>
          <w:bCs/>
          <w:lang w:val="lt-LT"/>
        </w:rPr>
      </w:pPr>
      <w:r w:rsidRPr="005F6313">
        <w:rPr>
          <w:b/>
          <w:bCs/>
          <w:lang w:val="lt-LT"/>
        </w:rPr>
        <w:t>SPRENDIMAS</w:t>
      </w:r>
    </w:p>
    <w:p w:rsidR="00CC6553" w:rsidRPr="005F6313" w:rsidRDefault="00207959" w:rsidP="00460CB7">
      <w:pPr>
        <w:spacing w:after="0" w:line="240" w:lineRule="auto"/>
        <w:jc w:val="center"/>
        <w:rPr>
          <w:rFonts w:ascii="Times New Roman" w:hAnsi="Times New Roman"/>
          <w:b/>
          <w:sz w:val="24"/>
          <w:szCs w:val="24"/>
        </w:rPr>
      </w:pPr>
      <w:r w:rsidRPr="005F6313">
        <w:rPr>
          <w:rFonts w:ascii="Times New Roman" w:hAnsi="Times New Roman"/>
          <w:b/>
          <w:sz w:val="24"/>
          <w:szCs w:val="24"/>
        </w:rPr>
        <w:t>DĖL PRITARIMO</w:t>
      </w:r>
      <w:r w:rsidR="0025073C">
        <w:rPr>
          <w:rFonts w:ascii="Times New Roman" w:hAnsi="Times New Roman"/>
          <w:b/>
          <w:sz w:val="24"/>
          <w:szCs w:val="24"/>
        </w:rPr>
        <w:t xml:space="preserve"> </w:t>
      </w:r>
      <w:r w:rsidR="00460CB7" w:rsidRPr="005F6313">
        <w:rPr>
          <w:rFonts w:ascii="Times New Roman" w:hAnsi="Times New Roman"/>
          <w:b/>
          <w:sz w:val="24"/>
          <w:szCs w:val="24"/>
        </w:rPr>
        <w:t>JUNGTINĖS VEIKLOS SUTARČIAI TARP UKMERGĖS RAJONO SAVIVALDYBĖS</w:t>
      </w:r>
      <w:r w:rsidR="0025073C">
        <w:rPr>
          <w:rFonts w:ascii="Times New Roman" w:hAnsi="Times New Roman"/>
          <w:b/>
          <w:sz w:val="24"/>
          <w:szCs w:val="24"/>
        </w:rPr>
        <w:t xml:space="preserve"> </w:t>
      </w:r>
      <w:r w:rsidR="00460CB7" w:rsidRPr="005F6313">
        <w:rPr>
          <w:rFonts w:ascii="Times New Roman" w:hAnsi="Times New Roman"/>
          <w:b/>
          <w:sz w:val="24"/>
          <w:szCs w:val="24"/>
        </w:rPr>
        <w:t>IR</w:t>
      </w:r>
      <w:r w:rsidR="0025073C">
        <w:rPr>
          <w:rFonts w:ascii="Times New Roman" w:hAnsi="Times New Roman"/>
          <w:b/>
          <w:sz w:val="24"/>
          <w:szCs w:val="24"/>
        </w:rPr>
        <w:t xml:space="preserve"> </w:t>
      </w:r>
      <w:r w:rsidR="00460CB7" w:rsidRPr="005F6313">
        <w:rPr>
          <w:rFonts w:ascii="Times New Roman" w:hAnsi="Times New Roman"/>
          <w:b/>
          <w:sz w:val="24"/>
          <w:szCs w:val="24"/>
        </w:rPr>
        <w:t>ASOCIACIJOS</w:t>
      </w:r>
      <w:r w:rsidR="00CD6FEC" w:rsidRPr="005F6313">
        <w:rPr>
          <w:rFonts w:ascii="Times New Roman" w:hAnsi="Times New Roman"/>
          <w:b/>
          <w:sz w:val="24"/>
          <w:szCs w:val="24"/>
        </w:rPr>
        <w:t xml:space="preserve"> „</w:t>
      </w:r>
      <w:r w:rsidR="00F83565">
        <w:rPr>
          <w:rFonts w:ascii="Times New Roman" w:hAnsi="Times New Roman"/>
          <w:b/>
          <w:sz w:val="24"/>
          <w:szCs w:val="24"/>
        </w:rPr>
        <w:t>RIEŠĖS MELIORACIJA</w:t>
      </w:r>
      <w:r w:rsidR="005628B4" w:rsidRPr="005F6313">
        <w:rPr>
          <w:rFonts w:ascii="Times New Roman" w:hAnsi="Times New Roman"/>
          <w:b/>
          <w:sz w:val="24"/>
          <w:szCs w:val="24"/>
        </w:rPr>
        <w:t>“</w:t>
      </w:r>
    </w:p>
    <w:p w:rsidR="00460CB7" w:rsidRPr="005F6313" w:rsidRDefault="00460CB7" w:rsidP="00460CB7">
      <w:pPr>
        <w:pStyle w:val="Standard"/>
        <w:jc w:val="center"/>
        <w:rPr>
          <w:lang w:val="lt-LT"/>
        </w:rPr>
      </w:pPr>
    </w:p>
    <w:p w:rsidR="00CC6553" w:rsidRPr="005F6313" w:rsidRDefault="00294A2D" w:rsidP="00460CB7">
      <w:pPr>
        <w:pStyle w:val="Standard"/>
        <w:jc w:val="center"/>
        <w:rPr>
          <w:lang w:val="lt-LT"/>
        </w:rPr>
      </w:pPr>
      <w:r w:rsidRPr="005F6313">
        <w:rPr>
          <w:lang w:val="lt-LT"/>
        </w:rPr>
        <w:t>20</w:t>
      </w:r>
      <w:r w:rsidR="00F83565">
        <w:rPr>
          <w:lang w:val="lt-LT"/>
        </w:rPr>
        <w:t>21</w:t>
      </w:r>
      <w:r w:rsidRPr="005F6313">
        <w:rPr>
          <w:lang w:val="lt-LT"/>
        </w:rPr>
        <w:t xml:space="preserve"> m. birželio</w:t>
      </w:r>
      <w:r w:rsidR="00CC6553" w:rsidRPr="005F6313">
        <w:rPr>
          <w:lang w:val="lt-LT"/>
        </w:rPr>
        <w:t xml:space="preserve"> d.</w:t>
      </w:r>
      <w:r w:rsidR="004641C9" w:rsidRPr="005F6313">
        <w:rPr>
          <w:lang w:val="lt-LT"/>
        </w:rPr>
        <w:t xml:space="preserve"> Nr. </w:t>
      </w:r>
    </w:p>
    <w:p w:rsidR="00CC6553" w:rsidRPr="005F6313" w:rsidRDefault="00CC6553" w:rsidP="00460CB7">
      <w:pPr>
        <w:pStyle w:val="Standard"/>
        <w:jc w:val="center"/>
        <w:rPr>
          <w:lang w:val="lt-LT"/>
        </w:rPr>
      </w:pPr>
      <w:r w:rsidRPr="005F6313">
        <w:rPr>
          <w:lang w:val="lt-LT"/>
        </w:rPr>
        <w:t>Ukmergė</w:t>
      </w:r>
    </w:p>
    <w:p w:rsidR="009A7831" w:rsidRPr="005F6313" w:rsidRDefault="009A7831" w:rsidP="00460CB7">
      <w:pPr>
        <w:spacing w:after="0" w:line="240" w:lineRule="auto"/>
        <w:rPr>
          <w:rFonts w:ascii="Times New Roman" w:hAnsi="Times New Roman"/>
          <w:sz w:val="24"/>
          <w:szCs w:val="24"/>
        </w:rPr>
      </w:pPr>
    </w:p>
    <w:p w:rsidR="00CC6553" w:rsidRPr="005F6313" w:rsidRDefault="00CC6553" w:rsidP="00460CB7">
      <w:pPr>
        <w:spacing w:after="0" w:line="240" w:lineRule="auto"/>
        <w:jc w:val="both"/>
        <w:rPr>
          <w:rFonts w:ascii="Times New Roman" w:hAnsi="Times New Roman"/>
          <w:sz w:val="24"/>
          <w:szCs w:val="24"/>
        </w:rPr>
      </w:pPr>
    </w:p>
    <w:p w:rsidR="00E879DA" w:rsidRPr="00E879DA" w:rsidRDefault="00E879DA" w:rsidP="0025073C">
      <w:pPr>
        <w:spacing w:after="0"/>
        <w:ind w:firstLine="1276"/>
        <w:jc w:val="both"/>
        <w:rPr>
          <w:rFonts w:ascii="Times New Roman" w:hAnsi="Times New Roman"/>
          <w:sz w:val="24"/>
          <w:szCs w:val="24"/>
        </w:rPr>
      </w:pPr>
      <w:r w:rsidRPr="00E879DA">
        <w:rPr>
          <w:rFonts w:ascii="Times New Roman" w:hAnsi="Times New Roman"/>
          <w:sz w:val="24"/>
          <w:szCs w:val="24"/>
        </w:rPr>
        <w:t>Vadovaudamasi Ukmergės rajono savivaldybės tarybos 2019 m. rugsėjo 26 d. sprendimu Nr. 7-143 „Dėl Ukmergės rajono savivaldybės tarybos veiklos reglamento patvirtinimo“ (2020 m. gruodžio 21 d. sprendimo</w:t>
      </w:r>
      <w:r w:rsidR="0025073C">
        <w:rPr>
          <w:rFonts w:ascii="Times New Roman" w:hAnsi="Times New Roman"/>
          <w:sz w:val="24"/>
          <w:szCs w:val="24"/>
        </w:rPr>
        <w:t xml:space="preserve"> </w:t>
      </w:r>
      <w:r w:rsidRPr="00E879DA">
        <w:rPr>
          <w:rFonts w:ascii="Times New Roman" w:hAnsi="Times New Roman"/>
          <w:sz w:val="24"/>
          <w:szCs w:val="24"/>
        </w:rPr>
        <w:t>Nr. 7-321 redakcija) patvirtinto Ukmergės rajono savivaldybės tarybos veiklos reglamento 255 ir 256</w:t>
      </w:r>
      <w:r w:rsidR="0025073C">
        <w:rPr>
          <w:rFonts w:ascii="Times New Roman" w:hAnsi="Times New Roman"/>
          <w:sz w:val="24"/>
          <w:szCs w:val="24"/>
        </w:rPr>
        <w:t xml:space="preserve"> </w:t>
      </w:r>
      <w:r w:rsidRPr="00E879DA">
        <w:rPr>
          <w:rFonts w:ascii="Times New Roman" w:hAnsi="Times New Roman"/>
          <w:sz w:val="24"/>
          <w:szCs w:val="24"/>
        </w:rPr>
        <w:t>punktais, Ukmergės rajono savivaldybės taryba </w:t>
      </w:r>
      <w:r w:rsidR="0025073C">
        <w:rPr>
          <w:rFonts w:ascii="Times New Roman" w:hAnsi="Times New Roman"/>
          <w:sz w:val="24"/>
          <w:szCs w:val="24"/>
        </w:rPr>
        <w:t xml:space="preserve"> </w:t>
      </w:r>
      <w:r w:rsidRPr="00E879DA">
        <w:rPr>
          <w:rFonts w:ascii="Times New Roman" w:hAnsi="Times New Roman"/>
          <w:sz w:val="24"/>
          <w:szCs w:val="24"/>
        </w:rPr>
        <w:t xml:space="preserve"> n u s p r e n d ž i a:</w:t>
      </w:r>
    </w:p>
    <w:p w:rsidR="00E261CE" w:rsidRPr="005F6313" w:rsidRDefault="00E261CE" w:rsidP="00C073AE">
      <w:pPr>
        <w:spacing w:after="0" w:line="240" w:lineRule="auto"/>
        <w:ind w:firstLine="1276"/>
        <w:jc w:val="both"/>
        <w:rPr>
          <w:rFonts w:ascii="Times New Roman" w:hAnsi="Times New Roman"/>
          <w:sz w:val="24"/>
          <w:szCs w:val="24"/>
        </w:rPr>
      </w:pPr>
      <w:r w:rsidRPr="00C46F5F">
        <w:rPr>
          <w:rFonts w:ascii="Times New Roman" w:hAnsi="Times New Roman"/>
          <w:sz w:val="24"/>
          <w:szCs w:val="24"/>
        </w:rPr>
        <w:tab/>
        <w:t xml:space="preserve">1. Pritarti </w:t>
      </w:r>
      <w:r w:rsidRPr="00A90B4F">
        <w:rPr>
          <w:rFonts w:ascii="Times New Roman" w:hAnsi="Times New Roman"/>
          <w:sz w:val="24"/>
          <w:szCs w:val="24"/>
        </w:rPr>
        <w:t>Ukmergės</w:t>
      </w:r>
      <w:r w:rsidRPr="00C46F5F">
        <w:rPr>
          <w:rFonts w:ascii="Times New Roman" w:hAnsi="Times New Roman"/>
          <w:sz w:val="24"/>
          <w:szCs w:val="24"/>
        </w:rPr>
        <w:t xml:space="preserve"> rajono savivaldybės dalyvavim</w:t>
      </w:r>
      <w:r w:rsidR="00C12FEB" w:rsidRPr="00C46F5F">
        <w:rPr>
          <w:rFonts w:ascii="Times New Roman" w:hAnsi="Times New Roman"/>
          <w:sz w:val="24"/>
          <w:szCs w:val="24"/>
        </w:rPr>
        <w:t>ui partnerio teisėmis projekte</w:t>
      </w:r>
      <w:r w:rsidR="0025073C">
        <w:rPr>
          <w:rFonts w:ascii="Times New Roman" w:hAnsi="Times New Roman"/>
          <w:sz w:val="24"/>
          <w:szCs w:val="24"/>
        </w:rPr>
        <w:t xml:space="preserve"> </w:t>
      </w:r>
      <w:r w:rsidR="00C46F5F" w:rsidRPr="00C46F5F">
        <w:rPr>
          <w:rFonts w:ascii="Times New Roman" w:hAnsi="Times New Roman"/>
          <w:bCs/>
          <w:sz w:val="24"/>
          <w:szCs w:val="24"/>
        </w:rPr>
        <w:t>„Asociacijos „</w:t>
      </w:r>
      <w:r w:rsidR="00F83565">
        <w:rPr>
          <w:rFonts w:ascii="Times New Roman" w:hAnsi="Times New Roman"/>
          <w:bCs/>
          <w:sz w:val="24"/>
          <w:szCs w:val="24"/>
        </w:rPr>
        <w:t>Riešės melioracija</w:t>
      </w:r>
      <w:r w:rsidR="00C46F5F" w:rsidRPr="00C46F5F">
        <w:rPr>
          <w:rFonts w:ascii="Times New Roman" w:hAnsi="Times New Roman"/>
          <w:bCs/>
          <w:sz w:val="24"/>
          <w:szCs w:val="24"/>
        </w:rPr>
        <w:t xml:space="preserve">“ nariams priklausančių ir valstybinių melioracijos sistemų rekonstravimas </w:t>
      </w:r>
      <w:proofErr w:type="spellStart"/>
      <w:r w:rsidR="00F83565">
        <w:rPr>
          <w:rFonts w:ascii="Times New Roman" w:hAnsi="Times New Roman"/>
          <w:bCs/>
          <w:sz w:val="24"/>
          <w:szCs w:val="24"/>
        </w:rPr>
        <w:t>Leonpolio</w:t>
      </w:r>
      <w:proofErr w:type="spellEnd"/>
      <w:r w:rsidR="00F83565">
        <w:rPr>
          <w:rFonts w:ascii="Times New Roman" w:hAnsi="Times New Roman"/>
          <w:bCs/>
          <w:sz w:val="24"/>
          <w:szCs w:val="24"/>
        </w:rPr>
        <w:t xml:space="preserve"> ir Veprių</w:t>
      </w:r>
      <w:r w:rsidR="00C46F5F" w:rsidRPr="00C46F5F">
        <w:rPr>
          <w:rFonts w:ascii="Times New Roman" w:hAnsi="Times New Roman"/>
          <w:bCs/>
          <w:sz w:val="24"/>
          <w:szCs w:val="24"/>
        </w:rPr>
        <w:t xml:space="preserve"> kadastro vietovė</w:t>
      </w:r>
      <w:r w:rsidR="00F83565">
        <w:rPr>
          <w:rFonts w:ascii="Times New Roman" w:hAnsi="Times New Roman"/>
          <w:bCs/>
          <w:sz w:val="24"/>
          <w:szCs w:val="24"/>
        </w:rPr>
        <w:t>s</w:t>
      </w:r>
      <w:r w:rsidR="00C46F5F" w:rsidRPr="00C46F5F">
        <w:rPr>
          <w:rFonts w:ascii="Times New Roman" w:hAnsi="Times New Roman"/>
          <w:bCs/>
          <w:sz w:val="24"/>
          <w:szCs w:val="24"/>
        </w:rPr>
        <w:t>e“</w:t>
      </w:r>
      <w:r w:rsidR="0025073C">
        <w:rPr>
          <w:rFonts w:ascii="Times New Roman" w:hAnsi="Times New Roman"/>
          <w:bCs/>
          <w:sz w:val="24"/>
          <w:szCs w:val="24"/>
        </w:rPr>
        <w:t xml:space="preserve"> </w:t>
      </w:r>
      <w:r w:rsidRPr="00C46F5F">
        <w:rPr>
          <w:rFonts w:ascii="Times New Roman" w:hAnsi="Times New Roman"/>
          <w:sz w:val="24"/>
          <w:szCs w:val="24"/>
        </w:rPr>
        <w:t>pa</w:t>
      </w:r>
      <w:r w:rsidR="00735BD6">
        <w:rPr>
          <w:rFonts w:ascii="Times New Roman" w:hAnsi="Times New Roman"/>
          <w:sz w:val="24"/>
          <w:szCs w:val="24"/>
        </w:rPr>
        <w:t>gal Lietuvos kaimo plėtros 2014–</w:t>
      </w:r>
      <w:r w:rsidRPr="00C46F5F">
        <w:rPr>
          <w:rFonts w:ascii="Times New Roman" w:hAnsi="Times New Roman"/>
          <w:sz w:val="24"/>
          <w:szCs w:val="24"/>
        </w:rPr>
        <w:t>2020 metų programos priemonės „Investicijos į materialųjį turtą” veikl</w:t>
      </w:r>
      <w:r w:rsidR="00735BD6">
        <w:rPr>
          <w:rFonts w:ascii="Times New Roman" w:hAnsi="Times New Roman"/>
          <w:sz w:val="24"/>
          <w:szCs w:val="24"/>
        </w:rPr>
        <w:t>os</w:t>
      </w:r>
      <w:r w:rsidRPr="00C46F5F">
        <w:rPr>
          <w:rFonts w:ascii="Times New Roman" w:hAnsi="Times New Roman"/>
          <w:sz w:val="24"/>
          <w:szCs w:val="24"/>
        </w:rPr>
        <w:t xml:space="preserve"> „Parama žemės ūkio </w:t>
      </w:r>
      <w:r w:rsidR="00460CB7" w:rsidRPr="00C46F5F">
        <w:rPr>
          <w:rFonts w:ascii="Times New Roman" w:hAnsi="Times New Roman"/>
          <w:sz w:val="24"/>
          <w:szCs w:val="24"/>
        </w:rPr>
        <w:t>vandentvarkai“</w:t>
      </w:r>
      <w:r w:rsidRPr="005F6313">
        <w:rPr>
          <w:rFonts w:ascii="Times New Roman" w:hAnsi="Times New Roman"/>
          <w:sz w:val="24"/>
          <w:szCs w:val="24"/>
        </w:rPr>
        <w:t xml:space="preserve"> taisykles.</w:t>
      </w:r>
    </w:p>
    <w:p w:rsidR="00E261CE" w:rsidRPr="005F6313" w:rsidRDefault="00E261CE" w:rsidP="00C073AE">
      <w:pPr>
        <w:spacing w:after="0" w:line="240" w:lineRule="auto"/>
        <w:ind w:firstLine="1276"/>
        <w:jc w:val="both"/>
        <w:rPr>
          <w:rFonts w:ascii="Times New Roman" w:hAnsi="Times New Roman"/>
          <w:sz w:val="24"/>
          <w:szCs w:val="24"/>
        </w:rPr>
      </w:pPr>
      <w:r w:rsidRPr="005F6313">
        <w:rPr>
          <w:rFonts w:ascii="Times New Roman" w:hAnsi="Times New Roman"/>
          <w:sz w:val="24"/>
          <w:szCs w:val="24"/>
        </w:rPr>
        <w:tab/>
        <w:t>2. Nustatyti, kad projekto bendrą finansavimą užtikrina:</w:t>
      </w:r>
    </w:p>
    <w:p w:rsidR="00E261CE" w:rsidRPr="00C2530D" w:rsidRDefault="00E261CE" w:rsidP="00C073AE">
      <w:pPr>
        <w:spacing w:after="0" w:line="240" w:lineRule="auto"/>
        <w:ind w:firstLine="1276"/>
        <w:jc w:val="both"/>
        <w:rPr>
          <w:rFonts w:ascii="Times New Roman" w:hAnsi="Times New Roman"/>
          <w:sz w:val="24"/>
          <w:szCs w:val="24"/>
        </w:rPr>
      </w:pPr>
      <w:r w:rsidRPr="005F6313">
        <w:rPr>
          <w:rFonts w:ascii="Times New Roman" w:hAnsi="Times New Roman"/>
          <w:sz w:val="24"/>
          <w:szCs w:val="24"/>
        </w:rPr>
        <w:tab/>
        <w:t>2.1. Ukmergės ra</w:t>
      </w:r>
      <w:r w:rsidR="004E2121" w:rsidRPr="005F6313">
        <w:rPr>
          <w:rFonts w:ascii="Times New Roman" w:hAnsi="Times New Roman"/>
          <w:sz w:val="24"/>
          <w:szCs w:val="24"/>
        </w:rPr>
        <w:t>jono savivaldybė</w:t>
      </w:r>
      <w:r w:rsidR="00735BD6">
        <w:rPr>
          <w:rFonts w:ascii="Times New Roman" w:hAnsi="Times New Roman"/>
          <w:sz w:val="24"/>
          <w:szCs w:val="24"/>
        </w:rPr>
        <w:t xml:space="preserve"> –</w:t>
      </w:r>
      <w:r w:rsidRPr="005F6313">
        <w:rPr>
          <w:rFonts w:ascii="Times New Roman" w:hAnsi="Times New Roman"/>
          <w:sz w:val="24"/>
          <w:szCs w:val="24"/>
        </w:rPr>
        <w:t>10 proc.</w:t>
      </w:r>
      <w:r w:rsidR="00FB1142">
        <w:rPr>
          <w:rFonts w:ascii="Times New Roman" w:hAnsi="Times New Roman"/>
          <w:sz w:val="24"/>
          <w:szCs w:val="24"/>
        </w:rPr>
        <w:t>,</w:t>
      </w:r>
      <w:r w:rsidRPr="005F6313">
        <w:rPr>
          <w:rFonts w:ascii="Times New Roman" w:hAnsi="Times New Roman"/>
          <w:sz w:val="24"/>
          <w:szCs w:val="24"/>
        </w:rPr>
        <w:t xml:space="preserve"> bet ne daugiau kaip 30000</w:t>
      </w:r>
      <w:r w:rsidR="00197117" w:rsidRPr="005F6313">
        <w:rPr>
          <w:rFonts w:ascii="Times New Roman" w:hAnsi="Times New Roman"/>
          <w:sz w:val="24"/>
          <w:szCs w:val="24"/>
        </w:rPr>
        <w:t>,00</w:t>
      </w:r>
      <w:r w:rsidR="00806433" w:rsidRPr="005F6313">
        <w:rPr>
          <w:rFonts w:ascii="Times New Roman" w:hAnsi="Times New Roman"/>
          <w:sz w:val="24"/>
          <w:szCs w:val="24"/>
        </w:rPr>
        <w:t xml:space="preserve"> Eur</w:t>
      </w:r>
      <w:r w:rsidR="00CA4B32" w:rsidRPr="005F6313">
        <w:rPr>
          <w:rFonts w:ascii="Times New Roman" w:hAnsi="Times New Roman"/>
          <w:sz w:val="24"/>
          <w:szCs w:val="24"/>
        </w:rPr>
        <w:t xml:space="preserve"> tinkamų finansuoti</w:t>
      </w:r>
      <w:r w:rsidR="00D85189" w:rsidRPr="005F6313">
        <w:rPr>
          <w:rFonts w:ascii="Times New Roman" w:hAnsi="Times New Roman"/>
          <w:sz w:val="24"/>
          <w:szCs w:val="24"/>
        </w:rPr>
        <w:t xml:space="preserve"> projekto</w:t>
      </w:r>
      <w:r w:rsidR="0025073C">
        <w:rPr>
          <w:rFonts w:ascii="Times New Roman" w:hAnsi="Times New Roman"/>
          <w:sz w:val="24"/>
          <w:szCs w:val="24"/>
        </w:rPr>
        <w:t xml:space="preserve"> </w:t>
      </w:r>
      <w:r w:rsidR="00CA4B32" w:rsidRPr="00C2530D">
        <w:rPr>
          <w:rFonts w:ascii="Times New Roman" w:hAnsi="Times New Roman"/>
          <w:sz w:val="24"/>
          <w:szCs w:val="24"/>
        </w:rPr>
        <w:t>išlaidų su pridėtinės vertės mokesčiu</w:t>
      </w:r>
      <w:r w:rsidRPr="00C2530D">
        <w:rPr>
          <w:rFonts w:ascii="Times New Roman" w:hAnsi="Times New Roman"/>
          <w:sz w:val="24"/>
          <w:szCs w:val="24"/>
        </w:rPr>
        <w:t>;</w:t>
      </w:r>
    </w:p>
    <w:p w:rsidR="00E261CE" w:rsidRPr="00C2530D" w:rsidRDefault="0062649F" w:rsidP="00C073AE">
      <w:pPr>
        <w:spacing w:after="0" w:line="240" w:lineRule="auto"/>
        <w:ind w:firstLine="1276"/>
        <w:jc w:val="both"/>
        <w:rPr>
          <w:rFonts w:ascii="Times New Roman" w:hAnsi="Times New Roman"/>
          <w:sz w:val="24"/>
          <w:szCs w:val="24"/>
        </w:rPr>
      </w:pPr>
      <w:r w:rsidRPr="00C2530D">
        <w:rPr>
          <w:rFonts w:ascii="Times New Roman" w:hAnsi="Times New Roman"/>
          <w:sz w:val="24"/>
          <w:szCs w:val="24"/>
        </w:rPr>
        <w:tab/>
        <w:t xml:space="preserve">2.2. </w:t>
      </w:r>
      <w:r w:rsidR="00C46F5F">
        <w:rPr>
          <w:rFonts w:ascii="Times New Roman" w:hAnsi="Times New Roman"/>
          <w:sz w:val="24"/>
          <w:szCs w:val="24"/>
        </w:rPr>
        <w:t>A</w:t>
      </w:r>
      <w:r w:rsidR="00E261CE" w:rsidRPr="00C2530D">
        <w:rPr>
          <w:rFonts w:ascii="Times New Roman" w:hAnsi="Times New Roman"/>
          <w:sz w:val="24"/>
          <w:szCs w:val="24"/>
        </w:rPr>
        <w:t>sociacija</w:t>
      </w:r>
      <w:r w:rsidR="003B29FD" w:rsidRPr="00C2530D">
        <w:rPr>
          <w:rFonts w:ascii="Times New Roman" w:hAnsi="Times New Roman"/>
          <w:sz w:val="24"/>
          <w:szCs w:val="24"/>
        </w:rPr>
        <w:t xml:space="preserve"> „</w:t>
      </w:r>
      <w:r w:rsidR="00A7356F">
        <w:rPr>
          <w:rFonts w:ascii="Times New Roman" w:hAnsi="Times New Roman"/>
          <w:sz w:val="24"/>
          <w:szCs w:val="24"/>
        </w:rPr>
        <w:t>Riešės melioracija</w:t>
      </w:r>
      <w:r w:rsidR="00CB40FE" w:rsidRPr="00C2530D">
        <w:rPr>
          <w:rFonts w:ascii="Times New Roman" w:hAnsi="Times New Roman"/>
          <w:sz w:val="24"/>
          <w:szCs w:val="24"/>
        </w:rPr>
        <w:t>“</w:t>
      </w:r>
      <w:r w:rsidR="00735BD6">
        <w:rPr>
          <w:rFonts w:ascii="Times New Roman" w:hAnsi="Times New Roman"/>
          <w:sz w:val="24"/>
          <w:szCs w:val="24"/>
        </w:rPr>
        <w:t xml:space="preserve"> – </w:t>
      </w:r>
      <w:r w:rsidR="00E261CE" w:rsidRPr="00C2530D">
        <w:rPr>
          <w:rFonts w:ascii="Times New Roman" w:hAnsi="Times New Roman"/>
          <w:sz w:val="24"/>
          <w:szCs w:val="24"/>
        </w:rPr>
        <w:t>ne mažiau 10 proc.</w:t>
      </w:r>
      <w:r w:rsidR="00CA4B32" w:rsidRPr="00C2530D">
        <w:rPr>
          <w:rFonts w:ascii="Times New Roman" w:hAnsi="Times New Roman"/>
          <w:sz w:val="24"/>
          <w:szCs w:val="24"/>
        </w:rPr>
        <w:t xml:space="preserve"> tinkamų finansuoti</w:t>
      </w:r>
      <w:r w:rsidR="006A7D90" w:rsidRPr="00C2530D">
        <w:rPr>
          <w:rFonts w:ascii="Times New Roman" w:hAnsi="Times New Roman"/>
          <w:sz w:val="24"/>
          <w:szCs w:val="24"/>
        </w:rPr>
        <w:t xml:space="preserve"> projekto</w:t>
      </w:r>
      <w:r w:rsidR="00CA4B32" w:rsidRPr="00C2530D">
        <w:rPr>
          <w:rFonts w:ascii="Times New Roman" w:hAnsi="Times New Roman"/>
          <w:sz w:val="24"/>
          <w:szCs w:val="24"/>
        </w:rPr>
        <w:t xml:space="preserve"> išlaidų su pridėtinės vertės mokesčiu.</w:t>
      </w:r>
    </w:p>
    <w:p w:rsidR="00E261CE" w:rsidRPr="00C2530D" w:rsidRDefault="00E261CE" w:rsidP="00C073AE">
      <w:pPr>
        <w:spacing w:after="0" w:line="240" w:lineRule="auto"/>
        <w:ind w:firstLine="1276"/>
        <w:jc w:val="both"/>
        <w:rPr>
          <w:rFonts w:ascii="Times New Roman" w:hAnsi="Times New Roman"/>
          <w:sz w:val="24"/>
          <w:szCs w:val="24"/>
        </w:rPr>
      </w:pPr>
      <w:r w:rsidRPr="00C2530D">
        <w:rPr>
          <w:rFonts w:ascii="Times New Roman" w:hAnsi="Times New Roman"/>
          <w:sz w:val="24"/>
          <w:szCs w:val="24"/>
        </w:rPr>
        <w:tab/>
        <w:t>3. Pavesti Ukm</w:t>
      </w:r>
      <w:r w:rsidR="00AB562E" w:rsidRPr="00C2530D">
        <w:rPr>
          <w:rFonts w:ascii="Times New Roman" w:hAnsi="Times New Roman"/>
          <w:sz w:val="24"/>
          <w:szCs w:val="24"/>
        </w:rPr>
        <w:t>ergės rajono savivald</w:t>
      </w:r>
      <w:r w:rsidR="0057169A" w:rsidRPr="00C2530D">
        <w:rPr>
          <w:rFonts w:ascii="Times New Roman" w:hAnsi="Times New Roman"/>
          <w:sz w:val="24"/>
          <w:szCs w:val="24"/>
        </w:rPr>
        <w:t>ybės merui</w:t>
      </w:r>
      <w:r w:rsidR="00CD6FEC" w:rsidRPr="00C2530D">
        <w:rPr>
          <w:rFonts w:ascii="Times New Roman" w:hAnsi="Times New Roman"/>
          <w:sz w:val="24"/>
          <w:szCs w:val="24"/>
        </w:rPr>
        <w:t>:</w:t>
      </w:r>
    </w:p>
    <w:p w:rsidR="00E261CE" w:rsidRPr="00C2530D" w:rsidRDefault="00AA0C9D" w:rsidP="00C073AE">
      <w:pPr>
        <w:spacing w:after="0" w:line="240" w:lineRule="auto"/>
        <w:ind w:firstLine="1276"/>
        <w:jc w:val="both"/>
        <w:rPr>
          <w:rFonts w:ascii="Times New Roman" w:hAnsi="Times New Roman"/>
          <w:sz w:val="24"/>
          <w:szCs w:val="24"/>
        </w:rPr>
      </w:pPr>
      <w:r w:rsidRPr="00C2530D">
        <w:rPr>
          <w:rFonts w:ascii="Times New Roman" w:hAnsi="Times New Roman"/>
          <w:sz w:val="24"/>
          <w:szCs w:val="24"/>
        </w:rPr>
        <w:tab/>
        <w:t xml:space="preserve">3.1. </w:t>
      </w:r>
      <w:r w:rsidR="00C073AE">
        <w:rPr>
          <w:rFonts w:ascii="Times New Roman" w:hAnsi="Times New Roman"/>
          <w:sz w:val="24"/>
          <w:szCs w:val="24"/>
        </w:rPr>
        <w:t>p</w:t>
      </w:r>
      <w:r w:rsidRPr="00C2530D">
        <w:rPr>
          <w:rFonts w:ascii="Times New Roman" w:hAnsi="Times New Roman"/>
          <w:sz w:val="24"/>
          <w:szCs w:val="24"/>
        </w:rPr>
        <w:t>asirašyti j</w:t>
      </w:r>
      <w:r w:rsidR="00E261CE" w:rsidRPr="00C2530D">
        <w:rPr>
          <w:rFonts w:ascii="Times New Roman" w:hAnsi="Times New Roman"/>
          <w:sz w:val="24"/>
          <w:szCs w:val="24"/>
        </w:rPr>
        <w:t>ungtinės veiklos sutartį (pridedama);</w:t>
      </w:r>
    </w:p>
    <w:p w:rsidR="00E261CE" w:rsidRPr="00C2530D" w:rsidRDefault="00E261CE" w:rsidP="00C073AE">
      <w:pPr>
        <w:spacing w:after="0" w:line="240" w:lineRule="auto"/>
        <w:ind w:firstLine="1276"/>
        <w:jc w:val="both"/>
        <w:rPr>
          <w:rFonts w:ascii="Times New Roman" w:hAnsi="Times New Roman"/>
          <w:sz w:val="24"/>
          <w:szCs w:val="24"/>
        </w:rPr>
      </w:pPr>
      <w:r w:rsidRPr="00C2530D">
        <w:rPr>
          <w:rFonts w:ascii="Times New Roman" w:hAnsi="Times New Roman"/>
          <w:sz w:val="24"/>
          <w:szCs w:val="24"/>
        </w:rPr>
        <w:tab/>
        <w:t xml:space="preserve">3.2. </w:t>
      </w:r>
      <w:r w:rsidR="00C073AE">
        <w:rPr>
          <w:rFonts w:ascii="Times New Roman" w:hAnsi="Times New Roman"/>
          <w:sz w:val="24"/>
          <w:szCs w:val="24"/>
        </w:rPr>
        <w:t>t</w:t>
      </w:r>
      <w:r w:rsidRPr="00C2530D">
        <w:rPr>
          <w:rFonts w:ascii="Times New Roman" w:hAnsi="Times New Roman"/>
          <w:sz w:val="24"/>
          <w:szCs w:val="24"/>
        </w:rPr>
        <w:t>eikti projekto paraiškos dalies dokumentus, susijusius su partnerio teisėmis</w:t>
      </w:r>
      <w:r w:rsidR="00440811" w:rsidRPr="00C2530D">
        <w:rPr>
          <w:rFonts w:ascii="Times New Roman" w:hAnsi="Times New Roman"/>
          <w:sz w:val="24"/>
          <w:szCs w:val="24"/>
        </w:rPr>
        <w:t>,</w:t>
      </w:r>
      <w:r w:rsidRPr="00C2530D">
        <w:rPr>
          <w:rFonts w:ascii="Times New Roman" w:hAnsi="Times New Roman"/>
          <w:sz w:val="24"/>
          <w:szCs w:val="24"/>
        </w:rPr>
        <w:t xml:space="preserve"> ir kitus dokumentus, reikalingus teikiant paraišką Nacionalinei mokėjimo agentūrai prie Žemės ūkio ministerijos.</w:t>
      </w:r>
    </w:p>
    <w:p w:rsidR="00863166" w:rsidRPr="00C2530D" w:rsidRDefault="00863166" w:rsidP="00460CB7">
      <w:pPr>
        <w:spacing w:after="0" w:line="240" w:lineRule="auto"/>
        <w:jc w:val="both"/>
        <w:rPr>
          <w:rFonts w:ascii="Times New Roman" w:hAnsi="Times New Roman"/>
          <w:sz w:val="24"/>
          <w:szCs w:val="24"/>
        </w:rPr>
      </w:pPr>
    </w:p>
    <w:p w:rsidR="00CC6553" w:rsidRPr="00C2530D" w:rsidRDefault="00CC6553" w:rsidP="00460CB7">
      <w:pPr>
        <w:spacing w:after="0" w:line="240" w:lineRule="auto"/>
        <w:jc w:val="both"/>
        <w:rPr>
          <w:rFonts w:ascii="Times New Roman" w:hAnsi="Times New Roman"/>
          <w:sz w:val="24"/>
          <w:szCs w:val="24"/>
        </w:rPr>
      </w:pPr>
    </w:p>
    <w:p w:rsidR="00CC6553" w:rsidRPr="00C2530D" w:rsidRDefault="00CC6553" w:rsidP="00460CB7">
      <w:pPr>
        <w:spacing w:after="0" w:line="240" w:lineRule="auto"/>
        <w:jc w:val="both"/>
        <w:rPr>
          <w:rFonts w:ascii="Times New Roman" w:hAnsi="Times New Roman"/>
          <w:sz w:val="24"/>
          <w:szCs w:val="24"/>
        </w:rPr>
      </w:pPr>
    </w:p>
    <w:p w:rsidR="00CC6553" w:rsidRPr="00C2530D" w:rsidRDefault="006657A9" w:rsidP="00890ACB">
      <w:pPr>
        <w:tabs>
          <w:tab w:val="left" w:pos="1247"/>
        </w:tabs>
        <w:spacing w:after="0" w:line="240" w:lineRule="auto"/>
        <w:jc w:val="both"/>
        <w:rPr>
          <w:rFonts w:ascii="Times New Roman" w:hAnsi="Times New Roman"/>
          <w:sz w:val="24"/>
          <w:szCs w:val="24"/>
        </w:rPr>
      </w:pPr>
      <w:r w:rsidRPr="00C2530D">
        <w:rPr>
          <w:rFonts w:ascii="Times New Roman" w:hAnsi="Times New Roman"/>
          <w:sz w:val="24"/>
          <w:szCs w:val="24"/>
        </w:rPr>
        <w:t>Savivaldybės meras</w:t>
      </w:r>
    </w:p>
    <w:p w:rsidR="006657A9" w:rsidRPr="00C2530D" w:rsidRDefault="006657A9" w:rsidP="00890ACB">
      <w:pPr>
        <w:tabs>
          <w:tab w:val="left" w:pos="1247"/>
        </w:tabs>
        <w:spacing w:after="0" w:line="240" w:lineRule="auto"/>
        <w:jc w:val="both"/>
        <w:rPr>
          <w:rFonts w:ascii="Times New Roman" w:hAnsi="Times New Roman"/>
          <w:sz w:val="24"/>
          <w:szCs w:val="24"/>
        </w:rPr>
      </w:pPr>
    </w:p>
    <w:p w:rsidR="006657A9" w:rsidRPr="00C2530D" w:rsidRDefault="00460CB7" w:rsidP="00890ACB">
      <w:pPr>
        <w:tabs>
          <w:tab w:val="left" w:pos="1247"/>
        </w:tabs>
        <w:spacing w:after="0" w:line="240" w:lineRule="auto"/>
        <w:jc w:val="both"/>
        <w:rPr>
          <w:rFonts w:ascii="Times New Roman" w:hAnsi="Times New Roman"/>
          <w:sz w:val="24"/>
          <w:szCs w:val="24"/>
        </w:rPr>
      </w:pPr>
      <w:r w:rsidRPr="00C2530D">
        <w:rPr>
          <w:rFonts w:ascii="Times New Roman" w:hAnsi="Times New Roman"/>
          <w:sz w:val="24"/>
          <w:szCs w:val="24"/>
        </w:rPr>
        <w:t>Projektą parengė</w:t>
      </w:r>
      <w:r w:rsidR="006657A9" w:rsidRPr="00C2530D">
        <w:rPr>
          <w:rFonts w:ascii="Times New Roman" w:hAnsi="Times New Roman"/>
          <w:sz w:val="24"/>
          <w:szCs w:val="24"/>
        </w:rPr>
        <w:t>:</w:t>
      </w:r>
    </w:p>
    <w:p w:rsidR="00C073AE" w:rsidRPr="005F6313" w:rsidRDefault="00C073AE" w:rsidP="00C073AE">
      <w:pPr>
        <w:spacing w:after="0" w:line="240" w:lineRule="auto"/>
        <w:jc w:val="both"/>
        <w:rPr>
          <w:rFonts w:ascii="Times New Roman" w:hAnsi="Times New Roman"/>
          <w:sz w:val="24"/>
          <w:szCs w:val="24"/>
        </w:rPr>
      </w:pPr>
      <w:r w:rsidRPr="005F6313">
        <w:rPr>
          <w:rFonts w:ascii="Times New Roman" w:hAnsi="Times New Roman"/>
          <w:sz w:val="24"/>
          <w:szCs w:val="24"/>
        </w:rPr>
        <w:t>Žemės ūkio ir kaimo plėtros skyriaus</w:t>
      </w:r>
    </w:p>
    <w:p w:rsidR="00C073AE" w:rsidRDefault="00C073AE" w:rsidP="00C073AE">
      <w:pPr>
        <w:spacing w:after="0" w:line="240" w:lineRule="auto"/>
        <w:jc w:val="both"/>
        <w:rPr>
          <w:rFonts w:ascii="Times New Roman" w:hAnsi="Times New Roman"/>
          <w:sz w:val="24"/>
          <w:szCs w:val="24"/>
        </w:rPr>
      </w:pPr>
      <w:r>
        <w:rPr>
          <w:rFonts w:ascii="Times New Roman" w:hAnsi="Times New Roman"/>
          <w:sz w:val="24"/>
          <w:szCs w:val="24"/>
        </w:rPr>
        <w:t>vedėjo pavaduotoja</w:t>
      </w:r>
      <w:r w:rsidRPr="005F6313">
        <w:rPr>
          <w:rFonts w:ascii="Times New Roman" w:hAnsi="Times New Roman"/>
          <w:sz w:val="24"/>
          <w:szCs w:val="24"/>
        </w:rPr>
        <w:tab/>
      </w:r>
      <w:r w:rsidRPr="005F6313">
        <w:rPr>
          <w:rFonts w:ascii="Times New Roman" w:hAnsi="Times New Roman"/>
          <w:sz w:val="24"/>
          <w:szCs w:val="24"/>
        </w:rPr>
        <w:tab/>
      </w:r>
      <w:r w:rsidRPr="005F6313">
        <w:rPr>
          <w:rFonts w:ascii="Times New Roman" w:hAnsi="Times New Roman"/>
          <w:sz w:val="24"/>
          <w:szCs w:val="24"/>
        </w:rPr>
        <w:tab/>
      </w:r>
      <w:r w:rsidRPr="005F6313">
        <w:rPr>
          <w:rFonts w:ascii="Times New Roman" w:hAnsi="Times New Roman"/>
          <w:sz w:val="24"/>
          <w:szCs w:val="24"/>
        </w:rPr>
        <w:tab/>
      </w:r>
      <w:r>
        <w:rPr>
          <w:rFonts w:ascii="Times New Roman" w:hAnsi="Times New Roman"/>
          <w:sz w:val="24"/>
          <w:szCs w:val="24"/>
        </w:rPr>
        <w:t>Daiva Židonienė</w:t>
      </w:r>
    </w:p>
    <w:p w:rsidR="006657A9" w:rsidRDefault="006657A9"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Default="007D6C0A" w:rsidP="00890ACB">
      <w:pPr>
        <w:tabs>
          <w:tab w:val="left" w:pos="1247"/>
        </w:tabs>
        <w:spacing w:after="0" w:line="240" w:lineRule="auto"/>
        <w:jc w:val="both"/>
        <w:rPr>
          <w:rFonts w:ascii="Times New Roman" w:hAnsi="Times New Roman"/>
          <w:sz w:val="24"/>
          <w:szCs w:val="24"/>
        </w:rPr>
      </w:pPr>
    </w:p>
    <w:p w:rsidR="007D6C0A" w:rsidRPr="00C2530D" w:rsidRDefault="007D6C0A" w:rsidP="00890ACB">
      <w:pPr>
        <w:tabs>
          <w:tab w:val="left" w:pos="1247"/>
        </w:tabs>
        <w:spacing w:after="0" w:line="240" w:lineRule="auto"/>
        <w:jc w:val="both"/>
        <w:rPr>
          <w:rFonts w:ascii="Times New Roman" w:hAnsi="Times New Roman"/>
          <w:sz w:val="24"/>
          <w:szCs w:val="24"/>
        </w:rPr>
      </w:pPr>
    </w:p>
    <w:p w:rsidR="00C073AE" w:rsidRDefault="007D6C0A" w:rsidP="007D6C0A">
      <w:pPr>
        <w:rPr>
          <w:rFonts w:ascii="Times New Roman" w:hAnsi="Times New Roman"/>
          <w:sz w:val="24"/>
          <w:szCs w:val="24"/>
        </w:rPr>
        <w:sectPr w:rsidR="00C073AE" w:rsidSect="00C073AE">
          <w:headerReference w:type="default" r:id="rId8"/>
          <w:pgSz w:w="11906" w:h="16838"/>
          <w:pgMar w:top="993" w:right="567" w:bottom="709" w:left="1701" w:header="567" w:footer="567" w:gutter="0"/>
          <w:cols w:space="1296"/>
          <w:titlePg/>
          <w:docGrid w:linePitch="360"/>
        </w:sectPr>
      </w:pPr>
      <w:r w:rsidRPr="00C073AE">
        <w:rPr>
          <w:rFonts w:ascii="Times New Roman" w:hAnsi="Times New Roman"/>
          <w:sz w:val="24"/>
          <w:szCs w:val="24"/>
        </w:rPr>
        <w:t>Sprendimo projektas suderintas ir pasirašytas Ukmergės rajono savivaldybės dokumentų valdymo sistemoje „Kontora</w:t>
      </w:r>
      <w:r w:rsidR="00C073AE">
        <w:rPr>
          <w:rFonts w:ascii="Times New Roman" w:hAnsi="Times New Roman"/>
          <w:sz w:val="24"/>
          <w:szCs w:val="24"/>
        </w:rPr>
        <w:t>“</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lastRenderedPageBreak/>
        <w:t>JUNGTINĖS VEIKLOS SUTARTIS</w:t>
      </w:r>
    </w:p>
    <w:p w:rsidR="00C073AE" w:rsidRPr="00C073AE" w:rsidRDefault="00C073AE" w:rsidP="00C073AE">
      <w:pPr>
        <w:tabs>
          <w:tab w:val="left" w:pos="1843"/>
        </w:tabs>
        <w:spacing w:after="0" w:line="240" w:lineRule="auto"/>
        <w:ind w:firstLine="1276"/>
        <w:jc w:val="center"/>
        <w:rPr>
          <w:rFonts w:ascii="Times New Roman" w:eastAsia="Times New Roman" w:hAnsi="Times New Roman"/>
          <w:color w:val="000000"/>
          <w:sz w:val="24"/>
          <w:szCs w:val="24"/>
          <w:lang w:eastAsia="lt-LT"/>
        </w:rPr>
      </w:pPr>
    </w:p>
    <w:p w:rsidR="00C073AE" w:rsidRPr="00C073AE" w:rsidRDefault="00C073AE" w:rsidP="00C073AE">
      <w:pPr>
        <w:tabs>
          <w:tab w:val="left" w:pos="1843"/>
        </w:tabs>
        <w:spacing w:after="0" w:line="240" w:lineRule="auto"/>
        <w:jc w:val="center"/>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2021 m. birželio ..... d. Nr. .......</w:t>
      </w:r>
    </w:p>
    <w:p w:rsidR="00C073AE" w:rsidRPr="00C073AE" w:rsidRDefault="00C073AE" w:rsidP="00C073AE">
      <w:pPr>
        <w:tabs>
          <w:tab w:val="left" w:pos="1843"/>
        </w:tabs>
        <w:spacing w:after="0" w:line="240" w:lineRule="auto"/>
        <w:jc w:val="center"/>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Ukmergė</w:t>
      </w:r>
    </w:p>
    <w:p w:rsidR="00C073AE" w:rsidRPr="00C073AE" w:rsidRDefault="00C073AE" w:rsidP="00C073AE">
      <w:pPr>
        <w:tabs>
          <w:tab w:val="left" w:pos="1843"/>
        </w:tabs>
        <w:spacing w:after="0" w:line="240" w:lineRule="auto"/>
        <w:ind w:firstLine="1276"/>
        <w:jc w:val="center"/>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s>
        <w:spacing w:after="0" w:line="240" w:lineRule="auto"/>
        <w:ind w:firstLine="1276"/>
        <w:jc w:val="both"/>
        <w:outlineLvl w:val="0"/>
        <w:rPr>
          <w:rFonts w:ascii="Times New Roman" w:eastAsia="Times New Roman" w:hAnsi="Times New Roman"/>
          <w:b/>
          <w:bCs/>
          <w:color w:val="000000"/>
          <w:sz w:val="24"/>
          <w:szCs w:val="24"/>
          <w:lang w:eastAsia="lt-LT"/>
        </w:rPr>
      </w:pPr>
      <w:bookmarkStart w:id="0" w:name="bookmark5"/>
      <w:r w:rsidRPr="00C073AE">
        <w:rPr>
          <w:rFonts w:ascii="Times New Roman" w:eastAsia="Times New Roman" w:hAnsi="Times New Roman"/>
          <w:b/>
          <w:bCs/>
          <w:color w:val="000000"/>
          <w:sz w:val="24"/>
          <w:szCs w:val="24"/>
          <w:lang w:eastAsia="lt-LT"/>
        </w:rPr>
        <w:t>Šios sutarties šalys:</w:t>
      </w:r>
      <w:bookmarkEnd w:id="0"/>
    </w:p>
    <w:p w:rsidR="00C073AE" w:rsidRPr="00C073AE" w:rsidRDefault="00C073AE" w:rsidP="00C073AE">
      <w:pPr>
        <w:spacing w:after="0" w:line="240" w:lineRule="auto"/>
        <w:ind w:left="20"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Ukmergės rajono savivaldybė, adresas: Kęstučio a. 3, LT-20114 Ukmergė, atstovaujama Ukmergės rajono savivaldybės mero Rolando </w:t>
      </w:r>
      <w:proofErr w:type="spellStart"/>
      <w:r w:rsidRPr="00C073AE">
        <w:rPr>
          <w:rFonts w:ascii="Times New Roman" w:eastAsia="Times New Roman" w:hAnsi="Times New Roman"/>
          <w:color w:val="000000"/>
          <w:sz w:val="24"/>
          <w:szCs w:val="24"/>
          <w:lang w:eastAsia="lt-LT"/>
        </w:rPr>
        <w:t>Janicko</w:t>
      </w:r>
      <w:proofErr w:type="spellEnd"/>
      <w:r w:rsidRPr="00C073AE">
        <w:rPr>
          <w:rFonts w:ascii="Times New Roman" w:eastAsia="Times New Roman" w:hAnsi="Times New Roman"/>
          <w:color w:val="000000"/>
          <w:sz w:val="24"/>
          <w:szCs w:val="24"/>
          <w:lang w:eastAsia="lt-LT"/>
        </w:rPr>
        <w:t>, veikiančio pagal Ukmergės rajono savivaldybės tarybos 2021 m. birželio _____ d. savivaldybės tarybos sprendimą Nr. _____;</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Ukmergės rajono asociacija „</w:t>
      </w:r>
      <w:r w:rsidRPr="00C073AE">
        <w:rPr>
          <w:rFonts w:ascii="Times New Roman" w:eastAsia="Times New Roman" w:hAnsi="Times New Roman"/>
          <w:bCs/>
          <w:color w:val="000000"/>
          <w:sz w:val="24"/>
          <w:szCs w:val="24"/>
          <w:lang w:eastAsia="lt-LT"/>
        </w:rPr>
        <w:t>Riešės melioracija</w:t>
      </w:r>
      <w:r w:rsidRPr="00C073AE">
        <w:rPr>
          <w:rFonts w:ascii="Times New Roman" w:eastAsia="Times New Roman" w:hAnsi="Times New Roman"/>
          <w:color w:val="000000"/>
          <w:sz w:val="24"/>
          <w:szCs w:val="24"/>
          <w:lang w:eastAsia="lt-LT"/>
        </w:rPr>
        <w:t xml:space="preserve">“, įstaigos kodas 305764147, adresas: Pergalės g. 13-1, Vepriai, Ukmergės rajono savivaldybė, atstovaujama asociacijos pirmininko Renato </w:t>
      </w:r>
      <w:proofErr w:type="spellStart"/>
      <w:r w:rsidRPr="00C073AE">
        <w:rPr>
          <w:rFonts w:ascii="Times New Roman" w:eastAsia="Times New Roman" w:hAnsi="Times New Roman"/>
          <w:color w:val="000000"/>
          <w:sz w:val="24"/>
          <w:szCs w:val="24"/>
          <w:lang w:eastAsia="lt-LT"/>
        </w:rPr>
        <w:t>Nanartavičiaus</w:t>
      </w:r>
      <w:proofErr w:type="spellEnd"/>
      <w:r w:rsidRPr="00C073AE">
        <w:rPr>
          <w:rFonts w:ascii="Times New Roman" w:eastAsia="Times New Roman" w:hAnsi="Times New Roman"/>
          <w:color w:val="000000"/>
          <w:sz w:val="24"/>
          <w:szCs w:val="24"/>
          <w:lang w:eastAsia="lt-LT"/>
        </w:rPr>
        <w:t>, veikiančio pagal asociacijos įstatus:</w:t>
      </w:r>
    </w:p>
    <w:p w:rsidR="00C073AE" w:rsidRPr="00C073AE" w:rsidRDefault="00C073AE" w:rsidP="00C073AE">
      <w:pPr>
        <w:keepNext/>
        <w:keepLines/>
        <w:tabs>
          <w:tab w:val="left" w:pos="1843"/>
        </w:tabs>
        <w:spacing w:after="0" w:line="240" w:lineRule="auto"/>
        <w:ind w:firstLine="1276"/>
        <w:jc w:val="both"/>
        <w:outlineLvl w:val="0"/>
        <w:rPr>
          <w:rFonts w:ascii="Times New Roman" w:eastAsia="Times New Roman" w:hAnsi="Times New Roman"/>
          <w:bCs/>
          <w:color w:val="000000"/>
          <w:sz w:val="24"/>
          <w:szCs w:val="24"/>
          <w:lang w:eastAsia="lt-LT"/>
        </w:rPr>
      </w:pPr>
      <w:bookmarkStart w:id="1" w:name="bookmark6"/>
      <w:r w:rsidRPr="00C073AE">
        <w:rPr>
          <w:rFonts w:ascii="Times New Roman" w:eastAsia="Times New Roman" w:hAnsi="Times New Roman"/>
          <w:b/>
          <w:bCs/>
          <w:color w:val="000000"/>
          <w:sz w:val="24"/>
          <w:szCs w:val="24"/>
          <w:lang w:eastAsia="lt-LT"/>
        </w:rPr>
        <w:t>Atsižvelgdamos</w:t>
      </w:r>
      <w:r w:rsidR="0025073C">
        <w:rPr>
          <w:rFonts w:ascii="Times New Roman" w:eastAsia="Times New Roman" w:hAnsi="Times New Roman"/>
          <w:b/>
          <w:bCs/>
          <w:color w:val="000000"/>
          <w:sz w:val="24"/>
          <w:szCs w:val="24"/>
          <w:lang w:eastAsia="lt-LT"/>
        </w:rPr>
        <w:t xml:space="preserve"> </w:t>
      </w:r>
      <w:r w:rsidRPr="00C073AE">
        <w:rPr>
          <w:rFonts w:ascii="Times New Roman" w:eastAsia="Times New Roman" w:hAnsi="Times New Roman"/>
          <w:b/>
          <w:bCs/>
          <w:color w:val="000000"/>
          <w:sz w:val="24"/>
          <w:szCs w:val="24"/>
          <w:lang w:eastAsia="lt-LT"/>
        </w:rPr>
        <w:t>į</w:t>
      </w:r>
      <w:r w:rsidR="0025073C">
        <w:rPr>
          <w:rFonts w:ascii="Times New Roman" w:eastAsia="Times New Roman" w:hAnsi="Times New Roman"/>
          <w:b/>
          <w:bCs/>
          <w:color w:val="000000"/>
          <w:sz w:val="24"/>
          <w:szCs w:val="24"/>
          <w:lang w:eastAsia="lt-LT"/>
        </w:rPr>
        <w:t xml:space="preserve"> </w:t>
      </w:r>
      <w:r w:rsidRPr="00C073AE">
        <w:rPr>
          <w:rFonts w:ascii="Times New Roman" w:eastAsia="Times New Roman" w:hAnsi="Times New Roman"/>
          <w:b/>
          <w:bCs/>
          <w:color w:val="000000"/>
          <w:sz w:val="24"/>
          <w:szCs w:val="24"/>
          <w:lang w:eastAsia="lt-LT"/>
        </w:rPr>
        <w:t>tai, kad</w:t>
      </w:r>
      <w:bookmarkEnd w:id="1"/>
      <w:r w:rsidR="0025073C">
        <w:rPr>
          <w:rFonts w:ascii="Times New Roman" w:eastAsia="Times New Roman" w:hAnsi="Times New Roman"/>
          <w:b/>
          <w:bCs/>
          <w:color w:val="000000"/>
          <w:sz w:val="24"/>
          <w:szCs w:val="24"/>
          <w:lang w:eastAsia="lt-LT"/>
        </w:rPr>
        <w:t xml:space="preserve"> </w:t>
      </w:r>
      <w:r w:rsidRPr="00C073AE">
        <w:rPr>
          <w:rFonts w:ascii="Times New Roman" w:eastAsia="Times New Roman" w:hAnsi="Times New Roman"/>
          <w:bCs/>
          <w:color w:val="000000"/>
          <w:sz w:val="24"/>
          <w:szCs w:val="24"/>
          <w:lang w:eastAsia="lt-LT"/>
        </w:rPr>
        <w:t>šalys ketina bendrai įgyvendinti projektą „Asociacijos „</w:t>
      </w:r>
      <w:r w:rsidRPr="00C073AE">
        <w:rPr>
          <w:rFonts w:ascii="Times New Roman" w:eastAsia="Times New Roman" w:hAnsi="Times New Roman"/>
          <w:color w:val="000000"/>
          <w:sz w:val="24"/>
          <w:szCs w:val="24"/>
          <w:lang w:eastAsia="lt-LT"/>
        </w:rPr>
        <w:t>Riešės melioracija</w:t>
      </w:r>
      <w:r w:rsidRPr="00C073AE">
        <w:rPr>
          <w:rFonts w:ascii="Times New Roman" w:eastAsia="Times New Roman" w:hAnsi="Times New Roman"/>
          <w:bCs/>
          <w:color w:val="000000"/>
          <w:sz w:val="24"/>
          <w:szCs w:val="24"/>
          <w:lang w:eastAsia="lt-LT"/>
        </w:rPr>
        <w:t xml:space="preserve">“ nariams priklausančių ir valstybinių melioracijos sistemų rekonstravimas </w:t>
      </w:r>
      <w:proofErr w:type="spellStart"/>
      <w:r w:rsidRPr="00C073AE">
        <w:rPr>
          <w:rFonts w:ascii="Times New Roman" w:eastAsia="Times New Roman" w:hAnsi="Times New Roman"/>
          <w:bCs/>
          <w:color w:val="000000"/>
          <w:sz w:val="24"/>
          <w:szCs w:val="24"/>
          <w:lang w:eastAsia="lt-LT"/>
        </w:rPr>
        <w:t>Leonpolio</w:t>
      </w:r>
      <w:proofErr w:type="spellEnd"/>
      <w:r w:rsidRPr="00C073AE">
        <w:rPr>
          <w:rFonts w:ascii="Times New Roman" w:eastAsia="Times New Roman" w:hAnsi="Times New Roman"/>
          <w:bCs/>
          <w:color w:val="000000"/>
          <w:sz w:val="24"/>
          <w:szCs w:val="24"/>
          <w:lang w:eastAsia="lt-LT"/>
        </w:rPr>
        <w:t xml:space="preserve"> ir Veprių kadastro vietovėse“, rengti šio projekto dokumentaciją ir teikti bendrą paraišką paramai gauti pagal Lietuvos kaimo plėtros 2014–2020 metų programos“ priemonės „Investicijos į materialųjį turtą“ veiklą „Parama žemės ūkio vandentvarkai“, gera valia bei vadovaudamiesi teisingumo, protingumo ir sąžiningumo principais susitarėme ir sudarėme šią jungtinės veiklos sutartį.</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bookmarkStart w:id="2" w:name="bookmark7"/>
      <w:r w:rsidRPr="00C073AE">
        <w:rPr>
          <w:rFonts w:ascii="Times New Roman" w:eastAsia="Times New Roman" w:hAnsi="Times New Roman"/>
          <w:b/>
          <w:bCs/>
          <w:color w:val="000000"/>
          <w:sz w:val="24"/>
          <w:szCs w:val="24"/>
          <w:lang w:eastAsia="lt-LT"/>
        </w:rPr>
        <w:t>I SKYRIUS</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SUTARTIES ESMĖ</w:t>
      </w:r>
      <w:bookmarkEnd w:id="2"/>
    </w:p>
    <w:p w:rsidR="00C073AE" w:rsidRPr="00C073AE" w:rsidRDefault="00C073AE" w:rsidP="00C073AE">
      <w:pPr>
        <w:keepNext/>
        <w:keepLines/>
        <w:tabs>
          <w:tab w:val="left" w:pos="1843"/>
        </w:tabs>
        <w:spacing w:after="0" w:line="240" w:lineRule="auto"/>
        <w:ind w:left="1636"/>
        <w:outlineLvl w:val="0"/>
        <w:rPr>
          <w:rFonts w:ascii="Times New Roman" w:eastAsia="Times New Roman" w:hAnsi="Times New Roman"/>
          <w:b/>
          <w:bCs/>
          <w:color w:val="000000"/>
          <w:sz w:val="24"/>
          <w:szCs w:val="24"/>
          <w:lang w:eastAsia="lt-LT"/>
        </w:rPr>
      </w:pPr>
    </w:p>
    <w:p w:rsidR="00C073AE" w:rsidRPr="00C073AE" w:rsidRDefault="00C073AE" w:rsidP="00C073AE">
      <w:pPr>
        <w:numPr>
          <w:ilvl w:val="0"/>
          <w:numId w:val="9"/>
        </w:numPr>
        <w:tabs>
          <w:tab w:val="left" w:pos="0"/>
          <w:tab w:val="left" w:pos="1701"/>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Ši sutartis sudaroma siekiant užtikrinti šalių bendrą dalyvavimą projekte </w:t>
      </w:r>
      <w:r w:rsidRPr="00C073AE">
        <w:rPr>
          <w:rFonts w:ascii="Times New Roman" w:eastAsia="Times New Roman" w:hAnsi="Times New Roman"/>
          <w:bCs/>
          <w:color w:val="000000"/>
          <w:sz w:val="24"/>
          <w:szCs w:val="24"/>
          <w:lang w:eastAsia="lt-LT"/>
        </w:rPr>
        <w:t xml:space="preserve">„Asociacijos „Riešės melioracija“ nariams priklausančių ir valstybinių melioracijos sistemų rekonstravimas </w:t>
      </w:r>
      <w:proofErr w:type="spellStart"/>
      <w:r w:rsidRPr="00C073AE">
        <w:rPr>
          <w:rFonts w:ascii="Times New Roman" w:eastAsia="Times New Roman" w:hAnsi="Times New Roman"/>
          <w:bCs/>
          <w:color w:val="000000"/>
          <w:sz w:val="24"/>
          <w:szCs w:val="24"/>
          <w:lang w:eastAsia="lt-LT"/>
        </w:rPr>
        <w:t>Leonpolio</w:t>
      </w:r>
      <w:proofErr w:type="spellEnd"/>
      <w:r w:rsidRPr="00C073AE">
        <w:rPr>
          <w:rFonts w:ascii="Times New Roman" w:eastAsia="Times New Roman" w:hAnsi="Times New Roman"/>
          <w:bCs/>
          <w:color w:val="000000"/>
          <w:sz w:val="24"/>
          <w:szCs w:val="24"/>
          <w:lang w:eastAsia="lt-LT"/>
        </w:rPr>
        <w:t xml:space="preserve"> ir Veprių kadastro vietovėse“, nustatyti šalių įnašus, pareigas, teises ir</w:t>
      </w:r>
      <w:r w:rsidRPr="00C073AE">
        <w:rPr>
          <w:rFonts w:ascii="Times New Roman" w:eastAsia="Times New Roman" w:hAnsi="Times New Roman"/>
          <w:color w:val="000000"/>
          <w:sz w:val="24"/>
          <w:szCs w:val="24"/>
          <w:lang w:eastAsia="lt-LT"/>
        </w:rPr>
        <w:t xml:space="preserve"> atsakomybę įgyvendinant projektą, bei numatyti tolimesnį projekto veiklos tęstinumą po projekto užbaigimo.</w:t>
      </w:r>
    </w:p>
    <w:p w:rsidR="00C073AE" w:rsidRPr="00C073AE" w:rsidRDefault="00C073AE" w:rsidP="00C073AE">
      <w:pPr>
        <w:numPr>
          <w:ilvl w:val="0"/>
          <w:numId w:val="9"/>
        </w:numPr>
        <w:tabs>
          <w:tab w:val="left" w:pos="0"/>
          <w:tab w:val="left" w:pos="1701"/>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Sąvokos:</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1.2.1. </w:t>
      </w:r>
      <w:r w:rsidRPr="00C073AE">
        <w:rPr>
          <w:rFonts w:ascii="Times New Roman" w:eastAsia="Times New Roman" w:hAnsi="Times New Roman"/>
          <w:b/>
          <w:bCs/>
          <w:color w:val="000000"/>
          <w:sz w:val="24"/>
          <w:szCs w:val="24"/>
          <w:lang w:eastAsia="lt-LT"/>
        </w:rPr>
        <w:t>Projektas</w:t>
      </w:r>
      <w:r w:rsidRPr="00C073AE">
        <w:rPr>
          <w:rFonts w:ascii="Times New Roman" w:eastAsia="Times New Roman" w:hAnsi="Times New Roman"/>
          <w:color w:val="000000"/>
          <w:sz w:val="24"/>
          <w:szCs w:val="24"/>
          <w:lang w:eastAsia="lt-LT"/>
        </w:rPr>
        <w:t xml:space="preserve">– abiejų šios sutarties šalių bendrai vykdomas projektas </w:t>
      </w:r>
      <w:r w:rsidRPr="00C073AE">
        <w:rPr>
          <w:rFonts w:ascii="Times New Roman" w:eastAsia="Times New Roman" w:hAnsi="Times New Roman"/>
          <w:bCs/>
          <w:color w:val="000000"/>
          <w:sz w:val="24"/>
          <w:szCs w:val="24"/>
          <w:lang w:eastAsia="lt-LT"/>
        </w:rPr>
        <w:t xml:space="preserve">„Asociacijos „Riešės melioracija“ nariams priklausančių ir valstybinių melioracijos sistemų rekonstravimas </w:t>
      </w:r>
      <w:proofErr w:type="spellStart"/>
      <w:r w:rsidRPr="00C073AE">
        <w:rPr>
          <w:rFonts w:ascii="Times New Roman" w:eastAsia="Times New Roman" w:hAnsi="Times New Roman"/>
          <w:bCs/>
          <w:color w:val="000000"/>
          <w:sz w:val="24"/>
          <w:szCs w:val="24"/>
          <w:lang w:eastAsia="lt-LT"/>
        </w:rPr>
        <w:t>Leonpolio</w:t>
      </w:r>
      <w:proofErr w:type="spellEnd"/>
      <w:r w:rsidRPr="00C073AE">
        <w:rPr>
          <w:rFonts w:ascii="Times New Roman" w:eastAsia="Times New Roman" w:hAnsi="Times New Roman"/>
          <w:bCs/>
          <w:color w:val="000000"/>
          <w:sz w:val="24"/>
          <w:szCs w:val="24"/>
          <w:lang w:eastAsia="lt-LT"/>
        </w:rPr>
        <w:t xml:space="preserve"> ir Veprių kadastro vietovėse“, </w:t>
      </w:r>
      <w:r w:rsidRPr="00C073AE">
        <w:rPr>
          <w:rFonts w:ascii="Times New Roman" w:eastAsia="Times New Roman" w:hAnsi="Times New Roman"/>
          <w:color w:val="000000"/>
          <w:sz w:val="24"/>
          <w:szCs w:val="24"/>
          <w:lang w:eastAsia="lt-LT"/>
        </w:rPr>
        <w:t>kurio įgyvendinimui siekiama gauti Europos Sąjungos (toliau – ES) paramą pagal Lietuvos kaimo plėtros 2014–2020 metų programos“ priemonės „Investicijos į materialųjį turtą“ veiklą „Parama žemės ūkio vandentvarkai“.</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1.2.2. </w:t>
      </w:r>
      <w:r w:rsidRPr="00C073AE">
        <w:rPr>
          <w:rFonts w:ascii="Times New Roman" w:eastAsia="Times New Roman" w:hAnsi="Times New Roman"/>
          <w:b/>
          <w:bCs/>
          <w:color w:val="000000"/>
          <w:sz w:val="24"/>
          <w:szCs w:val="24"/>
          <w:lang w:eastAsia="lt-LT"/>
        </w:rPr>
        <w:t>Dalyvavimas projekte</w:t>
      </w:r>
      <w:r w:rsidRPr="00C073AE">
        <w:rPr>
          <w:rFonts w:ascii="Times New Roman" w:eastAsia="Times New Roman" w:hAnsi="Times New Roman"/>
          <w:b/>
          <w:bCs/>
          <w:i/>
          <w:iCs/>
          <w:color w:val="000000"/>
          <w:sz w:val="24"/>
          <w:szCs w:val="24"/>
          <w:lang w:eastAsia="lt-LT"/>
        </w:rPr>
        <w:t xml:space="preserve"> –</w:t>
      </w:r>
      <w:r w:rsidRPr="00C073AE">
        <w:rPr>
          <w:rFonts w:ascii="Times New Roman" w:eastAsia="Times New Roman" w:hAnsi="Times New Roman"/>
          <w:color w:val="000000"/>
          <w:sz w:val="24"/>
          <w:szCs w:val="24"/>
          <w:lang w:eastAsia="lt-LT"/>
        </w:rPr>
        <w:t xml:space="preserve"> sutarties šalių dalyvavimas rengiant projekto dokumentaciją ir teikiant paraišką pagal Lietuvos kaimo plėtros 2014–2020 metų programos“ priemonės „Investicijos į materialųjį turtą“ veiklą „Parama žemės ūkio vandentvarkai“ bei tinkamas kitų sutartinių įsipareigojimų pagal šią jungtinės veiklos sutartį įvykdymas.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1.2.3.</w:t>
      </w:r>
      <w:r w:rsidRPr="00C073AE">
        <w:rPr>
          <w:rFonts w:ascii="Times New Roman" w:eastAsia="Times New Roman" w:hAnsi="Times New Roman"/>
          <w:b/>
          <w:bCs/>
          <w:color w:val="000000"/>
          <w:sz w:val="24"/>
          <w:szCs w:val="24"/>
          <w:lang w:eastAsia="lt-LT"/>
        </w:rPr>
        <w:t xml:space="preserve">Projekto įgyvendinimo vieta </w:t>
      </w:r>
      <w:r w:rsidRPr="00C073AE">
        <w:rPr>
          <w:rFonts w:ascii="Times New Roman" w:eastAsia="Times New Roman" w:hAnsi="Times New Roman"/>
          <w:i/>
          <w:iCs/>
          <w:color w:val="000000"/>
          <w:sz w:val="24"/>
          <w:szCs w:val="24"/>
          <w:lang w:eastAsia="lt-LT"/>
        </w:rPr>
        <w:t xml:space="preserve">– </w:t>
      </w:r>
      <w:r w:rsidRPr="00C073AE">
        <w:rPr>
          <w:rFonts w:ascii="Times New Roman" w:eastAsia="Times New Roman" w:hAnsi="Times New Roman"/>
          <w:bCs/>
          <w:color w:val="000000"/>
          <w:sz w:val="24"/>
          <w:szCs w:val="24"/>
          <w:lang w:eastAsia="lt-LT"/>
        </w:rPr>
        <w:t xml:space="preserve">Ukmergės rajonas, </w:t>
      </w:r>
      <w:proofErr w:type="spellStart"/>
      <w:r w:rsidRPr="00C073AE">
        <w:rPr>
          <w:rFonts w:ascii="Times New Roman" w:eastAsia="Times New Roman" w:hAnsi="Times New Roman"/>
          <w:bCs/>
          <w:color w:val="000000"/>
          <w:sz w:val="24"/>
          <w:szCs w:val="24"/>
          <w:lang w:eastAsia="lt-LT"/>
        </w:rPr>
        <w:t>Leonpolio</w:t>
      </w:r>
      <w:proofErr w:type="spellEnd"/>
      <w:r w:rsidRPr="00C073AE">
        <w:rPr>
          <w:rFonts w:ascii="Times New Roman" w:eastAsia="Times New Roman" w:hAnsi="Times New Roman"/>
          <w:bCs/>
          <w:color w:val="000000"/>
          <w:sz w:val="24"/>
          <w:szCs w:val="24"/>
          <w:lang w:eastAsia="lt-LT"/>
        </w:rPr>
        <w:t xml:space="preserve"> ir Veprių kadastrinės vietovės.</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1.2.4</w:t>
      </w:r>
      <w:r w:rsidRPr="00C073AE">
        <w:rPr>
          <w:rFonts w:ascii="Times New Roman" w:eastAsia="Times New Roman" w:hAnsi="Times New Roman"/>
          <w:bCs/>
          <w:color w:val="000000"/>
          <w:sz w:val="24"/>
          <w:szCs w:val="24"/>
          <w:lang w:eastAsia="lt-LT"/>
        </w:rPr>
        <w:t>.</w:t>
      </w:r>
      <w:r w:rsidRPr="00C073AE">
        <w:rPr>
          <w:rFonts w:ascii="Times New Roman" w:eastAsia="Times New Roman" w:hAnsi="Times New Roman"/>
          <w:b/>
          <w:bCs/>
          <w:color w:val="000000"/>
          <w:sz w:val="24"/>
          <w:szCs w:val="24"/>
          <w:lang w:eastAsia="lt-LT"/>
        </w:rPr>
        <w:t xml:space="preserve"> Projekto įgyvendinimo trukmė</w:t>
      </w:r>
      <w:r w:rsidRPr="00C073AE">
        <w:rPr>
          <w:rFonts w:ascii="Times New Roman" w:eastAsia="Times New Roman" w:hAnsi="Times New Roman"/>
          <w:color w:val="000000"/>
          <w:sz w:val="24"/>
          <w:szCs w:val="24"/>
          <w:lang w:eastAsia="lt-LT"/>
        </w:rPr>
        <w:t xml:space="preserve"> – trukmė, apimanti laikotarpį, kurio pradžia yra šios jungtinės veiklos sutarties pasirašymo data, pabaiga – šalių visų įsipareigojimų pagal šią sutartį įvykdymo data.</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1.2.5.</w:t>
      </w:r>
      <w:r w:rsidRPr="00C073AE">
        <w:rPr>
          <w:rFonts w:ascii="Times New Roman" w:eastAsia="Times New Roman" w:hAnsi="Times New Roman"/>
          <w:b/>
          <w:bCs/>
          <w:color w:val="000000"/>
          <w:sz w:val="24"/>
          <w:szCs w:val="24"/>
          <w:lang w:eastAsia="lt-LT"/>
        </w:rPr>
        <w:t xml:space="preserve"> Derybų pradžia</w:t>
      </w:r>
      <w:r w:rsidRPr="00C073AE">
        <w:rPr>
          <w:rFonts w:ascii="Times New Roman" w:eastAsia="Times New Roman" w:hAnsi="Times New Roman"/>
          <w:color w:val="000000"/>
          <w:sz w:val="24"/>
          <w:szCs w:val="24"/>
          <w:lang w:eastAsia="lt-LT"/>
        </w:rPr>
        <w:t xml:space="preserve"> – ta diena, kurią, iškilus ginčui ir (ar) kitam nesutarimui tarp šalių, susijusiam su sutartimi, viena šalis kreipėsi į kitą šalį su rašytiniu pasiūlymu spręsti tą ginčą ar kitą nesutarimą derybų keliu. Tuo atveju, kai abi šalys raštu kreipiasi viena į kitą su pasiūlymu spręsti ginčą ar kitą nesutarimą, susijusį su sutartimi, derybų keliu, derybų pradžia laikoma ta diena, kurią viena iš šalių tokį pasiūlymą gavo pirmoji.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1.2.6.</w:t>
      </w:r>
      <w:r w:rsidRPr="00C073AE">
        <w:rPr>
          <w:rFonts w:ascii="Times New Roman" w:eastAsia="Times New Roman" w:hAnsi="Times New Roman"/>
          <w:b/>
          <w:bCs/>
          <w:color w:val="000000"/>
          <w:sz w:val="24"/>
          <w:szCs w:val="24"/>
          <w:lang w:eastAsia="lt-LT"/>
        </w:rPr>
        <w:t xml:space="preserve"> Konfidenciali informacija</w:t>
      </w:r>
      <w:r w:rsidRPr="00C073AE">
        <w:rPr>
          <w:rFonts w:ascii="Times New Roman" w:eastAsia="Times New Roman" w:hAnsi="Times New Roman"/>
          <w:color w:val="000000"/>
          <w:sz w:val="24"/>
          <w:szCs w:val="24"/>
          <w:lang w:eastAsia="lt-LT"/>
        </w:rPr>
        <w:t xml:space="preserve"> – informacija, susijusi su sutartimi, kurią viena šalis bet kokiu būdu pateikė kitai šaliai ir nurodė, kad tokia informacija yra konfidenciali. Informacija, išskyrus sutarties turinį, laikoma konfidencialia nuo to momento, kai tą informaciją gavusi šalis </w:t>
      </w:r>
      <w:r w:rsidRPr="00C073AE">
        <w:rPr>
          <w:rFonts w:ascii="Times New Roman" w:eastAsia="Times New Roman" w:hAnsi="Times New Roman"/>
          <w:color w:val="000000"/>
          <w:sz w:val="24"/>
          <w:szCs w:val="24"/>
          <w:lang w:eastAsia="lt-LT"/>
        </w:rPr>
        <w:lastRenderedPageBreak/>
        <w:t xml:space="preserve">buvo informuota apie tos medžiagos konfidencialumą; sutarties turinys visais atvejais yra laikomas konfidencialia informacija, jeigu šalys nėra susitarę kitaip.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1.2.7.</w:t>
      </w:r>
      <w:r w:rsidRPr="00C073AE">
        <w:rPr>
          <w:rFonts w:ascii="Times New Roman" w:eastAsia="Times New Roman" w:hAnsi="Times New Roman"/>
          <w:b/>
          <w:bCs/>
          <w:color w:val="000000"/>
          <w:sz w:val="24"/>
          <w:szCs w:val="24"/>
          <w:lang w:eastAsia="lt-LT"/>
        </w:rPr>
        <w:t xml:space="preserve"> Nenugalimos jėgos aplinkybės</w:t>
      </w:r>
      <w:r w:rsidR="0025073C">
        <w:rPr>
          <w:rFonts w:ascii="Times New Roman" w:eastAsia="Times New Roman" w:hAnsi="Times New Roman"/>
          <w:b/>
          <w:bCs/>
          <w:color w:val="000000"/>
          <w:sz w:val="24"/>
          <w:szCs w:val="24"/>
          <w:lang w:eastAsia="lt-LT"/>
        </w:rPr>
        <w:t xml:space="preserve"> </w:t>
      </w:r>
      <w:r w:rsidRPr="00C073AE">
        <w:rPr>
          <w:rFonts w:ascii="Times New Roman" w:eastAsia="Times New Roman" w:hAnsi="Times New Roman"/>
          <w:color w:val="000000"/>
          <w:sz w:val="24"/>
          <w:szCs w:val="24"/>
          <w:lang w:eastAsia="lt-LT"/>
        </w:rPr>
        <w:t>(</w:t>
      </w:r>
      <w:r w:rsidRPr="00C073AE">
        <w:rPr>
          <w:rFonts w:ascii="Times New Roman" w:eastAsia="Times New Roman" w:hAnsi="Times New Roman"/>
          <w:i/>
          <w:iCs/>
          <w:color w:val="000000"/>
          <w:sz w:val="24"/>
          <w:szCs w:val="24"/>
          <w:lang w:eastAsia="lt-LT"/>
        </w:rPr>
        <w:t>force majeure</w:t>
      </w:r>
      <w:r w:rsidRPr="00C073AE">
        <w:rPr>
          <w:rFonts w:ascii="Times New Roman" w:eastAsia="Times New Roman" w:hAnsi="Times New Roman"/>
          <w:color w:val="000000"/>
          <w:sz w:val="24"/>
          <w:szCs w:val="24"/>
          <w:lang w:eastAsia="lt-LT"/>
        </w:rPr>
        <w:t>)</w:t>
      </w:r>
      <w:r w:rsidRPr="00C073AE">
        <w:rPr>
          <w:rFonts w:ascii="Times New Roman" w:eastAsia="Times New Roman" w:hAnsi="Times New Roman"/>
          <w:i/>
          <w:iCs/>
          <w:color w:val="000000"/>
          <w:sz w:val="24"/>
          <w:szCs w:val="24"/>
          <w:lang w:eastAsia="lt-LT"/>
        </w:rPr>
        <w:t xml:space="preserve"> – </w:t>
      </w:r>
      <w:r w:rsidRPr="00C073AE">
        <w:rPr>
          <w:rFonts w:ascii="Times New Roman" w:eastAsia="Times New Roman" w:hAnsi="Times New Roman"/>
          <w:color w:val="000000"/>
          <w:sz w:val="24"/>
          <w:szCs w:val="24"/>
          <w:lang w:eastAsia="lt-LT"/>
        </w:rPr>
        <w:t xml:space="preserve">karas (paskelbtas ar nepaskelbtas), pilietinis karas, maištai ir revoliucijos, piratavimas, sabotažas, stichinės nelaimės (smarkios audros, ciklonai, žemės drebėjimai, jūrų ar upių potvyniai, žaibai, sprogimai, gaisrai, mašinų, gamybinių pastatų ir kurių nors (arba visų) vidaus komunikacijų sunaikinimas), boikotai, streikai, lokautai, nespartus darbas kaip streiko forma, gamybinių ar administracinių pastatų užėmimas bei darbo sustabdymas šalies, prašančios atleisti nuo įsipareigojimų, įmonėje/veikloje. Nenugalimos jėgos aplinkybėmis laikomos ir kitos, šiame punkte nepaminėtos aplinkybės, kurios atsirado po sutarties sudarymo, kurių jas patyrusi šalis negalėjo kontroliuoti bei pašalinti, jeigu jas nenugalimos jėgos aplinkybėmis pripažįsta šalys arba teismas (arbitražas).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1.2.8.</w:t>
      </w:r>
      <w:r w:rsidRPr="00C073AE">
        <w:rPr>
          <w:rFonts w:ascii="Times New Roman" w:eastAsia="Times New Roman" w:hAnsi="Times New Roman"/>
          <w:b/>
          <w:bCs/>
          <w:color w:val="000000"/>
          <w:sz w:val="24"/>
          <w:szCs w:val="24"/>
          <w:lang w:eastAsia="lt-LT"/>
        </w:rPr>
        <w:t xml:space="preserve"> Partneris</w:t>
      </w:r>
      <w:r w:rsidRPr="00C073AE">
        <w:rPr>
          <w:rFonts w:ascii="Times New Roman" w:eastAsia="Times New Roman" w:hAnsi="Times New Roman"/>
          <w:b/>
          <w:bCs/>
          <w:i/>
          <w:iCs/>
          <w:color w:val="000000"/>
          <w:sz w:val="24"/>
          <w:szCs w:val="24"/>
          <w:lang w:eastAsia="lt-LT"/>
        </w:rPr>
        <w:t xml:space="preserve"> –</w:t>
      </w:r>
      <w:r w:rsidRPr="00C073AE">
        <w:rPr>
          <w:rFonts w:ascii="Times New Roman" w:eastAsia="Times New Roman" w:hAnsi="Times New Roman"/>
          <w:color w:val="000000"/>
          <w:sz w:val="24"/>
          <w:szCs w:val="24"/>
          <w:lang w:eastAsia="lt-LT"/>
        </w:rPr>
        <w:t xml:space="preserve"> Ukmergės rajono savivaldybė.</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1.2.9.</w:t>
      </w:r>
      <w:r w:rsidRPr="00C073AE">
        <w:rPr>
          <w:rFonts w:ascii="Times New Roman" w:eastAsia="Times New Roman" w:hAnsi="Times New Roman"/>
          <w:b/>
          <w:bCs/>
          <w:color w:val="000000"/>
          <w:sz w:val="24"/>
          <w:szCs w:val="24"/>
          <w:lang w:eastAsia="lt-LT"/>
        </w:rPr>
        <w:t xml:space="preserve"> Vykdantysis partneris</w:t>
      </w:r>
      <w:r w:rsidRPr="00C073AE">
        <w:rPr>
          <w:rFonts w:ascii="Times New Roman" w:eastAsia="Times New Roman" w:hAnsi="Times New Roman"/>
          <w:b/>
          <w:bCs/>
          <w:i/>
          <w:iCs/>
          <w:color w:val="000000"/>
          <w:sz w:val="24"/>
          <w:szCs w:val="24"/>
          <w:lang w:eastAsia="lt-LT"/>
        </w:rPr>
        <w:t xml:space="preserve"> – </w:t>
      </w:r>
      <w:r w:rsidRPr="00C073AE">
        <w:rPr>
          <w:rFonts w:ascii="Times New Roman" w:eastAsia="Times New Roman" w:hAnsi="Times New Roman"/>
          <w:color w:val="000000"/>
          <w:sz w:val="24"/>
          <w:szCs w:val="24"/>
          <w:lang w:eastAsia="lt-LT"/>
        </w:rPr>
        <w:t>asociacija „</w:t>
      </w:r>
      <w:r w:rsidRPr="00C073AE">
        <w:rPr>
          <w:rFonts w:ascii="Times New Roman" w:eastAsia="Times New Roman" w:hAnsi="Times New Roman"/>
          <w:bCs/>
          <w:color w:val="000000"/>
          <w:sz w:val="24"/>
          <w:szCs w:val="24"/>
          <w:lang w:eastAsia="lt-LT"/>
        </w:rPr>
        <w:t>Riešės melioracija</w:t>
      </w:r>
      <w:r w:rsidRPr="00C073AE">
        <w:rPr>
          <w:rFonts w:ascii="Times New Roman" w:eastAsia="Times New Roman" w:hAnsi="Times New Roman"/>
          <w:color w:val="000000"/>
          <w:sz w:val="24"/>
          <w:szCs w:val="24"/>
          <w:lang w:eastAsia="lt-LT"/>
        </w:rPr>
        <w:t>“.</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1.2.10.</w:t>
      </w:r>
      <w:r w:rsidRPr="00C073AE">
        <w:rPr>
          <w:rFonts w:ascii="Times New Roman" w:eastAsia="Times New Roman" w:hAnsi="Times New Roman"/>
          <w:b/>
          <w:bCs/>
          <w:color w:val="000000"/>
          <w:sz w:val="24"/>
          <w:szCs w:val="24"/>
          <w:lang w:eastAsia="lt-LT"/>
        </w:rPr>
        <w:t xml:space="preserve"> Pareiškėjas</w:t>
      </w:r>
      <w:r w:rsidRPr="00C073AE">
        <w:rPr>
          <w:rFonts w:ascii="Times New Roman" w:eastAsia="Times New Roman" w:hAnsi="Times New Roman"/>
          <w:b/>
          <w:bCs/>
          <w:i/>
          <w:iCs/>
          <w:color w:val="000000"/>
          <w:sz w:val="24"/>
          <w:szCs w:val="24"/>
          <w:lang w:eastAsia="lt-LT"/>
        </w:rPr>
        <w:t xml:space="preserve"> –</w:t>
      </w:r>
      <w:r w:rsidRPr="00C073AE">
        <w:rPr>
          <w:rFonts w:ascii="Times New Roman" w:eastAsia="Times New Roman" w:hAnsi="Times New Roman"/>
          <w:color w:val="000000"/>
          <w:sz w:val="24"/>
          <w:szCs w:val="24"/>
          <w:lang w:eastAsia="lt-LT"/>
        </w:rPr>
        <w:t xml:space="preserve"> vykdantysis partneris, teikiantis paraišką paramai gauti bei pasirašantis paramos sutartį su įgyvendinančiąja institucija.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1.2.11</w:t>
      </w:r>
      <w:r w:rsidRPr="00C073AE">
        <w:rPr>
          <w:rFonts w:ascii="Times New Roman" w:eastAsia="Times New Roman" w:hAnsi="Times New Roman"/>
          <w:b/>
          <w:bCs/>
          <w:color w:val="000000"/>
          <w:sz w:val="24"/>
          <w:szCs w:val="24"/>
          <w:lang w:eastAsia="lt-LT"/>
        </w:rPr>
        <w:t>. Įnašai</w:t>
      </w:r>
      <w:r w:rsidRPr="00C073AE">
        <w:rPr>
          <w:rFonts w:ascii="Times New Roman" w:eastAsia="Times New Roman" w:hAnsi="Times New Roman"/>
          <w:color w:val="000000"/>
          <w:sz w:val="24"/>
          <w:szCs w:val="24"/>
          <w:lang w:eastAsia="lt-LT"/>
        </w:rPr>
        <w:t xml:space="preserve"> – šalių piniginiai ir kiti įnašai, skirti projektui įgyvendinti.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1.2.12.</w:t>
      </w:r>
      <w:r w:rsidRPr="00C073AE">
        <w:rPr>
          <w:rFonts w:ascii="Times New Roman" w:eastAsia="Times New Roman" w:hAnsi="Times New Roman"/>
          <w:b/>
          <w:bCs/>
          <w:color w:val="000000"/>
          <w:sz w:val="24"/>
          <w:szCs w:val="24"/>
          <w:lang w:eastAsia="lt-LT"/>
        </w:rPr>
        <w:t xml:space="preserve"> Paraiška</w:t>
      </w:r>
      <w:r w:rsidRPr="00C073AE">
        <w:rPr>
          <w:rFonts w:ascii="Times New Roman" w:eastAsia="Times New Roman" w:hAnsi="Times New Roman"/>
          <w:b/>
          <w:bCs/>
          <w:i/>
          <w:iCs/>
          <w:color w:val="000000"/>
          <w:sz w:val="24"/>
          <w:szCs w:val="24"/>
          <w:lang w:eastAsia="lt-LT"/>
        </w:rPr>
        <w:t xml:space="preserve"> –</w:t>
      </w:r>
      <w:r w:rsidRPr="00C073AE">
        <w:rPr>
          <w:rFonts w:ascii="Times New Roman" w:eastAsia="Times New Roman" w:hAnsi="Times New Roman"/>
          <w:color w:val="000000"/>
          <w:sz w:val="24"/>
          <w:szCs w:val="24"/>
          <w:lang w:eastAsia="lt-LT"/>
        </w:rPr>
        <w:t xml:space="preserve"> vykdančiojo partnerio ir partnerio vardu pateiktas nustatytos formos dokumentas, kurį pareiškėjas pateikia Nacionalinei mokėjimo agentūrai (toliau – NMA), siekiant gauti paramą.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1.2.13.</w:t>
      </w:r>
      <w:r w:rsidRPr="00C073AE">
        <w:rPr>
          <w:rFonts w:ascii="Times New Roman" w:eastAsia="Times New Roman" w:hAnsi="Times New Roman"/>
          <w:b/>
          <w:bCs/>
          <w:color w:val="000000"/>
          <w:sz w:val="24"/>
          <w:szCs w:val="24"/>
          <w:lang w:eastAsia="lt-LT"/>
        </w:rPr>
        <w:t xml:space="preserve"> Paramos sutartis</w:t>
      </w:r>
      <w:r w:rsidRPr="00C073AE">
        <w:rPr>
          <w:rFonts w:ascii="Times New Roman" w:eastAsia="Times New Roman" w:hAnsi="Times New Roman"/>
          <w:b/>
          <w:bCs/>
          <w:i/>
          <w:iCs/>
          <w:color w:val="000000"/>
          <w:sz w:val="24"/>
          <w:szCs w:val="24"/>
          <w:lang w:eastAsia="lt-LT"/>
        </w:rPr>
        <w:t xml:space="preserve"> –</w:t>
      </w:r>
      <w:r w:rsidRPr="00C073AE">
        <w:rPr>
          <w:rFonts w:ascii="Times New Roman" w:eastAsia="Times New Roman" w:hAnsi="Times New Roman"/>
          <w:color w:val="000000"/>
          <w:sz w:val="24"/>
          <w:szCs w:val="24"/>
          <w:lang w:eastAsia="lt-LT"/>
        </w:rPr>
        <w:t xml:space="preserve"> vykdančiojo partnerio ir NMA pasirašyta paramos partnerių bendrai įgyvendinamam projektui sutartis.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1.2.14.</w:t>
      </w:r>
      <w:r w:rsidRPr="00C073AE">
        <w:rPr>
          <w:rFonts w:ascii="Times New Roman" w:eastAsia="Times New Roman" w:hAnsi="Times New Roman"/>
          <w:b/>
          <w:bCs/>
          <w:color w:val="000000"/>
          <w:sz w:val="24"/>
          <w:szCs w:val="24"/>
          <w:lang w:eastAsia="lt-LT"/>
        </w:rPr>
        <w:t xml:space="preserve"> Viešieji pirkimai</w:t>
      </w:r>
      <w:r w:rsidRPr="00C073AE">
        <w:rPr>
          <w:rFonts w:ascii="Times New Roman" w:eastAsia="Times New Roman" w:hAnsi="Times New Roman"/>
          <w:b/>
          <w:bCs/>
          <w:i/>
          <w:iCs/>
          <w:color w:val="000000"/>
          <w:sz w:val="24"/>
          <w:szCs w:val="24"/>
          <w:lang w:eastAsia="lt-LT"/>
        </w:rPr>
        <w:t xml:space="preserve"> – </w:t>
      </w:r>
      <w:r w:rsidRPr="00C073AE">
        <w:rPr>
          <w:rFonts w:ascii="Times New Roman" w:eastAsia="Times New Roman" w:hAnsi="Times New Roman"/>
          <w:color w:val="000000"/>
          <w:sz w:val="24"/>
          <w:szCs w:val="24"/>
          <w:lang w:eastAsia="lt-LT"/>
        </w:rPr>
        <w:t xml:space="preserve">vykdančiojo partnerio organizuojami ir vykdomi viešieji pirkimai asmeniškai ir partnerių vardu projektui įgyvendinti būtinoms prekėms, darbams ir paslaugoms įsigyti pagal Lietuvos Respublikos viešųjų pirkimų įstatymą.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1.2.15.</w:t>
      </w:r>
      <w:r w:rsidRPr="00C073AE">
        <w:rPr>
          <w:rFonts w:ascii="Times New Roman" w:eastAsia="Times New Roman" w:hAnsi="Times New Roman"/>
          <w:b/>
          <w:bCs/>
          <w:color w:val="000000"/>
          <w:sz w:val="24"/>
          <w:szCs w:val="24"/>
          <w:lang w:eastAsia="lt-LT"/>
        </w:rPr>
        <w:t xml:space="preserve"> Pranešimai</w:t>
      </w:r>
      <w:r w:rsidRPr="00C073AE">
        <w:rPr>
          <w:rFonts w:ascii="Times New Roman" w:eastAsia="Times New Roman" w:hAnsi="Times New Roman"/>
          <w:b/>
          <w:bCs/>
          <w:i/>
          <w:iCs/>
          <w:color w:val="000000"/>
          <w:sz w:val="24"/>
          <w:szCs w:val="24"/>
          <w:lang w:eastAsia="lt-LT"/>
        </w:rPr>
        <w:t xml:space="preserve"> – </w:t>
      </w:r>
      <w:r w:rsidRPr="00C073AE">
        <w:rPr>
          <w:rFonts w:ascii="Times New Roman" w:eastAsia="Times New Roman" w:hAnsi="Times New Roman"/>
          <w:color w:val="000000"/>
          <w:sz w:val="24"/>
          <w:szCs w:val="24"/>
          <w:lang w:eastAsia="lt-LT"/>
        </w:rPr>
        <w:t xml:space="preserve">bet kokia informacija, susijusi su šia sutartimi, kurią viena sutarties šalis ketina perduoti kitai sutarties šaliai.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1.2.16.</w:t>
      </w:r>
      <w:r w:rsidRPr="00C073AE">
        <w:rPr>
          <w:rFonts w:ascii="Times New Roman" w:eastAsia="Times New Roman" w:hAnsi="Times New Roman"/>
          <w:b/>
          <w:bCs/>
          <w:color w:val="000000"/>
          <w:sz w:val="24"/>
          <w:szCs w:val="24"/>
          <w:lang w:eastAsia="lt-LT"/>
        </w:rPr>
        <w:t xml:space="preserve"> Sutarties atsisakymas ir jos nevykdymas</w:t>
      </w:r>
      <w:r w:rsidRPr="00C073AE">
        <w:rPr>
          <w:rFonts w:ascii="Times New Roman" w:eastAsia="Times New Roman" w:hAnsi="Times New Roman"/>
          <w:color w:val="000000"/>
          <w:sz w:val="24"/>
          <w:szCs w:val="24"/>
          <w:lang w:eastAsia="lt-LT"/>
        </w:rPr>
        <w:t xml:space="preserve"> – vienos iš šios jungtinės veiklos sutarties šalies veiksmų neatlikimas, kuriuos ji privalo atlikti pagal šią sutartį. Nukentėjusioji šalis privalo informuoti kitą šalį apie jos kaltus veiksmus ar neveikimą rašytiniu pranešimu, nurodant neatliktus ar neteisėtai atliktus veiksmus, jų sprendimo būdą bei laiką. </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1.2.17.</w:t>
      </w:r>
      <w:r w:rsidRPr="00C073AE">
        <w:rPr>
          <w:rFonts w:ascii="Times New Roman" w:eastAsia="Times New Roman" w:hAnsi="Times New Roman"/>
          <w:b/>
          <w:bCs/>
          <w:color w:val="000000"/>
          <w:sz w:val="24"/>
          <w:szCs w:val="24"/>
          <w:lang w:eastAsia="lt-LT"/>
        </w:rPr>
        <w:t xml:space="preserve"> Sutarties šalys</w:t>
      </w:r>
      <w:r w:rsidRPr="00C073AE">
        <w:rPr>
          <w:rFonts w:ascii="Times New Roman" w:eastAsia="Times New Roman" w:hAnsi="Times New Roman"/>
          <w:b/>
          <w:bCs/>
          <w:i/>
          <w:iCs/>
          <w:color w:val="000000"/>
          <w:sz w:val="24"/>
          <w:szCs w:val="24"/>
          <w:lang w:eastAsia="lt-LT"/>
        </w:rPr>
        <w:t xml:space="preserve"> –</w:t>
      </w:r>
      <w:r w:rsidRPr="00C073AE">
        <w:rPr>
          <w:rFonts w:ascii="Times New Roman" w:eastAsia="Times New Roman" w:hAnsi="Times New Roman"/>
          <w:color w:val="000000"/>
          <w:sz w:val="24"/>
          <w:szCs w:val="24"/>
          <w:lang w:eastAsia="lt-LT"/>
        </w:rPr>
        <w:t xml:space="preserve"> Ukmergės rajono savivaldybė ir asociacija „</w:t>
      </w:r>
      <w:r w:rsidRPr="00C073AE">
        <w:rPr>
          <w:rFonts w:ascii="Times New Roman" w:eastAsia="Times New Roman" w:hAnsi="Times New Roman"/>
          <w:bCs/>
          <w:color w:val="000000"/>
          <w:sz w:val="24"/>
          <w:szCs w:val="24"/>
          <w:lang w:eastAsia="lt-LT"/>
        </w:rPr>
        <w:t>Riešės melioracija</w:t>
      </w:r>
      <w:r w:rsidRPr="00C073AE">
        <w:rPr>
          <w:rFonts w:ascii="Times New Roman" w:eastAsia="Times New Roman" w:hAnsi="Times New Roman"/>
          <w:color w:val="000000"/>
          <w:sz w:val="24"/>
          <w:szCs w:val="24"/>
          <w:lang w:eastAsia="lt-LT"/>
        </w:rPr>
        <w:t>“, veikiančios ar minimos šioje sutartyje kartu.</w:t>
      </w:r>
    </w:p>
    <w:p w:rsidR="00C073AE" w:rsidRPr="00C073AE" w:rsidRDefault="00C073AE" w:rsidP="00C073AE">
      <w:pPr>
        <w:numPr>
          <w:ilvl w:val="0"/>
          <w:numId w:val="9"/>
        </w:numPr>
        <w:tabs>
          <w:tab w:val="left" w:pos="718"/>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Aukščiau išdėstytos sąvokos turi būti taikomos sudarant ir vykdant kiekvieną sandorį bei surašant kiekvieną dokumentą, susijusį su sutartimi.</w:t>
      </w:r>
    </w:p>
    <w:p w:rsidR="00C073AE" w:rsidRPr="00C073AE" w:rsidRDefault="00C073AE" w:rsidP="00C073AE">
      <w:pPr>
        <w:numPr>
          <w:ilvl w:val="0"/>
          <w:numId w:val="9"/>
        </w:numPr>
        <w:tabs>
          <w:tab w:val="left" w:pos="726"/>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Aiškinant sutartį, kartu su įstatymų nustatytomis taisyklėmis turi būti laikomasi šių nuostatų:</w:t>
      </w:r>
    </w:p>
    <w:p w:rsidR="00C073AE" w:rsidRPr="00C073AE" w:rsidRDefault="00C073AE" w:rsidP="00C073AE">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atskirų sutarties dalių pavadinimai yra pateikti tam, kad būtų lengviau naudotis sutarties tekstu;</w:t>
      </w:r>
    </w:p>
    <w:p w:rsidR="00C073AE" w:rsidRPr="00C073AE" w:rsidRDefault="00C073AE" w:rsidP="00C073AE">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atsižvelgiant į situaciją, susiklosčiusią vykdant šią sutartį, žodžiai, sutarties tekste pateikti vienaskaitoje, gali turėti daugiskaitos reikšmę ir atvirkščiai;</w:t>
      </w:r>
    </w:p>
    <w:p w:rsidR="00C073AE" w:rsidRPr="00C073AE" w:rsidRDefault="00C073AE" w:rsidP="00C073AE">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kiekviena sutarties 1.2 punkte pateikta sąvoka gali turėti kitokią prasmę, jeigu tai konkrečiai yra nurodyta sutartyje.</w:t>
      </w:r>
    </w:p>
    <w:p w:rsidR="00C073AE" w:rsidRPr="00C073AE" w:rsidRDefault="00C073AE" w:rsidP="00C073AE">
      <w:pPr>
        <w:tabs>
          <w:tab w:val="left" w:pos="726"/>
          <w:tab w:val="left" w:pos="1843"/>
        </w:tabs>
        <w:spacing w:after="0" w:line="240" w:lineRule="auto"/>
        <w:ind w:left="1276" w:right="20"/>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bookmarkStart w:id="3" w:name="bookmark8"/>
      <w:r w:rsidRPr="00C073AE">
        <w:rPr>
          <w:rFonts w:ascii="Times New Roman" w:eastAsia="Times New Roman" w:hAnsi="Times New Roman"/>
          <w:b/>
          <w:bCs/>
          <w:color w:val="000000"/>
          <w:sz w:val="24"/>
          <w:szCs w:val="24"/>
          <w:lang w:eastAsia="lt-LT"/>
        </w:rPr>
        <w:t>II SKYRIUS</w:t>
      </w:r>
    </w:p>
    <w:p w:rsidR="00C073AE" w:rsidRPr="00C073AE" w:rsidRDefault="00C073AE" w:rsidP="00C073AE">
      <w:pPr>
        <w:tabs>
          <w:tab w:val="left" w:pos="1843"/>
        </w:tabs>
        <w:spacing w:after="0" w:line="240" w:lineRule="auto"/>
        <w:jc w:val="center"/>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SUTARTIES DALYKAS</w:t>
      </w:r>
      <w:bookmarkEnd w:id="3"/>
    </w:p>
    <w:p w:rsidR="00C073AE" w:rsidRPr="00C073AE" w:rsidRDefault="00C073AE" w:rsidP="00C073AE">
      <w:pPr>
        <w:tabs>
          <w:tab w:val="left" w:pos="1843"/>
        </w:tabs>
        <w:spacing w:after="0" w:line="240" w:lineRule="auto"/>
        <w:ind w:firstLine="1276"/>
        <w:jc w:val="center"/>
        <w:rPr>
          <w:rFonts w:ascii="Times New Roman" w:eastAsia="Times New Roman" w:hAnsi="Times New Roman"/>
          <w:b/>
          <w:bCs/>
          <w:color w:val="000000"/>
          <w:sz w:val="24"/>
          <w:szCs w:val="24"/>
          <w:lang w:eastAsia="lt-LT"/>
        </w:rPr>
      </w:pPr>
    </w:p>
    <w:p w:rsidR="00C073AE" w:rsidRPr="00C073AE" w:rsidRDefault="00C073AE" w:rsidP="00C073AE">
      <w:pPr>
        <w:numPr>
          <w:ilvl w:val="0"/>
          <w:numId w:val="11"/>
        </w:numPr>
        <w:tabs>
          <w:tab w:val="left" w:pos="762"/>
          <w:tab w:val="left" w:pos="1701"/>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Šalys, šioje sutartyje nurodytomis sąlygomis ir tvarka iki sutarties 1.2.1 punkte nurodyto projekto įgyvendinimo termino pabaigos, nesiekdamos pelno, o kooperuodamos savo darbą ir žinias, įsipareigoja bendrai rengti projektą, jį tinkamai vykdyti bei užtikrinti joms tenkančių projekto rezultatų įgyvendinimo tęstinumą.</w:t>
      </w:r>
    </w:p>
    <w:p w:rsidR="00C073AE" w:rsidRPr="00C073AE" w:rsidRDefault="00C073AE" w:rsidP="00C073AE">
      <w:pPr>
        <w:numPr>
          <w:ilvl w:val="0"/>
          <w:numId w:val="11"/>
        </w:numPr>
        <w:tabs>
          <w:tab w:val="left" w:pos="754"/>
          <w:tab w:val="left" w:pos="1701"/>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lastRenderedPageBreak/>
        <w:t>Šalys ketina kreiptis dėl paramos pagal Lietuvos kaimo plėtros 2014–2020 metų programos“ priemonės „Investicijos į materialųjį turtą“ veiklą „Parama žemės ūkio vandentvarkai“ suteikimo.</w:t>
      </w:r>
    </w:p>
    <w:p w:rsidR="00C073AE" w:rsidRPr="00C073AE" w:rsidRDefault="00C073AE" w:rsidP="00C073AE">
      <w:pPr>
        <w:numPr>
          <w:ilvl w:val="0"/>
          <w:numId w:val="11"/>
        </w:numPr>
        <w:tabs>
          <w:tab w:val="left" w:pos="754"/>
          <w:tab w:val="left" w:pos="1701"/>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Šalys susitaria, kad paramą gauna vykdantysis partneris –</w:t>
      </w:r>
      <w:bookmarkStart w:id="4" w:name="bookmark9"/>
      <w:r w:rsidRPr="00C073AE">
        <w:rPr>
          <w:rFonts w:ascii="Times New Roman" w:eastAsia="Times New Roman" w:hAnsi="Times New Roman"/>
          <w:color w:val="000000"/>
          <w:sz w:val="24"/>
          <w:szCs w:val="24"/>
          <w:lang w:eastAsia="lt-LT"/>
        </w:rPr>
        <w:t xml:space="preserve"> asociacija „</w:t>
      </w:r>
      <w:r w:rsidRPr="00C073AE">
        <w:rPr>
          <w:rFonts w:ascii="Times New Roman" w:eastAsia="Times New Roman" w:hAnsi="Times New Roman"/>
          <w:bCs/>
          <w:color w:val="000000"/>
          <w:sz w:val="24"/>
          <w:szCs w:val="24"/>
          <w:lang w:eastAsia="lt-LT"/>
        </w:rPr>
        <w:t>Riešės melioracija</w:t>
      </w:r>
      <w:r w:rsidRPr="00C073AE">
        <w:rPr>
          <w:rFonts w:ascii="Times New Roman" w:eastAsia="Times New Roman" w:hAnsi="Times New Roman"/>
          <w:color w:val="000000"/>
          <w:sz w:val="24"/>
          <w:szCs w:val="24"/>
          <w:lang w:eastAsia="lt-LT"/>
        </w:rPr>
        <w:t>“.</w:t>
      </w:r>
    </w:p>
    <w:p w:rsidR="00C073AE" w:rsidRPr="00C073AE" w:rsidRDefault="00C073AE" w:rsidP="00C073AE">
      <w:pPr>
        <w:tabs>
          <w:tab w:val="left" w:pos="754"/>
          <w:tab w:val="left" w:pos="1701"/>
          <w:tab w:val="left" w:pos="1843"/>
        </w:tabs>
        <w:spacing w:after="0" w:line="240" w:lineRule="auto"/>
        <w:ind w:left="1276" w:right="20"/>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III SKYRIUS</w:t>
      </w:r>
    </w:p>
    <w:p w:rsidR="00C073AE" w:rsidRPr="00C073AE" w:rsidRDefault="00C073AE" w:rsidP="00C073AE">
      <w:pPr>
        <w:tabs>
          <w:tab w:val="left" w:pos="754"/>
          <w:tab w:val="left" w:pos="1701"/>
          <w:tab w:val="left" w:pos="1843"/>
        </w:tabs>
        <w:spacing w:after="0" w:line="240" w:lineRule="auto"/>
        <w:ind w:right="20"/>
        <w:jc w:val="center"/>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ŠALIŲ TEISĖS IR ĮSIPAREIGOJIMAI</w:t>
      </w:r>
      <w:bookmarkEnd w:id="4"/>
    </w:p>
    <w:p w:rsidR="00C073AE" w:rsidRPr="00C073AE" w:rsidRDefault="00C073AE" w:rsidP="00C073AE">
      <w:pPr>
        <w:tabs>
          <w:tab w:val="left" w:pos="754"/>
          <w:tab w:val="left" w:pos="1701"/>
          <w:tab w:val="left" w:pos="1843"/>
        </w:tabs>
        <w:spacing w:after="0" w:line="240" w:lineRule="auto"/>
        <w:ind w:left="1276" w:right="20"/>
        <w:jc w:val="center"/>
        <w:rPr>
          <w:rFonts w:ascii="Times New Roman" w:eastAsia="Times New Roman" w:hAnsi="Times New Roman"/>
          <w:b/>
          <w:bCs/>
          <w:color w:val="000000"/>
          <w:sz w:val="24"/>
          <w:szCs w:val="24"/>
          <w:lang w:eastAsia="lt-LT"/>
        </w:rPr>
      </w:pPr>
    </w:p>
    <w:p w:rsidR="00C073AE" w:rsidRPr="00C073AE" w:rsidRDefault="00C073AE" w:rsidP="00C073AE">
      <w:pPr>
        <w:numPr>
          <w:ilvl w:val="1"/>
          <w:numId w:val="11"/>
        </w:numPr>
        <w:tabs>
          <w:tab w:val="left" w:pos="747"/>
          <w:tab w:val="left" w:pos="1560"/>
          <w:tab w:val="left" w:pos="1701"/>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Šalys susitaria ir nustato, kad:</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vykdantysis partneris ir pareiškėjas yra asociacija „</w:t>
      </w:r>
      <w:r w:rsidRPr="00C073AE">
        <w:rPr>
          <w:rFonts w:ascii="Times New Roman" w:eastAsia="Times New Roman" w:hAnsi="Times New Roman"/>
          <w:bCs/>
          <w:color w:val="000000"/>
          <w:sz w:val="24"/>
          <w:szCs w:val="24"/>
          <w:lang w:eastAsia="lt-LT"/>
        </w:rPr>
        <w:t>Riešės melioracija</w:t>
      </w:r>
      <w:r w:rsidRPr="00C073AE">
        <w:rPr>
          <w:rFonts w:ascii="Times New Roman" w:eastAsia="Times New Roman" w:hAnsi="Times New Roman"/>
          <w:color w:val="000000"/>
          <w:sz w:val="24"/>
          <w:szCs w:val="24"/>
          <w:lang w:eastAsia="lt-LT"/>
        </w:rPr>
        <w:t>“;</w:t>
      </w:r>
    </w:p>
    <w:p w:rsidR="00C073AE" w:rsidRPr="00C073AE" w:rsidRDefault="00C073AE" w:rsidP="00C073AE">
      <w:pPr>
        <w:numPr>
          <w:ilvl w:val="2"/>
          <w:numId w:val="11"/>
        </w:numPr>
        <w:tabs>
          <w:tab w:val="left" w:pos="747"/>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partneris – Ukmergės rajono savivaldybė.</w:t>
      </w:r>
    </w:p>
    <w:p w:rsidR="00C073AE" w:rsidRPr="00C073AE" w:rsidRDefault="00C073AE" w:rsidP="00C073AE">
      <w:pPr>
        <w:numPr>
          <w:ilvl w:val="1"/>
          <w:numId w:val="11"/>
        </w:numPr>
        <w:tabs>
          <w:tab w:val="left" w:pos="747"/>
          <w:tab w:val="left" w:pos="1701"/>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partneris dalyvauja įgyvendinant projektą ir naudojasi jo rezultatais bei turi teisę:</w:t>
      </w:r>
    </w:p>
    <w:p w:rsidR="00C073AE" w:rsidRPr="00C073AE" w:rsidRDefault="00C073AE" w:rsidP="00C073AE">
      <w:pPr>
        <w:numPr>
          <w:ilvl w:val="2"/>
          <w:numId w:val="11"/>
        </w:numPr>
        <w:tabs>
          <w:tab w:val="left" w:pos="747"/>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dalyvauti projekte pateikiant pasiūlymus;</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vykdyti vykdančiojo partnerio kontrolę: gauti informaciją apie atliktus veiksmus, sudarytas sutartis, planavimo dokumentus, išvadas, ataskaitas bei visą kitą informaciją, kuri, partnerio manymu, yra svarbi vykdant bei dalyvaujant projekte;</w:t>
      </w:r>
    </w:p>
    <w:p w:rsidR="00C073AE" w:rsidRPr="00C073AE" w:rsidRDefault="00C073AE" w:rsidP="00C073AE">
      <w:pPr>
        <w:numPr>
          <w:ilvl w:val="2"/>
          <w:numId w:val="11"/>
        </w:numPr>
        <w:tabs>
          <w:tab w:val="left" w:pos="747"/>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naudotis projekto įgyvendinimo eigoje gautais rezultatais.</w:t>
      </w:r>
    </w:p>
    <w:p w:rsidR="00C073AE" w:rsidRPr="00C073AE" w:rsidRDefault="00C073AE" w:rsidP="00C073AE">
      <w:pPr>
        <w:numPr>
          <w:ilvl w:val="1"/>
          <w:numId w:val="11"/>
        </w:numPr>
        <w:tabs>
          <w:tab w:val="left" w:pos="740"/>
          <w:tab w:val="left" w:pos="1701"/>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Partneris šia sutartimi prisiima įsipareigojimus:</w:t>
      </w:r>
    </w:p>
    <w:p w:rsidR="00C073AE" w:rsidRPr="00C073AE" w:rsidRDefault="00C073AE" w:rsidP="00C073AE">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nevengti šios sutarties ir paramos sutarties tinkamo vykdymo;</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nepriimti jokių sprendimų, nutarimų, deklaracijų ir pan., kurie nutrauktų, sustabdytų ar pakeistų šios sutarties ar paramos sutarties vykdytinus įsipareigojimus, išskyrus atvejus, kai taip nusprendžia abi šios sutarties šalys tarpusavio susitarimu;</w:t>
      </w:r>
    </w:p>
    <w:p w:rsidR="00C073AE" w:rsidRPr="00C073AE" w:rsidRDefault="00C073AE" w:rsidP="00C073AE">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perskaityti paraišką ir susipažinti su savo teisėmis ir pareigomis įgyvendinant projektą;</w:t>
      </w:r>
    </w:p>
    <w:p w:rsidR="00C073AE" w:rsidRPr="00C073AE" w:rsidRDefault="00C073AE" w:rsidP="00C073AE">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iki pirkimo sutarties pasirašymo susipažinti su viešųjų pirkimų laimėtojų pasiūlymu, teikti pastabas; </w:t>
      </w:r>
    </w:p>
    <w:p w:rsidR="00C073AE" w:rsidRPr="00C073AE" w:rsidRDefault="00C073AE" w:rsidP="00C073AE">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pritarti vykdančiojo partnerio nustatytoms pirkimo sutarties sąlygoms arba išreikšti motyvuotus pageidavimus dėl jų pakeitimo;</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laiku ir tinkamai atsakyti į vykdančiojo partnerio klausimus, prašymus, pretenzijas, šalinti trūkumus, atlikti kitus vykdančiojo partnerio pavedimus, kurie būtini tinkamai vykdyti šią ir paramos sutartį.</w:t>
      </w:r>
    </w:p>
    <w:p w:rsidR="00C073AE" w:rsidRPr="00C073AE" w:rsidRDefault="00C073AE" w:rsidP="00C073AE">
      <w:pPr>
        <w:numPr>
          <w:ilvl w:val="1"/>
          <w:numId w:val="11"/>
        </w:numPr>
        <w:tabs>
          <w:tab w:val="left" w:pos="744"/>
          <w:tab w:val="left" w:pos="1701"/>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Vykdantysis partneris vykdant projektą turi teisę:</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veikti visų partnerių vardu, prisiimti įsipareigojimus prieš trečiuosius asmenis, kurie yra numatyti šioje sutartyje arba yra būtini siekiant ekonomiškiau, racionaliau vykdyti projektą;</w:t>
      </w:r>
    </w:p>
    <w:p w:rsidR="00C073AE" w:rsidRPr="00C073AE" w:rsidRDefault="00C073AE" w:rsidP="00C073AE">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apskųsti tarpinei institucijai (Lietuvos Respublikos žemės ūkio ministerijai) įgyvendinančios institucijos (NMA) sprendimą dėl paraiškos atmetimo bei kreiptis į teismą;</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organizuoti ir vykdyti viešuosius pirkimus, su visomis teisėmis, pareigomis ir atsakomybe, numatytomis Viešųjų pirkimų įstatyme bei kituose poįstatyminiuose aktuose, paramos gavėjo, pretenduojančio gauti paramą iš Europos žemės ūkio fondo kaimo plėtrai pagal Lietuvos kaimo plėtros 2014-2020 metų programos priemones, prekių, paslaugų ar darbų pirkimų taisyklėse, sudaryti sutartis, atsiskaityti pagal jas bei jas vykdyti;</w:t>
      </w:r>
    </w:p>
    <w:p w:rsidR="00C073AE" w:rsidRPr="00C073AE" w:rsidRDefault="00C073AE" w:rsidP="00C073AE">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atidaryti atskirą projekto sąskaitą banke;</w:t>
      </w:r>
    </w:p>
    <w:p w:rsidR="00C073AE" w:rsidRPr="00C073AE" w:rsidRDefault="00C073AE" w:rsidP="00C073AE">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užtikrinti tinkamą projekto įgyvendinimo valdymą bei jo finansavimą, laiku ir nustatytais dydžiais įnešti piniginius ar kitus įnašus;</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kreiptis į partnerį su prašymu atlikti jo kompetencijai priskirtus klausimus, taip pat pavesti jam atlikti veiksmus, kurie priskirtini prie tam partneriui reikalingų ir būtinų klausimų;</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kontroliuoti trečiųjų asmenų atliekamus veiksmus, susijusius su projekto įgyvendinimu, bei taikyti jiems sutartinę ar deliktinę atsakomybę;</w:t>
      </w:r>
    </w:p>
    <w:p w:rsidR="00C073AE" w:rsidRPr="00C073AE" w:rsidRDefault="00C073AE" w:rsidP="00C073AE">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naudotis projekto įgyvendinimo eigoje gautais rezultatais.</w:t>
      </w:r>
    </w:p>
    <w:p w:rsidR="00C073AE" w:rsidRPr="00C073AE" w:rsidRDefault="00C073AE" w:rsidP="00C073AE">
      <w:pPr>
        <w:numPr>
          <w:ilvl w:val="1"/>
          <w:numId w:val="11"/>
        </w:numPr>
        <w:tabs>
          <w:tab w:val="left" w:pos="798"/>
          <w:tab w:val="left" w:pos="1701"/>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Vykdančiojo partnerio įsipareigojimai:</w:t>
      </w:r>
    </w:p>
    <w:p w:rsidR="00C073AE" w:rsidRPr="00C073AE" w:rsidRDefault="00C073AE" w:rsidP="00C073AE">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lastRenderedPageBreak/>
        <w:t>nevengti šios sutarties ir paramos sutarties tinkamo vykdymo;</w:t>
      </w:r>
    </w:p>
    <w:p w:rsidR="00C073AE" w:rsidRPr="00C073AE" w:rsidRDefault="00C073AE" w:rsidP="00C073AE">
      <w:pPr>
        <w:numPr>
          <w:ilvl w:val="2"/>
          <w:numId w:val="11"/>
        </w:numPr>
        <w:tabs>
          <w:tab w:val="left" w:pos="726"/>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nepriimti jokių sprendimų, nutarimų, deklaracijų ir pan., kurie nutrauktų, sustabdytų ar pakeistų šios sutarties ar paramos sutarties vykdytinus įsipareigojimus, išskyrus atvejus, kai taip nusprendžia abi šios sutarties šalys tarpusavio susitarimu;</w:t>
      </w:r>
    </w:p>
    <w:p w:rsidR="00C073AE" w:rsidRPr="00C073AE" w:rsidRDefault="00C073AE" w:rsidP="00C073AE">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užtikrinti projekto vykdymo tęstinumą ateityje, po projekto įgyvendinimo;</w:t>
      </w:r>
    </w:p>
    <w:p w:rsidR="00C073AE" w:rsidRPr="00C073AE" w:rsidRDefault="00C073AE" w:rsidP="00C073AE">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naudoti pinigines lėšas tik toms priemonėms, kurios būtinos patvirtintam projektui įgyvendinti;</w:t>
      </w:r>
    </w:p>
    <w:p w:rsidR="00C073AE" w:rsidRPr="00C073AE" w:rsidRDefault="00C073AE" w:rsidP="00C073AE">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 informuoti apie viešųjų pirkimų procedūrų rezultatus; </w:t>
      </w:r>
    </w:p>
    <w:p w:rsidR="00C073AE" w:rsidRPr="00C073AE" w:rsidRDefault="00C073AE" w:rsidP="00C073AE">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laiku šalinti visus trūkumus bei pažeidimus, kurie yra nustatyti projektą įgyvendinančios ir prižiūrinčios institucijos;</w:t>
      </w:r>
    </w:p>
    <w:p w:rsidR="00C073AE" w:rsidRPr="00C073AE" w:rsidRDefault="00C073AE" w:rsidP="00C073AE">
      <w:pPr>
        <w:numPr>
          <w:ilvl w:val="2"/>
          <w:numId w:val="11"/>
        </w:numPr>
        <w:tabs>
          <w:tab w:val="left" w:pos="727"/>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iki kiekvieno prasidedančio ketvirčio 10 dienos informuoti partnerį apie atliktus veiksmus bei supažindinti su planavimo veiksmais bei dokumentais ateinančiam ketvirčiui, o apie iškilusias problemas, nustatytus pažeidimus ir pan. pranešti nedelsiant;</w:t>
      </w:r>
    </w:p>
    <w:p w:rsidR="00C073AE" w:rsidRPr="00C073AE" w:rsidRDefault="00C073AE" w:rsidP="00C073AE">
      <w:pPr>
        <w:numPr>
          <w:ilvl w:val="2"/>
          <w:numId w:val="11"/>
        </w:numPr>
        <w:tabs>
          <w:tab w:val="left" w:pos="731"/>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skelbti apie suteiktą ES paramą informavimo ir viešinimo priemonėse;</w:t>
      </w:r>
    </w:p>
    <w:p w:rsidR="00C073AE" w:rsidRPr="00C073AE" w:rsidRDefault="00C073AE" w:rsidP="00C073AE">
      <w:pPr>
        <w:numPr>
          <w:ilvl w:val="2"/>
          <w:numId w:val="11"/>
        </w:numPr>
        <w:tabs>
          <w:tab w:val="left" w:pos="727"/>
          <w:tab w:val="left" w:pos="1843"/>
          <w:tab w:val="left" w:pos="1985"/>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užtikrinti jam tenkančių projekto rezultatų vykdymo tęstinumą ateityje, kai paramos teikimas bus baigtas;</w:t>
      </w:r>
    </w:p>
    <w:p w:rsidR="00C073AE" w:rsidRPr="00C073AE" w:rsidRDefault="00C073AE" w:rsidP="00C073AE">
      <w:pPr>
        <w:numPr>
          <w:ilvl w:val="2"/>
          <w:numId w:val="11"/>
        </w:numPr>
        <w:tabs>
          <w:tab w:val="left" w:pos="727"/>
          <w:tab w:val="left" w:pos="1843"/>
          <w:tab w:val="left" w:pos="1985"/>
        </w:tabs>
        <w:spacing w:after="0" w:line="240" w:lineRule="auto"/>
        <w:ind w:left="740" w:firstLine="53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pateikti partneriui visų NMA teikiamų ataskaitų ir mokėjimo prašymų kopijas;</w:t>
      </w:r>
    </w:p>
    <w:p w:rsidR="00C073AE" w:rsidRPr="00C073AE" w:rsidRDefault="00C073AE" w:rsidP="00C073AE">
      <w:pPr>
        <w:numPr>
          <w:ilvl w:val="2"/>
          <w:numId w:val="11"/>
        </w:numPr>
        <w:tabs>
          <w:tab w:val="left" w:pos="727"/>
          <w:tab w:val="left" w:pos="1843"/>
          <w:tab w:val="left" w:pos="1985"/>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prieš kreipiantis į NMA raštu su partneriu suderinti visus projekto pakeitimus, turinčius įtakos partnerio įsipareigojimams ir teisėms.</w:t>
      </w:r>
    </w:p>
    <w:p w:rsidR="00C073AE" w:rsidRPr="00C073AE" w:rsidRDefault="00C073AE" w:rsidP="00C073AE">
      <w:pPr>
        <w:numPr>
          <w:ilvl w:val="1"/>
          <w:numId w:val="11"/>
        </w:numPr>
        <w:tabs>
          <w:tab w:val="left" w:pos="727"/>
          <w:tab w:val="left" w:pos="1560"/>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Vykdantysis partneris yra tiesiogiai ir galutinai atsakingas už tinkamą ES finansuojamo projekto įgyvendinimą.</w:t>
      </w:r>
    </w:p>
    <w:p w:rsidR="00C073AE" w:rsidRPr="00C073AE" w:rsidRDefault="00C073AE" w:rsidP="00C073AE">
      <w:pPr>
        <w:numPr>
          <w:ilvl w:val="1"/>
          <w:numId w:val="11"/>
        </w:numPr>
        <w:tabs>
          <w:tab w:val="left" w:pos="734"/>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Šalys neturi teisės savarankiškai sudarinėti sutarčių įgyvendinant šį projektą. Visas sutartis sudarinėja vykdantysis partneris šios sutarties nustatyta tvarka.</w:t>
      </w:r>
    </w:p>
    <w:p w:rsidR="00C073AE" w:rsidRPr="00C073AE" w:rsidRDefault="00C073AE" w:rsidP="00C073AE">
      <w:pPr>
        <w:tabs>
          <w:tab w:val="left" w:pos="734"/>
          <w:tab w:val="left" w:pos="1843"/>
        </w:tabs>
        <w:spacing w:after="0" w:line="240" w:lineRule="auto"/>
        <w:ind w:right="20"/>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IV SKYRIUS</w:t>
      </w:r>
    </w:p>
    <w:p w:rsidR="00C073AE" w:rsidRPr="00C073AE" w:rsidRDefault="00C073AE" w:rsidP="00C073AE">
      <w:pPr>
        <w:tabs>
          <w:tab w:val="left" w:pos="1843"/>
        </w:tabs>
        <w:spacing w:after="0" w:line="240" w:lineRule="auto"/>
        <w:jc w:val="center"/>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ĮNAŠŲ PERDAVIMO TVARKA</w:t>
      </w:r>
    </w:p>
    <w:p w:rsidR="00C073AE" w:rsidRPr="00C073AE" w:rsidRDefault="00C073AE" w:rsidP="00C073AE">
      <w:pPr>
        <w:tabs>
          <w:tab w:val="left" w:pos="1843"/>
        </w:tabs>
        <w:spacing w:after="0" w:line="240" w:lineRule="auto"/>
        <w:ind w:firstLine="1276"/>
        <w:rPr>
          <w:rFonts w:ascii="Times New Roman" w:eastAsia="Times New Roman" w:hAnsi="Times New Roman"/>
          <w:b/>
          <w:bCs/>
          <w:color w:val="000000"/>
          <w:sz w:val="24"/>
          <w:szCs w:val="24"/>
          <w:lang w:eastAsia="lt-LT"/>
        </w:rPr>
      </w:pPr>
    </w:p>
    <w:p w:rsidR="00C073AE" w:rsidRPr="00C073AE" w:rsidRDefault="00C073AE" w:rsidP="00C073AE">
      <w:pPr>
        <w:numPr>
          <w:ilvl w:val="0"/>
          <w:numId w:val="12"/>
        </w:numPr>
        <w:tabs>
          <w:tab w:val="left" w:pos="727"/>
          <w:tab w:val="left" w:pos="1701"/>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Partneris įsipareigoja finansuoti 10 proc., bet ne daugiau kaip 30000,00 Eur tinkamų finansuoti projekto išlaidų su pridėtinės vertės mokesčiu, pervedant lėšas į vykdančiojo partnerio atidarytą atskirą projekto sąskaitą banke.</w:t>
      </w:r>
    </w:p>
    <w:p w:rsidR="00C073AE" w:rsidRPr="00C073AE" w:rsidRDefault="00C073AE" w:rsidP="00C073AE">
      <w:pPr>
        <w:numPr>
          <w:ilvl w:val="0"/>
          <w:numId w:val="12"/>
        </w:numPr>
        <w:tabs>
          <w:tab w:val="left" w:pos="727"/>
          <w:tab w:val="left" w:pos="1701"/>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Vykdantysis partneris įsipareigoja finansuoti ne mažiau 10 proc. tinkamų finansuoti projekto išlaidų su pridėtinės vertės mokesčiu.</w:t>
      </w:r>
    </w:p>
    <w:p w:rsidR="00C073AE" w:rsidRPr="00C073AE" w:rsidRDefault="00C073AE" w:rsidP="00C073AE">
      <w:pPr>
        <w:numPr>
          <w:ilvl w:val="0"/>
          <w:numId w:val="12"/>
        </w:numPr>
        <w:tabs>
          <w:tab w:val="left" w:pos="727"/>
          <w:tab w:val="left" w:pos="1701"/>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Vykdantysis partneris privalo raštiškai pranešti, į kokią sąskaitą banke turi būti atlikti visi mokėjimai pagal šią sutartį ir paramos sutartį.</w:t>
      </w:r>
    </w:p>
    <w:p w:rsidR="00C073AE" w:rsidRPr="00C073AE" w:rsidRDefault="00C073AE" w:rsidP="00C073AE">
      <w:pPr>
        <w:numPr>
          <w:ilvl w:val="0"/>
          <w:numId w:val="12"/>
        </w:numPr>
        <w:tabs>
          <w:tab w:val="left" w:pos="734"/>
          <w:tab w:val="left" w:pos="1701"/>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Visi mokėjimai pagal šią sutartį yra laikomi tinkamai atliktais, kai pinigai patenka į sąskaitą banke.</w:t>
      </w:r>
    </w:p>
    <w:p w:rsidR="00C073AE" w:rsidRPr="00C073AE" w:rsidRDefault="00C073AE" w:rsidP="00C073AE">
      <w:pPr>
        <w:tabs>
          <w:tab w:val="left" w:pos="1843"/>
        </w:tabs>
        <w:spacing w:after="0" w:line="240" w:lineRule="auto"/>
        <w:ind w:firstLine="1276"/>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V SKYRIUS</w:t>
      </w:r>
    </w:p>
    <w:p w:rsidR="00C073AE" w:rsidRPr="00C073AE" w:rsidRDefault="00C073AE" w:rsidP="00C073AE">
      <w:pPr>
        <w:tabs>
          <w:tab w:val="left" w:pos="1843"/>
        </w:tabs>
        <w:spacing w:after="0" w:line="240" w:lineRule="auto"/>
        <w:jc w:val="center"/>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NUOSAVYBĖS TEISĖS Į PREKES, DARBUS IR PASLAUGAS ĮGIJIMAS</w:t>
      </w:r>
    </w:p>
    <w:p w:rsidR="00C073AE" w:rsidRPr="00C073AE" w:rsidRDefault="00C073AE" w:rsidP="00C073AE">
      <w:pPr>
        <w:tabs>
          <w:tab w:val="left" w:pos="1843"/>
        </w:tabs>
        <w:spacing w:after="0" w:line="240" w:lineRule="auto"/>
        <w:ind w:firstLine="1276"/>
        <w:rPr>
          <w:rFonts w:ascii="Times New Roman" w:eastAsia="Times New Roman" w:hAnsi="Times New Roman"/>
          <w:b/>
          <w:bCs/>
          <w:color w:val="000000"/>
          <w:sz w:val="24"/>
          <w:szCs w:val="24"/>
          <w:lang w:eastAsia="lt-LT"/>
        </w:rPr>
      </w:pP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5.1. Nuosavybės teisės į projekto metu įgytas prekes, darbus ir paslaugas įgyjamos partnerio ir vykdančiojo partnerio, t. y. nuosavybės teisė perduodama šalims tiesiogiai, pagal melioracijos statinių nuosavybės teisę, kaip reglamentuoja Lietuvos Respublikos melioracijos įstatymas. </w:t>
      </w:r>
    </w:p>
    <w:p w:rsidR="00C073AE" w:rsidRPr="00C073AE" w:rsidRDefault="00C073AE" w:rsidP="00C073AE">
      <w:pPr>
        <w:tabs>
          <w:tab w:val="left" w:pos="1843"/>
        </w:tabs>
        <w:spacing w:after="0" w:line="240" w:lineRule="auto"/>
        <w:rPr>
          <w:rFonts w:ascii="Times New Roman" w:eastAsia="Times New Roman" w:hAnsi="Times New Roman"/>
          <w:b/>
          <w:bCs/>
          <w:color w:val="000000"/>
          <w:sz w:val="24"/>
          <w:szCs w:val="24"/>
          <w:lang w:eastAsia="lt-LT"/>
        </w:rPr>
      </w:pPr>
      <w:bookmarkStart w:id="5" w:name="bookmark10"/>
    </w:p>
    <w:p w:rsidR="00C073AE" w:rsidRPr="00C073AE" w:rsidRDefault="00C073AE" w:rsidP="00C073AE">
      <w:pPr>
        <w:tabs>
          <w:tab w:val="left" w:pos="1843"/>
        </w:tabs>
        <w:spacing w:after="0" w:line="240" w:lineRule="auto"/>
        <w:jc w:val="center"/>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VI SKYRIUS</w:t>
      </w:r>
    </w:p>
    <w:p w:rsidR="00C073AE" w:rsidRPr="00C073AE" w:rsidRDefault="00C073AE" w:rsidP="00C073AE">
      <w:pPr>
        <w:tabs>
          <w:tab w:val="left" w:pos="1843"/>
        </w:tabs>
        <w:spacing w:after="0" w:line="240" w:lineRule="auto"/>
        <w:jc w:val="center"/>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PASIEKTO REZULTATO PASKIRSTYMAS</w:t>
      </w:r>
      <w:bookmarkEnd w:id="5"/>
    </w:p>
    <w:p w:rsidR="00C073AE" w:rsidRPr="00C073AE" w:rsidRDefault="00C073AE" w:rsidP="00C073AE">
      <w:pPr>
        <w:tabs>
          <w:tab w:val="left" w:pos="1843"/>
        </w:tabs>
        <w:spacing w:after="0" w:line="240" w:lineRule="auto"/>
        <w:ind w:firstLine="1276"/>
        <w:rPr>
          <w:rFonts w:ascii="Times New Roman" w:eastAsia="Times New Roman" w:hAnsi="Times New Roman"/>
          <w:b/>
          <w:bCs/>
          <w:color w:val="000000"/>
          <w:sz w:val="24"/>
          <w:szCs w:val="24"/>
          <w:lang w:eastAsia="lt-LT"/>
        </w:rPr>
      </w:pP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6.1. Pasibaigus projekto vykdymui, gautas rezultatas, kuris nebuvo paskirstytas tarp šalių ir joms perduotas, yra skiriamas toms šalims, kurių turtą rekonstruojant jis buvo pasiektas.</w:t>
      </w:r>
    </w:p>
    <w:p w:rsidR="00C073AE" w:rsidRPr="00C073AE" w:rsidRDefault="00C073AE" w:rsidP="00C073AE">
      <w:pPr>
        <w:tabs>
          <w:tab w:val="left" w:pos="1843"/>
        </w:tabs>
        <w:spacing w:after="0" w:line="240" w:lineRule="auto"/>
        <w:ind w:right="20" w:firstLine="1276"/>
        <w:jc w:val="center"/>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bookmarkStart w:id="6" w:name="bookmark11"/>
      <w:r w:rsidRPr="00C073AE">
        <w:rPr>
          <w:rFonts w:ascii="Times New Roman" w:eastAsia="Times New Roman" w:hAnsi="Times New Roman"/>
          <w:b/>
          <w:bCs/>
          <w:color w:val="000000"/>
          <w:sz w:val="24"/>
          <w:szCs w:val="24"/>
          <w:lang w:eastAsia="lt-LT"/>
        </w:rPr>
        <w:lastRenderedPageBreak/>
        <w:t>VII SKYRIUS</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PROJEKTO TĘSTINIS VYKDYMAS</w:t>
      </w:r>
      <w:bookmarkEnd w:id="6"/>
    </w:p>
    <w:p w:rsidR="00C073AE" w:rsidRPr="00C073AE" w:rsidRDefault="00C073AE" w:rsidP="00C073AE">
      <w:pPr>
        <w:keepNext/>
        <w:keepLines/>
        <w:tabs>
          <w:tab w:val="left" w:pos="1843"/>
        </w:tabs>
        <w:spacing w:after="0" w:line="240" w:lineRule="auto"/>
        <w:ind w:firstLine="1276"/>
        <w:outlineLvl w:val="0"/>
        <w:rPr>
          <w:rFonts w:ascii="Times New Roman" w:eastAsia="Times New Roman" w:hAnsi="Times New Roman"/>
          <w:b/>
          <w:bCs/>
          <w:color w:val="000000"/>
          <w:sz w:val="24"/>
          <w:szCs w:val="24"/>
          <w:lang w:eastAsia="lt-LT"/>
        </w:rPr>
      </w:pPr>
    </w:p>
    <w:p w:rsidR="00C073AE" w:rsidRPr="00C073AE" w:rsidRDefault="00C073AE" w:rsidP="00C073AE">
      <w:pPr>
        <w:numPr>
          <w:ilvl w:val="0"/>
          <w:numId w:val="13"/>
        </w:numPr>
        <w:tabs>
          <w:tab w:val="left" w:pos="727"/>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Pasibaigus šio projekto įgyvendinimui, šalys toliau įsipareigoja tinkamą tęstinį projekto eksploatavimą, išlaikymą, priežiūrą ir atnaujinimą.</w:t>
      </w:r>
    </w:p>
    <w:p w:rsidR="00C073AE" w:rsidRPr="00C073AE" w:rsidRDefault="00C073AE" w:rsidP="00C073AE">
      <w:pPr>
        <w:numPr>
          <w:ilvl w:val="0"/>
          <w:numId w:val="13"/>
        </w:numPr>
        <w:tabs>
          <w:tab w:val="left" w:pos="720"/>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Jeigu kuri nors šalis pažeis projekto tęstinį vykdymą ir dėl to bus pritaikytos sankcijos, ji atsako šioje sutartyje nustatyta tvarka.</w:t>
      </w:r>
      <w:bookmarkStart w:id="7" w:name="bookmark12"/>
    </w:p>
    <w:p w:rsidR="00C073AE" w:rsidRPr="00C073AE" w:rsidRDefault="00C073AE" w:rsidP="00C073AE">
      <w:pPr>
        <w:tabs>
          <w:tab w:val="left" w:pos="720"/>
          <w:tab w:val="left" w:pos="1701"/>
        </w:tabs>
        <w:spacing w:after="0" w:line="240" w:lineRule="auto"/>
        <w:ind w:left="1276" w:right="20"/>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VIII SKYRIUS</w:t>
      </w:r>
    </w:p>
    <w:p w:rsidR="00C073AE" w:rsidRPr="00C073AE" w:rsidRDefault="00C073AE" w:rsidP="00C073AE">
      <w:pPr>
        <w:keepNext/>
        <w:keepLines/>
        <w:tabs>
          <w:tab w:val="left" w:pos="1843"/>
          <w:tab w:val="left" w:pos="3867"/>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ŠALIŲ ATSAKOMYBĖ</w:t>
      </w:r>
      <w:bookmarkEnd w:id="7"/>
    </w:p>
    <w:p w:rsidR="00C073AE" w:rsidRPr="00C073AE" w:rsidRDefault="00C073AE" w:rsidP="00C073AE">
      <w:pPr>
        <w:keepNext/>
        <w:keepLines/>
        <w:tabs>
          <w:tab w:val="left" w:pos="1843"/>
          <w:tab w:val="left" w:pos="3867"/>
        </w:tabs>
        <w:spacing w:after="0" w:line="240" w:lineRule="auto"/>
        <w:ind w:left="1276"/>
        <w:outlineLvl w:val="0"/>
        <w:rPr>
          <w:rFonts w:ascii="Times New Roman" w:eastAsia="Times New Roman" w:hAnsi="Times New Roman"/>
          <w:b/>
          <w:bCs/>
          <w:color w:val="000000"/>
          <w:sz w:val="24"/>
          <w:szCs w:val="24"/>
          <w:lang w:eastAsia="lt-LT"/>
        </w:rPr>
      </w:pPr>
    </w:p>
    <w:p w:rsidR="00C073AE" w:rsidRPr="00C073AE" w:rsidRDefault="00C073AE" w:rsidP="00C073AE">
      <w:pPr>
        <w:numPr>
          <w:ilvl w:val="2"/>
          <w:numId w:val="13"/>
        </w:numPr>
        <w:tabs>
          <w:tab w:val="left" w:pos="727"/>
          <w:tab w:val="left" w:pos="1560"/>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Šalys privalo atlyginti viena kitai visus kitus nuostolius, kurie atsiranda kaip šios sutarties nevykdymo ar netinkamo vykdymo pasekmė.</w:t>
      </w:r>
    </w:p>
    <w:p w:rsidR="00C073AE" w:rsidRPr="00C073AE" w:rsidRDefault="00C073AE" w:rsidP="00C073AE">
      <w:pPr>
        <w:numPr>
          <w:ilvl w:val="2"/>
          <w:numId w:val="13"/>
        </w:numPr>
        <w:tabs>
          <w:tab w:val="left" w:pos="720"/>
          <w:tab w:val="left" w:pos="1560"/>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Už informacijos ir pateiktų duomenų tikslumą, gautų lėšų buhalterinės apskaitos tvarkymą atsako lėšų gavėjas.</w:t>
      </w:r>
    </w:p>
    <w:p w:rsidR="00C073AE" w:rsidRPr="00C073AE" w:rsidRDefault="00C073AE" w:rsidP="00C073AE">
      <w:pPr>
        <w:numPr>
          <w:ilvl w:val="2"/>
          <w:numId w:val="13"/>
        </w:numPr>
        <w:tabs>
          <w:tab w:val="left" w:pos="713"/>
          <w:tab w:val="left" w:pos="1560"/>
          <w:tab w:val="left" w:pos="1701"/>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Netesybų sumokėjimas neatleidžia šalių nuo prievolių pagal šią sutartį vykdymo.</w:t>
      </w:r>
    </w:p>
    <w:p w:rsidR="00C073AE" w:rsidRPr="00C073AE" w:rsidRDefault="00C073AE" w:rsidP="00C073AE">
      <w:pPr>
        <w:tabs>
          <w:tab w:val="left" w:pos="713"/>
          <w:tab w:val="left" w:pos="1560"/>
          <w:tab w:val="left" w:pos="1701"/>
        </w:tabs>
        <w:spacing w:after="0" w:line="240" w:lineRule="auto"/>
        <w:ind w:left="1276"/>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bookmarkStart w:id="8" w:name="bookmark13"/>
      <w:r w:rsidRPr="00C073AE">
        <w:rPr>
          <w:rFonts w:ascii="Times New Roman" w:eastAsia="Times New Roman" w:hAnsi="Times New Roman"/>
          <w:b/>
          <w:bCs/>
          <w:color w:val="000000"/>
          <w:sz w:val="24"/>
          <w:szCs w:val="24"/>
          <w:lang w:eastAsia="lt-LT"/>
        </w:rPr>
        <w:t>IX SKYRIUS</w:t>
      </w: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NENUGALIMA JĖGA</w:t>
      </w:r>
      <w:bookmarkEnd w:id="8"/>
    </w:p>
    <w:p w:rsidR="00C073AE" w:rsidRPr="00C073AE" w:rsidRDefault="00C073AE" w:rsidP="00C073AE">
      <w:pPr>
        <w:keepNext/>
        <w:keepLines/>
        <w:tabs>
          <w:tab w:val="left" w:pos="1843"/>
          <w:tab w:val="left" w:pos="3860"/>
        </w:tabs>
        <w:spacing w:after="0" w:line="240" w:lineRule="auto"/>
        <w:ind w:left="1276"/>
        <w:outlineLvl w:val="0"/>
        <w:rPr>
          <w:rFonts w:ascii="Times New Roman" w:eastAsia="Times New Roman" w:hAnsi="Times New Roman"/>
          <w:b/>
          <w:bCs/>
          <w:color w:val="000000"/>
          <w:sz w:val="24"/>
          <w:szCs w:val="24"/>
          <w:lang w:eastAsia="lt-LT"/>
        </w:rPr>
      </w:pPr>
    </w:p>
    <w:p w:rsidR="00C073AE" w:rsidRPr="00C073AE" w:rsidRDefault="00C073AE" w:rsidP="00C073AE">
      <w:pPr>
        <w:tabs>
          <w:tab w:val="left" w:pos="727"/>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9.1. Šalys atleidžiamos nuo atsakomybės už šios sutarties sąlygų neįvykdymą, jeigu šios sutarties sąlygos nebuvo vykdomos dėl Nenugalimos jėgos</w:t>
      </w:r>
      <w:r w:rsidRPr="00C073AE">
        <w:rPr>
          <w:rFonts w:ascii="Times New Roman" w:eastAsia="Times New Roman" w:hAnsi="Times New Roman"/>
          <w:i/>
          <w:iCs/>
          <w:color w:val="000000"/>
          <w:sz w:val="24"/>
          <w:szCs w:val="24"/>
          <w:lang w:eastAsia="lt-LT"/>
        </w:rPr>
        <w:t xml:space="preserve"> (force majeure)</w:t>
      </w:r>
      <w:r w:rsidRPr="00C073AE">
        <w:rPr>
          <w:rFonts w:ascii="Times New Roman" w:eastAsia="Times New Roman" w:hAnsi="Times New Roman"/>
          <w:color w:val="000000"/>
          <w:sz w:val="24"/>
          <w:szCs w:val="24"/>
          <w:lang w:eastAsia="lt-LT"/>
        </w:rPr>
        <w:t xml:space="preserve"> aplinkybių ir nenugalimos jėgos aplinkybės atsirado iki tų sąlygų įvykdymo termino suėjimo.</w:t>
      </w:r>
    </w:p>
    <w:p w:rsidR="00C073AE" w:rsidRPr="00C073AE" w:rsidRDefault="00C073AE" w:rsidP="00C073AE">
      <w:pPr>
        <w:tabs>
          <w:tab w:val="left" w:pos="734"/>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9.2. Šalis, patyrusi Nenugalimos jėgos aplinkybes ir dėl to neįvykdžius prievolės, nustatytos pagal sutartį, turi pateikti kitai šaliai pranešimą apie Nenugalimos jėgos aplinkybes, dėl kurių konkreti sutarties sąlyga buvo neįvykdyta, atsiradimą, kuriame turi būti nurodyta:</w:t>
      </w:r>
    </w:p>
    <w:p w:rsidR="00C073AE" w:rsidRPr="00C073AE" w:rsidRDefault="00C073AE" w:rsidP="00C073AE">
      <w:pPr>
        <w:tabs>
          <w:tab w:val="left" w:pos="713"/>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9.2.1. Nenugalimos jėgos aplinkybės, dėl kurių konkreti prievolė buvo neįvykdyta;</w:t>
      </w:r>
    </w:p>
    <w:p w:rsidR="00C073AE" w:rsidRPr="00C073AE" w:rsidRDefault="00C073AE" w:rsidP="00C073AE">
      <w:pPr>
        <w:tabs>
          <w:tab w:val="left" w:pos="720"/>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9.2.2. Visi galimi Nenugalimos jėgos aplinkybes patvirtinantys įrodymai, kuriuos turi šalis, patyrusi Nenugalimos jėgos aplinkybes;</w:t>
      </w:r>
    </w:p>
    <w:p w:rsidR="00C073AE" w:rsidRPr="00C073AE" w:rsidRDefault="00C073AE" w:rsidP="00C073AE">
      <w:pPr>
        <w:tabs>
          <w:tab w:val="left" w:pos="713"/>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9.2.3. Nenugalimos jėgos aplinkybių pradžia ir planuojama (tikėtina) pabaiga;</w:t>
      </w:r>
    </w:p>
    <w:p w:rsidR="00C073AE" w:rsidRPr="00C073AE" w:rsidRDefault="00C073AE" w:rsidP="00C073AE">
      <w:pPr>
        <w:tabs>
          <w:tab w:val="left" w:pos="713"/>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9.2.4. Nenugalimos jėgos įtaka tos sutarties sąlygos įvykdymui, taip pat kitų sutarties sąlygų įvykdymui.</w:t>
      </w:r>
    </w:p>
    <w:p w:rsidR="00C073AE" w:rsidRPr="00C073AE" w:rsidRDefault="00C073AE" w:rsidP="00C073AE">
      <w:pPr>
        <w:tabs>
          <w:tab w:val="left" w:pos="727"/>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9.3. Protingu terminu (laiku), per kurį šalis, patyrusi Nenugalimos jėgos aplinkybes, turi pateikti kitai šaliai pranešimą apie Nenugalimos jėgos aplinkybes, laikoma 48 (keturiasdešimt aštuonios) valandos, po to momento, kai šalis, patyrusi Nenugalimos jėgos aplinkybes, sužinojo apie tas aplinkybes ar turėjo apie jas sužinoti. Tuo atveju, jeigu šalis, patyrusi Nenugalimos jėgos aplinkybes, praleidžia minėtą terminą, ji praranda teisę remtis Nenugalimos jėgos aplinkybėmis.</w:t>
      </w:r>
    </w:p>
    <w:p w:rsidR="00C073AE" w:rsidRPr="00C073AE" w:rsidRDefault="00C073AE" w:rsidP="00C073AE">
      <w:pPr>
        <w:tabs>
          <w:tab w:val="left" w:pos="720"/>
          <w:tab w:val="left" w:pos="1701"/>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9.4. Kartu su sutarties 9.2 punkte aptartu pranešimu šalis, patyrusi Nenugalimos jėgos aplinkybes, turi pridėti sutarties 9.2.2 papunktyje aptartus įrodymus (dokumentus). Tuo atveju, jeigu šalis, patyrusi Nenugalimos jėgos aplinkybes, po sutarties 9.2 punkte aptarto pranešimo pateikimo kitai šaliai dienos gauna papildomų Nenugalimos jėgos aplinkybes patvirtinančių įrodymų, visi tokie įrodymai kitai šaliai turi būti pateikti per kiek įmanoma trumpesnį terminą.</w:t>
      </w:r>
    </w:p>
    <w:p w:rsidR="00C073AE" w:rsidRPr="00C073AE" w:rsidRDefault="00C073AE" w:rsidP="00C073AE">
      <w:pPr>
        <w:tabs>
          <w:tab w:val="left" w:pos="720"/>
          <w:tab w:val="left" w:pos="1843"/>
        </w:tabs>
        <w:spacing w:after="0" w:line="240" w:lineRule="auto"/>
        <w:ind w:right="20" w:firstLine="1276"/>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bookmarkStart w:id="9" w:name="bookmark14"/>
      <w:r w:rsidRPr="00C073AE">
        <w:rPr>
          <w:rFonts w:ascii="Times New Roman" w:eastAsia="Times New Roman" w:hAnsi="Times New Roman"/>
          <w:b/>
          <w:bCs/>
          <w:color w:val="000000"/>
          <w:sz w:val="24"/>
          <w:szCs w:val="24"/>
          <w:lang w:eastAsia="lt-LT"/>
        </w:rPr>
        <w:t>X SKYRIUS</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SUTARTIES GALIOJIMAS</w:t>
      </w:r>
      <w:bookmarkEnd w:id="9"/>
    </w:p>
    <w:p w:rsidR="00C073AE" w:rsidRPr="00C073AE" w:rsidRDefault="00C073AE" w:rsidP="00C073AE">
      <w:pPr>
        <w:keepNext/>
        <w:keepLines/>
        <w:tabs>
          <w:tab w:val="left" w:pos="1843"/>
        </w:tabs>
        <w:spacing w:after="0" w:line="240" w:lineRule="auto"/>
        <w:ind w:left="1276"/>
        <w:outlineLvl w:val="0"/>
        <w:rPr>
          <w:rFonts w:ascii="Times New Roman" w:eastAsia="Times New Roman" w:hAnsi="Times New Roman"/>
          <w:b/>
          <w:bCs/>
          <w:color w:val="000000"/>
          <w:sz w:val="24"/>
          <w:szCs w:val="24"/>
          <w:lang w:eastAsia="lt-LT"/>
        </w:rPr>
      </w:pPr>
    </w:p>
    <w:p w:rsidR="00C073AE" w:rsidRPr="00C073AE" w:rsidRDefault="00C073AE" w:rsidP="00C073AE">
      <w:pPr>
        <w:numPr>
          <w:ilvl w:val="0"/>
          <w:numId w:val="14"/>
        </w:numPr>
        <w:tabs>
          <w:tab w:val="left" w:pos="726"/>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Sutartis įsigalioja nuo jos pasirašymo momento ir galioja iki visų šalių įsipareigojimų pagal šią sutartį įvykdymo momento.</w:t>
      </w:r>
    </w:p>
    <w:p w:rsidR="00C073AE" w:rsidRPr="00C073AE" w:rsidRDefault="00C073AE" w:rsidP="00C073AE">
      <w:pPr>
        <w:numPr>
          <w:ilvl w:val="0"/>
          <w:numId w:val="14"/>
        </w:numPr>
        <w:tabs>
          <w:tab w:val="left" w:pos="718"/>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Jeigu bet kuri sutarties nuostata yra arba tampa iš dalies ar visiškai negaliojanti, tai toji nuostata nedaro negaliojančiomis kitų sutarties nuostatų, jeigu galima daryti prielaidą, kad sutartis būtų buvusi sudaryta ir neįtraukus nuostatos (ar jos dalies), kuri yra negaliojanti. Iškilus minėtai problemai, šalys susitaria kuo skubiau sudaryti papildomą susitarimą, kuriuo negaliojančios </w:t>
      </w:r>
      <w:r w:rsidRPr="00C073AE">
        <w:rPr>
          <w:rFonts w:ascii="Times New Roman" w:eastAsia="Times New Roman" w:hAnsi="Times New Roman"/>
          <w:color w:val="000000"/>
          <w:sz w:val="24"/>
          <w:szCs w:val="24"/>
          <w:lang w:eastAsia="lt-LT"/>
        </w:rPr>
        <w:lastRenderedPageBreak/>
        <w:t>sutarties nuostatos būtų pakeistos kitomis, teisiškai veiksmingomis, nuostatomis, kurios, kiek tai yra įmanoma, turėtų įtvirtinti tą patį ekonominį teisinį efektą, kaip buvo siekta susitariant dėl sutarties nuostatos, kuri negalioja.</w:t>
      </w:r>
    </w:p>
    <w:p w:rsidR="00C073AE" w:rsidRPr="00C073AE" w:rsidRDefault="00C073AE" w:rsidP="00C073AE">
      <w:pPr>
        <w:numPr>
          <w:ilvl w:val="0"/>
          <w:numId w:val="14"/>
        </w:numPr>
        <w:tabs>
          <w:tab w:val="left" w:pos="718"/>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Atsakomybės, konfidencialumo ir ginčų sprendimo įsipareigojimai, taip pat įsipareigojimai, susiję su mokėjimais, išlieka galioti po šios sutarties nutraukimo ar šios sutarties termino pasibaigimo.</w:t>
      </w:r>
    </w:p>
    <w:p w:rsidR="00C073AE" w:rsidRPr="00C073AE" w:rsidRDefault="00C073AE" w:rsidP="00C073AE">
      <w:pPr>
        <w:numPr>
          <w:ilvl w:val="0"/>
          <w:numId w:val="14"/>
        </w:numPr>
        <w:tabs>
          <w:tab w:val="left" w:pos="726"/>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Sutarties šalims yra žinoma, kad po paraiškos paramai gauti pateikimo, be išankstinio raštiško NMA sutikimo šios sutarties šalys negali nutraukti  šios sutarties, priimti naują partnerį, pakeisti dalyvaujantį partnerį kitu, t. y. keisti jungtinės veiklos sutarties šalis.</w:t>
      </w:r>
    </w:p>
    <w:p w:rsidR="00C073AE" w:rsidRPr="00C073AE" w:rsidRDefault="00C073AE" w:rsidP="00C073AE">
      <w:pPr>
        <w:tabs>
          <w:tab w:val="left" w:pos="726"/>
          <w:tab w:val="left" w:pos="1843"/>
        </w:tabs>
        <w:spacing w:after="0" w:line="240" w:lineRule="auto"/>
        <w:ind w:left="1276" w:right="40"/>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bookmarkStart w:id="10" w:name="bookmark15"/>
      <w:r w:rsidRPr="00C073AE">
        <w:rPr>
          <w:rFonts w:ascii="Times New Roman" w:eastAsia="Times New Roman" w:hAnsi="Times New Roman"/>
          <w:b/>
          <w:bCs/>
          <w:color w:val="000000"/>
          <w:sz w:val="24"/>
          <w:szCs w:val="24"/>
          <w:lang w:eastAsia="lt-LT"/>
        </w:rPr>
        <w:t>XI SKYRIUS</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SUTARTIES KEITIMAS IR PILDYMAS</w:t>
      </w:r>
      <w:bookmarkEnd w:id="10"/>
    </w:p>
    <w:p w:rsidR="00C073AE" w:rsidRPr="00C073AE" w:rsidRDefault="00C073AE" w:rsidP="00C073AE">
      <w:pPr>
        <w:keepNext/>
        <w:keepLines/>
        <w:tabs>
          <w:tab w:val="left" w:pos="1843"/>
        </w:tabs>
        <w:spacing w:after="0" w:line="240" w:lineRule="auto"/>
        <w:ind w:left="1276"/>
        <w:outlineLvl w:val="0"/>
        <w:rPr>
          <w:rFonts w:ascii="Times New Roman" w:eastAsia="Times New Roman" w:hAnsi="Times New Roman"/>
          <w:b/>
          <w:bCs/>
          <w:color w:val="000000"/>
          <w:sz w:val="24"/>
          <w:szCs w:val="24"/>
          <w:lang w:eastAsia="lt-LT"/>
        </w:rPr>
      </w:pPr>
    </w:p>
    <w:p w:rsidR="00C073AE" w:rsidRPr="00C073AE" w:rsidRDefault="00C073AE" w:rsidP="00FF1B15">
      <w:pPr>
        <w:numPr>
          <w:ilvl w:val="0"/>
          <w:numId w:val="15"/>
        </w:numPr>
        <w:tabs>
          <w:tab w:val="left" w:pos="726"/>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Sutartis keičiama ir pildoma tik rašytiniu visų šalių kompetentingų (įgaliotų) atstovų pasirašytu ir abiejų šalių antspaudais patvirtintu susitarimu.</w:t>
      </w:r>
    </w:p>
    <w:p w:rsidR="00C073AE" w:rsidRPr="00C073AE" w:rsidRDefault="00C073AE" w:rsidP="00FF1B15">
      <w:pPr>
        <w:numPr>
          <w:ilvl w:val="0"/>
          <w:numId w:val="15"/>
        </w:numPr>
        <w:tabs>
          <w:tab w:val="left" w:pos="718"/>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Kiekvienas sutarties 11.1 punkte aptartas susitarimas nuo jo tinkamo įforminimo dienos tampa neatskiriama sutarties dalimi.</w:t>
      </w:r>
    </w:p>
    <w:p w:rsidR="00C073AE" w:rsidRPr="00C073AE" w:rsidRDefault="00C073AE" w:rsidP="00FF1B15">
      <w:pPr>
        <w:numPr>
          <w:ilvl w:val="0"/>
          <w:numId w:val="15"/>
        </w:numPr>
        <w:tabs>
          <w:tab w:val="left" w:pos="726"/>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Susitarimas dėl sutarties pakeitimo ar papildymo, įformintas nesilaikant sutarties 11.1 punkte aptartų reikalavimų, laikomas nesudarytu.</w:t>
      </w:r>
    </w:p>
    <w:p w:rsidR="00C073AE" w:rsidRPr="00C073AE" w:rsidRDefault="00C073AE" w:rsidP="00FF1B15">
      <w:pPr>
        <w:numPr>
          <w:ilvl w:val="0"/>
          <w:numId w:val="15"/>
        </w:numPr>
        <w:tabs>
          <w:tab w:val="left" w:pos="726"/>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Visi sandoriai tarp šalių, susiję su šios sutarties vykdymu, turi būti sudaromi raštu.</w:t>
      </w:r>
    </w:p>
    <w:p w:rsidR="00C073AE" w:rsidRPr="00C073AE" w:rsidRDefault="00C073AE" w:rsidP="00C073AE">
      <w:pPr>
        <w:tabs>
          <w:tab w:val="left" w:pos="726"/>
          <w:tab w:val="left" w:pos="1843"/>
        </w:tabs>
        <w:spacing w:after="0" w:line="240" w:lineRule="auto"/>
        <w:ind w:left="1276"/>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bookmarkStart w:id="11" w:name="bookmark16"/>
      <w:r w:rsidRPr="00C073AE">
        <w:rPr>
          <w:rFonts w:ascii="Times New Roman" w:eastAsia="Times New Roman" w:hAnsi="Times New Roman"/>
          <w:b/>
          <w:bCs/>
          <w:color w:val="000000"/>
          <w:sz w:val="24"/>
          <w:szCs w:val="24"/>
          <w:lang w:eastAsia="lt-LT"/>
        </w:rPr>
        <w:t>XII SKYRIUS</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SUTARTIES NUTRAUKIMAS</w:t>
      </w:r>
      <w:bookmarkEnd w:id="11"/>
    </w:p>
    <w:p w:rsidR="00C073AE" w:rsidRPr="00C073AE" w:rsidRDefault="00C073AE" w:rsidP="00C073AE">
      <w:pPr>
        <w:keepNext/>
        <w:keepLines/>
        <w:tabs>
          <w:tab w:val="left" w:pos="1843"/>
        </w:tabs>
        <w:spacing w:after="0" w:line="240" w:lineRule="auto"/>
        <w:ind w:left="1276"/>
        <w:outlineLvl w:val="0"/>
        <w:rPr>
          <w:rFonts w:ascii="Times New Roman" w:eastAsia="Times New Roman" w:hAnsi="Times New Roman"/>
          <w:b/>
          <w:bCs/>
          <w:color w:val="000000"/>
          <w:sz w:val="24"/>
          <w:szCs w:val="24"/>
          <w:lang w:eastAsia="lt-LT"/>
        </w:rPr>
      </w:pPr>
    </w:p>
    <w:p w:rsidR="00C073AE" w:rsidRPr="00C073AE" w:rsidRDefault="00C073AE" w:rsidP="00FF1B15">
      <w:pPr>
        <w:numPr>
          <w:ilvl w:val="0"/>
          <w:numId w:val="16"/>
        </w:numPr>
        <w:tabs>
          <w:tab w:val="left" w:pos="726"/>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Ši sutartis gali būti nutraukta raštišku šalių susitarimu, taip pat kitais įstatymų nustatytais atvejais.</w:t>
      </w:r>
    </w:p>
    <w:p w:rsidR="00C073AE" w:rsidRPr="00C073AE" w:rsidRDefault="00C073AE" w:rsidP="00FF1B15">
      <w:pPr>
        <w:numPr>
          <w:ilvl w:val="0"/>
          <w:numId w:val="16"/>
        </w:numPr>
        <w:tabs>
          <w:tab w:val="left" w:pos="726"/>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Sutartį nutraukiant šalių susitarimu</w:t>
      </w:r>
      <w:r w:rsidRPr="00C073AE">
        <w:rPr>
          <w:rFonts w:ascii="Times New Roman" w:eastAsia="Times New Roman" w:hAnsi="Times New Roman"/>
          <w:i/>
          <w:iCs/>
          <w:color w:val="000000"/>
          <w:sz w:val="24"/>
          <w:szCs w:val="24"/>
          <w:lang w:eastAsia="lt-LT"/>
        </w:rPr>
        <w:t xml:space="preserve"> (</w:t>
      </w:r>
      <w:proofErr w:type="spellStart"/>
      <w:r w:rsidRPr="00C073AE">
        <w:rPr>
          <w:rFonts w:ascii="Times New Roman" w:eastAsia="Times New Roman" w:hAnsi="Times New Roman"/>
          <w:i/>
          <w:iCs/>
          <w:color w:val="000000"/>
          <w:sz w:val="24"/>
          <w:szCs w:val="24"/>
          <w:lang w:eastAsia="lt-LT"/>
        </w:rPr>
        <w:t>mutatismutandis</w:t>
      </w:r>
      <w:proofErr w:type="spellEnd"/>
      <w:r w:rsidRPr="00C073AE">
        <w:rPr>
          <w:rFonts w:ascii="Times New Roman" w:eastAsia="Times New Roman" w:hAnsi="Times New Roman"/>
          <w:i/>
          <w:iCs/>
          <w:color w:val="000000"/>
          <w:sz w:val="24"/>
          <w:szCs w:val="24"/>
          <w:lang w:eastAsia="lt-LT"/>
        </w:rPr>
        <w:t>)</w:t>
      </w:r>
      <w:r w:rsidRPr="00C073AE">
        <w:rPr>
          <w:rFonts w:ascii="Times New Roman" w:eastAsia="Times New Roman" w:hAnsi="Times New Roman"/>
          <w:color w:val="000000"/>
          <w:sz w:val="24"/>
          <w:szCs w:val="24"/>
          <w:lang w:eastAsia="lt-LT"/>
        </w:rPr>
        <w:t xml:space="preserve"> taikomos sutarties 11.1–11.3 punktų nuostatos.</w:t>
      </w:r>
    </w:p>
    <w:p w:rsidR="00C073AE" w:rsidRPr="00C073AE" w:rsidRDefault="00C073AE" w:rsidP="00C073AE">
      <w:pPr>
        <w:tabs>
          <w:tab w:val="left" w:pos="726"/>
          <w:tab w:val="left" w:pos="1843"/>
        </w:tabs>
        <w:spacing w:after="0" w:line="240" w:lineRule="auto"/>
        <w:ind w:left="1276" w:right="40"/>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bookmarkStart w:id="12" w:name="bookmark17"/>
      <w:r w:rsidRPr="00C073AE">
        <w:rPr>
          <w:rFonts w:ascii="Times New Roman" w:eastAsia="Times New Roman" w:hAnsi="Times New Roman"/>
          <w:b/>
          <w:bCs/>
          <w:color w:val="000000"/>
          <w:sz w:val="24"/>
          <w:szCs w:val="24"/>
          <w:lang w:eastAsia="lt-LT"/>
        </w:rPr>
        <w:t>XIII SKYRIUS</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KONFIDENCIALUMAS</w:t>
      </w:r>
      <w:bookmarkEnd w:id="12"/>
    </w:p>
    <w:p w:rsidR="00C073AE" w:rsidRPr="00C073AE" w:rsidRDefault="00C073AE" w:rsidP="00C073AE">
      <w:pPr>
        <w:keepNext/>
        <w:keepLines/>
        <w:tabs>
          <w:tab w:val="left" w:pos="1843"/>
        </w:tabs>
        <w:spacing w:after="0" w:line="240" w:lineRule="auto"/>
        <w:ind w:left="1276"/>
        <w:outlineLvl w:val="0"/>
        <w:rPr>
          <w:rFonts w:ascii="Times New Roman" w:eastAsia="Times New Roman" w:hAnsi="Times New Roman"/>
          <w:b/>
          <w:bCs/>
          <w:color w:val="000000"/>
          <w:sz w:val="24"/>
          <w:szCs w:val="24"/>
          <w:lang w:eastAsia="lt-LT"/>
        </w:rPr>
      </w:pPr>
    </w:p>
    <w:p w:rsidR="00C073AE" w:rsidRPr="00C073AE" w:rsidRDefault="00C073AE" w:rsidP="00FF1B15">
      <w:pPr>
        <w:numPr>
          <w:ilvl w:val="0"/>
          <w:numId w:val="17"/>
        </w:numPr>
        <w:tabs>
          <w:tab w:val="left" w:pos="726"/>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Konfidencialią informaciją gavusi šalis privalo ją naudoti tik vykdydama sutartį ir užtikrinti, kad gauta konfidenciali informacija nebus naudojama tokiu būdu, kuris pakenktų informaciją perdavusiai šaliai.</w:t>
      </w:r>
    </w:p>
    <w:p w:rsidR="00C073AE" w:rsidRPr="00C073AE" w:rsidRDefault="00C073AE" w:rsidP="00FF1B15">
      <w:pPr>
        <w:numPr>
          <w:ilvl w:val="0"/>
          <w:numId w:val="17"/>
        </w:numPr>
        <w:tabs>
          <w:tab w:val="left" w:pos="718"/>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Vienai šaliai pageidaujant, šalys pasirašo atskirą rašytinį susitarimą dėl konfidencialios informacijos saugojimo.</w:t>
      </w:r>
    </w:p>
    <w:p w:rsidR="00C073AE" w:rsidRPr="00C073AE" w:rsidRDefault="00C073AE" w:rsidP="00FF1B15">
      <w:pPr>
        <w:numPr>
          <w:ilvl w:val="0"/>
          <w:numId w:val="17"/>
        </w:numPr>
        <w:tabs>
          <w:tab w:val="left" w:pos="718"/>
          <w:tab w:val="left" w:pos="1843"/>
        </w:tabs>
        <w:spacing w:after="0" w:line="240" w:lineRule="auto"/>
        <w:ind w:right="4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Konfidenciali informacija negali būti atskleista tretiesiems asmenims be išankstinio rašytinio tą informaciją perdavusios šalies sutikimo, išskyrus tuos atvejus, kai informacija turi būti perduodama teismui ginčo tarp šalių, susijusio su sutartimi, valstybės ir/ar savivaldos organams (teisės aktų nurodytais atvejais).</w:t>
      </w:r>
    </w:p>
    <w:p w:rsidR="00C073AE" w:rsidRPr="00C073AE" w:rsidRDefault="00C073AE" w:rsidP="00C073AE">
      <w:pPr>
        <w:tabs>
          <w:tab w:val="left" w:pos="718"/>
          <w:tab w:val="left" w:pos="1843"/>
        </w:tabs>
        <w:spacing w:after="0" w:line="240" w:lineRule="auto"/>
        <w:ind w:right="40" w:firstLine="1276"/>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bookmarkStart w:id="13" w:name="bookmark18"/>
      <w:r w:rsidRPr="00C073AE">
        <w:rPr>
          <w:rFonts w:ascii="Times New Roman" w:eastAsia="Times New Roman" w:hAnsi="Times New Roman"/>
          <w:b/>
          <w:bCs/>
          <w:color w:val="000000"/>
          <w:sz w:val="24"/>
          <w:szCs w:val="24"/>
          <w:lang w:eastAsia="lt-LT"/>
        </w:rPr>
        <w:t>XIV SKYRIUS</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ŠALIŲ PATVIRTINIMAI IR GARANTIJOS</w:t>
      </w:r>
      <w:bookmarkEnd w:id="13"/>
    </w:p>
    <w:p w:rsidR="00C073AE" w:rsidRPr="00C073AE" w:rsidRDefault="00C073AE" w:rsidP="00C073AE">
      <w:pPr>
        <w:keepNext/>
        <w:keepLines/>
        <w:tabs>
          <w:tab w:val="left" w:pos="1843"/>
        </w:tabs>
        <w:spacing w:after="0" w:line="240" w:lineRule="auto"/>
        <w:ind w:firstLine="1276"/>
        <w:outlineLvl w:val="0"/>
        <w:rPr>
          <w:rFonts w:ascii="Times New Roman" w:eastAsia="Times New Roman" w:hAnsi="Times New Roman"/>
          <w:b/>
          <w:bCs/>
          <w:color w:val="000000"/>
          <w:sz w:val="24"/>
          <w:szCs w:val="24"/>
          <w:lang w:eastAsia="lt-LT"/>
        </w:rPr>
      </w:pPr>
    </w:p>
    <w:p w:rsidR="00C073AE" w:rsidRPr="00C073AE" w:rsidRDefault="00C073AE" w:rsidP="00C073AE">
      <w:pPr>
        <w:tabs>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14.1. Kiekviena šalis pareiškia, kad:</w:t>
      </w:r>
    </w:p>
    <w:p w:rsidR="00C073AE" w:rsidRPr="00C073AE" w:rsidRDefault="00C073AE" w:rsidP="00FF1B15">
      <w:pPr>
        <w:numPr>
          <w:ilvl w:val="0"/>
          <w:numId w:val="18"/>
        </w:numPr>
        <w:tabs>
          <w:tab w:val="left" w:pos="753"/>
          <w:tab w:val="left" w:pos="1843"/>
          <w:tab w:val="left" w:pos="1985"/>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sutartis neprieštarauja jos, kaip juridinio asmens, tikslams;</w:t>
      </w:r>
    </w:p>
    <w:p w:rsidR="00C073AE" w:rsidRPr="00C073AE" w:rsidRDefault="00C073AE" w:rsidP="00FF1B15">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jai yra aiškiai žinomi visi faktai, susiję su sutarties sudarymu ir/ar nulėmę sutarties sudarymą būtent tokiomis sąlygomis, kurios yra išdėstytos sutartyje;</w:t>
      </w:r>
    </w:p>
    <w:p w:rsidR="00C073AE" w:rsidRPr="00C073AE" w:rsidRDefault="00C073AE" w:rsidP="00FF1B15">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nei viena iš šalių nepatyrė jokio grasinimo, smurto ar ekonominio spaudimo tam, kad pasirašytų sutartį tokiomis sąlygomis, kokios yra nurodytos sutartyje;</w:t>
      </w:r>
    </w:p>
    <w:p w:rsidR="00C073AE" w:rsidRPr="00C073AE" w:rsidRDefault="00C073AE" w:rsidP="00FF1B15">
      <w:pPr>
        <w:numPr>
          <w:ilvl w:val="0"/>
          <w:numId w:val="18"/>
        </w:numPr>
        <w:tabs>
          <w:tab w:val="left" w:pos="746"/>
          <w:tab w:val="left" w:pos="1843"/>
          <w:tab w:val="left" w:pos="1985"/>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lastRenderedPageBreak/>
        <w:t>yra susitarta dėl visų sąlygų, kurios buvo būtinos tam, kad sutartis kiekvienos iš šalių būtų laikoma sudaryta.</w:t>
      </w:r>
    </w:p>
    <w:p w:rsidR="00C073AE" w:rsidRPr="00C073AE" w:rsidRDefault="00C073AE" w:rsidP="00FF1B15">
      <w:pPr>
        <w:numPr>
          <w:ilvl w:val="0"/>
          <w:numId w:val="18"/>
        </w:numPr>
        <w:tabs>
          <w:tab w:val="left" w:pos="753"/>
          <w:tab w:val="left" w:pos="1843"/>
          <w:tab w:val="left" w:pos="1985"/>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šalys specialiai nėra pasilikę sąlygų, susijusių su šios sutarties vykdymu, kurios turėtų būti nustatomos išreiškiant šalių valią tolesnių derybų (tarp šalių dėl šios sutarties) metu ir/arba kurios yra pavestos nustatyti tretiesiems asmenims;</w:t>
      </w:r>
    </w:p>
    <w:p w:rsidR="00C073AE" w:rsidRPr="00C073AE" w:rsidRDefault="00C073AE" w:rsidP="00FF1B15">
      <w:pPr>
        <w:numPr>
          <w:ilvl w:val="0"/>
          <w:numId w:val="18"/>
        </w:numPr>
        <w:tabs>
          <w:tab w:val="left" w:pos="731"/>
          <w:tab w:val="left" w:pos="1843"/>
          <w:tab w:val="left" w:pos="1985"/>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neturi jokių papildomų reikalavimų, susijusių su sutarties įforminimu;</w:t>
      </w:r>
    </w:p>
    <w:p w:rsidR="00C073AE" w:rsidRPr="00C073AE" w:rsidRDefault="00C073AE" w:rsidP="00FF1B15">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visos sutarties sąlygos šalių buvo aptartos ir suderintos individualiai, t. y. atskirai buvo aptarta ir suderinta kiekviena sutarties sąlyga;</w:t>
      </w:r>
    </w:p>
    <w:p w:rsidR="00C073AE" w:rsidRPr="00C073AE" w:rsidRDefault="00C073AE" w:rsidP="00FF1B15">
      <w:pPr>
        <w:numPr>
          <w:ilvl w:val="0"/>
          <w:numId w:val="18"/>
        </w:numPr>
        <w:tabs>
          <w:tab w:val="left" w:pos="746"/>
          <w:tab w:val="left" w:pos="1843"/>
          <w:tab w:val="left" w:pos="1985"/>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šalis nėra pažeidusi ar nepažeidžia jokių įstatymų ar susitarimų (sutarčių), kurių įgyvendinimas reikšmingai paveiktų šalies įsipareigojimų įvykdymą pagal sutartį;</w:t>
      </w:r>
    </w:p>
    <w:p w:rsidR="00C073AE" w:rsidRPr="00C073AE" w:rsidRDefault="00C073AE" w:rsidP="00FF1B15">
      <w:pPr>
        <w:numPr>
          <w:ilvl w:val="0"/>
          <w:numId w:val="18"/>
        </w:numPr>
        <w:tabs>
          <w:tab w:val="left" w:pos="753"/>
          <w:tab w:val="left" w:pos="1843"/>
          <w:tab w:val="left" w:pos="1985"/>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šalis patvirtina visus jai atstovaujančio (sutartį pasirašančio) asmens pareiškimus;</w:t>
      </w:r>
    </w:p>
    <w:p w:rsidR="00C073AE" w:rsidRPr="00C073AE" w:rsidRDefault="00C073AE" w:rsidP="00FF1B15">
      <w:pPr>
        <w:numPr>
          <w:ilvl w:val="0"/>
          <w:numId w:val="18"/>
        </w:numPr>
        <w:tabs>
          <w:tab w:val="left" w:pos="926"/>
          <w:tab w:val="left" w:pos="1843"/>
          <w:tab w:val="left" w:pos="1985"/>
          <w:tab w:val="left" w:pos="2127"/>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šalys nelaiko, kad turi neatidėliotinų poreikių, kurie nulemtų šios sutarties pasirašymą;</w:t>
      </w:r>
    </w:p>
    <w:p w:rsidR="00C073AE" w:rsidRPr="00C073AE" w:rsidRDefault="00C073AE" w:rsidP="00FF1B15">
      <w:pPr>
        <w:numPr>
          <w:ilvl w:val="0"/>
          <w:numId w:val="18"/>
        </w:numPr>
        <w:tabs>
          <w:tab w:val="left" w:pos="926"/>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šalis veikia apdairiai ir yra tinkamai bei pakankamai informuota dėl šios sutarties turinio bei jos esmės;</w:t>
      </w:r>
    </w:p>
    <w:p w:rsidR="00C073AE" w:rsidRPr="00C073AE" w:rsidRDefault="00C073AE" w:rsidP="00FF1B15">
      <w:pPr>
        <w:numPr>
          <w:ilvl w:val="0"/>
          <w:numId w:val="18"/>
        </w:numPr>
        <w:tabs>
          <w:tab w:val="left" w:pos="926"/>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šalis neabejoja, kad turi pakankamą derybų patirtį ir pakankamai žinių, kad galėtų tinkamai susiderėti dėl šios sutarties sąlygų, o taip pat turėjo ir turi galimybę konsultuotis su profesionaliais aukštos kvalifikacijos konsultantais dėl šios sutarties sudarymo, jos turinio bei sutarties vykdymo;</w:t>
      </w:r>
    </w:p>
    <w:p w:rsidR="00C073AE" w:rsidRPr="00C073AE" w:rsidRDefault="00C073AE" w:rsidP="00FF1B15">
      <w:pPr>
        <w:numPr>
          <w:ilvl w:val="0"/>
          <w:numId w:val="18"/>
        </w:numPr>
        <w:tabs>
          <w:tab w:val="left" w:pos="926"/>
          <w:tab w:val="left" w:pos="1843"/>
          <w:tab w:val="left" w:pos="1985"/>
          <w:tab w:val="left" w:pos="2127"/>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Šalis nelaiko savęs ekonomiškai silpna ir nepatyrusia šalimi;</w:t>
      </w:r>
    </w:p>
    <w:p w:rsidR="00C073AE" w:rsidRPr="00C073AE" w:rsidRDefault="00C073AE" w:rsidP="00FF1B15">
      <w:pPr>
        <w:numPr>
          <w:ilvl w:val="0"/>
          <w:numId w:val="18"/>
        </w:numPr>
        <w:tabs>
          <w:tab w:val="left" w:pos="918"/>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Nepriklausomai nuo šalių nustatytų teisių ir pareigų, šalys veikloje vadovaujasi šalių lygiateisiškumo principu ir patvirtina, kad šioje sutartyje nustatytos šalių teisės ir pareigos nesuteikia nei vienai šaliai pranašumo prieš kitus partnerius;</w:t>
      </w:r>
    </w:p>
    <w:p w:rsidR="00C073AE" w:rsidRPr="00C073AE" w:rsidRDefault="00C073AE" w:rsidP="00FF1B15">
      <w:pPr>
        <w:numPr>
          <w:ilvl w:val="0"/>
          <w:numId w:val="18"/>
        </w:numPr>
        <w:tabs>
          <w:tab w:val="left" w:pos="933"/>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Šalis nėra sustabdžiusi ar apribojusi savo veiklą, nevykdžiusi įsipareigojimų, susijusių su socialinio draudimo įnašų mokėjimu pagal Lietuvos Respublikos teisės aktus, neįvykdžiusi su mokesčių mokėjimu susijusių įsipareigojimų pagal Lietuvos Respublikos teisės aktus, nėra pažeidusi sutarties dėl paramos skyrimo iš Europos Bendrijos arba Lietuvos Respublikos biudžeto lėšų.</w:t>
      </w: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 xml:space="preserve">14.2. Šalys patvirtina, kad sutartį pasirašo </w:t>
      </w:r>
      <w:proofErr w:type="spellStart"/>
      <w:r w:rsidRPr="00C073AE">
        <w:rPr>
          <w:rFonts w:ascii="Times New Roman" w:eastAsia="Times New Roman" w:hAnsi="Times New Roman"/>
          <w:color w:val="000000"/>
          <w:sz w:val="24"/>
          <w:szCs w:val="24"/>
          <w:lang w:eastAsia="lt-LT"/>
        </w:rPr>
        <w:t>vadovaudamosios</w:t>
      </w:r>
      <w:proofErr w:type="spellEnd"/>
      <w:r w:rsidRPr="00C073AE">
        <w:rPr>
          <w:rFonts w:ascii="Times New Roman" w:eastAsia="Times New Roman" w:hAnsi="Times New Roman"/>
          <w:color w:val="000000"/>
          <w:sz w:val="24"/>
          <w:szCs w:val="24"/>
          <w:lang w:eastAsia="lt-LT"/>
        </w:rPr>
        <w:t xml:space="preserve"> sutarties 14.1 punkte išdėstytais pareiškimais.</w:t>
      </w:r>
      <w:bookmarkStart w:id="14" w:name="bookmark19"/>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XV SKYRIUS</w:t>
      </w:r>
    </w:p>
    <w:p w:rsidR="00C073AE" w:rsidRPr="00C073AE" w:rsidRDefault="00C073AE" w:rsidP="00C073AE">
      <w:pPr>
        <w:tabs>
          <w:tab w:val="left" w:pos="1843"/>
        </w:tabs>
        <w:spacing w:after="0" w:line="240" w:lineRule="auto"/>
        <w:ind w:right="20"/>
        <w:jc w:val="center"/>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GINČŲ SPRENDIMAS</w:t>
      </w:r>
      <w:bookmarkEnd w:id="14"/>
    </w:p>
    <w:p w:rsidR="00C073AE" w:rsidRPr="00C073AE" w:rsidRDefault="00C073AE" w:rsidP="00C073AE">
      <w:pPr>
        <w:tabs>
          <w:tab w:val="left" w:pos="1843"/>
        </w:tabs>
        <w:spacing w:after="0" w:line="240" w:lineRule="auto"/>
        <w:ind w:right="20" w:firstLine="1276"/>
        <w:jc w:val="center"/>
        <w:rPr>
          <w:rFonts w:ascii="Times New Roman" w:eastAsia="Times New Roman" w:hAnsi="Times New Roman"/>
          <w:b/>
          <w:bCs/>
          <w:color w:val="000000"/>
          <w:sz w:val="24"/>
          <w:szCs w:val="24"/>
          <w:lang w:eastAsia="lt-LT"/>
        </w:rPr>
      </w:pPr>
    </w:p>
    <w:p w:rsidR="00C073AE" w:rsidRPr="00C073AE" w:rsidRDefault="00C073AE" w:rsidP="00FF1B15">
      <w:pPr>
        <w:numPr>
          <w:ilvl w:val="1"/>
          <w:numId w:val="18"/>
        </w:numPr>
        <w:tabs>
          <w:tab w:val="left" w:pos="822"/>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Ginčai ar kiti nesutarimai arba reikalavimai, kylantys iš šios sutarties ar susiję su šia sutartimi, sprendžiami derybomis. Nepavykus ginčo išspręsti derybomis, jie sprendžiami teisme Lietuvos Respublikos įstatymų nustatyta tvarka.</w:t>
      </w:r>
    </w:p>
    <w:p w:rsidR="00C073AE" w:rsidRPr="00C073AE" w:rsidRDefault="00C073AE" w:rsidP="00FF1B15">
      <w:pPr>
        <w:numPr>
          <w:ilvl w:val="1"/>
          <w:numId w:val="18"/>
        </w:numPr>
        <w:tabs>
          <w:tab w:val="left" w:pos="818"/>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Nepavykus ginčo (ar kito nesutarimo) išspręsti derybomis per 7 (septynias) darbo dienas nuo derybų pradžios, ginčas sprendžiamas teisme pagal Lietuvos Respublikos įstatymus.</w:t>
      </w:r>
    </w:p>
    <w:p w:rsidR="00C073AE" w:rsidRPr="00C073AE" w:rsidRDefault="00C073AE" w:rsidP="00C073AE">
      <w:pPr>
        <w:tabs>
          <w:tab w:val="left" w:pos="818"/>
          <w:tab w:val="left" w:pos="1843"/>
        </w:tabs>
        <w:spacing w:after="0" w:line="240" w:lineRule="auto"/>
        <w:ind w:left="1276" w:right="20"/>
        <w:jc w:val="both"/>
        <w:rPr>
          <w:rFonts w:ascii="Times New Roman" w:eastAsia="Times New Roman" w:hAnsi="Times New Roman"/>
          <w:color w:val="000000"/>
          <w:sz w:val="24"/>
          <w:szCs w:val="24"/>
          <w:lang w:eastAsia="lt-LT"/>
        </w:rPr>
      </w:pPr>
    </w:p>
    <w:p w:rsidR="00C073AE" w:rsidRPr="00C073AE" w:rsidRDefault="00C073AE" w:rsidP="00C073AE">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eastAsia="lt-LT"/>
        </w:rPr>
      </w:pPr>
      <w:bookmarkStart w:id="15" w:name="bookmark20"/>
      <w:r w:rsidRPr="00C073AE">
        <w:rPr>
          <w:rFonts w:ascii="Times New Roman" w:eastAsia="Times New Roman" w:hAnsi="Times New Roman"/>
          <w:b/>
          <w:bCs/>
          <w:color w:val="000000"/>
          <w:sz w:val="24"/>
          <w:szCs w:val="24"/>
          <w:lang w:eastAsia="lt-LT"/>
        </w:rPr>
        <w:t>XVI SKYRIUS</w:t>
      </w:r>
    </w:p>
    <w:p w:rsidR="00C073AE" w:rsidRPr="00C073AE" w:rsidRDefault="00C073AE" w:rsidP="00C073AE">
      <w:pPr>
        <w:keepNext/>
        <w:keepLines/>
        <w:tabs>
          <w:tab w:val="left" w:pos="1843"/>
        </w:tabs>
        <w:spacing w:after="0" w:line="240" w:lineRule="auto"/>
        <w:jc w:val="center"/>
        <w:outlineLvl w:val="0"/>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KITOS NUOSTATOS</w:t>
      </w:r>
      <w:bookmarkEnd w:id="15"/>
    </w:p>
    <w:p w:rsidR="00C073AE" w:rsidRPr="00C073AE" w:rsidRDefault="00C073AE" w:rsidP="00C073AE">
      <w:pPr>
        <w:keepNext/>
        <w:keepLines/>
        <w:tabs>
          <w:tab w:val="left" w:pos="1843"/>
        </w:tabs>
        <w:spacing w:after="0" w:line="240" w:lineRule="auto"/>
        <w:ind w:firstLine="1276"/>
        <w:jc w:val="center"/>
        <w:outlineLvl w:val="0"/>
        <w:rPr>
          <w:rFonts w:ascii="Times New Roman" w:eastAsia="Times New Roman" w:hAnsi="Times New Roman"/>
          <w:b/>
          <w:bCs/>
          <w:color w:val="000000"/>
          <w:sz w:val="24"/>
          <w:szCs w:val="24"/>
          <w:lang w:eastAsia="lt-LT"/>
        </w:rPr>
      </w:pPr>
    </w:p>
    <w:p w:rsidR="00C073AE" w:rsidRPr="00C073AE" w:rsidRDefault="00C073AE" w:rsidP="00FF1B15">
      <w:pPr>
        <w:numPr>
          <w:ilvl w:val="0"/>
          <w:numId w:val="19"/>
        </w:numPr>
        <w:tabs>
          <w:tab w:val="left" w:pos="818"/>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Visi šalių viena kitai perduodami pranešimai turi būti siunčiami registruotu laišku arba faksu šioje sutartyje nurodytais adresais arba, jeigu šalys yra raštu informavusios viena kitą apie tų adresų pasikeitimus, kitais šalių viena kitai nurodytais adresais. Pranešimai taip pat gali būti perduodami kitoms šalims pasirašytinai, o taip pat faksimiliniu ryšiu, jeigu yra galimas patvirtinimas apie faksimiliniu ryšiu perduoto pranešimo išsiuntimą pranešimo gavėjui.</w:t>
      </w:r>
    </w:p>
    <w:p w:rsidR="00C073AE" w:rsidRPr="00C073AE" w:rsidRDefault="00C073AE" w:rsidP="00FF1B15">
      <w:pPr>
        <w:numPr>
          <w:ilvl w:val="0"/>
          <w:numId w:val="19"/>
        </w:numPr>
        <w:tabs>
          <w:tab w:val="left" w:pos="826"/>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lastRenderedPageBreak/>
        <w:t>Sutartis sudaryta trimis vienodais egzemplioriais — po vieną kiekvienai šaliai, o vienas pridedamas prie paraiškos paramai gauti dokumentų. Visi sutarties egzemplioriai yra vienodos teisinės galios.</w:t>
      </w:r>
    </w:p>
    <w:p w:rsidR="00C073AE" w:rsidRPr="00C073AE" w:rsidRDefault="00C073AE" w:rsidP="00FF1B15">
      <w:pPr>
        <w:numPr>
          <w:ilvl w:val="0"/>
          <w:numId w:val="19"/>
        </w:numPr>
        <w:tabs>
          <w:tab w:val="left" w:pos="815"/>
          <w:tab w:val="left" w:pos="1843"/>
        </w:tabs>
        <w:spacing w:after="0" w:line="240" w:lineRule="auto"/>
        <w:ind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Visi priedai prie šios sutarties laikomi neatskiriama sutarties dalimi.</w:t>
      </w:r>
    </w:p>
    <w:p w:rsidR="00FF1B15" w:rsidRPr="00FF1B15" w:rsidRDefault="00FF1B15"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p>
    <w:p w:rsidR="00C073AE" w:rsidRPr="00C073AE" w:rsidRDefault="00C073AE" w:rsidP="00C073AE">
      <w:pPr>
        <w:tabs>
          <w:tab w:val="left" w:pos="1843"/>
        </w:tabs>
        <w:spacing w:after="0" w:line="240" w:lineRule="auto"/>
        <w:ind w:right="20" w:firstLine="1276"/>
        <w:jc w:val="both"/>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Šalys pareiškia, kad perskaitė šią sutartį, suprato jos turinį ir sutarties sudarymo, jos įvykdymo ir sudarytos sutarties nevykdymo ar netinkamo vykdymo ar įvykdymo ne laiku pasekmes. Šalys pasirašo šią sutartį kaip dokumentą, kuris atitinka kiekvienos iš jų valią ir sutarties pasirašymo tikslus.</w:t>
      </w:r>
    </w:p>
    <w:p w:rsidR="00C073AE" w:rsidRPr="00C073AE" w:rsidRDefault="00C073AE" w:rsidP="00C073AE">
      <w:pPr>
        <w:spacing w:after="0" w:line="240" w:lineRule="auto"/>
        <w:rPr>
          <w:rFonts w:ascii="Times New Roman" w:eastAsia="Times New Roman" w:hAnsi="Times New Roman"/>
          <w:color w:val="000000"/>
          <w:sz w:val="24"/>
          <w:szCs w:val="24"/>
          <w:lang w:eastAsia="lt-LT"/>
        </w:rPr>
      </w:pPr>
    </w:p>
    <w:tbl>
      <w:tblPr>
        <w:tblW w:w="0" w:type="auto"/>
        <w:tblLook w:val="04A0" w:firstRow="1" w:lastRow="0" w:firstColumn="1" w:lastColumn="0" w:noHBand="0" w:noVBand="1"/>
      </w:tblPr>
      <w:tblGrid>
        <w:gridCol w:w="5353"/>
        <w:gridCol w:w="4500"/>
      </w:tblGrid>
      <w:tr w:rsidR="00C073AE" w:rsidRPr="00C073AE" w:rsidTr="00824326">
        <w:trPr>
          <w:trHeight w:val="1726"/>
        </w:trPr>
        <w:tc>
          <w:tcPr>
            <w:tcW w:w="5353" w:type="dxa"/>
          </w:tcPr>
          <w:p w:rsidR="00C073AE" w:rsidRPr="00C073AE" w:rsidRDefault="00C073AE" w:rsidP="00C073AE">
            <w:pPr>
              <w:spacing w:after="0" w:line="240" w:lineRule="auto"/>
              <w:rPr>
                <w:rFonts w:ascii="Times New Roman" w:eastAsia="Arial Unicode MS" w:hAnsi="Times New Roman"/>
                <w:b/>
                <w:bCs/>
                <w:color w:val="000000"/>
                <w:sz w:val="24"/>
                <w:szCs w:val="24"/>
                <w:lang w:eastAsia="lt-LT"/>
              </w:rPr>
            </w:pPr>
            <w:r w:rsidRPr="00C073AE">
              <w:rPr>
                <w:rFonts w:ascii="Times New Roman" w:eastAsia="Arial Unicode MS" w:hAnsi="Times New Roman"/>
                <w:b/>
                <w:bCs/>
                <w:color w:val="000000"/>
                <w:sz w:val="24"/>
                <w:szCs w:val="24"/>
                <w:lang w:eastAsia="lt-LT"/>
              </w:rPr>
              <w:t>VYKDANTIS PARTNERIS</w:t>
            </w:r>
          </w:p>
          <w:p w:rsidR="00C073AE" w:rsidRPr="00C073AE" w:rsidRDefault="00C073AE" w:rsidP="00C073AE">
            <w:pPr>
              <w:tabs>
                <w:tab w:val="left" w:pos="709"/>
              </w:tabs>
              <w:spacing w:after="0" w:line="240" w:lineRule="auto"/>
              <w:ind w:right="23"/>
              <w:rPr>
                <w:rFonts w:ascii="Times New Roman" w:eastAsia="Times New Roman" w:hAnsi="Times New Roman"/>
                <w:color w:val="000000"/>
                <w:sz w:val="24"/>
                <w:szCs w:val="24"/>
                <w:lang w:eastAsia="lt-LT"/>
              </w:rPr>
            </w:pPr>
            <w:r w:rsidRPr="00C073AE">
              <w:rPr>
                <w:rFonts w:ascii="Times New Roman" w:eastAsia="Times New Roman" w:hAnsi="Times New Roman"/>
                <w:color w:val="000000"/>
                <w:sz w:val="24"/>
                <w:szCs w:val="24"/>
                <w:lang w:eastAsia="lt-LT"/>
              </w:rPr>
              <w:t>Asociacija „</w:t>
            </w:r>
            <w:r w:rsidRPr="00C073AE">
              <w:rPr>
                <w:rFonts w:ascii="Times New Roman" w:eastAsia="Times New Roman" w:hAnsi="Times New Roman"/>
                <w:bCs/>
                <w:color w:val="000000"/>
                <w:sz w:val="24"/>
                <w:szCs w:val="24"/>
                <w:lang w:eastAsia="lt-LT"/>
              </w:rPr>
              <w:t>Riešės melioracija</w:t>
            </w:r>
            <w:r w:rsidRPr="00C073AE">
              <w:rPr>
                <w:rFonts w:ascii="Times New Roman" w:eastAsia="Times New Roman" w:hAnsi="Times New Roman"/>
                <w:color w:val="000000"/>
                <w:sz w:val="24"/>
                <w:szCs w:val="24"/>
                <w:lang w:eastAsia="lt-LT"/>
              </w:rPr>
              <w:t>“</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Kodas: 305764147</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Adresas: Pergalės g. 13-1, Vepriai,</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 xml:space="preserve"> Ukmergės r. sav.</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Tel. 8 (686) 57 102</w:t>
            </w:r>
          </w:p>
          <w:p w:rsidR="00C073AE" w:rsidRPr="00C073AE" w:rsidRDefault="00C073AE" w:rsidP="00C073AE">
            <w:pPr>
              <w:spacing w:after="0" w:line="240" w:lineRule="auto"/>
              <w:rPr>
                <w:rFonts w:ascii="Times New Roman" w:eastAsia="Arial Unicode MS" w:hAnsi="Times New Roman"/>
                <w:color w:val="000000"/>
                <w:sz w:val="24"/>
                <w:szCs w:val="24"/>
                <w:lang w:val="en-US" w:eastAsia="lt-LT"/>
              </w:rPr>
            </w:pPr>
            <w:r w:rsidRPr="00C073AE">
              <w:rPr>
                <w:rFonts w:ascii="Times New Roman" w:eastAsia="Arial Unicode MS" w:hAnsi="Times New Roman"/>
                <w:color w:val="000000"/>
                <w:sz w:val="24"/>
                <w:szCs w:val="24"/>
                <w:lang w:eastAsia="lt-LT"/>
              </w:rPr>
              <w:t xml:space="preserve">El. p. </w:t>
            </w:r>
            <w:proofErr w:type="spellStart"/>
            <w:r w:rsidRPr="00C073AE">
              <w:rPr>
                <w:rFonts w:ascii="Times New Roman" w:eastAsia="Arial Unicode MS" w:hAnsi="Times New Roman"/>
                <w:color w:val="000000"/>
                <w:sz w:val="24"/>
                <w:szCs w:val="24"/>
                <w:lang w:eastAsia="lt-LT"/>
              </w:rPr>
              <w:t>renatas.nanartavicius</w:t>
            </w:r>
            <w:proofErr w:type="spellEnd"/>
            <w:r w:rsidRPr="00C073AE">
              <w:rPr>
                <w:rFonts w:ascii="Times New Roman" w:eastAsia="Arial Unicode MS" w:hAnsi="Times New Roman"/>
                <w:color w:val="000000"/>
                <w:sz w:val="24"/>
                <w:szCs w:val="24"/>
                <w:lang w:val="en-US" w:eastAsia="lt-LT"/>
              </w:rPr>
              <w:t>@gmail.com</w:t>
            </w:r>
          </w:p>
          <w:p w:rsidR="00C073AE" w:rsidRPr="00C073AE" w:rsidRDefault="00C073AE" w:rsidP="00C073AE">
            <w:pPr>
              <w:spacing w:after="0" w:line="240" w:lineRule="auto"/>
              <w:rPr>
                <w:rFonts w:ascii="Times New Roman" w:eastAsia="Arial Unicode MS" w:hAnsi="Times New Roman"/>
                <w:sz w:val="24"/>
                <w:szCs w:val="24"/>
                <w:lang w:eastAsia="lt-LT"/>
              </w:rPr>
            </w:pPr>
            <w:r w:rsidRPr="00C073AE">
              <w:rPr>
                <w:rFonts w:ascii="Times New Roman" w:eastAsia="Arial Unicode MS" w:hAnsi="Times New Roman"/>
                <w:color w:val="000000"/>
                <w:sz w:val="24"/>
                <w:szCs w:val="24"/>
                <w:lang w:eastAsia="lt-LT"/>
              </w:rPr>
              <w:t xml:space="preserve">A/s </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 xml:space="preserve">Bankas: </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Asociacijos pirmininkas</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 xml:space="preserve">Renatas </w:t>
            </w:r>
            <w:proofErr w:type="spellStart"/>
            <w:r w:rsidRPr="00C073AE">
              <w:rPr>
                <w:rFonts w:ascii="Times New Roman" w:eastAsia="Arial Unicode MS" w:hAnsi="Times New Roman"/>
                <w:color w:val="000000"/>
                <w:sz w:val="24"/>
                <w:szCs w:val="24"/>
                <w:lang w:eastAsia="lt-LT"/>
              </w:rPr>
              <w:t>Nanartavičius</w:t>
            </w:r>
            <w:proofErr w:type="spellEnd"/>
          </w:p>
          <w:p w:rsidR="00C073AE" w:rsidRPr="00C073AE" w:rsidRDefault="00C073AE" w:rsidP="00C073AE">
            <w:pPr>
              <w:spacing w:after="0" w:line="240" w:lineRule="auto"/>
              <w:rPr>
                <w:rFonts w:ascii="Times New Roman" w:eastAsia="Arial Unicode MS" w:hAnsi="Times New Roman"/>
                <w:color w:val="000000"/>
                <w:sz w:val="24"/>
                <w:szCs w:val="24"/>
                <w:lang w:eastAsia="lt-LT"/>
              </w:rPr>
            </w:pPr>
          </w:p>
          <w:p w:rsidR="00C073AE" w:rsidRPr="00C073AE" w:rsidRDefault="00C073AE" w:rsidP="00C073AE">
            <w:pPr>
              <w:spacing w:after="0" w:line="240" w:lineRule="auto"/>
              <w:rPr>
                <w:rFonts w:ascii="Times New Roman" w:eastAsia="Times New Roman" w:hAnsi="Times New Roman"/>
                <w:color w:val="000000"/>
                <w:sz w:val="24"/>
                <w:szCs w:val="24"/>
                <w:lang w:eastAsia="lt-LT"/>
              </w:rPr>
            </w:pPr>
            <w:r w:rsidRPr="00C073AE">
              <w:rPr>
                <w:rFonts w:ascii="Times New Roman" w:eastAsia="Arial Unicode MS" w:hAnsi="Times New Roman"/>
                <w:color w:val="000000"/>
                <w:sz w:val="24"/>
                <w:szCs w:val="24"/>
                <w:lang w:eastAsia="lt-LT"/>
              </w:rPr>
              <w:t>A.V.</w:t>
            </w:r>
          </w:p>
        </w:tc>
        <w:tc>
          <w:tcPr>
            <w:tcW w:w="4500" w:type="dxa"/>
          </w:tcPr>
          <w:p w:rsidR="00C073AE" w:rsidRPr="00C073AE" w:rsidRDefault="00C073AE" w:rsidP="00C073AE">
            <w:pPr>
              <w:tabs>
                <w:tab w:val="left" w:pos="709"/>
              </w:tabs>
              <w:spacing w:after="0" w:line="240" w:lineRule="auto"/>
              <w:jc w:val="both"/>
              <w:rPr>
                <w:rFonts w:ascii="Times New Roman" w:eastAsia="Times New Roman" w:hAnsi="Times New Roman"/>
                <w:b/>
                <w:bCs/>
                <w:color w:val="000000"/>
                <w:sz w:val="24"/>
                <w:szCs w:val="24"/>
                <w:lang w:eastAsia="lt-LT"/>
              </w:rPr>
            </w:pPr>
            <w:r w:rsidRPr="00C073AE">
              <w:rPr>
                <w:rFonts w:ascii="Times New Roman" w:eastAsia="Times New Roman" w:hAnsi="Times New Roman"/>
                <w:b/>
                <w:bCs/>
                <w:color w:val="000000"/>
                <w:sz w:val="24"/>
                <w:szCs w:val="24"/>
                <w:lang w:eastAsia="lt-LT"/>
              </w:rPr>
              <w:t>PARTNERIS</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Ukmergės rajono savivaldybė</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Kodas: 188752174</w:t>
            </w:r>
          </w:p>
          <w:p w:rsidR="005111E9"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 xml:space="preserve">Adresas: Kęstučio a. 3 </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LT-20114, Ukmergė</w:t>
            </w:r>
          </w:p>
          <w:p w:rsid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Tel. 8 (340) 60</w:t>
            </w:r>
            <w:r w:rsidR="00F20FCB">
              <w:rPr>
                <w:rFonts w:ascii="Times New Roman" w:eastAsia="Arial Unicode MS" w:hAnsi="Times New Roman"/>
                <w:color w:val="000000"/>
                <w:sz w:val="24"/>
                <w:szCs w:val="24"/>
                <w:lang w:eastAsia="lt-LT"/>
              </w:rPr>
              <w:t> </w:t>
            </w:r>
            <w:r w:rsidRPr="00C073AE">
              <w:rPr>
                <w:rFonts w:ascii="Times New Roman" w:eastAsia="Arial Unicode MS" w:hAnsi="Times New Roman"/>
                <w:color w:val="000000"/>
                <w:sz w:val="24"/>
                <w:szCs w:val="24"/>
                <w:lang w:eastAsia="lt-LT"/>
              </w:rPr>
              <w:t>333</w:t>
            </w:r>
          </w:p>
          <w:p w:rsidR="00F20FCB" w:rsidRPr="00C073AE" w:rsidRDefault="00F20FCB" w:rsidP="00C073AE">
            <w:pPr>
              <w:spacing w:after="0" w:line="240" w:lineRule="auto"/>
              <w:rPr>
                <w:rFonts w:ascii="Times New Roman" w:eastAsia="Arial Unicode MS" w:hAnsi="Times New Roman"/>
                <w:color w:val="000000"/>
                <w:sz w:val="24"/>
                <w:szCs w:val="24"/>
                <w:lang w:eastAsia="lt-LT"/>
              </w:rPr>
            </w:pPr>
            <w:r>
              <w:rPr>
                <w:rFonts w:ascii="Times New Roman" w:eastAsia="Arial Unicode MS" w:hAnsi="Times New Roman"/>
                <w:color w:val="000000"/>
                <w:sz w:val="24"/>
                <w:szCs w:val="24"/>
                <w:lang w:eastAsia="lt-LT"/>
              </w:rPr>
              <w:t>El. p.: savivaldybe@ukmerge.lt</w:t>
            </w:r>
            <w:bookmarkStart w:id="16" w:name="_GoBack"/>
            <w:bookmarkEnd w:id="16"/>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 xml:space="preserve">A/s </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 xml:space="preserve">Bankas: </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Savivaldybės meras</w:t>
            </w:r>
          </w:p>
          <w:p w:rsidR="00C073AE" w:rsidRPr="00C073AE" w:rsidRDefault="00C073AE" w:rsidP="00C073AE">
            <w:pPr>
              <w:spacing w:after="0" w:line="240" w:lineRule="auto"/>
              <w:rPr>
                <w:rFonts w:ascii="Times New Roman" w:eastAsia="Arial Unicode MS" w:hAnsi="Times New Roman"/>
                <w:color w:val="000000"/>
                <w:sz w:val="24"/>
                <w:szCs w:val="24"/>
                <w:lang w:eastAsia="lt-LT"/>
              </w:rPr>
            </w:pPr>
            <w:r w:rsidRPr="00C073AE">
              <w:rPr>
                <w:rFonts w:ascii="Times New Roman" w:eastAsia="Arial Unicode MS" w:hAnsi="Times New Roman"/>
                <w:color w:val="000000"/>
                <w:sz w:val="24"/>
                <w:szCs w:val="24"/>
                <w:lang w:eastAsia="lt-LT"/>
              </w:rPr>
              <w:t xml:space="preserve">Rolandas </w:t>
            </w:r>
            <w:proofErr w:type="spellStart"/>
            <w:r w:rsidRPr="00C073AE">
              <w:rPr>
                <w:rFonts w:ascii="Times New Roman" w:eastAsia="Arial Unicode MS" w:hAnsi="Times New Roman"/>
                <w:color w:val="000000"/>
                <w:sz w:val="24"/>
                <w:szCs w:val="24"/>
                <w:lang w:eastAsia="lt-LT"/>
              </w:rPr>
              <w:t>Janickas</w:t>
            </w:r>
            <w:proofErr w:type="spellEnd"/>
          </w:p>
          <w:p w:rsidR="00C073AE" w:rsidRPr="00C073AE" w:rsidRDefault="00C073AE" w:rsidP="00C073AE">
            <w:pPr>
              <w:spacing w:after="0" w:line="240" w:lineRule="auto"/>
              <w:rPr>
                <w:rFonts w:ascii="Times New Roman" w:eastAsia="Arial Unicode MS" w:hAnsi="Times New Roman"/>
                <w:color w:val="000000"/>
                <w:sz w:val="24"/>
                <w:szCs w:val="24"/>
                <w:lang w:eastAsia="lt-LT"/>
              </w:rPr>
            </w:pPr>
          </w:p>
          <w:p w:rsidR="00C073AE" w:rsidRPr="00C073AE" w:rsidRDefault="00C073AE" w:rsidP="00C073AE">
            <w:pPr>
              <w:spacing w:after="0" w:line="240" w:lineRule="auto"/>
              <w:rPr>
                <w:rFonts w:ascii="Times New Roman" w:eastAsia="Times New Roman" w:hAnsi="Times New Roman"/>
                <w:b/>
                <w:color w:val="000000"/>
                <w:sz w:val="24"/>
                <w:szCs w:val="24"/>
                <w:lang w:eastAsia="lt-LT"/>
              </w:rPr>
            </w:pPr>
            <w:r w:rsidRPr="00C073AE">
              <w:rPr>
                <w:rFonts w:ascii="Times New Roman" w:eastAsia="Arial Unicode MS" w:hAnsi="Times New Roman"/>
                <w:color w:val="000000"/>
                <w:sz w:val="24"/>
                <w:szCs w:val="24"/>
                <w:lang w:eastAsia="lt-LT"/>
              </w:rPr>
              <w:t>A.V.</w:t>
            </w:r>
          </w:p>
        </w:tc>
      </w:tr>
    </w:tbl>
    <w:p w:rsidR="00C073AE" w:rsidRPr="00FF1B15" w:rsidRDefault="00C073AE" w:rsidP="00FF1B15">
      <w:pPr>
        <w:tabs>
          <w:tab w:val="left" w:pos="709"/>
        </w:tabs>
        <w:spacing w:after="0" w:line="240" w:lineRule="auto"/>
        <w:ind w:right="20"/>
        <w:rPr>
          <w:rFonts w:ascii="Times New Roman" w:eastAsia="Times New Roman" w:hAnsi="Times New Roman"/>
          <w:color w:val="000000"/>
          <w:sz w:val="24"/>
          <w:szCs w:val="24"/>
          <w:lang w:eastAsia="lt-LT"/>
        </w:rPr>
      </w:pPr>
    </w:p>
    <w:p w:rsidR="00FF1B15" w:rsidRPr="00C073AE" w:rsidRDefault="00FF1B15" w:rsidP="00FF1B15">
      <w:pPr>
        <w:tabs>
          <w:tab w:val="left" w:pos="709"/>
        </w:tabs>
        <w:spacing w:after="0" w:line="240" w:lineRule="auto"/>
        <w:ind w:right="20"/>
        <w:jc w:val="center"/>
        <w:rPr>
          <w:rFonts w:ascii="Times New Roman" w:eastAsia="Times New Roman" w:hAnsi="Times New Roman"/>
          <w:color w:val="000000"/>
          <w:sz w:val="24"/>
          <w:szCs w:val="24"/>
          <w:lang w:eastAsia="lt-LT"/>
        </w:rPr>
      </w:pPr>
      <w:r w:rsidRPr="00FF1B15">
        <w:rPr>
          <w:rFonts w:ascii="Times New Roman" w:eastAsia="Times New Roman" w:hAnsi="Times New Roman"/>
          <w:color w:val="000000"/>
          <w:sz w:val="24"/>
          <w:szCs w:val="24"/>
          <w:lang w:eastAsia="lt-LT"/>
        </w:rPr>
        <w:t>______________________</w:t>
      </w:r>
    </w:p>
    <w:p w:rsidR="00C073AE" w:rsidRPr="00C073AE" w:rsidRDefault="00C073AE" w:rsidP="00C073AE">
      <w:pPr>
        <w:tabs>
          <w:tab w:val="left" w:pos="709"/>
        </w:tabs>
        <w:spacing w:after="0" w:line="240" w:lineRule="auto"/>
        <w:ind w:right="20"/>
        <w:jc w:val="center"/>
        <w:rPr>
          <w:rFonts w:ascii="Times New Roman" w:eastAsia="Times New Roman" w:hAnsi="Times New Roman"/>
          <w:color w:val="000000"/>
          <w:sz w:val="24"/>
          <w:szCs w:val="24"/>
          <w:lang w:eastAsia="lt-LT"/>
        </w:rPr>
      </w:pPr>
    </w:p>
    <w:p w:rsidR="00C073AE" w:rsidRPr="00C073AE" w:rsidRDefault="00C073AE" w:rsidP="00C073AE">
      <w:pPr>
        <w:tabs>
          <w:tab w:val="left" w:pos="709"/>
        </w:tabs>
        <w:spacing w:after="0" w:line="240" w:lineRule="auto"/>
        <w:ind w:right="20"/>
        <w:jc w:val="center"/>
        <w:rPr>
          <w:rFonts w:ascii="Times New Roman" w:eastAsia="Times New Roman" w:hAnsi="Times New Roman"/>
          <w:color w:val="000000"/>
          <w:sz w:val="24"/>
          <w:szCs w:val="24"/>
          <w:lang w:eastAsia="lt-LT"/>
        </w:rPr>
      </w:pPr>
    </w:p>
    <w:p w:rsidR="007D6C0A" w:rsidRDefault="007D6C0A"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FF1B15" w:rsidRDefault="00FF1B15" w:rsidP="00C073AE">
      <w:pPr>
        <w:spacing w:after="0"/>
        <w:rPr>
          <w:rFonts w:ascii="Times New Roman" w:hAnsi="Times New Roman"/>
          <w:sz w:val="24"/>
          <w:szCs w:val="24"/>
        </w:rPr>
      </w:pPr>
    </w:p>
    <w:p w:rsidR="00C073AE" w:rsidRPr="0091405E" w:rsidRDefault="00C073AE" w:rsidP="00C073AE">
      <w:pPr>
        <w:spacing w:after="0" w:line="240" w:lineRule="auto"/>
        <w:rPr>
          <w:rFonts w:ascii="Times New Roman" w:hAnsi="Times New Roman"/>
          <w:color w:val="000000"/>
        </w:rPr>
      </w:pPr>
    </w:p>
    <w:p w:rsidR="00210AF3" w:rsidRPr="00F4220C" w:rsidRDefault="00210AF3" w:rsidP="00210AF3">
      <w:pPr>
        <w:spacing w:after="0" w:line="240" w:lineRule="auto"/>
        <w:ind w:firstLine="4536"/>
        <w:rPr>
          <w:rFonts w:ascii="Times New Roman" w:hAnsi="Times New Roman"/>
          <w:color w:val="000000"/>
          <w:sz w:val="24"/>
          <w:szCs w:val="24"/>
        </w:rPr>
      </w:pPr>
      <w:r w:rsidRPr="00F4220C">
        <w:rPr>
          <w:rFonts w:ascii="Times New Roman" w:hAnsi="Times New Roman"/>
          <w:color w:val="000000"/>
          <w:sz w:val="24"/>
          <w:szCs w:val="24"/>
        </w:rPr>
        <w:t xml:space="preserve">Forma patvirtinta Ukmergės rajono savivaldybės </w:t>
      </w:r>
    </w:p>
    <w:p w:rsidR="00210AF3" w:rsidRPr="00F4220C" w:rsidRDefault="00210AF3" w:rsidP="00210AF3">
      <w:pPr>
        <w:spacing w:after="0" w:line="240" w:lineRule="auto"/>
        <w:ind w:firstLine="4536"/>
        <w:rPr>
          <w:rFonts w:ascii="Times New Roman" w:hAnsi="Times New Roman"/>
          <w:color w:val="000000"/>
          <w:sz w:val="24"/>
          <w:szCs w:val="24"/>
        </w:rPr>
      </w:pPr>
      <w:r w:rsidRPr="00F4220C">
        <w:rPr>
          <w:rFonts w:ascii="Times New Roman" w:hAnsi="Times New Roman"/>
          <w:color w:val="000000"/>
          <w:sz w:val="24"/>
          <w:szCs w:val="24"/>
        </w:rPr>
        <w:t xml:space="preserve">administracijos direktoriaus 2017 m. rugsėjo 27 d. </w:t>
      </w:r>
    </w:p>
    <w:p w:rsidR="00210AF3" w:rsidRPr="00F4220C" w:rsidRDefault="00210AF3" w:rsidP="00210AF3">
      <w:pPr>
        <w:spacing w:after="0" w:line="240" w:lineRule="auto"/>
        <w:ind w:firstLine="4536"/>
        <w:rPr>
          <w:rFonts w:ascii="Times New Roman" w:hAnsi="Times New Roman"/>
          <w:color w:val="000000"/>
          <w:sz w:val="24"/>
          <w:szCs w:val="24"/>
        </w:rPr>
      </w:pPr>
      <w:r w:rsidRPr="00F4220C">
        <w:rPr>
          <w:rFonts w:ascii="Times New Roman" w:hAnsi="Times New Roman"/>
          <w:color w:val="000000"/>
          <w:sz w:val="24"/>
          <w:szCs w:val="24"/>
        </w:rPr>
        <w:t xml:space="preserve">įsakymu Nr. </w:t>
      </w:r>
      <w:r w:rsidRPr="00F4220C">
        <w:rPr>
          <w:rFonts w:ascii="Times New Roman" w:hAnsi="Times New Roman"/>
          <w:color w:val="000000"/>
          <w:sz w:val="24"/>
          <w:szCs w:val="24"/>
          <w:shd w:val="clear" w:color="auto" w:fill="FFFFFF"/>
        </w:rPr>
        <w:t>13-1536</w:t>
      </w:r>
    </w:p>
    <w:p w:rsidR="00210AF3" w:rsidRPr="0091405E" w:rsidRDefault="00210AF3" w:rsidP="00460CB7">
      <w:pPr>
        <w:pStyle w:val="Standard"/>
        <w:jc w:val="center"/>
        <w:rPr>
          <w:b/>
          <w:bCs/>
          <w:color w:val="000000"/>
          <w:sz w:val="20"/>
          <w:szCs w:val="20"/>
          <w:lang w:val="lt-LT"/>
        </w:rPr>
      </w:pPr>
    </w:p>
    <w:p w:rsidR="00580771" w:rsidRPr="0091405E" w:rsidRDefault="00580771" w:rsidP="00460CB7">
      <w:pPr>
        <w:pStyle w:val="Standard"/>
        <w:jc w:val="center"/>
        <w:rPr>
          <w:b/>
          <w:bCs/>
          <w:color w:val="000000"/>
          <w:sz w:val="22"/>
          <w:szCs w:val="22"/>
          <w:lang w:val="lt-LT"/>
        </w:rPr>
      </w:pPr>
    </w:p>
    <w:p w:rsidR="00580771" w:rsidRPr="00580771" w:rsidRDefault="00580771" w:rsidP="00580771">
      <w:pPr>
        <w:spacing w:after="0"/>
        <w:jc w:val="center"/>
        <w:rPr>
          <w:rFonts w:ascii="Times New Roman" w:hAnsi="Times New Roman"/>
          <w:b/>
          <w:sz w:val="24"/>
          <w:szCs w:val="24"/>
        </w:rPr>
      </w:pPr>
      <w:r w:rsidRPr="00580771">
        <w:rPr>
          <w:rFonts w:ascii="Times New Roman" w:hAnsi="Times New Roman"/>
          <w:b/>
          <w:sz w:val="24"/>
          <w:szCs w:val="24"/>
        </w:rPr>
        <w:t>UKMERGĖS RAJONO SAVIVALDYBĖS TARYBOS SPRENDIMO PROJEKTO</w:t>
      </w:r>
    </w:p>
    <w:p w:rsidR="00580771" w:rsidRPr="00580771" w:rsidRDefault="00580771" w:rsidP="00580771">
      <w:pPr>
        <w:spacing w:after="0"/>
        <w:jc w:val="center"/>
        <w:rPr>
          <w:rFonts w:ascii="Times New Roman" w:hAnsi="Times New Roman"/>
          <w:b/>
          <w:sz w:val="24"/>
          <w:szCs w:val="24"/>
        </w:rPr>
      </w:pPr>
      <w:r w:rsidRPr="00580771">
        <w:rPr>
          <w:rFonts w:ascii="Times New Roman" w:hAnsi="Times New Roman"/>
          <w:b/>
          <w:sz w:val="24"/>
          <w:szCs w:val="24"/>
        </w:rPr>
        <w:t>„DĖL PRITARIMO JUNGTINĖS VEIKLOS SUTARČIAI TARP UKMERGĖS RAJONO SAVIVALDYBĖS IR ASOCIACIJOS „RIEŠĖS MELIORACIJA““</w:t>
      </w:r>
    </w:p>
    <w:p w:rsidR="00580771" w:rsidRPr="00C073AE" w:rsidRDefault="00580771" w:rsidP="00C073AE">
      <w:pPr>
        <w:spacing w:after="0"/>
        <w:jc w:val="center"/>
        <w:rPr>
          <w:rFonts w:ascii="Times New Roman" w:hAnsi="Times New Roman"/>
          <w:sz w:val="24"/>
          <w:szCs w:val="24"/>
        </w:rPr>
      </w:pPr>
      <w:r w:rsidRPr="00580771">
        <w:rPr>
          <w:rFonts w:ascii="Times New Roman" w:hAnsi="Times New Roman"/>
          <w:b/>
          <w:sz w:val="24"/>
          <w:szCs w:val="24"/>
        </w:rPr>
        <w:t>AIŠKINAMASIS RAŠTAS</w:t>
      </w:r>
    </w:p>
    <w:p w:rsidR="00460CB7" w:rsidRPr="00C2530D" w:rsidRDefault="00460CB7" w:rsidP="00460CB7">
      <w:pPr>
        <w:pStyle w:val="Standard"/>
        <w:jc w:val="center"/>
        <w:rPr>
          <w:lang w:val="lt-LT"/>
        </w:rPr>
      </w:pPr>
    </w:p>
    <w:p w:rsidR="00B45CC6" w:rsidRDefault="007B0768" w:rsidP="00B45CC6">
      <w:pPr>
        <w:pStyle w:val="Standard"/>
        <w:jc w:val="center"/>
        <w:rPr>
          <w:lang w:val="lt-LT"/>
        </w:rPr>
      </w:pPr>
      <w:r w:rsidRPr="00C2530D">
        <w:rPr>
          <w:lang w:val="lt-LT"/>
        </w:rPr>
        <w:t>20</w:t>
      </w:r>
      <w:r w:rsidR="00B80EDA">
        <w:rPr>
          <w:lang w:val="lt-LT"/>
        </w:rPr>
        <w:t>21</w:t>
      </w:r>
      <w:r w:rsidR="00460CB7" w:rsidRPr="00C2530D">
        <w:rPr>
          <w:lang w:val="lt-LT"/>
        </w:rPr>
        <w:t xml:space="preserve"> m</w:t>
      </w:r>
      <w:r w:rsidR="00B45CC6">
        <w:rPr>
          <w:lang w:val="lt-LT"/>
        </w:rPr>
        <w:t xml:space="preserve">. birželio </w:t>
      </w:r>
      <w:r w:rsidR="00C073AE">
        <w:rPr>
          <w:lang w:val="lt-LT"/>
        </w:rPr>
        <w:t xml:space="preserve">7 </w:t>
      </w:r>
      <w:r w:rsidR="00B45CC6">
        <w:rPr>
          <w:lang w:val="lt-LT"/>
        </w:rPr>
        <w:t>d.</w:t>
      </w:r>
    </w:p>
    <w:p w:rsidR="00460CB7" w:rsidRPr="00C2530D" w:rsidRDefault="00460CB7" w:rsidP="00460CB7">
      <w:pPr>
        <w:pStyle w:val="Standard"/>
        <w:jc w:val="center"/>
        <w:rPr>
          <w:lang w:val="lt-LT"/>
        </w:rPr>
      </w:pPr>
    </w:p>
    <w:p w:rsidR="00460CB7" w:rsidRPr="00C2530D" w:rsidRDefault="00460CB7" w:rsidP="009F72A8">
      <w:pPr>
        <w:pStyle w:val="Standard"/>
        <w:jc w:val="center"/>
        <w:rPr>
          <w:lang w:val="lt-LT"/>
        </w:rPr>
      </w:pPr>
      <w:r w:rsidRPr="00C2530D">
        <w:rPr>
          <w:lang w:val="lt-LT"/>
        </w:rPr>
        <w:t>Ukmergė</w:t>
      </w:r>
    </w:p>
    <w:p w:rsidR="00460CB7" w:rsidRPr="00C2530D" w:rsidRDefault="00460CB7" w:rsidP="00460CB7">
      <w:pPr>
        <w:spacing w:after="0" w:line="240" w:lineRule="auto"/>
        <w:jc w:val="both"/>
        <w:rPr>
          <w:rFonts w:ascii="Times New Roman" w:hAnsi="Times New Roman"/>
          <w:b/>
          <w:sz w:val="24"/>
          <w:szCs w:val="24"/>
        </w:rPr>
      </w:pPr>
    </w:p>
    <w:p w:rsidR="00460CB7" w:rsidRPr="00C2530D" w:rsidRDefault="00460CB7" w:rsidP="00460CB7">
      <w:pPr>
        <w:spacing w:after="0" w:line="240" w:lineRule="auto"/>
        <w:ind w:firstLine="720"/>
        <w:jc w:val="both"/>
        <w:rPr>
          <w:rFonts w:ascii="Times New Roman" w:hAnsi="Times New Roman"/>
          <w:b/>
          <w:sz w:val="24"/>
          <w:szCs w:val="24"/>
        </w:rPr>
      </w:pPr>
      <w:r w:rsidRPr="00C2530D">
        <w:rPr>
          <w:rFonts w:ascii="Times New Roman" w:hAnsi="Times New Roman"/>
          <w:b/>
          <w:sz w:val="24"/>
          <w:szCs w:val="24"/>
        </w:rPr>
        <w:t xml:space="preserve">1. Sprendimo projekto rengimo pagrindas: </w:t>
      </w:r>
      <w:r w:rsidR="006B5C49" w:rsidRPr="00C2530D">
        <w:rPr>
          <w:rFonts w:ascii="Times New Roman" w:hAnsi="Times New Roman"/>
          <w:sz w:val="24"/>
          <w:szCs w:val="24"/>
        </w:rPr>
        <w:t>p</w:t>
      </w:r>
      <w:r w:rsidRPr="00C2530D">
        <w:rPr>
          <w:rFonts w:ascii="Times New Roman" w:hAnsi="Times New Roman"/>
          <w:sz w:val="24"/>
          <w:szCs w:val="24"/>
        </w:rPr>
        <w:t xml:space="preserve">rojektas parengtas vadovaujantis Lietuvos Respublikos vietos savivaldos įstatymo </w:t>
      </w:r>
      <w:r w:rsidR="006B5C49" w:rsidRPr="00C2530D">
        <w:rPr>
          <w:rFonts w:ascii="Times New Roman" w:hAnsi="Times New Roman"/>
          <w:sz w:val="24"/>
          <w:szCs w:val="24"/>
        </w:rPr>
        <w:t>7 straipsnio 2</w:t>
      </w:r>
      <w:r w:rsidR="00B3136F">
        <w:rPr>
          <w:rFonts w:ascii="Times New Roman" w:hAnsi="Times New Roman"/>
          <w:sz w:val="24"/>
          <w:szCs w:val="24"/>
        </w:rPr>
        <w:t>6</w:t>
      </w:r>
      <w:r w:rsidR="006B5C49" w:rsidRPr="00C2530D">
        <w:rPr>
          <w:rFonts w:ascii="Times New Roman" w:hAnsi="Times New Roman"/>
          <w:sz w:val="24"/>
          <w:szCs w:val="24"/>
        </w:rPr>
        <w:t xml:space="preserve"> punktu, </w:t>
      </w:r>
      <w:r w:rsidRPr="00C2530D">
        <w:rPr>
          <w:rFonts w:ascii="Times New Roman" w:hAnsi="Times New Roman"/>
          <w:sz w:val="24"/>
          <w:szCs w:val="24"/>
        </w:rPr>
        <w:t>16 straipsnio 2 dalies 27 punktu, Lietuvos Respublikos melioracijos įstatymo 7</w:t>
      </w:r>
      <w:r w:rsidR="00E717A5" w:rsidRPr="00C2530D">
        <w:rPr>
          <w:rFonts w:ascii="Times New Roman" w:hAnsi="Times New Roman"/>
          <w:sz w:val="24"/>
          <w:szCs w:val="24"/>
        </w:rPr>
        <w:t xml:space="preserve"> straipsnio 3 dalimi</w:t>
      </w:r>
      <w:r w:rsidRPr="00C2530D">
        <w:rPr>
          <w:rFonts w:ascii="Times New Roman" w:hAnsi="Times New Roman"/>
          <w:sz w:val="24"/>
          <w:szCs w:val="24"/>
        </w:rPr>
        <w:t>, Lietuvos kaimo plėtros 2014 – 2020 metų programos priemonės „Investicijos į materialųjį turtą“ veikl</w:t>
      </w:r>
      <w:r w:rsidR="00F531E9" w:rsidRPr="00C2530D">
        <w:rPr>
          <w:rFonts w:ascii="Times New Roman" w:hAnsi="Times New Roman"/>
          <w:sz w:val="24"/>
          <w:szCs w:val="24"/>
        </w:rPr>
        <w:t>ą</w:t>
      </w:r>
      <w:r w:rsidRPr="00C2530D">
        <w:rPr>
          <w:rFonts w:ascii="Times New Roman" w:hAnsi="Times New Roman"/>
          <w:sz w:val="24"/>
          <w:szCs w:val="24"/>
        </w:rPr>
        <w:t xml:space="preserve"> „Parama žemės ūkio vandentvarkai“ įgyvendinimo taisyklėmis.</w:t>
      </w:r>
    </w:p>
    <w:p w:rsidR="00460CB7" w:rsidRPr="00C2530D" w:rsidRDefault="00460CB7" w:rsidP="00460CB7">
      <w:pPr>
        <w:spacing w:after="0" w:line="240" w:lineRule="auto"/>
        <w:ind w:firstLine="720"/>
        <w:jc w:val="both"/>
        <w:rPr>
          <w:rFonts w:ascii="Times New Roman" w:hAnsi="Times New Roman"/>
          <w:sz w:val="24"/>
          <w:szCs w:val="24"/>
        </w:rPr>
      </w:pPr>
      <w:r w:rsidRPr="00C2530D">
        <w:rPr>
          <w:rFonts w:ascii="Times New Roman" w:hAnsi="Times New Roman"/>
          <w:b/>
          <w:bCs/>
          <w:sz w:val="24"/>
          <w:szCs w:val="24"/>
        </w:rPr>
        <w:t>2. Sprendimo projekto tikslas ir esmė:</w:t>
      </w:r>
      <w:r w:rsidR="00CD4846">
        <w:rPr>
          <w:rFonts w:ascii="Times New Roman" w:hAnsi="Times New Roman"/>
          <w:b/>
          <w:bCs/>
          <w:sz w:val="24"/>
          <w:szCs w:val="24"/>
        </w:rPr>
        <w:t xml:space="preserve"> </w:t>
      </w:r>
      <w:r w:rsidR="006B5C49" w:rsidRPr="00C2530D">
        <w:rPr>
          <w:rFonts w:ascii="Times New Roman" w:hAnsi="Times New Roman"/>
          <w:sz w:val="24"/>
          <w:szCs w:val="24"/>
        </w:rPr>
        <w:t>p</w:t>
      </w:r>
      <w:r w:rsidRPr="00C2530D">
        <w:rPr>
          <w:rFonts w:ascii="Times New Roman" w:hAnsi="Times New Roman"/>
          <w:sz w:val="24"/>
          <w:szCs w:val="24"/>
        </w:rPr>
        <w:t xml:space="preserve">ritarti Ukmergės rajono savivaldybės dalyvavimui partnerio teisėmis projekte </w:t>
      </w:r>
      <w:r w:rsidR="00C46F5F" w:rsidRPr="00C46F5F">
        <w:rPr>
          <w:rFonts w:ascii="Times New Roman" w:hAnsi="Times New Roman"/>
          <w:bCs/>
          <w:sz w:val="24"/>
          <w:szCs w:val="24"/>
        </w:rPr>
        <w:t>„Asociacijos „</w:t>
      </w:r>
      <w:bookmarkStart w:id="17" w:name="_Hlk73603315"/>
      <w:r w:rsidR="009C47AA">
        <w:rPr>
          <w:rFonts w:ascii="Times New Roman" w:hAnsi="Times New Roman"/>
          <w:bCs/>
          <w:sz w:val="24"/>
          <w:szCs w:val="24"/>
        </w:rPr>
        <w:t>Riešės melioracija</w:t>
      </w:r>
      <w:bookmarkEnd w:id="17"/>
      <w:r w:rsidR="00C46F5F" w:rsidRPr="00C46F5F">
        <w:rPr>
          <w:rFonts w:ascii="Times New Roman" w:hAnsi="Times New Roman"/>
          <w:bCs/>
          <w:sz w:val="24"/>
          <w:szCs w:val="24"/>
        </w:rPr>
        <w:t xml:space="preserve">“ nariams priklausančių ir valstybinių melioracijos sistemų rekonstravimas </w:t>
      </w:r>
      <w:proofErr w:type="spellStart"/>
      <w:r w:rsidR="009C47AA">
        <w:rPr>
          <w:rFonts w:ascii="Times New Roman" w:hAnsi="Times New Roman"/>
          <w:bCs/>
          <w:sz w:val="24"/>
          <w:szCs w:val="24"/>
        </w:rPr>
        <w:t>Leonpolio</w:t>
      </w:r>
      <w:proofErr w:type="spellEnd"/>
      <w:r w:rsidR="009C47AA">
        <w:rPr>
          <w:rFonts w:ascii="Times New Roman" w:hAnsi="Times New Roman"/>
          <w:bCs/>
          <w:sz w:val="24"/>
          <w:szCs w:val="24"/>
        </w:rPr>
        <w:t xml:space="preserve"> ir Veprių</w:t>
      </w:r>
      <w:r w:rsidR="00C46F5F" w:rsidRPr="00C46F5F">
        <w:rPr>
          <w:rFonts w:ascii="Times New Roman" w:hAnsi="Times New Roman"/>
          <w:bCs/>
          <w:sz w:val="24"/>
          <w:szCs w:val="24"/>
        </w:rPr>
        <w:t xml:space="preserve"> kadastro vietovė</w:t>
      </w:r>
      <w:r w:rsidR="009C47AA">
        <w:rPr>
          <w:rFonts w:ascii="Times New Roman" w:hAnsi="Times New Roman"/>
          <w:bCs/>
          <w:sz w:val="24"/>
          <w:szCs w:val="24"/>
        </w:rPr>
        <w:t>s</w:t>
      </w:r>
      <w:r w:rsidR="00C46F5F" w:rsidRPr="00C46F5F">
        <w:rPr>
          <w:rFonts w:ascii="Times New Roman" w:hAnsi="Times New Roman"/>
          <w:bCs/>
          <w:sz w:val="24"/>
          <w:szCs w:val="24"/>
        </w:rPr>
        <w:t>e“</w:t>
      </w:r>
      <w:r w:rsidR="00CD4846">
        <w:rPr>
          <w:rFonts w:ascii="Times New Roman" w:hAnsi="Times New Roman"/>
          <w:bCs/>
          <w:sz w:val="24"/>
          <w:szCs w:val="24"/>
        </w:rPr>
        <w:t xml:space="preserve"> </w:t>
      </w:r>
      <w:r w:rsidRPr="00C2530D">
        <w:rPr>
          <w:rFonts w:ascii="Times New Roman" w:hAnsi="Times New Roman"/>
          <w:sz w:val="24"/>
          <w:szCs w:val="24"/>
        </w:rPr>
        <w:t>pagal Lietuvos kaimo plėtros 2014-2020 metų programos</w:t>
      </w:r>
      <w:r w:rsidR="005F6313" w:rsidRPr="00C2530D">
        <w:rPr>
          <w:rFonts w:ascii="Times New Roman" w:hAnsi="Times New Roman"/>
          <w:sz w:val="24"/>
          <w:szCs w:val="24"/>
        </w:rPr>
        <w:t>“</w:t>
      </w:r>
      <w:r w:rsidRPr="00C2530D">
        <w:rPr>
          <w:rFonts w:ascii="Times New Roman" w:hAnsi="Times New Roman"/>
          <w:sz w:val="24"/>
          <w:szCs w:val="24"/>
        </w:rPr>
        <w:t xml:space="preserve"> priemonės „Investicijos į materialųjį turtą” veikl</w:t>
      </w:r>
      <w:r w:rsidR="00F531E9" w:rsidRPr="00C2530D">
        <w:rPr>
          <w:rFonts w:ascii="Times New Roman" w:hAnsi="Times New Roman"/>
          <w:sz w:val="24"/>
          <w:szCs w:val="24"/>
        </w:rPr>
        <w:t>ą</w:t>
      </w:r>
      <w:r w:rsidRPr="00C2530D">
        <w:rPr>
          <w:rFonts w:ascii="Times New Roman" w:hAnsi="Times New Roman"/>
          <w:sz w:val="24"/>
          <w:szCs w:val="24"/>
        </w:rPr>
        <w:t xml:space="preserve"> „Parama žemės ūkio vandentvarkai” taisykles.</w:t>
      </w:r>
    </w:p>
    <w:p w:rsidR="00460CB7" w:rsidRPr="00C2530D" w:rsidRDefault="00460CB7" w:rsidP="00460CB7">
      <w:pPr>
        <w:tabs>
          <w:tab w:val="left" w:pos="0"/>
        </w:tabs>
        <w:spacing w:after="0" w:line="240" w:lineRule="auto"/>
        <w:ind w:firstLine="720"/>
        <w:jc w:val="both"/>
        <w:rPr>
          <w:rFonts w:ascii="Times New Roman" w:hAnsi="Times New Roman"/>
          <w:b/>
          <w:sz w:val="24"/>
          <w:szCs w:val="24"/>
        </w:rPr>
      </w:pPr>
      <w:r w:rsidRPr="00C2530D">
        <w:rPr>
          <w:rFonts w:ascii="Times New Roman" w:hAnsi="Times New Roman"/>
          <w:b/>
          <w:sz w:val="24"/>
          <w:szCs w:val="24"/>
        </w:rPr>
        <w:t xml:space="preserve">3. </w:t>
      </w:r>
      <w:r w:rsidR="005F6313" w:rsidRPr="00C2530D">
        <w:rPr>
          <w:rFonts w:ascii="Times New Roman" w:hAnsi="Times New Roman"/>
          <w:b/>
          <w:sz w:val="24"/>
          <w:szCs w:val="24"/>
        </w:rPr>
        <w:t>Šiuo metu galiojančios ir teikiamu projektu siūlomos naujos nuostatos (esant galimybei – lyginamasis variantas)</w:t>
      </w:r>
      <w:r w:rsidRPr="00C2530D">
        <w:rPr>
          <w:rFonts w:ascii="Times New Roman" w:hAnsi="Times New Roman"/>
          <w:b/>
          <w:sz w:val="24"/>
          <w:szCs w:val="24"/>
        </w:rPr>
        <w:t xml:space="preserve">: </w:t>
      </w:r>
      <w:r w:rsidR="005F6313" w:rsidRPr="00C2530D">
        <w:rPr>
          <w:rFonts w:ascii="Times New Roman" w:hAnsi="Times New Roman"/>
          <w:sz w:val="24"/>
          <w:szCs w:val="24"/>
        </w:rPr>
        <w:t>lyginamasis variantas nepateiki</w:t>
      </w:r>
      <w:r w:rsidRPr="00C2530D">
        <w:rPr>
          <w:rFonts w:ascii="Times New Roman" w:hAnsi="Times New Roman"/>
          <w:sz w:val="24"/>
          <w:szCs w:val="24"/>
        </w:rPr>
        <w:t>amas.</w:t>
      </w:r>
    </w:p>
    <w:p w:rsidR="00460CB7" w:rsidRPr="00C2530D" w:rsidRDefault="00460CB7" w:rsidP="00460CB7">
      <w:pPr>
        <w:spacing w:after="0" w:line="240" w:lineRule="auto"/>
        <w:ind w:firstLine="720"/>
        <w:jc w:val="both"/>
        <w:rPr>
          <w:rFonts w:ascii="Times New Roman" w:hAnsi="Times New Roman"/>
          <w:sz w:val="24"/>
          <w:szCs w:val="24"/>
        </w:rPr>
      </w:pPr>
      <w:r w:rsidRPr="00C2530D">
        <w:rPr>
          <w:rFonts w:ascii="Times New Roman" w:hAnsi="Times New Roman"/>
          <w:b/>
          <w:bCs/>
          <w:sz w:val="24"/>
          <w:szCs w:val="24"/>
          <w:shd w:val="clear" w:color="auto" w:fill="FFFFFF"/>
        </w:rPr>
        <w:t xml:space="preserve">4. Sprendimui įgyvendinti reikalingos lėšos ir galimi </w:t>
      </w:r>
      <w:r w:rsidRPr="00C2530D">
        <w:rPr>
          <w:rFonts w:ascii="Times New Roman" w:hAnsi="Times New Roman"/>
          <w:b/>
          <w:sz w:val="24"/>
          <w:szCs w:val="24"/>
        </w:rPr>
        <w:t xml:space="preserve">finansavimo šaltiniai: </w:t>
      </w:r>
      <w:r w:rsidRPr="00C2530D">
        <w:rPr>
          <w:rFonts w:ascii="Times New Roman" w:hAnsi="Times New Roman"/>
          <w:sz w:val="24"/>
          <w:szCs w:val="24"/>
        </w:rPr>
        <w:t>projekto bendrą finansavimą užtikrina:</w:t>
      </w:r>
    </w:p>
    <w:p w:rsidR="00460CB7" w:rsidRPr="00C2530D" w:rsidRDefault="00460CB7" w:rsidP="00460CB7">
      <w:pPr>
        <w:spacing w:after="0" w:line="240" w:lineRule="auto"/>
        <w:ind w:firstLine="720"/>
        <w:jc w:val="both"/>
        <w:rPr>
          <w:rFonts w:ascii="Times New Roman" w:hAnsi="Times New Roman"/>
          <w:sz w:val="24"/>
          <w:szCs w:val="24"/>
        </w:rPr>
      </w:pPr>
      <w:r w:rsidRPr="00C2530D">
        <w:rPr>
          <w:rFonts w:ascii="Times New Roman" w:hAnsi="Times New Roman"/>
          <w:sz w:val="24"/>
          <w:szCs w:val="24"/>
        </w:rPr>
        <w:t>4.1. Ukmergės rajo</w:t>
      </w:r>
      <w:r w:rsidR="005370F6">
        <w:rPr>
          <w:rFonts w:ascii="Times New Roman" w:hAnsi="Times New Roman"/>
          <w:sz w:val="24"/>
          <w:szCs w:val="24"/>
        </w:rPr>
        <w:t>no savivaldybės administracija –</w:t>
      </w:r>
      <w:r w:rsidRPr="00C2530D">
        <w:rPr>
          <w:rFonts w:ascii="Times New Roman" w:hAnsi="Times New Roman"/>
          <w:sz w:val="24"/>
          <w:szCs w:val="24"/>
        </w:rPr>
        <w:t xml:space="preserve"> 10 proc.</w:t>
      </w:r>
      <w:r w:rsidR="002B77DF">
        <w:rPr>
          <w:rFonts w:ascii="Times New Roman" w:hAnsi="Times New Roman"/>
          <w:sz w:val="24"/>
          <w:szCs w:val="24"/>
        </w:rPr>
        <w:t>,</w:t>
      </w:r>
      <w:r w:rsidRPr="00C2530D">
        <w:rPr>
          <w:rFonts w:ascii="Times New Roman" w:hAnsi="Times New Roman"/>
          <w:sz w:val="24"/>
          <w:szCs w:val="24"/>
        </w:rPr>
        <w:t xml:space="preserve"> bet ne daugiau kaip 30000,00 Eur;</w:t>
      </w:r>
    </w:p>
    <w:p w:rsidR="00460CB7" w:rsidRPr="00C2530D" w:rsidRDefault="00460CB7" w:rsidP="00460CB7">
      <w:pPr>
        <w:spacing w:after="0" w:line="240" w:lineRule="auto"/>
        <w:ind w:firstLine="720"/>
        <w:jc w:val="both"/>
        <w:rPr>
          <w:rFonts w:ascii="Times New Roman" w:hAnsi="Times New Roman"/>
          <w:sz w:val="24"/>
          <w:szCs w:val="24"/>
        </w:rPr>
      </w:pPr>
      <w:r w:rsidRPr="00C2530D">
        <w:rPr>
          <w:rFonts w:ascii="Times New Roman" w:hAnsi="Times New Roman"/>
          <w:sz w:val="24"/>
          <w:szCs w:val="24"/>
        </w:rPr>
        <w:t xml:space="preserve">4.2. </w:t>
      </w:r>
      <w:r w:rsidR="00C46F5F">
        <w:rPr>
          <w:rFonts w:ascii="Times New Roman" w:hAnsi="Times New Roman"/>
          <w:sz w:val="24"/>
          <w:szCs w:val="24"/>
        </w:rPr>
        <w:t>A</w:t>
      </w:r>
      <w:r w:rsidRPr="00C2530D">
        <w:rPr>
          <w:rFonts w:ascii="Times New Roman" w:hAnsi="Times New Roman"/>
          <w:sz w:val="24"/>
          <w:szCs w:val="24"/>
        </w:rPr>
        <w:t>sociacija „</w:t>
      </w:r>
      <w:r w:rsidR="009C47AA">
        <w:rPr>
          <w:rFonts w:ascii="Times New Roman" w:hAnsi="Times New Roman"/>
          <w:bCs/>
          <w:sz w:val="24"/>
          <w:szCs w:val="24"/>
        </w:rPr>
        <w:t>Riešės melioracija</w:t>
      </w:r>
      <w:r w:rsidRPr="00C2530D">
        <w:rPr>
          <w:rFonts w:ascii="Times New Roman" w:hAnsi="Times New Roman"/>
          <w:sz w:val="24"/>
          <w:szCs w:val="24"/>
        </w:rPr>
        <w:t xml:space="preserve">“ </w:t>
      </w:r>
      <w:r w:rsidR="005370F6">
        <w:rPr>
          <w:rFonts w:ascii="Times New Roman" w:hAnsi="Times New Roman"/>
          <w:sz w:val="24"/>
          <w:szCs w:val="24"/>
        </w:rPr>
        <w:t>–</w:t>
      </w:r>
      <w:r w:rsidRPr="00C2530D">
        <w:rPr>
          <w:rFonts w:ascii="Times New Roman" w:hAnsi="Times New Roman"/>
          <w:sz w:val="24"/>
          <w:szCs w:val="24"/>
        </w:rPr>
        <w:t xml:space="preserve"> ne mažiau 10 proc.</w:t>
      </w:r>
    </w:p>
    <w:p w:rsidR="00460CB7" w:rsidRPr="00C2530D" w:rsidRDefault="00460CB7" w:rsidP="00460CB7">
      <w:pPr>
        <w:tabs>
          <w:tab w:val="left" w:pos="0"/>
        </w:tabs>
        <w:spacing w:after="0" w:line="240" w:lineRule="auto"/>
        <w:ind w:firstLine="720"/>
        <w:jc w:val="both"/>
        <w:rPr>
          <w:rFonts w:ascii="Times New Roman" w:hAnsi="Times New Roman"/>
          <w:b/>
          <w:sz w:val="24"/>
          <w:szCs w:val="24"/>
        </w:rPr>
      </w:pPr>
      <w:r w:rsidRPr="00C2530D">
        <w:rPr>
          <w:rFonts w:ascii="Times New Roman" w:hAnsi="Times New Roman"/>
          <w:b/>
          <w:sz w:val="24"/>
          <w:szCs w:val="24"/>
        </w:rPr>
        <w:t>5. Priėmus sprendimą laukiami rezultatai,</w:t>
      </w:r>
      <w:r w:rsidRPr="00C2530D">
        <w:rPr>
          <w:rFonts w:ascii="Times New Roman" w:hAnsi="Times New Roman"/>
          <w:b/>
          <w:bCs/>
          <w:sz w:val="24"/>
          <w:szCs w:val="24"/>
          <w:shd w:val="clear" w:color="auto" w:fill="FFFFFF"/>
        </w:rPr>
        <w:t xml:space="preserve"> galimos pasekmės:</w:t>
      </w:r>
      <w:r w:rsidR="00CD4846">
        <w:rPr>
          <w:rFonts w:ascii="Times New Roman" w:hAnsi="Times New Roman"/>
          <w:b/>
          <w:bCs/>
          <w:sz w:val="24"/>
          <w:szCs w:val="24"/>
          <w:shd w:val="clear" w:color="auto" w:fill="FFFFFF"/>
        </w:rPr>
        <w:t xml:space="preserve"> </w:t>
      </w:r>
      <w:r w:rsidR="005F6313" w:rsidRPr="00C2530D">
        <w:rPr>
          <w:rFonts w:ascii="Times New Roman" w:hAnsi="Times New Roman"/>
          <w:sz w:val="24"/>
          <w:szCs w:val="24"/>
        </w:rPr>
        <w:t>p</w:t>
      </w:r>
      <w:r w:rsidRPr="00C2530D">
        <w:rPr>
          <w:rFonts w:ascii="Times New Roman" w:hAnsi="Times New Roman"/>
          <w:sz w:val="24"/>
          <w:szCs w:val="24"/>
        </w:rPr>
        <w:t xml:space="preserve">riėmus sprendimą ir gavus paramą bus rekonstruoti </w:t>
      </w:r>
      <w:r w:rsidR="00C46F5F">
        <w:rPr>
          <w:rFonts w:ascii="Times New Roman" w:hAnsi="Times New Roman"/>
          <w:sz w:val="24"/>
          <w:szCs w:val="24"/>
        </w:rPr>
        <w:t>asociacijos „</w:t>
      </w:r>
      <w:r w:rsidR="009C47AA">
        <w:rPr>
          <w:rFonts w:ascii="Times New Roman" w:hAnsi="Times New Roman"/>
          <w:bCs/>
          <w:sz w:val="24"/>
          <w:szCs w:val="24"/>
        </w:rPr>
        <w:t>Riešės melioracija</w:t>
      </w:r>
      <w:r w:rsidR="00C46F5F">
        <w:rPr>
          <w:rFonts w:ascii="Times New Roman" w:hAnsi="Times New Roman"/>
          <w:sz w:val="24"/>
          <w:szCs w:val="24"/>
        </w:rPr>
        <w:t>“</w:t>
      </w:r>
      <w:r w:rsidRPr="00C2530D">
        <w:rPr>
          <w:rFonts w:ascii="Times New Roman" w:hAnsi="Times New Roman"/>
          <w:sz w:val="24"/>
          <w:szCs w:val="24"/>
        </w:rPr>
        <w:t xml:space="preserve"> narių valdomose žemėse melioracijos įrenginiai bei Ukmergės rajono savivaldybės patikėjimo teise valdomas valstybės melioracijos turtas (melioracijos grioviai, drenažo rinktuvai ir sausintuvai, paviršinio vandens </w:t>
      </w:r>
      <w:proofErr w:type="spellStart"/>
      <w:r w:rsidRPr="00C2530D">
        <w:rPr>
          <w:rFonts w:ascii="Times New Roman" w:hAnsi="Times New Roman"/>
          <w:sz w:val="24"/>
          <w:szCs w:val="24"/>
        </w:rPr>
        <w:t>nuleistuvai</w:t>
      </w:r>
      <w:proofErr w:type="spellEnd"/>
      <w:r w:rsidRPr="00C2530D">
        <w:rPr>
          <w:rFonts w:ascii="Times New Roman" w:hAnsi="Times New Roman"/>
          <w:sz w:val="24"/>
          <w:szCs w:val="24"/>
        </w:rPr>
        <w:t>, drenažo žiotys)</w:t>
      </w:r>
      <w:r w:rsidR="005F6313" w:rsidRPr="00C2530D">
        <w:rPr>
          <w:rFonts w:ascii="Times New Roman" w:hAnsi="Times New Roman"/>
          <w:sz w:val="24"/>
          <w:szCs w:val="24"/>
        </w:rPr>
        <w:t>.</w:t>
      </w:r>
    </w:p>
    <w:p w:rsidR="00460CB7" w:rsidRPr="00C2530D" w:rsidRDefault="00460CB7" w:rsidP="00460CB7">
      <w:pPr>
        <w:tabs>
          <w:tab w:val="left" w:pos="0"/>
          <w:tab w:val="left" w:pos="708"/>
        </w:tabs>
        <w:spacing w:after="0" w:line="240" w:lineRule="auto"/>
        <w:ind w:firstLine="720"/>
        <w:jc w:val="both"/>
        <w:rPr>
          <w:rFonts w:ascii="Times New Roman" w:hAnsi="Times New Roman"/>
          <w:bCs/>
          <w:sz w:val="24"/>
          <w:szCs w:val="24"/>
        </w:rPr>
      </w:pPr>
      <w:r w:rsidRPr="00C2530D">
        <w:rPr>
          <w:rFonts w:ascii="Times New Roman" w:hAnsi="Times New Roman"/>
          <w:b/>
          <w:sz w:val="24"/>
          <w:szCs w:val="24"/>
        </w:rPr>
        <w:t>6. Priimtam sprendimui įgyvendinti reikalingi papildomi teisės aktai (</w:t>
      </w:r>
      <w:r w:rsidRPr="00C2530D">
        <w:rPr>
          <w:rFonts w:ascii="Times New Roman" w:hAnsi="Times New Roman"/>
          <w:b/>
          <w:i/>
          <w:sz w:val="24"/>
          <w:szCs w:val="24"/>
        </w:rPr>
        <w:t>priimti, pakeisti, panaikinti</w:t>
      </w:r>
      <w:r w:rsidRPr="00C2530D">
        <w:rPr>
          <w:rFonts w:ascii="Times New Roman" w:hAnsi="Times New Roman"/>
          <w:b/>
          <w:sz w:val="24"/>
          <w:szCs w:val="24"/>
        </w:rPr>
        <w:t xml:space="preserve">): </w:t>
      </w:r>
      <w:r w:rsidR="005F6313" w:rsidRPr="00C2530D">
        <w:rPr>
          <w:rFonts w:ascii="Times New Roman" w:hAnsi="Times New Roman"/>
          <w:bCs/>
          <w:sz w:val="24"/>
          <w:szCs w:val="24"/>
        </w:rPr>
        <w:t>n</w:t>
      </w:r>
      <w:r w:rsidRPr="00C2530D">
        <w:rPr>
          <w:rFonts w:ascii="Times New Roman" w:hAnsi="Times New Roman"/>
          <w:bCs/>
          <w:sz w:val="24"/>
          <w:szCs w:val="24"/>
        </w:rPr>
        <w:t>ereikalingi.</w:t>
      </w:r>
    </w:p>
    <w:p w:rsidR="00460CB7" w:rsidRPr="00C2530D" w:rsidRDefault="00460CB7" w:rsidP="00460CB7">
      <w:pPr>
        <w:pStyle w:val="Standard"/>
        <w:ind w:firstLine="720"/>
        <w:jc w:val="both"/>
        <w:rPr>
          <w:b/>
          <w:shd w:val="clear" w:color="auto" w:fill="FFFFFF"/>
          <w:lang w:val="lt-LT"/>
        </w:rPr>
      </w:pPr>
      <w:r w:rsidRPr="00C2530D">
        <w:rPr>
          <w:b/>
          <w:shd w:val="clear" w:color="auto" w:fill="FFFFFF"/>
          <w:lang w:val="lt-LT"/>
        </w:rPr>
        <w:t xml:space="preserve">7. </w:t>
      </w:r>
      <w:r w:rsidR="005F6313" w:rsidRPr="00C2530D">
        <w:rPr>
          <w:b/>
          <w:lang w:val="lt-LT"/>
        </w:rPr>
        <w:t>Lietuvos</w:t>
      </w:r>
      <w:r w:rsidR="005F6313" w:rsidRPr="00C2530D">
        <w:rPr>
          <w:b/>
        </w:rPr>
        <w:t xml:space="preserve"> </w:t>
      </w:r>
      <w:proofErr w:type="spellStart"/>
      <w:r w:rsidR="005F6313" w:rsidRPr="00C2530D">
        <w:rPr>
          <w:b/>
        </w:rPr>
        <w:t>Respublikos</w:t>
      </w:r>
      <w:proofErr w:type="spellEnd"/>
      <w:r w:rsidR="005F6313" w:rsidRPr="00C2530D">
        <w:rPr>
          <w:b/>
        </w:rPr>
        <w:t xml:space="preserve"> </w:t>
      </w:r>
      <w:proofErr w:type="spellStart"/>
      <w:r w:rsidR="005F6313" w:rsidRPr="00C2530D">
        <w:rPr>
          <w:b/>
        </w:rPr>
        <w:t>korupcijos</w:t>
      </w:r>
      <w:proofErr w:type="spellEnd"/>
      <w:r w:rsidR="005F6313" w:rsidRPr="00C2530D">
        <w:rPr>
          <w:b/>
        </w:rPr>
        <w:t xml:space="preserve"> </w:t>
      </w:r>
      <w:proofErr w:type="spellStart"/>
      <w:r w:rsidR="005F6313" w:rsidRPr="00C2530D">
        <w:rPr>
          <w:b/>
        </w:rPr>
        <w:t>prevencijos</w:t>
      </w:r>
      <w:proofErr w:type="spellEnd"/>
      <w:r w:rsidR="005F6313" w:rsidRPr="00C2530D">
        <w:rPr>
          <w:b/>
        </w:rPr>
        <w:t xml:space="preserve"> </w:t>
      </w:r>
      <w:proofErr w:type="spellStart"/>
      <w:r w:rsidR="005F6313" w:rsidRPr="00C2530D">
        <w:rPr>
          <w:b/>
        </w:rPr>
        <w:t>įstatymo</w:t>
      </w:r>
      <w:proofErr w:type="spellEnd"/>
      <w:r w:rsidR="005F6313" w:rsidRPr="00C2530D">
        <w:rPr>
          <w:b/>
        </w:rPr>
        <w:t xml:space="preserve"> 8 </w:t>
      </w:r>
      <w:proofErr w:type="spellStart"/>
      <w:r w:rsidR="005F6313" w:rsidRPr="00C2530D">
        <w:rPr>
          <w:b/>
        </w:rPr>
        <w:t>straipsnio</w:t>
      </w:r>
      <w:proofErr w:type="spellEnd"/>
      <w:r w:rsidR="005F6313" w:rsidRPr="00C2530D">
        <w:rPr>
          <w:b/>
        </w:rPr>
        <w:t xml:space="preserve"> 1 </w:t>
      </w:r>
      <w:proofErr w:type="spellStart"/>
      <w:r w:rsidR="005F6313" w:rsidRPr="00C2530D">
        <w:rPr>
          <w:b/>
        </w:rPr>
        <w:t>dalyje</w:t>
      </w:r>
      <w:proofErr w:type="spellEnd"/>
      <w:r w:rsidR="005F6313" w:rsidRPr="00C2530D">
        <w:rPr>
          <w:b/>
        </w:rPr>
        <w:t xml:space="preserve"> </w:t>
      </w:r>
      <w:proofErr w:type="spellStart"/>
      <w:r w:rsidR="005F6313" w:rsidRPr="00C2530D">
        <w:rPr>
          <w:b/>
        </w:rPr>
        <w:t>numatytais</w:t>
      </w:r>
      <w:proofErr w:type="spellEnd"/>
      <w:r w:rsidR="005F6313" w:rsidRPr="00C2530D">
        <w:rPr>
          <w:b/>
        </w:rPr>
        <w:t xml:space="preserve"> </w:t>
      </w:r>
      <w:proofErr w:type="spellStart"/>
      <w:r w:rsidR="005F6313" w:rsidRPr="00C2530D">
        <w:rPr>
          <w:b/>
        </w:rPr>
        <w:t>atvejais</w:t>
      </w:r>
      <w:proofErr w:type="spellEnd"/>
      <w:r w:rsidR="005F6313" w:rsidRPr="00C2530D">
        <w:rPr>
          <w:b/>
        </w:rPr>
        <w:t xml:space="preserve"> – </w:t>
      </w:r>
      <w:proofErr w:type="spellStart"/>
      <w:r w:rsidR="005F6313" w:rsidRPr="00C2530D">
        <w:rPr>
          <w:b/>
        </w:rPr>
        <w:t>sprendimo</w:t>
      </w:r>
      <w:proofErr w:type="spellEnd"/>
      <w:r w:rsidR="005F6313" w:rsidRPr="00C2530D">
        <w:rPr>
          <w:b/>
        </w:rPr>
        <w:t xml:space="preserve"> </w:t>
      </w:r>
      <w:proofErr w:type="spellStart"/>
      <w:r w:rsidR="005F6313" w:rsidRPr="00C2530D">
        <w:rPr>
          <w:b/>
        </w:rPr>
        <w:t>projekto</w:t>
      </w:r>
      <w:proofErr w:type="spellEnd"/>
      <w:r w:rsidR="005F6313" w:rsidRPr="00C2530D">
        <w:rPr>
          <w:b/>
        </w:rPr>
        <w:t xml:space="preserve"> </w:t>
      </w:r>
      <w:proofErr w:type="spellStart"/>
      <w:r w:rsidR="005F6313" w:rsidRPr="00C2530D">
        <w:rPr>
          <w:b/>
        </w:rPr>
        <w:t>antikorupcinis</w:t>
      </w:r>
      <w:proofErr w:type="spellEnd"/>
      <w:r w:rsidR="005F6313" w:rsidRPr="00C2530D">
        <w:rPr>
          <w:b/>
        </w:rPr>
        <w:t xml:space="preserve"> </w:t>
      </w:r>
      <w:proofErr w:type="spellStart"/>
      <w:r w:rsidR="005F6313" w:rsidRPr="00C2530D">
        <w:rPr>
          <w:b/>
        </w:rPr>
        <w:t>vertinimas</w:t>
      </w:r>
      <w:proofErr w:type="spellEnd"/>
      <w:r w:rsidRPr="00C2530D">
        <w:rPr>
          <w:b/>
          <w:shd w:val="clear" w:color="auto" w:fill="FFFFFF"/>
          <w:lang w:val="lt-LT"/>
        </w:rPr>
        <w:t xml:space="preserve">: </w:t>
      </w:r>
      <w:r w:rsidR="005F6313" w:rsidRPr="00C2530D">
        <w:rPr>
          <w:shd w:val="clear" w:color="auto" w:fill="FFFFFF"/>
          <w:lang w:val="lt-LT"/>
        </w:rPr>
        <w:t>n</w:t>
      </w:r>
      <w:r w:rsidRPr="00C2530D">
        <w:rPr>
          <w:shd w:val="clear" w:color="auto" w:fill="FFFFFF"/>
          <w:lang w:val="lt-LT"/>
        </w:rPr>
        <w:t>eatliekamas.</w:t>
      </w:r>
    </w:p>
    <w:p w:rsidR="00460CB7" w:rsidRPr="0025073C" w:rsidRDefault="00460CB7" w:rsidP="00460CB7">
      <w:pPr>
        <w:pStyle w:val="Standard"/>
        <w:ind w:firstLine="720"/>
        <w:jc w:val="both"/>
        <w:rPr>
          <w:lang w:val="lt-LT"/>
        </w:rPr>
      </w:pPr>
      <w:r w:rsidRPr="00C2530D">
        <w:rPr>
          <w:b/>
          <w:shd w:val="clear" w:color="auto" w:fill="FFFFFF"/>
          <w:lang w:val="lt-LT"/>
        </w:rPr>
        <w:t xml:space="preserve">8. </w:t>
      </w:r>
      <w:r w:rsidR="005F6313" w:rsidRPr="0025073C">
        <w:rPr>
          <w:b/>
          <w:lang w:val="lt-LT"/>
        </w:rPr>
        <w:t>Kai sprendimo projektu numatoma reglamentuoti iki tol nereglamentuotus santykius, taip pat kai iš esmės keičiamas teisinis reguliavimas – sprendimo projekto numatomo teisinio reguliavimo poveikio vertinimas</w:t>
      </w:r>
      <w:r w:rsidRPr="00C2530D">
        <w:rPr>
          <w:b/>
          <w:shd w:val="clear" w:color="auto" w:fill="FFFFFF"/>
          <w:lang w:val="lt-LT"/>
        </w:rPr>
        <w:t xml:space="preserve">: </w:t>
      </w:r>
      <w:r w:rsidR="005F6313" w:rsidRPr="0025073C">
        <w:rPr>
          <w:lang w:val="lt-LT"/>
        </w:rPr>
        <w:t>n</w:t>
      </w:r>
      <w:r w:rsidRPr="0025073C">
        <w:rPr>
          <w:lang w:val="lt-LT"/>
        </w:rPr>
        <w:t>eatliekamas.</w:t>
      </w:r>
    </w:p>
    <w:p w:rsidR="005F6313" w:rsidRPr="00C2530D" w:rsidRDefault="00460CB7" w:rsidP="005F6313">
      <w:pPr>
        <w:tabs>
          <w:tab w:val="left" w:pos="0"/>
          <w:tab w:val="left" w:pos="744"/>
        </w:tabs>
        <w:spacing w:after="0" w:line="240" w:lineRule="auto"/>
        <w:ind w:firstLine="720"/>
        <w:jc w:val="both"/>
        <w:rPr>
          <w:rFonts w:ascii="Times New Roman" w:hAnsi="Times New Roman"/>
          <w:sz w:val="24"/>
          <w:szCs w:val="24"/>
        </w:rPr>
      </w:pPr>
      <w:r w:rsidRPr="00C2530D">
        <w:rPr>
          <w:rFonts w:ascii="Times New Roman" w:hAnsi="Times New Roman"/>
          <w:b/>
          <w:sz w:val="24"/>
          <w:szCs w:val="24"/>
        </w:rPr>
        <w:t xml:space="preserve">9. </w:t>
      </w:r>
      <w:r w:rsidR="005F6313" w:rsidRPr="00C2530D">
        <w:rPr>
          <w:rFonts w:ascii="Times New Roman" w:hAnsi="Times New Roman"/>
          <w:b/>
          <w:sz w:val="24"/>
          <w:szCs w:val="24"/>
        </w:rPr>
        <w:t>Sekretoriatas priimtą sprendimą pateikia*</w:t>
      </w:r>
      <w:r w:rsidRPr="00C2530D">
        <w:rPr>
          <w:rFonts w:ascii="Times New Roman" w:hAnsi="Times New Roman"/>
          <w:b/>
          <w:sz w:val="24"/>
          <w:szCs w:val="24"/>
        </w:rPr>
        <w:t>:</w:t>
      </w:r>
      <w:r w:rsidRPr="00C2530D">
        <w:rPr>
          <w:rFonts w:ascii="Times New Roman" w:hAnsi="Times New Roman"/>
          <w:sz w:val="24"/>
          <w:szCs w:val="24"/>
        </w:rPr>
        <w:t>Žemės ūkio ir kaimo plėtros skyriu</w:t>
      </w:r>
      <w:r w:rsidR="005F6313" w:rsidRPr="00C2530D">
        <w:rPr>
          <w:rFonts w:ascii="Times New Roman" w:hAnsi="Times New Roman"/>
          <w:sz w:val="24"/>
          <w:szCs w:val="24"/>
        </w:rPr>
        <w:t xml:space="preserve">i ir </w:t>
      </w:r>
      <w:r w:rsidR="00C46F5F">
        <w:rPr>
          <w:rFonts w:ascii="Times New Roman" w:hAnsi="Times New Roman"/>
          <w:sz w:val="24"/>
          <w:szCs w:val="24"/>
        </w:rPr>
        <w:t>asociacijai „</w:t>
      </w:r>
      <w:r w:rsidR="009C47AA">
        <w:rPr>
          <w:rFonts w:ascii="Times New Roman" w:hAnsi="Times New Roman"/>
          <w:bCs/>
          <w:sz w:val="24"/>
          <w:szCs w:val="24"/>
        </w:rPr>
        <w:t>Riešės melioracija</w:t>
      </w:r>
      <w:r w:rsidR="00C46F5F">
        <w:rPr>
          <w:rFonts w:ascii="Times New Roman" w:hAnsi="Times New Roman"/>
          <w:sz w:val="24"/>
          <w:szCs w:val="24"/>
        </w:rPr>
        <w:t>“.</w:t>
      </w:r>
    </w:p>
    <w:p w:rsidR="00460CB7" w:rsidRPr="005F6313" w:rsidRDefault="00460CB7" w:rsidP="00FF1B15">
      <w:pPr>
        <w:tabs>
          <w:tab w:val="left" w:pos="0"/>
        </w:tabs>
        <w:spacing w:after="0" w:line="240" w:lineRule="auto"/>
        <w:ind w:firstLine="720"/>
        <w:jc w:val="both"/>
        <w:rPr>
          <w:rFonts w:ascii="Times New Roman" w:hAnsi="Times New Roman"/>
          <w:b/>
          <w:sz w:val="24"/>
          <w:szCs w:val="24"/>
        </w:rPr>
      </w:pPr>
      <w:r w:rsidRPr="00C2530D">
        <w:rPr>
          <w:rFonts w:ascii="Times New Roman" w:hAnsi="Times New Roman"/>
          <w:b/>
          <w:sz w:val="24"/>
          <w:szCs w:val="24"/>
        </w:rPr>
        <w:t xml:space="preserve">10. </w:t>
      </w:r>
      <w:r w:rsidR="005F6313" w:rsidRPr="00C2530D">
        <w:rPr>
          <w:rFonts w:ascii="Times New Roman" w:hAnsi="Times New Roman"/>
          <w:b/>
          <w:sz w:val="24"/>
          <w:szCs w:val="24"/>
        </w:rPr>
        <w:t>A</w:t>
      </w:r>
      <w:r w:rsidR="007E5435">
        <w:rPr>
          <w:rFonts w:ascii="Times New Roman" w:hAnsi="Times New Roman"/>
          <w:b/>
          <w:sz w:val="24"/>
          <w:szCs w:val="24"/>
        </w:rPr>
        <w:t xml:space="preserve">iškinamojo rašto priedai: </w:t>
      </w:r>
      <w:r w:rsidR="007E5435" w:rsidRPr="005B39E0">
        <w:rPr>
          <w:rFonts w:ascii="Times New Roman" w:hAnsi="Times New Roman"/>
          <w:sz w:val="24"/>
          <w:szCs w:val="24"/>
        </w:rPr>
        <w:t>nėra.</w:t>
      </w:r>
    </w:p>
    <w:p w:rsidR="00460CB7" w:rsidRPr="005F6313" w:rsidRDefault="00460CB7" w:rsidP="00460CB7">
      <w:pPr>
        <w:spacing w:after="0" w:line="240" w:lineRule="auto"/>
        <w:jc w:val="both"/>
        <w:rPr>
          <w:rFonts w:ascii="Times New Roman" w:hAnsi="Times New Roman"/>
          <w:b/>
          <w:sz w:val="24"/>
          <w:szCs w:val="24"/>
        </w:rPr>
      </w:pPr>
    </w:p>
    <w:p w:rsidR="00460CB7" w:rsidRPr="005F6313" w:rsidRDefault="00460CB7" w:rsidP="00460CB7">
      <w:pPr>
        <w:spacing w:after="0" w:line="240" w:lineRule="auto"/>
        <w:jc w:val="both"/>
        <w:rPr>
          <w:rFonts w:ascii="Times New Roman" w:hAnsi="Times New Roman"/>
          <w:sz w:val="24"/>
          <w:szCs w:val="24"/>
        </w:rPr>
      </w:pPr>
      <w:r w:rsidRPr="005F6313">
        <w:rPr>
          <w:rFonts w:ascii="Times New Roman" w:hAnsi="Times New Roman"/>
          <w:sz w:val="24"/>
          <w:szCs w:val="24"/>
        </w:rPr>
        <w:t>Žemės ūkio ir kaimo plėtros skyriaus</w:t>
      </w:r>
    </w:p>
    <w:p w:rsidR="00460CB7" w:rsidRDefault="00A43954" w:rsidP="00460CB7">
      <w:pPr>
        <w:spacing w:after="0" w:line="240" w:lineRule="auto"/>
        <w:jc w:val="both"/>
        <w:rPr>
          <w:rFonts w:ascii="Times New Roman" w:hAnsi="Times New Roman"/>
          <w:sz w:val="24"/>
          <w:szCs w:val="24"/>
        </w:rPr>
      </w:pPr>
      <w:r>
        <w:rPr>
          <w:rFonts w:ascii="Times New Roman" w:hAnsi="Times New Roman"/>
          <w:sz w:val="24"/>
          <w:szCs w:val="24"/>
        </w:rPr>
        <w:t>vedėjo pavaduotoja</w:t>
      </w:r>
      <w:r w:rsidR="00460CB7" w:rsidRPr="005F6313">
        <w:rPr>
          <w:rFonts w:ascii="Times New Roman" w:hAnsi="Times New Roman"/>
          <w:sz w:val="24"/>
          <w:szCs w:val="24"/>
        </w:rPr>
        <w:tab/>
      </w:r>
      <w:r w:rsidR="00460CB7" w:rsidRPr="005F6313">
        <w:rPr>
          <w:rFonts w:ascii="Times New Roman" w:hAnsi="Times New Roman"/>
          <w:sz w:val="24"/>
          <w:szCs w:val="24"/>
        </w:rPr>
        <w:tab/>
      </w:r>
      <w:r w:rsidR="00460CB7" w:rsidRPr="005F6313">
        <w:rPr>
          <w:rFonts w:ascii="Times New Roman" w:hAnsi="Times New Roman"/>
          <w:sz w:val="24"/>
          <w:szCs w:val="24"/>
        </w:rPr>
        <w:tab/>
      </w:r>
      <w:r w:rsidR="00460CB7" w:rsidRPr="005F6313">
        <w:rPr>
          <w:rFonts w:ascii="Times New Roman" w:hAnsi="Times New Roman"/>
          <w:sz w:val="24"/>
          <w:szCs w:val="24"/>
        </w:rPr>
        <w:tab/>
      </w:r>
      <w:r>
        <w:rPr>
          <w:rFonts w:ascii="Times New Roman" w:hAnsi="Times New Roman"/>
          <w:sz w:val="24"/>
          <w:szCs w:val="24"/>
        </w:rPr>
        <w:t>Daiva Židonienė</w:t>
      </w:r>
    </w:p>
    <w:p w:rsidR="00485FF1" w:rsidRDefault="00485FF1" w:rsidP="00460CB7">
      <w:pPr>
        <w:spacing w:after="0" w:line="240" w:lineRule="auto"/>
        <w:jc w:val="both"/>
        <w:rPr>
          <w:rFonts w:ascii="Times New Roman" w:hAnsi="Times New Roman"/>
          <w:sz w:val="24"/>
          <w:szCs w:val="24"/>
        </w:rPr>
      </w:pPr>
    </w:p>
    <w:p w:rsidR="007E5435" w:rsidRPr="007E5435" w:rsidRDefault="007E5435" w:rsidP="007E5435">
      <w:pPr>
        <w:rPr>
          <w:rFonts w:ascii="Times New Roman" w:hAnsi="Times New Roman"/>
          <w:color w:val="000000"/>
          <w:sz w:val="20"/>
          <w:szCs w:val="20"/>
        </w:rPr>
      </w:pPr>
      <w:r w:rsidRPr="007E5435">
        <w:rPr>
          <w:rFonts w:ascii="Times New Roman" w:hAnsi="Times New Roman"/>
          <w:color w:val="000000"/>
          <w:sz w:val="20"/>
          <w:szCs w:val="20"/>
        </w:rPr>
        <w:t>* Jeigu sprendimas turi būti pateikiamas ne dokumentų valdymo sistemos „Kontora“ naudotojams, nurodomas gavėjo elektroninio pašto adresas.</w:t>
      </w:r>
    </w:p>
    <w:sectPr w:rsidR="007E5435" w:rsidRPr="007E5435" w:rsidSect="00C073AE">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1DA" w:rsidRDefault="004271DA" w:rsidP="00C073AE">
      <w:pPr>
        <w:spacing w:after="0" w:line="240" w:lineRule="auto"/>
      </w:pPr>
      <w:r>
        <w:separator/>
      </w:r>
    </w:p>
  </w:endnote>
  <w:endnote w:type="continuationSeparator" w:id="0">
    <w:p w:rsidR="004271DA" w:rsidRDefault="004271DA" w:rsidP="00C0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1DA" w:rsidRDefault="004271DA" w:rsidP="00C073AE">
      <w:pPr>
        <w:spacing w:after="0" w:line="240" w:lineRule="auto"/>
      </w:pPr>
      <w:r>
        <w:separator/>
      </w:r>
    </w:p>
  </w:footnote>
  <w:footnote w:type="continuationSeparator" w:id="0">
    <w:p w:rsidR="004271DA" w:rsidRDefault="004271DA" w:rsidP="00C0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562914"/>
      <w:docPartObj>
        <w:docPartGallery w:val="Page Numbers (Top of Page)"/>
        <w:docPartUnique/>
      </w:docPartObj>
    </w:sdtPr>
    <w:sdtEndPr>
      <w:rPr>
        <w:rFonts w:ascii="Times New Roman" w:hAnsi="Times New Roman"/>
        <w:sz w:val="24"/>
        <w:szCs w:val="24"/>
      </w:rPr>
    </w:sdtEndPr>
    <w:sdtContent>
      <w:p w:rsidR="00C073AE" w:rsidRPr="00C073AE" w:rsidRDefault="00146C42" w:rsidP="00C073AE">
        <w:pPr>
          <w:pStyle w:val="Antrats"/>
          <w:jc w:val="center"/>
          <w:rPr>
            <w:rFonts w:ascii="Times New Roman" w:hAnsi="Times New Roman"/>
            <w:sz w:val="24"/>
            <w:szCs w:val="24"/>
          </w:rPr>
        </w:pPr>
        <w:r w:rsidRPr="00C073AE">
          <w:rPr>
            <w:rFonts w:ascii="Times New Roman" w:hAnsi="Times New Roman"/>
            <w:sz w:val="24"/>
            <w:szCs w:val="24"/>
          </w:rPr>
          <w:fldChar w:fldCharType="begin"/>
        </w:r>
        <w:r w:rsidR="00C073AE" w:rsidRPr="00C073AE">
          <w:rPr>
            <w:rFonts w:ascii="Times New Roman" w:hAnsi="Times New Roman"/>
            <w:sz w:val="24"/>
            <w:szCs w:val="24"/>
          </w:rPr>
          <w:instrText>PAGE   \* MERGEFORMAT</w:instrText>
        </w:r>
        <w:r w:rsidRPr="00C073AE">
          <w:rPr>
            <w:rFonts w:ascii="Times New Roman" w:hAnsi="Times New Roman"/>
            <w:sz w:val="24"/>
            <w:szCs w:val="24"/>
          </w:rPr>
          <w:fldChar w:fldCharType="separate"/>
        </w:r>
        <w:r w:rsidR="005111E9">
          <w:rPr>
            <w:rFonts w:ascii="Times New Roman" w:hAnsi="Times New Roman"/>
            <w:noProof/>
            <w:sz w:val="24"/>
            <w:szCs w:val="24"/>
          </w:rPr>
          <w:t>8</w:t>
        </w:r>
        <w:r w:rsidRPr="00C073AE">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D44"/>
    <w:multiLevelType w:val="hybridMultilevel"/>
    <w:tmpl w:val="53B0025C"/>
    <w:lvl w:ilvl="0" w:tplc="E1F629A8">
      <w:start w:val="2"/>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1" w15:restartNumberingAfterBreak="0">
    <w:nsid w:val="0DF809AE"/>
    <w:multiLevelType w:val="multilevel"/>
    <w:tmpl w:val="22FEC7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C3509"/>
    <w:multiLevelType w:val="hybridMultilevel"/>
    <w:tmpl w:val="B0D8E8B6"/>
    <w:lvl w:ilvl="0" w:tplc="1C8CA6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19947C18"/>
    <w:multiLevelType w:val="hybridMultilevel"/>
    <w:tmpl w:val="6EA2A6B4"/>
    <w:lvl w:ilvl="0" w:tplc="98A09E8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9629C2"/>
    <w:multiLevelType w:val="multilevel"/>
    <w:tmpl w:val="C9AA006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27EC"/>
    <w:multiLevelType w:val="multilevel"/>
    <w:tmpl w:val="671038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45717"/>
    <w:multiLevelType w:val="multilevel"/>
    <w:tmpl w:val="BC6AC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887A4A"/>
    <w:multiLevelType w:val="multilevel"/>
    <w:tmpl w:val="96DC0CC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B279A"/>
    <w:multiLevelType w:val="hybridMultilevel"/>
    <w:tmpl w:val="CDC8FD0E"/>
    <w:lvl w:ilvl="0" w:tplc="E9BA14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3B335941"/>
    <w:multiLevelType w:val="multilevel"/>
    <w:tmpl w:val="5AF2572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D37F69"/>
    <w:multiLevelType w:val="hybridMultilevel"/>
    <w:tmpl w:val="C9FAFCB4"/>
    <w:lvl w:ilvl="0" w:tplc="7688CE1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9F216C3"/>
    <w:multiLevelType w:val="multilevel"/>
    <w:tmpl w:val="CC3EF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134C4B"/>
    <w:multiLevelType w:val="multilevel"/>
    <w:tmpl w:val="496C26E4"/>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D35987"/>
    <w:multiLevelType w:val="hybridMultilevel"/>
    <w:tmpl w:val="BCFA7306"/>
    <w:lvl w:ilvl="0" w:tplc="C2C2051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56A1D40"/>
    <w:multiLevelType w:val="hybridMultilevel"/>
    <w:tmpl w:val="75C805F6"/>
    <w:lvl w:ilvl="0" w:tplc="E1F629A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5" w15:restartNumberingAfterBreak="0">
    <w:nsid w:val="5BAA61E5"/>
    <w:multiLevelType w:val="multilevel"/>
    <w:tmpl w:val="A61E77C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712B3C"/>
    <w:multiLevelType w:val="multilevel"/>
    <w:tmpl w:val="3ED4AC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9E478C"/>
    <w:multiLevelType w:val="hybridMultilevel"/>
    <w:tmpl w:val="8CFE991A"/>
    <w:lvl w:ilvl="0" w:tplc="492A2C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786E58B8"/>
    <w:multiLevelType w:val="multilevel"/>
    <w:tmpl w:val="D9C60F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8"/>
  </w:num>
  <w:num w:numId="4">
    <w:abstractNumId w:val="17"/>
  </w:num>
  <w:num w:numId="5">
    <w:abstractNumId w:val="0"/>
  </w:num>
  <w:num w:numId="6">
    <w:abstractNumId w:val="13"/>
  </w:num>
  <w:num w:numId="7">
    <w:abstractNumId w:val="10"/>
  </w:num>
  <w:num w:numId="8">
    <w:abstractNumId w:val="3"/>
  </w:num>
  <w:num w:numId="9">
    <w:abstractNumId w:val="5"/>
  </w:num>
  <w:num w:numId="10">
    <w:abstractNumId w:val="6"/>
  </w:num>
  <w:num w:numId="11">
    <w:abstractNumId w:val="11"/>
  </w:num>
  <w:num w:numId="12">
    <w:abstractNumId w:val="1"/>
  </w:num>
  <w:num w:numId="13">
    <w:abstractNumId w:val="16"/>
  </w:num>
  <w:num w:numId="14">
    <w:abstractNumId w:val="18"/>
  </w:num>
  <w:num w:numId="15">
    <w:abstractNumId w:val="7"/>
  </w:num>
  <w:num w:numId="16">
    <w:abstractNumId w:val="4"/>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553"/>
    <w:rsid w:val="000264C7"/>
    <w:rsid w:val="000B06A9"/>
    <w:rsid w:val="000C0C1C"/>
    <w:rsid w:val="000C4689"/>
    <w:rsid w:val="000D2D83"/>
    <w:rsid w:val="000F041E"/>
    <w:rsid w:val="000F2B85"/>
    <w:rsid w:val="000F2FD8"/>
    <w:rsid w:val="001365FE"/>
    <w:rsid w:val="00146C42"/>
    <w:rsid w:val="00197117"/>
    <w:rsid w:val="001D7016"/>
    <w:rsid w:val="001F52AB"/>
    <w:rsid w:val="00206391"/>
    <w:rsid w:val="00207959"/>
    <w:rsid w:val="00210AF3"/>
    <w:rsid w:val="002121CB"/>
    <w:rsid w:val="0022268E"/>
    <w:rsid w:val="0022625F"/>
    <w:rsid w:val="0025073C"/>
    <w:rsid w:val="00261CC1"/>
    <w:rsid w:val="00294A2D"/>
    <w:rsid w:val="002B26D6"/>
    <w:rsid w:val="002B77DF"/>
    <w:rsid w:val="002C4FE2"/>
    <w:rsid w:val="003B29FD"/>
    <w:rsid w:val="003E7D1A"/>
    <w:rsid w:val="004271DA"/>
    <w:rsid w:val="00440811"/>
    <w:rsid w:val="00460CB7"/>
    <w:rsid w:val="004641C9"/>
    <w:rsid w:val="00485FF1"/>
    <w:rsid w:val="00487507"/>
    <w:rsid w:val="004A194D"/>
    <w:rsid w:val="004A498D"/>
    <w:rsid w:val="004E2121"/>
    <w:rsid w:val="004F3892"/>
    <w:rsid w:val="00506D7D"/>
    <w:rsid w:val="005071CF"/>
    <w:rsid w:val="005111E9"/>
    <w:rsid w:val="00531585"/>
    <w:rsid w:val="005370F6"/>
    <w:rsid w:val="005628B4"/>
    <w:rsid w:val="0057169A"/>
    <w:rsid w:val="005739CE"/>
    <w:rsid w:val="00577245"/>
    <w:rsid w:val="00580771"/>
    <w:rsid w:val="0059716E"/>
    <w:rsid w:val="005B39E0"/>
    <w:rsid w:val="005C0FD1"/>
    <w:rsid w:val="005E5575"/>
    <w:rsid w:val="005F6313"/>
    <w:rsid w:val="00614F41"/>
    <w:rsid w:val="0062649F"/>
    <w:rsid w:val="00631EAE"/>
    <w:rsid w:val="006657A9"/>
    <w:rsid w:val="006A7D90"/>
    <w:rsid w:val="006B5C49"/>
    <w:rsid w:val="006D00DA"/>
    <w:rsid w:val="006D0B25"/>
    <w:rsid w:val="006D3566"/>
    <w:rsid w:val="006F796C"/>
    <w:rsid w:val="00735BD6"/>
    <w:rsid w:val="007B0768"/>
    <w:rsid w:val="007C0EAB"/>
    <w:rsid w:val="007C3A0E"/>
    <w:rsid w:val="007D6C0A"/>
    <w:rsid w:val="007E5435"/>
    <w:rsid w:val="0080239A"/>
    <w:rsid w:val="00806433"/>
    <w:rsid w:val="00807CE8"/>
    <w:rsid w:val="00863166"/>
    <w:rsid w:val="00870504"/>
    <w:rsid w:val="00890ACB"/>
    <w:rsid w:val="008B3E18"/>
    <w:rsid w:val="008E4BAE"/>
    <w:rsid w:val="008F70B0"/>
    <w:rsid w:val="0091405E"/>
    <w:rsid w:val="00933FCA"/>
    <w:rsid w:val="00972654"/>
    <w:rsid w:val="00982612"/>
    <w:rsid w:val="009A7831"/>
    <w:rsid w:val="009C47AA"/>
    <w:rsid w:val="009D0F7A"/>
    <w:rsid w:val="009E2C35"/>
    <w:rsid w:val="009F72A8"/>
    <w:rsid w:val="00A14477"/>
    <w:rsid w:val="00A43954"/>
    <w:rsid w:val="00A7108F"/>
    <w:rsid w:val="00A7356F"/>
    <w:rsid w:val="00A90B4F"/>
    <w:rsid w:val="00AA0AF6"/>
    <w:rsid w:val="00AA0C9D"/>
    <w:rsid w:val="00AB562E"/>
    <w:rsid w:val="00AB7E6E"/>
    <w:rsid w:val="00AD550C"/>
    <w:rsid w:val="00B3136F"/>
    <w:rsid w:val="00B4291F"/>
    <w:rsid w:val="00B45CC6"/>
    <w:rsid w:val="00B6315C"/>
    <w:rsid w:val="00B80EDA"/>
    <w:rsid w:val="00B84714"/>
    <w:rsid w:val="00B94D1E"/>
    <w:rsid w:val="00B97E69"/>
    <w:rsid w:val="00BC6C16"/>
    <w:rsid w:val="00BE2E38"/>
    <w:rsid w:val="00C073AE"/>
    <w:rsid w:val="00C123FF"/>
    <w:rsid w:val="00C12FEB"/>
    <w:rsid w:val="00C22478"/>
    <w:rsid w:val="00C2530D"/>
    <w:rsid w:val="00C46F5F"/>
    <w:rsid w:val="00C90967"/>
    <w:rsid w:val="00CA4B32"/>
    <w:rsid w:val="00CB40FE"/>
    <w:rsid w:val="00CC6553"/>
    <w:rsid w:val="00CD4846"/>
    <w:rsid w:val="00CD6FEC"/>
    <w:rsid w:val="00CE5C58"/>
    <w:rsid w:val="00CF057F"/>
    <w:rsid w:val="00CF216E"/>
    <w:rsid w:val="00D101C5"/>
    <w:rsid w:val="00D5318D"/>
    <w:rsid w:val="00D820FC"/>
    <w:rsid w:val="00D85189"/>
    <w:rsid w:val="00D93213"/>
    <w:rsid w:val="00D94E9D"/>
    <w:rsid w:val="00DA2225"/>
    <w:rsid w:val="00DA6CB2"/>
    <w:rsid w:val="00E17E58"/>
    <w:rsid w:val="00E261CE"/>
    <w:rsid w:val="00E45016"/>
    <w:rsid w:val="00E717A5"/>
    <w:rsid w:val="00E879DA"/>
    <w:rsid w:val="00EA6250"/>
    <w:rsid w:val="00ED1B70"/>
    <w:rsid w:val="00ED6D81"/>
    <w:rsid w:val="00EE774C"/>
    <w:rsid w:val="00F20FCB"/>
    <w:rsid w:val="00F4220C"/>
    <w:rsid w:val="00F531E9"/>
    <w:rsid w:val="00F83565"/>
    <w:rsid w:val="00FA04EF"/>
    <w:rsid w:val="00FB1142"/>
    <w:rsid w:val="00FF1B15"/>
    <w:rsid w:val="00FF2B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89BCF"/>
  <w15:docId w15:val="{D3414B59-E0D6-4F31-97D7-AB121122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A0AF6"/>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iPriority w:val="99"/>
    <w:semiHidden/>
    <w:unhideWhenUsed/>
    <w:rsid w:val="00CC6553"/>
    <w:pPr>
      <w:spacing w:after="120" w:line="240" w:lineRule="auto"/>
    </w:pPr>
    <w:rPr>
      <w:rFonts w:ascii="Times New Roman" w:eastAsia="Times New Roman" w:hAnsi="Times New Roman"/>
      <w:sz w:val="16"/>
      <w:szCs w:val="16"/>
      <w:lang w:eastAsia="lt-LT"/>
    </w:rPr>
  </w:style>
  <w:style w:type="character" w:customStyle="1" w:styleId="Pagrindinistekstas3Diagrama">
    <w:name w:val="Pagrindinis tekstas 3 Diagrama"/>
    <w:link w:val="Pagrindinistekstas3"/>
    <w:uiPriority w:val="99"/>
    <w:semiHidden/>
    <w:rsid w:val="00CC6553"/>
    <w:rPr>
      <w:rFonts w:ascii="Times New Roman" w:eastAsia="Times New Roman" w:hAnsi="Times New Roman" w:cs="Times New Roman"/>
      <w:sz w:val="16"/>
      <w:szCs w:val="16"/>
      <w:lang w:eastAsia="lt-LT"/>
    </w:rPr>
  </w:style>
  <w:style w:type="paragraph" w:customStyle="1" w:styleId="Standard">
    <w:name w:val="Standard"/>
    <w:rsid w:val="00CC6553"/>
    <w:pPr>
      <w:suppressAutoHyphens/>
      <w:autoSpaceDN w:val="0"/>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CC6553"/>
    <w:pPr>
      <w:ind w:left="720"/>
      <w:contextualSpacing/>
    </w:pPr>
  </w:style>
  <w:style w:type="paragraph" w:styleId="Debesliotekstas">
    <w:name w:val="Balloon Text"/>
    <w:basedOn w:val="prastasis"/>
    <w:link w:val="DebesliotekstasDiagrama"/>
    <w:uiPriority w:val="99"/>
    <w:semiHidden/>
    <w:unhideWhenUsed/>
    <w:rsid w:val="00D94E9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94E9D"/>
    <w:rPr>
      <w:rFonts w:ascii="Segoe UI" w:hAnsi="Segoe UI" w:cs="Segoe UI"/>
      <w:sz w:val="18"/>
      <w:szCs w:val="18"/>
    </w:rPr>
  </w:style>
  <w:style w:type="paragraph" w:styleId="Antrats">
    <w:name w:val="header"/>
    <w:basedOn w:val="prastasis"/>
    <w:link w:val="AntratsDiagrama"/>
    <w:uiPriority w:val="99"/>
    <w:unhideWhenUsed/>
    <w:rsid w:val="00C0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3AE"/>
    <w:rPr>
      <w:sz w:val="22"/>
      <w:szCs w:val="22"/>
      <w:lang w:eastAsia="en-US"/>
    </w:rPr>
  </w:style>
  <w:style w:type="paragraph" w:styleId="Porat">
    <w:name w:val="footer"/>
    <w:basedOn w:val="prastasis"/>
    <w:link w:val="PoratDiagrama"/>
    <w:uiPriority w:val="99"/>
    <w:unhideWhenUsed/>
    <w:rsid w:val="00C0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3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0352">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899023798">
      <w:bodyDiv w:val="1"/>
      <w:marLeft w:val="0"/>
      <w:marRight w:val="0"/>
      <w:marTop w:val="0"/>
      <w:marBottom w:val="0"/>
      <w:divBdr>
        <w:top w:val="none" w:sz="0" w:space="0" w:color="auto"/>
        <w:left w:val="none" w:sz="0" w:space="0" w:color="auto"/>
        <w:bottom w:val="none" w:sz="0" w:space="0" w:color="auto"/>
        <w:right w:val="none" w:sz="0" w:space="0" w:color="auto"/>
      </w:divBdr>
    </w:div>
    <w:div w:id="1279029655">
      <w:bodyDiv w:val="1"/>
      <w:marLeft w:val="0"/>
      <w:marRight w:val="0"/>
      <w:marTop w:val="0"/>
      <w:marBottom w:val="0"/>
      <w:divBdr>
        <w:top w:val="none" w:sz="0" w:space="0" w:color="auto"/>
        <w:left w:val="none" w:sz="0" w:space="0" w:color="auto"/>
        <w:bottom w:val="none" w:sz="0" w:space="0" w:color="auto"/>
        <w:right w:val="none" w:sz="0" w:space="0" w:color="auto"/>
      </w:divBdr>
    </w:div>
    <w:div w:id="1544908045">
      <w:bodyDiv w:val="1"/>
      <w:marLeft w:val="0"/>
      <w:marRight w:val="0"/>
      <w:marTop w:val="0"/>
      <w:marBottom w:val="0"/>
      <w:divBdr>
        <w:top w:val="none" w:sz="0" w:space="0" w:color="auto"/>
        <w:left w:val="none" w:sz="0" w:space="0" w:color="auto"/>
        <w:bottom w:val="none" w:sz="0" w:space="0" w:color="auto"/>
        <w:right w:val="none" w:sz="0" w:space="0" w:color="auto"/>
      </w:divBdr>
    </w:div>
    <w:div w:id="1724525900">
      <w:bodyDiv w:val="1"/>
      <w:marLeft w:val="0"/>
      <w:marRight w:val="0"/>
      <w:marTop w:val="0"/>
      <w:marBottom w:val="0"/>
      <w:divBdr>
        <w:top w:val="none" w:sz="0" w:space="0" w:color="auto"/>
        <w:left w:val="none" w:sz="0" w:space="0" w:color="auto"/>
        <w:bottom w:val="none" w:sz="0" w:space="0" w:color="auto"/>
        <w:right w:val="none" w:sz="0" w:space="0" w:color="auto"/>
      </w:divBdr>
    </w:div>
    <w:div w:id="1872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6382-0805-48F9-A89A-5FF246D6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17474</Words>
  <Characters>9961</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Raimundas Puodžiūnas</dc:creator>
  <cp:lastModifiedBy>Daiva Židonienė</cp:lastModifiedBy>
  <cp:revision>7</cp:revision>
  <cp:lastPrinted>2016-03-29T13:53:00Z</cp:lastPrinted>
  <dcterms:created xsi:type="dcterms:W3CDTF">2021-06-07T17:26:00Z</dcterms:created>
  <dcterms:modified xsi:type="dcterms:W3CDTF">2021-06-08T05:05:00Z</dcterms:modified>
</cp:coreProperties>
</file>