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12EB4" w:rsidRPr="0056233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Pr="00562336" w:rsidRDefault="00D12EB4">
            <w:pPr>
              <w:pStyle w:val="Antrat1"/>
            </w:pPr>
            <w:r w:rsidRPr="00562336">
              <w:t xml:space="preserve">UKMERGĖS RAJONO SAVIVALDYBĖS </w:t>
            </w:r>
          </w:p>
          <w:p w:rsidR="00D12EB4" w:rsidRPr="00562336" w:rsidRDefault="00D12EB4">
            <w:pPr>
              <w:pStyle w:val="Antrat1"/>
            </w:pPr>
            <w:r w:rsidRPr="00562336">
              <w:t>TARYBA</w:t>
            </w:r>
          </w:p>
        </w:tc>
      </w:tr>
      <w:tr w:rsidR="00D12EB4" w:rsidRPr="0056233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Pr="00562336" w:rsidRDefault="00D12EB4">
            <w:pPr>
              <w:jc w:val="center"/>
              <w:rPr>
                <w:b/>
              </w:rPr>
            </w:pPr>
          </w:p>
        </w:tc>
      </w:tr>
      <w:tr w:rsidR="00D12EB4" w:rsidRPr="0056233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Pr="00562336" w:rsidRDefault="00D12EB4">
            <w:pPr>
              <w:jc w:val="center"/>
              <w:rPr>
                <w:b/>
              </w:rPr>
            </w:pPr>
            <w:r w:rsidRPr="00562336">
              <w:rPr>
                <w:b/>
              </w:rPr>
              <w:t>SPRENDIMAS</w:t>
            </w:r>
          </w:p>
        </w:tc>
      </w:tr>
      <w:tr w:rsidR="00D12EB4" w:rsidRPr="0056233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237" w:rsidRPr="00562336" w:rsidRDefault="00183F14" w:rsidP="00835237">
            <w:pPr>
              <w:jc w:val="center"/>
              <w:rPr>
                <w:b/>
                <w:bCs/>
              </w:rPr>
            </w:pPr>
            <w:r w:rsidRPr="00562336">
              <w:rPr>
                <w:b/>
                <w:bCs/>
              </w:rPr>
              <w:t xml:space="preserve">DĖL </w:t>
            </w:r>
            <w:r w:rsidR="00EB7A11" w:rsidRPr="00562336">
              <w:rPr>
                <w:b/>
                <w:bCs/>
                <w:caps/>
              </w:rPr>
              <w:t>Ukmergės rajono ikimokyklinio ugdym</w:t>
            </w:r>
            <w:r w:rsidR="00036462">
              <w:rPr>
                <w:b/>
                <w:bCs/>
                <w:caps/>
              </w:rPr>
              <w:t>o grupių ir vaikų skaičiaus 2021-2022</w:t>
            </w:r>
            <w:r w:rsidR="00EB7A11" w:rsidRPr="00562336">
              <w:rPr>
                <w:b/>
                <w:bCs/>
                <w:caps/>
              </w:rPr>
              <w:t xml:space="preserve"> M.M. PATVIRTINIMO </w:t>
            </w:r>
          </w:p>
          <w:p w:rsidR="00D12EB4" w:rsidRPr="00562336" w:rsidRDefault="00D12EB4" w:rsidP="002D55C4">
            <w:pPr>
              <w:jc w:val="center"/>
              <w:rPr>
                <w:b/>
                <w:bCs/>
              </w:rPr>
            </w:pPr>
          </w:p>
        </w:tc>
      </w:tr>
      <w:tr w:rsidR="00D12EB4" w:rsidRPr="00562336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Pr="00562336" w:rsidRDefault="00036462" w:rsidP="00AC30AA">
            <w:pPr>
              <w:jc w:val="center"/>
            </w:pPr>
            <w:r>
              <w:t>2021</w:t>
            </w:r>
            <w:r w:rsidR="0073610D">
              <w:t xml:space="preserve"> m. birželio</w:t>
            </w:r>
            <w:r w:rsidR="00BE0F64" w:rsidRPr="00562336">
              <w:t xml:space="preserve"> </w:t>
            </w:r>
            <w:r w:rsidR="00353FCC" w:rsidRPr="00562336">
              <w:t xml:space="preserve">    </w:t>
            </w:r>
            <w:r w:rsidR="00BE0F64" w:rsidRPr="00562336">
              <w:t xml:space="preserve">d. Nr. </w:t>
            </w:r>
          </w:p>
        </w:tc>
      </w:tr>
      <w:tr w:rsidR="00D12EB4" w:rsidRPr="00562336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Pr="00562336" w:rsidRDefault="00D12EB4">
            <w:pPr>
              <w:jc w:val="center"/>
            </w:pPr>
            <w:r w:rsidRPr="00562336">
              <w:t>Ukmergė</w:t>
            </w:r>
          </w:p>
        </w:tc>
      </w:tr>
      <w:tr w:rsidR="00D12EB4" w:rsidRPr="00562336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Pr="00562336" w:rsidRDefault="00D12EB4"/>
        </w:tc>
      </w:tr>
      <w:tr w:rsidR="00D12EB4" w:rsidRPr="00562336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Pr="00562336" w:rsidRDefault="00D12EB4">
            <w:pPr>
              <w:pStyle w:val="Antrats"/>
              <w:tabs>
                <w:tab w:val="clear" w:pos="4153"/>
                <w:tab w:val="clear" w:pos="8306"/>
              </w:tabs>
            </w:pPr>
          </w:p>
        </w:tc>
      </w:tr>
    </w:tbl>
    <w:p w:rsidR="00EB7A11" w:rsidRPr="00562336" w:rsidRDefault="00EB7A11" w:rsidP="00976497">
      <w:pPr>
        <w:ind w:firstLine="1134"/>
        <w:jc w:val="both"/>
        <w:rPr>
          <w:bCs/>
          <w:noProof w:val="0"/>
        </w:rPr>
      </w:pPr>
      <w:r w:rsidRPr="00562336">
        <w:rPr>
          <w:bCs/>
          <w:noProof w:val="0"/>
        </w:rPr>
        <w:t xml:space="preserve">Vadovaudamasi Lietuvos </w:t>
      </w:r>
      <w:r w:rsidR="009549B2" w:rsidRPr="00562336">
        <w:rPr>
          <w:bCs/>
          <w:noProof w:val="0"/>
        </w:rPr>
        <w:t>Respublikos švietimo įstatymo 58 straipsnio 1</w:t>
      </w:r>
      <w:r w:rsidRPr="00562336">
        <w:rPr>
          <w:bCs/>
          <w:noProof w:val="0"/>
        </w:rPr>
        <w:t xml:space="preserve"> dal</w:t>
      </w:r>
      <w:r w:rsidR="009549B2" w:rsidRPr="00562336">
        <w:rPr>
          <w:bCs/>
          <w:noProof w:val="0"/>
        </w:rPr>
        <w:t>ies 3 punktu</w:t>
      </w:r>
      <w:r w:rsidRPr="00562336">
        <w:rPr>
          <w:bCs/>
          <w:caps/>
          <w:noProof w:val="0"/>
        </w:rPr>
        <w:t>,</w:t>
      </w:r>
      <w:r w:rsidR="009549B2" w:rsidRPr="00562336">
        <w:rPr>
          <w:spacing w:val="-2"/>
        </w:rPr>
        <w:t xml:space="preserve"> Lietuvos Respublikos vietos savivaldos įstatymo 6 straipsnio 8 dalimi,</w:t>
      </w:r>
      <w:r w:rsidRPr="00562336">
        <w:rPr>
          <w:bCs/>
          <w:noProof w:val="0"/>
        </w:rPr>
        <w:t xml:space="preserve"> Ukmergės rajono savivaldybės taryba n u s p r e n d ž i a:</w:t>
      </w:r>
    </w:p>
    <w:p w:rsidR="00EB7A11" w:rsidRPr="00562336" w:rsidRDefault="00EB7A11" w:rsidP="00976497">
      <w:pPr>
        <w:ind w:firstLine="1134"/>
        <w:jc w:val="both"/>
        <w:rPr>
          <w:bCs/>
          <w:noProof w:val="0"/>
        </w:rPr>
      </w:pPr>
      <w:r w:rsidRPr="00562336">
        <w:rPr>
          <w:bCs/>
          <w:noProof w:val="0"/>
        </w:rPr>
        <w:t xml:space="preserve">Patvirtinti </w:t>
      </w:r>
      <w:r w:rsidRPr="00562336">
        <w:rPr>
          <w:noProof w:val="0"/>
        </w:rPr>
        <w:t>Ukmergės rajono ikimokyklinio ugd</w:t>
      </w:r>
      <w:r w:rsidR="00036462">
        <w:rPr>
          <w:noProof w:val="0"/>
        </w:rPr>
        <w:t>ymo grupių ir vaikų skaičių 2021-2022</w:t>
      </w:r>
      <w:r w:rsidRPr="00562336">
        <w:rPr>
          <w:noProof w:val="0"/>
        </w:rPr>
        <w:t xml:space="preserve"> m. m. (pridedama).</w:t>
      </w:r>
    </w:p>
    <w:p w:rsidR="00835237" w:rsidRPr="00562336" w:rsidRDefault="00835237" w:rsidP="00976497">
      <w:pPr>
        <w:ind w:firstLine="1134"/>
        <w:jc w:val="both"/>
        <w:rPr>
          <w:b/>
          <w:noProof w:val="0"/>
        </w:rPr>
      </w:pPr>
    </w:p>
    <w:p w:rsidR="00B66D46" w:rsidRPr="00562336" w:rsidRDefault="00B66D46" w:rsidP="00835237">
      <w:pPr>
        <w:ind w:firstLine="851"/>
        <w:jc w:val="both"/>
        <w:rPr>
          <w:b/>
          <w:noProof w:val="0"/>
        </w:rPr>
      </w:pPr>
    </w:p>
    <w:p w:rsidR="00B66D46" w:rsidRPr="00562336" w:rsidRDefault="00B66D46" w:rsidP="00835237">
      <w:pPr>
        <w:ind w:firstLine="851"/>
        <w:jc w:val="both"/>
        <w:rPr>
          <w:b/>
          <w:noProof w:val="0"/>
        </w:rPr>
      </w:pPr>
    </w:p>
    <w:p w:rsidR="00122017" w:rsidRPr="00562336" w:rsidRDefault="00122017" w:rsidP="00122017">
      <w:pPr>
        <w:jc w:val="both"/>
        <w:rPr>
          <w:noProof w:val="0"/>
        </w:rPr>
      </w:pPr>
      <w:r w:rsidRPr="00562336">
        <w:rPr>
          <w:noProof w:val="0"/>
        </w:rPr>
        <w:t>Savivaldybės meras</w:t>
      </w:r>
      <w:r w:rsidRPr="00562336">
        <w:rPr>
          <w:noProof w:val="0"/>
        </w:rPr>
        <w:tab/>
      </w:r>
      <w:r w:rsidRPr="00562336">
        <w:rPr>
          <w:noProof w:val="0"/>
        </w:rPr>
        <w:tab/>
      </w:r>
      <w:r w:rsidRPr="00562336">
        <w:rPr>
          <w:noProof w:val="0"/>
        </w:rPr>
        <w:tab/>
      </w:r>
      <w:r w:rsidRPr="00562336">
        <w:rPr>
          <w:noProof w:val="0"/>
        </w:rPr>
        <w:tab/>
      </w:r>
      <w:r w:rsidRPr="00562336">
        <w:rPr>
          <w:noProof w:val="0"/>
        </w:rPr>
        <w:tab/>
      </w:r>
      <w:r w:rsidRPr="00562336">
        <w:rPr>
          <w:noProof w:val="0"/>
        </w:rPr>
        <w:tab/>
      </w:r>
    </w:p>
    <w:p w:rsidR="00122017" w:rsidRPr="00562336" w:rsidRDefault="00122017" w:rsidP="00122017">
      <w:pPr>
        <w:jc w:val="both"/>
        <w:rPr>
          <w:noProof w:val="0"/>
        </w:rPr>
      </w:pPr>
    </w:p>
    <w:p w:rsidR="00122017" w:rsidRPr="00562336" w:rsidRDefault="00122017" w:rsidP="00122017">
      <w:pPr>
        <w:jc w:val="both"/>
        <w:rPr>
          <w:noProof w:val="0"/>
        </w:rPr>
      </w:pPr>
    </w:p>
    <w:p w:rsidR="00122017" w:rsidRPr="00562336" w:rsidRDefault="00122017" w:rsidP="00122017">
      <w:pPr>
        <w:jc w:val="both"/>
        <w:rPr>
          <w:noProof w:val="0"/>
        </w:rPr>
      </w:pPr>
    </w:p>
    <w:p w:rsidR="00122017" w:rsidRPr="00562336" w:rsidRDefault="00122017" w:rsidP="00122017">
      <w:pPr>
        <w:jc w:val="both"/>
        <w:rPr>
          <w:noProof w:val="0"/>
        </w:rPr>
      </w:pPr>
      <w:r w:rsidRPr="00562336">
        <w:rPr>
          <w:noProof w:val="0"/>
        </w:rPr>
        <w:t xml:space="preserve">Projektą parengė </w:t>
      </w:r>
    </w:p>
    <w:p w:rsidR="00122017" w:rsidRPr="00562336" w:rsidRDefault="00122017" w:rsidP="00122017">
      <w:pPr>
        <w:jc w:val="both"/>
        <w:rPr>
          <w:noProof w:val="0"/>
        </w:rPr>
      </w:pPr>
      <w:r w:rsidRPr="00562336">
        <w:rPr>
          <w:noProof w:val="0"/>
        </w:rPr>
        <w:t xml:space="preserve">Švietimo ir sporto skyriaus               </w:t>
      </w:r>
    </w:p>
    <w:p w:rsidR="00122017" w:rsidRPr="00562336" w:rsidRDefault="00122017" w:rsidP="00122017">
      <w:pPr>
        <w:jc w:val="both"/>
        <w:rPr>
          <w:noProof w:val="0"/>
        </w:rPr>
      </w:pPr>
      <w:r w:rsidRPr="00562336">
        <w:rPr>
          <w:noProof w:val="0"/>
        </w:rPr>
        <w:t>vyriausioji specialistė</w:t>
      </w:r>
      <w:r w:rsidRPr="00562336">
        <w:rPr>
          <w:noProof w:val="0"/>
        </w:rPr>
        <w:tab/>
      </w:r>
      <w:r w:rsidRPr="00562336">
        <w:rPr>
          <w:noProof w:val="0"/>
        </w:rPr>
        <w:tab/>
      </w:r>
      <w:r w:rsidRPr="00562336">
        <w:rPr>
          <w:noProof w:val="0"/>
        </w:rPr>
        <w:tab/>
      </w:r>
      <w:r w:rsidRPr="00562336">
        <w:rPr>
          <w:noProof w:val="0"/>
        </w:rPr>
        <w:tab/>
      </w:r>
      <w:r w:rsidRPr="00562336">
        <w:rPr>
          <w:noProof w:val="0"/>
        </w:rPr>
        <w:tab/>
      </w:r>
      <w:r w:rsidRPr="00562336">
        <w:rPr>
          <w:noProof w:val="0"/>
        </w:rPr>
        <w:tab/>
        <w:t>Ramunė Bakučionienė</w:t>
      </w:r>
      <w:r w:rsidRPr="00562336">
        <w:rPr>
          <w:noProof w:val="0"/>
        </w:rPr>
        <w:tab/>
      </w:r>
      <w:r w:rsidRPr="00562336">
        <w:rPr>
          <w:noProof w:val="0"/>
        </w:rPr>
        <w:tab/>
      </w:r>
    </w:p>
    <w:p w:rsidR="00122017" w:rsidRPr="00562336" w:rsidRDefault="00122017" w:rsidP="00122017">
      <w:pPr>
        <w:jc w:val="both"/>
        <w:rPr>
          <w:noProof w:val="0"/>
        </w:rPr>
      </w:pPr>
      <w:r w:rsidRPr="00562336">
        <w:rPr>
          <w:noProof w:val="0"/>
        </w:rPr>
        <w:tab/>
      </w:r>
    </w:p>
    <w:p w:rsidR="00122017" w:rsidRPr="00562336" w:rsidRDefault="00122017" w:rsidP="00122017"/>
    <w:p w:rsidR="00122017" w:rsidRPr="00562336" w:rsidRDefault="00122017" w:rsidP="00122017"/>
    <w:p w:rsidR="00122017" w:rsidRPr="00562336" w:rsidRDefault="00122017" w:rsidP="00122017"/>
    <w:p w:rsidR="00122017" w:rsidRPr="00562336" w:rsidRDefault="00122017" w:rsidP="00122017"/>
    <w:p w:rsidR="00400258" w:rsidRPr="00562336" w:rsidRDefault="00400258" w:rsidP="00122017"/>
    <w:p w:rsidR="00400258" w:rsidRPr="00562336" w:rsidRDefault="00400258" w:rsidP="00122017"/>
    <w:p w:rsidR="00400258" w:rsidRPr="00562336" w:rsidRDefault="00400258" w:rsidP="00122017"/>
    <w:p w:rsidR="00400258" w:rsidRPr="00562336" w:rsidRDefault="00400258" w:rsidP="00122017"/>
    <w:p w:rsidR="00400258" w:rsidRPr="00562336" w:rsidRDefault="00400258" w:rsidP="00122017"/>
    <w:p w:rsidR="00400258" w:rsidRPr="00562336" w:rsidRDefault="00400258" w:rsidP="00122017"/>
    <w:p w:rsidR="00400258" w:rsidRPr="00562336" w:rsidRDefault="00400258" w:rsidP="00122017"/>
    <w:p w:rsidR="00400258" w:rsidRPr="00562336" w:rsidRDefault="00400258" w:rsidP="00122017"/>
    <w:p w:rsidR="00400258" w:rsidRPr="00562336" w:rsidRDefault="00400258" w:rsidP="00122017"/>
    <w:p w:rsidR="00400258" w:rsidRPr="00562336" w:rsidRDefault="00400258" w:rsidP="00122017"/>
    <w:p w:rsidR="00EB7A11" w:rsidRPr="00562336" w:rsidRDefault="00EB7A11" w:rsidP="00D65A7C"/>
    <w:p w:rsidR="00EB7A11" w:rsidRPr="00562336" w:rsidRDefault="00EB7A11" w:rsidP="00D65A7C"/>
    <w:p w:rsidR="00EB7A11" w:rsidRPr="00562336" w:rsidRDefault="00EB7A11" w:rsidP="00D65A7C"/>
    <w:p w:rsidR="00EB7A11" w:rsidRPr="00562336" w:rsidRDefault="00EB7A11" w:rsidP="00D65A7C"/>
    <w:p w:rsidR="00EB7A11" w:rsidRPr="00562336" w:rsidRDefault="00EB7A11" w:rsidP="00D65A7C"/>
    <w:p w:rsidR="0024753E" w:rsidRPr="00562336" w:rsidRDefault="0024753E" w:rsidP="0024753E"/>
    <w:p w:rsidR="0024753E" w:rsidRPr="00562336" w:rsidRDefault="0024753E" w:rsidP="0024753E"/>
    <w:p w:rsidR="009549B2" w:rsidRPr="00562336" w:rsidRDefault="0024753E" w:rsidP="0024753E">
      <w:r w:rsidRPr="00562336">
        <w:t>Sprendimo projektas suderintas ir pasirašytas Ukmergės rajono savivaldybės dokumentų valdymo sistemoje „Kontora“</w:t>
      </w:r>
    </w:p>
    <w:p w:rsidR="009549B2" w:rsidRPr="00562336" w:rsidRDefault="009549B2" w:rsidP="00EB7A11">
      <w:pPr>
        <w:jc w:val="center"/>
        <w:rPr>
          <w:b/>
          <w:bCs/>
          <w:noProof w:val="0"/>
        </w:rPr>
      </w:pPr>
    </w:p>
    <w:p w:rsidR="00976497" w:rsidRDefault="00976497">
      <w:pPr>
        <w:rPr>
          <w:b/>
          <w:bCs/>
          <w:noProof w:val="0"/>
        </w:rPr>
      </w:pPr>
      <w:r>
        <w:rPr>
          <w:b/>
          <w:bCs/>
          <w:noProof w:val="0"/>
        </w:rPr>
        <w:br w:type="page"/>
      </w:r>
    </w:p>
    <w:p w:rsidR="00920BBF" w:rsidRPr="00562336" w:rsidRDefault="003E3E53" w:rsidP="00EB7A11">
      <w:pPr>
        <w:jc w:val="center"/>
      </w:pPr>
      <w:r w:rsidRPr="00562336">
        <w:rPr>
          <w:b/>
          <w:bCs/>
          <w:noProof w:val="0"/>
        </w:rPr>
        <w:lastRenderedPageBreak/>
        <w:t xml:space="preserve">UKMERGĖS </w:t>
      </w:r>
      <w:r w:rsidR="00920BBF" w:rsidRPr="00562336">
        <w:rPr>
          <w:b/>
          <w:bCs/>
          <w:noProof w:val="0"/>
        </w:rPr>
        <w:t xml:space="preserve">RAJONO </w:t>
      </w:r>
      <w:r w:rsidRPr="00562336">
        <w:rPr>
          <w:b/>
          <w:bCs/>
          <w:noProof w:val="0"/>
        </w:rPr>
        <w:t xml:space="preserve">SAVIVALDYBĖS </w:t>
      </w:r>
      <w:r w:rsidR="00920BBF" w:rsidRPr="00562336">
        <w:rPr>
          <w:b/>
          <w:bCs/>
          <w:noProof w:val="0"/>
        </w:rPr>
        <w:t>TARYBOS SPRENDIMO PROJEKT</w:t>
      </w:r>
      <w:r w:rsidR="002D2674" w:rsidRPr="00562336">
        <w:rPr>
          <w:b/>
          <w:bCs/>
          <w:noProof w:val="0"/>
        </w:rPr>
        <w:t>O</w:t>
      </w:r>
    </w:p>
    <w:p w:rsidR="00EB7A11" w:rsidRPr="00562336" w:rsidRDefault="00976497" w:rsidP="00EB7A11">
      <w:pPr>
        <w:jc w:val="center"/>
        <w:rPr>
          <w:b/>
        </w:rPr>
      </w:pPr>
      <w:r>
        <w:rPr>
          <w:b/>
          <w:bCs/>
        </w:rPr>
        <w:t>„</w:t>
      </w:r>
      <w:r w:rsidR="00EB7A11" w:rsidRPr="00562336">
        <w:rPr>
          <w:b/>
          <w:bCs/>
        </w:rPr>
        <w:t>DĖL</w:t>
      </w:r>
      <w:r w:rsidR="00EB7A11" w:rsidRPr="00562336">
        <w:rPr>
          <w:b/>
          <w:bCs/>
          <w:caps/>
          <w:noProof w:val="0"/>
        </w:rPr>
        <w:t xml:space="preserve"> Ukmergės rajono ikimokyklinio ugdym</w:t>
      </w:r>
      <w:r w:rsidR="00B171A6" w:rsidRPr="00562336">
        <w:rPr>
          <w:b/>
          <w:bCs/>
          <w:caps/>
          <w:noProof w:val="0"/>
        </w:rPr>
        <w:t>o</w:t>
      </w:r>
      <w:r w:rsidR="008801AA">
        <w:rPr>
          <w:b/>
          <w:bCs/>
          <w:caps/>
          <w:noProof w:val="0"/>
        </w:rPr>
        <w:t xml:space="preserve"> grupių ir vaikų skaičiaus 20</w:t>
      </w:r>
      <w:r w:rsidR="0073610D">
        <w:rPr>
          <w:b/>
          <w:bCs/>
          <w:caps/>
          <w:noProof w:val="0"/>
        </w:rPr>
        <w:t>2</w:t>
      </w:r>
      <w:r w:rsidR="00036462">
        <w:rPr>
          <w:b/>
          <w:bCs/>
          <w:caps/>
          <w:noProof w:val="0"/>
        </w:rPr>
        <w:t>1</w:t>
      </w:r>
      <w:r w:rsidR="008801AA" w:rsidRPr="008801AA">
        <w:rPr>
          <w:b/>
          <w:bCs/>
          <w:noProof w:val="0"/>
        </w:rPr>
        <w:t>–</w:t>
      </w:r>
      <w:r w:rsidR="00B171A6" w:rsidRPr="008801AA">
        <w:rPr>
          <w:b/>
          <w:bCs/>
          <w:caps/>
          <w:noProof w:val="0"/>
        </w:rPr>
        <w:t>2</w:t>
      </w:r>
      <w:r w:rsidR="00036462">
        <w:rPr>
          <w:b/>
          <w:bCs/>
          <w:caps/>
          <w:noProof w:val="0"/>
        </w:rPr>
        <w:t>022</w:t>
      </w:r>
      <w:r w:rsidR="00EB7A11" w:rsidRPr="00562336">
        <w:rPr>
          <w:b/>
          <w:bCs/>
          <w:caps/>
          <w:noProof w:val="0"/>
        </w:rPr>
        <w:t xml:space="preserve"> M.M. PATVIRTINIMO“</w:t>
      </w:r>
    </w:p>
    <w:p w:rsidR="00687CE4" w:rsidRPr="00562336" w:rsidRDefault="00687CE4" w:rsidP="00EB7A11">
      <w:pPr>
        <w:jc w:val="center"/>
        <w:rPr>
          <w:b/>
          <w:noProof w:val="0"/>
        </w:rPr>
      </w:pPr>
      <w:r w:rsidRPr="00562336">
        <w:rPr>
          <w:b/>
          <w:noProof w:val="0"/>
        </w:rPr>
        <w:t>AIŠKINAMASIS RAŠTAS</w:t>
      </w:r>
    </w:p>
    <w:p w:rsidR="00920BBF" w:rsidRPr="00562336" w:rsidRDefault="00920BBF" w:rsidP="00EB7A11">
      <w:pPr>
        <w:jc w:val="center"/>
        <w:rPr>
          <w:b/>
          <w:noProof w:val="0"/>
        </w:rPr>
      </w:pPr>
    </w:p>
    <w:p w:rsidR="00920BBF" w:rsidRPr="00562336" w:rsidRDefault="007D5196" w:rsidP="00920BBF">
      <w:pPr>
        <w:jc w:val="center"/>
        <w:rPr>
          <w:noProof w:val="0"/>
        </w:rPr>
      </w:pPr>
      <w:r>
        <w:rPr>
          <w:noProof w:val="0"/>
        </w:rPr>
        <w:t>2021 m. birželio 7</w:t>
      </w:r>
      <w:r w:rsidR="00030A51" w:rsidRPr="00562336">
        <w:rPr>
          <w:noProof w:val="0"/>
        </w:rPr>
        <w:t xml:space="preserve"> </w:t>
      </w:r>
      <w:r w:rsidR="00920BBF" w:rsidRPr="00562336">
        <w:rPr>
          <w:noProof w:val="0"/>
        </w:rPr>
        <w:t>d.</w:t>
      </w:r>
    </w:p>
    <w:p w:rsidR="00920BBF" w:rsidRPr="00562336" w:rsidRDefault="00920BBF" w:rsidP="00920BBF">
      <w:pPr>
        <w:jc w:val="center"/>
        <w:rPr>
          <w:noProof w:val="0"/>
        </w:rPr>
      </w:pPr>
      <w:r w:rsidRPr="00562336">
        <w:rPr>
          <w:noProof w:val="0"/>
        </w:rPr>
        <w:t>Ukmergė</w:t>
      </w:r>
    </w:p>
    <w:p w:rsidR="00920BBF" w:rsidRPr="00562336" w:rsidRDefault="00920BBF" w:rsidP="00920BBF">
      <w:pPr>
        <w:rPr>
          <w:b/>
          <w:noProof w:val="0"/>
        </w:rPr>
      </w:pPr>
    </w:p>
    <w:p w:rsidR="00920BBF" w:rsidRPr="00562336" w:rsidRDefault="00920BBF" w:rsidP="00920BBF">
      <w:pPr>
        <w:widowControl w:val="0"/>
        <w:autoSpaceDE w:val="0"/>
        <w:autoSpaceDN w:val="0"/>
        <w:adjustRightInd w:val="0"/>
        <w:ind w:firstLine="1418"/>
        <w:jc w:val="both"/>
        <w:rPr>
          <w:noProof w:val="0"/>
          <w:lang w:val="en-US"/>
        </w:rPr>
      </w:pPr>
    </w:p>
    <w:p w:rsidR="00920BBF" w:rsidRPr="00562336" w:rsidRDefault="00920BBF" w:rsidP="00920BBF">
      <w:pPr>
        <w:jc w:val="both"/>
        <w:rPr>
          <w:b/>
          <w:noProof w:val="0"/>
        </w:rPr>
      </w:pPr>
      <w:r w:rsidRPr="00562336">
        <w:rPr>
          <w:b/>
          <w:noProof w:val="0"/>
        </w:rPr>
        <w:tab/>
        <w:t>1. Spren</w:t>
      </w:r>
      <w:r w:rsidR="003E3E53" w:rsidRPr="00562336">
        <w:rPr>
          <w:b/>
          <w:noProof w:val="0"/>
        </w:rPr>
        <w:t>dimo projekto rengimo pagrindas:</w:t>
      </w:r>
      <w:r w:rsidRPr="00562336">
        <w:rPr>
          <w:b/>
          <w:noProof w:val="0"/>
        </w:rPr>
        <w:t xml:space="preserve"> </w:t>
      </w:r>
    </w:p>
    <w:p w:rsidR="00920BBF" w:rsidRPr="00562336" w:rsidRDefault="00920BBF" w:rsidP="00920BBF">
      <w:pPr>
        <w:jc w:val="both"/>
        <w:rPr>
          <w:b/>
          <w:bCs/>
          <w:noProof w:val="0"/>
        </w:rPr>
      </w:pPr>
      <w:r w:rsidRPr="00562336">
        <w:rPr>
          <w:b/>
          <w:noProof w:val="0"/>
        </w:rPr>
        <w:tab/>
      </w:r>
      <w:r w:rsidR="00EB7A11" w:rsidRPr="00562336">
        <w:t>Lietuvos</w:t>
      </w:r>
      <w:r w:rsidR="00B171A6" w:rsidRPr="00562336">
        <w:t xml:space="preserve"> Respublikos švietimo įstatymo 58 straipsnio 1 dalies 3 punktas</w:t>
      </w:r>
      <w:r w:rsidR="00D84568">
        <w:t xml:space="preserve">, kuriame </w:t>
      </w:r>
      <w:r w:rsidR="00EB7A11" w:rsidRPr="00562336">
        <w:rPr>
          <w:b/>
          <w:bCs/>
          <w:noProof w:val="0"/>
        </w:rPr>
        <w:t xml:space="preserve"> </w:t>
      </w:r>
      <w:r w:rsidR="00D84568" w:rsidRPr="00D84568">
        <w:rPr>
          <w:bCs/>
          <w:noProof w:val="0"/>
        </w:rPr>
        <w:t>nustatoma, kad</w:t>
      </w:r>
      <w:r w:rsidR="00D84568">
        <w:rPr>
          <w:bCs/>
          <w:noProof w:val="0"/>
        </w:rPr>
        <w:t xml:space="preserve"> Savivaldybės atstovaujamoji institucija formuoja ikimokyklinio, priešmokyklinio, pradinio, pagrindinio ir vidurinio ugdymo, vaikų ir suaugusiųjų neformaliojo švietimo programas teikiančių mokyklų tinklą, sudaro sąlygas vaikų privalomajam švietimui vykdyti.</w:t>
      </w:r>
    </w:p>
    <w:p w:rsidR="00FA495F" w:rsidRPr="00562336" w:rsidRDefault="00920BBF" w:rsidP="00621B7C">
      <w:pPr>
        <w:ind w:firstLine="720"/>
        <w:jc w:val="both"/>
        <w:rPr>
          <w:b/>
          <w:bCs/>
          <w:noProof w:val="0"/>
        </w:rPr>
      </w:pPr>
      <w:r w:rsidRPr="00562336">
        <w:rPr>
          <w:b/>
          <w:bCs/>
          <w:noProof w:val="0"/>
        </w:rPr>
        <w:t>2. Sprendimo projekto tikslas ir esmė:</w:t>
      </w:r>
    </w:p>
    <w:p w:rsidR="0070542A" w:rsidRPr="00562336" w:rsidRDefault="00EB7A11" w:rsidP="0070542A">
      <w:pPr>
        <w:ind w:firstLine="720"/>
        <w:jc w:val="both"/>
        <w:rPr>
          <w:bCs/>
          <w:noProof w:val="0"/>
        </w:rPr>
      </w:pPr>
      <w:r w:rsidRPr="00562336">
        <w:rPr>
          <w:bCs/>
          <w:noProof w:val="0"/>
        </w:rPr>
        <w:t>Sprendimo p</w:t>
      </w:r>
      <w:r w:rsidR="00B171A6" w:rsidRPr="00562336">
        <w:rPr>
          <w:bCs/>
          <w:noProof w:val="0"/>
        </w:rPr>
        <w:t>r</w:t>
      </w:r>
      <w:r w:rsidR="00036462">
        <w:rPr>
          <w:bCs/>
          <w:noProof w:val="0"/>
        </w:rPr>
        <w:t>ojekto tikslas – nustatyti 2021</w:t>
      </w:r>
      <w:r w:rsidR="008801AA" w:rsidRPr="00562336">
        <w:rPr>
          <w:bCs/>
          <w:noProof w:val="0"/>
        </w:rPr>
        <w:t>–</w:t>
      </w:r>
      <w:r w:rsidR="00036462">
        <w:rPr>
          <w:bCs/>
          <w:noProof w:val="0"/>
        </w:rPr>
        <w:t>2022</w:t>
      </w:r>
      <w:r w:rsidRPr="00562336">
        <w:rPr>
          <w:bCs/>
          <w:noProof w:val="0"/>
        </w:rPr>
        <w:t xml:space="preserve"> m. m. planuojamų ikimokyklinio ir priešmokyklinio ugdymo grupių bei vaikų jose skaičių, planuoti lėšas ikimokyklinio ir priešmokyklinio ugdymo organizavimui.</w:t>
      </w:r>
      <w:r w:rsidR="00B171A6" w:rsidRPr="00562336">
        <w:rPr>
          <w:bCs/>
          <w:noProof w:val="0"/>
        </w:rPr>
        <w:t xml:space="preserve"> </w:t>
      </w:r>
    </w:p>
    <w:p w:rsidR="00FC6D3E" w:rsidRPr="00CF6B1B" w:rsidRDefault="007D5196" w:rsidP="00FC6D3E">
      <w:pPr>
        <w:ind w:firstLine="720"/>
        <w:jc w:val="both"/>
        <w:rPr>
          <w:bCs/>
          <w:noProof w:val="0"/>
        </w:rPr>
      </w:pPr>
      <w:r>
        <w:rPr>
          <w:bCs/>
          <w:noProof w:val="0"/>
        </w:rPr>
        <w:t>2020</w:t>
      </w:r>
      <w:r w:rsidR="00FC6D3E" w:rsidRPr="00562336">
        <w:rPr>
          <w:bCs/>
          <w:noProof w:val="0"/>
        </w:rPr>
        <w:t>-20</w:t>
      </w:r>
      <w:r>
        <w:rPr>
          <w:bCs/>
          <w:noProof w:val="0"/>
        </w:rPr>
        <w:t>21</w:t>
      </w:r>
      <w:r w:rsidR="00FC6D3E" w:rsidRPr="00562336">
        <w:rPr>
          <w:bCs/>
          <w:noProof w:val="0"/>
        </w:rPr>
        <w:t xml:space="preserve"> m. m. Ukmergės rajono ugdymo įstaigose pagal ikimokyklinio ugdymo programas buvo ugdomi </w:t>
      </w:r>
      <w:r>
        <w:rPr>
          <w:bCs/>
          <w:noProof w:val="0"/>
        </w:rPr>
        <w:t>1175</w:t>
      </w:r>
      <w:r w:rsidR="00FC6D3E" w:rsidRPr="00CF6B1B">
        <w:rPr>
          <w:bCs/>
          <w:noProof w:val="0"/>
        </w:rPr>
        <w:t xml:space="preserve"> ikimokyklinukai, pagal priešmokyklinio u</w:t>
      </w:r>
      <w:r>
        <w:rPr>
          <w:bCs/>
          <w:noProof w:val="0"/>
        </w:rPr>
        <w:t xml:space="preserve">gdymo programą – 290 </w:t>
      </w:r>
      <w:proofErr w:type="spellStart"/>
      <w:r>
        <w:rPr>
          <w:bCs/>
          <w:noProof w:val="0"/>
        </w:rPr>
        <w:t>priešmokyklinukų</w:t>
      </w:r>
      <w:proofErr w:type="spellEnd"/>
      <w:r w:rsidR="00FC6D3E" w:rsidRPr="00CF6B1B">
        <w:rPr>
          <w:bCs/>
          <w:noProof w:val="0"/>
        </w:rPr>
        <w:t>. Šių vaik</w:t>
      </w:r>
      <w:r>
        <w:rPr>
          <w:bCs/>
          <w:noProof w:val="0"/>
        </w:rPr>
        <w:t>ų ugdymas buvo organizuojamas 93</w:t>
      </w:r>
      <w:r w:rsidR="00AD4144" w:rsidRPr="00CF6B1B">
        <w:rPr>
          <w:bCs/>
          <w:noProof w:val="0"/>
        </w:rPr>
        <w:t xml:space="preserve"> grupėse</w:t>
      </w:r>
      <w:r w:rsidR="00FC6D3E" w:rsidRPr="00CF6B1B">
        <w:rPr>
          <w:bCs/>
          <w:noProof w:val="0"/>
        </w:rPr>
        <w:t xml:space="preserve">. </w:t>
      </w:r>
    </w:p>
    <w:p w:rsidR="00320B2D" w:rsidRDefault="00DD4F06" w:rsidP="00DD4F06">
      <w:pPr>
        <w:ind w:firstLine="720"/>
        <w:jc w:val="both"/>
        <w:rPr>
          <w:bCs/>
          <w:noProof w:val="0"/>
        </w:rPr>
      </w:pPr>
      <w:r>
        <w:rPr>
          <w:bCs/>
          <w:noProof w:val="0"/>
        </w:rPr>
        <w:t>2021-2022</w:t>
      </w:r>
      <w:r w:rsidR="0031012D" w:rsidRPr="00562336">
        <w:rPr>
          <w:bCs/>
          <w:noProof w:val="0"/>
        </w:rPr>
        <w:t xml:space="preserve"> mokslo metais planuojama </w:t>
      </w:r>
      <w:r w:rsidR="007D5196">
        <w:rPr>
          <w:bCs/>
          <w:noProof w:val="0"/>
        </w:rPr>
        <w:t>95</w:t>
      </w:r>
      <w:r w:rsidR="0031012D" w:rsidRPr="00562336">
        <w:rPr>
          <w:bCs/>
          <w:noProof w:val="0"/>
        </w:rPr>
        <w:t xml:space="preserve"> grupėse ugdyti</w:t>
      </w:r>
      <w:r w:rsidR="007D5196">
        <w:rPr>
          <w:bCs/>
          <w:noProof w:val="0"/>
        </w:rPr>
        <w:t xml:space="preserve"> 1138</w:t>
      </w:r>
      <w:r w:rsidR="00FC6D3E" w:rsidRPr="00562336">
        <w:rPr>
          <w:bCs/>
          <w:noProof w:val="0"/>
        </w:rPr>
        <w:t xml:space="preserve"> ikimokyklinukus</w:t>
      </w:r>
      <w:r w:rsidR="0031012D" w:rsidRPr="00562336">
        <w:rPr>
          <w:bCs/>
          <w:noProof w:val="0"/>
        </w:rPr>
        <w:t xml:space="preserve"> ir </w:t>
      </w:r>
      <w:r w:rsidR="007D5196">
        <w:rPr>
          <w:bCs/>
          <w:noProof w:val="0"/>
        </w:rPr>
        <w:t>311</w:t>
      </w:r>
      <w:r w:rsidR="0031012D" w:rsidRPr="00562336">
        <w:rPr>
          <w:bCs/>
          <w:noProof w:val="0"/>
        </w:rPr>
        <w:t xml:space="preserve"> </w:t>
      </w:r>
      <w:proofErr w:type="spellStart"/>
      <w:r w:rsidR="007D5196">
        <w:rPr>
          <w:bCs/>
          <w:noProof w:val="0"/>
        </w:rPr>
        <w:t>priešmokyklinukų</w:t>
      </w:r>
      <w:proofErr w:type="spellEnd"/>
      <w:r w:rsidR="008100EE">
        <w:rPr>
          <w:bCs/>
          <w:noProof w:val="0"/>
        </w:rPr>
        <w:t>.</w:t>
      </w:r>
      <w:r>
        <w:rPr>
          <w:bCs/>
          <w:noProof w:val="0"/>
        </w:rPr>
        <w:t xml:space="preserve"> Siekiant užtikrinti ikimokyklinio ugd</w:t>
      </w:r>
      <w:r w:rsidR="00320B2D">
        <w:rPr>
          <w:bCs/>
          <w:noProof w:val="0"/>
        </w:rPr>
        <w:t>ymo prieinamumą vaikų lopšelio-</w:t>
      </w:r>
      <w:r>
        <w:rPr>
          <w:bCs/>
          <w:noProof w:val="0"/>
        </w:rPr>
        <w:t xml:space="preserve">darželio ,,Žiogelis“ patalpose įrengtos 3 papildomos ikimokyklinio ugdymo grupės. </w:t>
      </w:r>
    </w:p>
    <w:p w:rsidR="00DD4F06" w:rsidRDefault="00DD4F06" w:rsidP="00DD4F06">
      <w:pPr>
        <w:ind w:firstLine="720"/>
        <w:jc w:val="both"/>
        <w:rPr>
          <w:bCs/>
          <w:noProof w:val="0"/>
        </w:rPr>
      </w:pPr>
      <w:r>
        <w:rPr>
          <w:bCs/>
          <w:noProof w:val="0"/>
        </w:rPr>
        <w:t>Ikimokyklinio ugdymo įstaigose 2021-2022 m. m. ugdymui dar yra laisvų vietų įvairaus amžiaus vaikams ( išskyrus ,,Eglutėje“ ir ,,Buratine“). Pageidaujančių lankyti ikimokyklinio ugdymo įstaigas prašymų registracija ir toliau vykdoma.</w:t>
      </w:r>
    </w:p>
    <w:p w:rsidR="00320B2D" w:rsidRDefault="00DD4F06" w:rsidP="00DD4F06">
      <w:pPr>
        <w:ind w:firstLine="720"/>
        <w:jc w:val="both"/>
        <w:rPr>
          <w:bCs/>
          <w:noProof w:val="0"/>
        </w:rPr>
      </w:pPr>
      <w:r>
        <w:rPr>
          <w:bCs/>
          <w:noProof w:val="0"/>
        </w:rPr>
        <w:t>Ukmergės rajono savivaldybės administracija 2021</w:t>
      </w:r>
      <w:r w:rsidR="00320B2D">
        <w:rPr>
          <w:bCs/>
          <w:noProof w:val="0"/>
        </w:rPr>
        <w:t xml:space="preserve"> </w:t>
      </w:r>
      <w:r>
        <w:rPr>
          <w:bCs/>
          <w:noProof w:val="0"/>
        </w:rPr>
        <w:t xml:space="preserve">m. </w:t>
      </w:r>
      <w:r w:rsidR="00DD1449">
        <w:rPr>
          <w:bCs/>
          <w:noProof w:val="0"/>
        </w:rPr>
        <w:t xml:space="preserve">vasario 5 d. gavo </w:t>
      </w:r>
      <w:proofErr w:type="spellStart"/>
      <w:r w:rsidR="00DD1449">
        <w:rPr>
          <w:bCs/>
          <w:noProof w:val="0"/>
        </w:rPr>
        <w:t>Taujėnų</w:t>
      </w:r>
      <w:proofErr w:type="spellEnd"/>
      <w:r w:rsidR="00DD1449">
        <w:rPr>
          <w:bCs/>
          <w:noProof w:val="0"/>
        </w:rPr>
        <w:t xml:space="preserve"> gimnazijos direktorės raštą </w:t>
      </w:r>
      <w:r w:rsidR="00DD1449" w:rsidRPr="00DD1449">
        <w:rPr>
          <w:bCs/>
          <w:noProof w:val="0"/>
        </w:rPr>
        <w:t>,,</w:t>
      </w:r>
      <w:r w:rsidR="00DD1449" w:rsidRPr="00DD1449">
        <w:rPr>
          <w:color w:val="333333"/>
        </w:rPr>
        <w:t>Dėl ikimokyklinio ugdymo grupės vaikams nuo 1 metų iki pradinio ugdymo pradžios formavimo Taujėnų gimnazijoje</w:t>
      </w:r>
      <w:r w:rsidR="00DD1449">
        <w:rPr>
          <w:color w:val="333333"/>
        </w:rPr>
        <w:t>“</w:t>
      </w:r>
      <w:r w:rsidR="00BC79EF">
        <w:rPr>
          <w:color w:val="333333"/>
        </w:rPr>
        <w:t xml:space="preserve">, kuriame prašoma leisti priimti į ikimokyklio ugdymo grupę vaikus nuo 1 metų amžiaus ( šiuo metu vaikai priimami nuo 3 m.). </w:t>
      </w:r>
      <w:r w:rsidR="00320B2D">
        <w:rPr>
          <w:color w:val="333333"/>
        </w:rPr>
        <w:t xml:space="preserve">Pasitaiko atvejų, kai </w:t>
      </w:r>
      <w:r w:rsidR="00BC79EF">
        <w:rPr>
          <w:color w:val="333333"/>
        </w:rPr>
        <w:t>Taujėnų seniūnijoje gyvenančios šeimos</w:t>
      </w:r>
      <w:r w:rsidRPr="00DD1449">
        <w:rPr>
          <w:bCs/>
          <w:noProof w:val="0"/>
        </w:rPr>
        <w:t xml:space="preserve"> </w:t>
      </w:r>
      <w:r w:rsidR="00BC79EF">
        <w:rPr>
          <w:bCs/>
          <w:noProof w:val="0"/>
        </w:rPr>
        <w:t>ir auginančios ikimokyklinio amžiaus vaikus</w:t>
      </w:r>
      <w:r w:rsidR="00320B2D">
        <w:rPr>
          <w:bCs/>
          <w:noProof w:val="0"/>
        </w:rPr>
        <w:t>,</w:t>
      </w:r>
      <w:r w:rsidR="00BC79EF">
        <w:rPr>
          <w:bCs/>
          <w:noProof w:val="0"/>
        </w:rPr>
        <w:t xml:space="preserve"> pasirenka miesto ikimokyklinio ugdymo įstaigas, nes pageidauja vaikus ugdyti nuo 1 metų amžiaus. Sulaukę trijų metukų šie vaikai į </w:t>
      </w:r>
      <w:proofErr w:type="spellStart"/>
      <w:r w:rsidR="00BC79EF">
        <w:rPr>
          <w:bCs/>
          <w:noProof w:val="0"/>
        </w:rPr>
        <w:t>Taujėnų</w:t>
      </w:r>
      <w:proofErr w:type="spellEnd"/>
      <w:r w:rsidR="00BC79EF">
        <w:rPr>
          <w:bCs/>
          <w:noProof w:val="0"/>
        </w:rPr>
        <w:t xml:space="preserve"> gimnaziją nebegrįžta. </w:t>
      </w:r>
      <w:r w:rsidR="008A148C">
        <w:rPr>
          <w:bCs/>
          <w:noProof w:val="0"/>
        </w:rPr>
        <w:t>Mokyklos</w:t>
      </w:r>
      <w:r w:rsidR="00BC79EF">
        <w:rPr>
          <w:bCs/>
          <w:noProof w:val="0"/>
        </w:rPr>
        <w:t xml:space="preserve"> direktorė organizavo tėvų apklausą dėl vaikų grąžinimo į </w:t>
      </w:r>
      <w:proofErr w:type="spellStart"/>
      <w:r w:rsidR="00BC79EF">
        <w:rPr>
          <w:bCs/>
          <w:noProof w:val="0"/>
        </w:rPr>
        <w:t>Taujėnų</w:t>
      </w:r>
      <w:proofErr w:type="spellEnd"/>
      <w:r w:rsidR="00BC79EF">
        <w:rPr>
          <w:bCs/>
          <w:noProof w:val="0"/>
        </w:rPr>
        <w:t xml:space="preserve"> gimnaziją. Apklausa parodė, kad </w:t>
      </w:r>
      <w:r w:rsidR="008100EE" w:rsidRPr="00DD1449">
        <w:rPr>
          <w:bCs/>
          <w:noProof w:val="0"/>
        </w:rPr>
        <w:t xml:space="preserve"> </w:t>
      </w:r>
      <w:r w:rsidR="00BC79EF">
        <w:rPr>
          <w:bCs/>
          <w:noProof w:val="0"/>
        </w:rPr>
        <w:t xml:space="preserve">įteisinus vaikų ugdymą nuo 1 metų amžiaus, </w:t>
      </w:r>
      <w:proofErr w:type="spellStart"/>
      <w:r w:rsidR="00BC79EF">
        <w:rPr>
          <w:bCs/>
          <w:noProof w:val="0"/>
        </w:rPr>
        <w:t>Taujėnų</w:t>
      </w:r>
      <w:proofErr w:type="spellEnd"/>
      <w:r w:rsidR="00BC79EF">
        <w:rPr>
          <w:bCs/>
          <w:noProof w:val="0"/>
        </w:rPr>
        <w:t xml:space="preserve"> gimnaziją pasirinktų</w:t>
      </w:r>
      <w:r w:rsidR="008A148C">
        <w:rPr>
          <w:bCs/>
          <w:noProof w:val="0"/>
        </w:rPr>
        <w:t xml:space="preserve"> 4 vaikais daugiau, 3 vaikai grįžtų iš miesto darželių. Ankstyvojo amžiaus grupių komplektavimui </w:t>
      </w:r>
      <w:proofErr w:type="spellStart"/>
      <w:r w:rsidR="00320B2D">
        <w:rPr>
          <w:bCs/>
          <w:noProof w:val="0"/>
        </w:rPr>
        <w:t>Taujėnų</w:t>
      </w:r>
      <w:proofErr w:type="spellEnd"/>
      <w:r w:rsidR="00320B2D">
        <w:rPr>
          <w:bCs/>
          <w:noProof w:val="0"/>
        </w:rPr>
        <w:t xml:space="preserve"> gimnazijoje būtina</w:t>
      </w:r>
      <w:r w:rsidR="008A148C">
        <w:rPr>
          <w:bCs/>
          <w:noProof w:val="0"/>
        </w:rPr>
        <w:t xml:space="preserve"> pritaikyti patalpas</w:t>
      </w:r>
      <w:r w:rsidR="00D333DE">
        <w:rPr>
          <w:bCs/>
          <w:noProof w:val="0"/>
        </w:rPr>
        <w:t xml:space="preserve">, kad </w:t>
      </w:r>
      <w:r w:rsidR="00320B2D">
        <w:rPr>
          <w:bCs/>
          <w:noProof w:val="0"/>
        </w:rPr>
        <w:t xml:space="preserve">jos </w:t>
      </w:r>
      <w:r w:rsidR="00D333DE">
        <w:rPr>
          <w:bCs/>
          <w:noProof w:val="0"/>
        </w:rPr>
        <w:t>atitiktų higienos normų</w:t>
      </w:r>
      <w:r w:rsidR="00320B2D">
        <w:rPr>
          <w:bCs/>
          <w:noProof w:val="0"/>
        </w:rPr>
        <w:t xml:space="preserve"> keliamus</w:t>
      </w:r>
      <w:r w:rsidR="00D333DE">
        <w:rPr>
          <w:bCs/>
          <w:noProof w:val="0"/>
        </w:rPr>
        <w:t xml:space="preserve"> reikalavimus. </w:t>
      </w:r>
    </w:p>
    <w:p w:rsidR="00CF6B1B" w:rsidRPr="00DD1449" w:rsidRDefault="00320B2D" w:rsidP="00DD4F06">
      <w:pPr>
        <w:ind w:firstLine="720"/>
        <w:jc w:val="both"/>
        <w:rPr>
          <w:bCs/>
          <w:noProof w:val="0"/>
        </w:rPr>
      </w:pPr>
      <w:r>
        <w:rPr>
          <w:bCs/>
          <w:noProof w:val="0"/>
        </w:rPr>
        <w:t>2020</w:t>
      </w:r>
      <w:r w:rsidR="00D333DE">
        <w:rPr>
          <w:bCs/>
          <w:noProof w:val="0"/>
        </w:rPr>
        <w:t>-2021</w:t>
      </w:r>
      <w:r>
        <w:rPr>
          <w:bCs/>
          <w:noProof w:val="0"/>
        </w:rPr>
        <w:t xml:space="preserve"> </w:t>
      </w:r>
      <w:r w:rsidR="00D333DE">
        <w:rPr>
          <w:bCs/>
          <w:noProof w:val="0"/>
        </w:rPr>
        <w:t xml:space="preserve">m. m. </w:t>
      </w:r>
      <w:proofErr w:type="spellStart"/>
      <w:r w:rsidR="00D333DE">
        <w:rPr>
          <w:bCs/>
          <w:noProof w:val="0"/>
        </w:rPr>
        <w:t>Taujėnų</w:t>
      </w:r>
      <w:proofErr w:type="spellEnd"/>
      <w:r w:rsidR="00D333DE">
        <w:rPr>
          <w:bCs/>
          <w:noProof w:val="0"/>
        </w:rPr>
        <w:t xml:space="preserve"> gimnazijos Balelių ikimoky</w:t>
      </w:r>
      <w:r w:rsidR="00815E50">
        <w:rPr>
          <w:bCs/>
          <w:noProof w:val="0"/>
        </w:rPr>
        <w:t xml:space="preserve">klinio ugdymo grupę lankė 5 ikimokyklinio ir 2 </w:t>
      </w:r>
      <w:r>
        <w:rPr>
          <w:bCs/>
          <w:noProof w:val="0"/>
        </w:rPr>
        <w:t>priešmokyklinio amžiaus vaikai</w:t>
      </w:r>
      <w:r w:rsidR="00D333DE">
        <w:rPr>
          <w:bCs/>
          <w:noProof w:val="0"/>
        </w:rPr>
        <w:t xml:space="preserve">. </w:t>
      </w:r>
      <w:r w:rsidR="00815E50">
        <w:rPr>
          <w:bCs/>
          <w:noProof w:val="0"/>
        </w:rPr>
        <w:t xml:space="preserve">Metų bėgyje vyko kaita ir gale mokslo metų liko 2 ikimokyklinukai ir 2 </w:t>
      </w:r>
      <w:proofErr w:type="spellStart"/>
      <w:r w:rsidR="00815E50">
        <w:rPr>
          <w:bCs/>
          <w:noProof w:val="0"/>
        </w:rPr>
        <w:t>priešmokyklinukai</w:t>
      </w:r>
      <w:proofErr w:type="spellEnd"/>
      <w:r w:rsidR="00815E50">
        <w:rPr>
          <w:bCs/>
          <w:noProof w:val="0"/>
        </w:rPr>
        <w:t xml:space="preserve">. </w:t>
      </w:r>
      <w:r w:rsidR="00D333DE">
        <w:rPr>
          <w:bCs/>
          <w:noProof w:val="0"/>
        </w:rPr>
        <w:t xml:space="preserve">2021-2022 m. m. </w:t>
      </w:r>
      <w:proofErr w:type="spellStart"/>
      <w:r w:rsidR="00D333DE">
        <w:rPr>
          <w:bCs/>
          <w:noProof w:val="0"/>
        </w:rPr>
        <w:t>priešmokyklinukai</w:t>
      </w:r>
      <w:proofErr w:type="spellEnd"/>
      <w:r w:rsidR="00D333DE">
        <w:rPr>
          <w:bCs/>
          <w:noProof w:val="0"/>
        </w:rPr>
        <w:t xml:space="preserve"> lankys </w:t>
      </w:r>
      <w:proofErr w:type="spellStart"/>
      <w:r w:rsidR="00D333DE">
        <w:rPr>
          <w:bCs/>
          <w:noProof w:val="0"/>
        </w:rPr>
        <w:t>Taujėnų</w:t>
      </w:r>
      <w:proofErr w:type="spellEnd"/>
      <w:r w:rsidR="00D333DE">
        <w:rPr>
          <w:bCs/>
          <w:noProof w:val="0"/>
        </w:rPr>
        <w:t xml:space="preserve"> gimnazijos pirmąją klasę. </w:t>
      </w:r>
      <w:r w:rsidR="00815E50">
        <w:rPr>
          <w:bCs/>
          <w:noProof w:val="0"/>
        </w:rPr>
        <w:t xml:space="preserve">Vieno ikimokyklinuko tėvai </w:t>
      </w:r>
      <w:r>
        <w:rPr>
          <w:bCs/>
          <w:noProof w:val="0"/>
        </w:rPr>
        <w:t>savo vaiko ugdymui pasirinko</w:t>
      </w:r>
      <w:r w:rsidR="00815E50">
        <w:rPr>
          <w:bCs/>
          <w:noProof w:val="0"/>
        </w:rPr>
        <w:t xml:space="preserve"> </w:t>
      </w:r>
      <w:proofErr w:type="spellStart"/>
      <w:r w:rsidR="00815E50">
        <w:rPr>
          <w:bCs/>
          <w:noProof w:val="0"/>
        </w:rPr>
        <w:t>Tauj</w:t>
      </w:r>
      <w:r>
        <w:rPr>
          <w:bCs/>
          <w:noProof w:val="0"/>
        </w:rPr>
        <w:t>ėnų</w:t>
      </w:r>
      <w:proofErr w:type="spellEnd"/>
      <w:r>
        <w:rPr>
          <w:bCs/>
          <w:noProof w:val="0"/>
        </w:rPr>
        <w:t xml:space="preserve"> gimnaziją</w:t>
      </w:r>
      <w:r w:rsidR="00815E50">
        <w:rPr>
          <w:bCs/>
          <w:noProof w:val="0"/>
        </w:rPr>
        <w:t>, o kito</w:t>
      </w:r>
      <w:r>
        <w:rPr>
          <w:bCs/>
          <w:noProof w:val="0"/>
        </w:rPr>
        <w:t xml:space="preserve"> </w:t>
      </w:r>
      <w:r w:rsidR="00815E50">
        <w:rPr>
          <w:bCs/>
          <w:noProof w:val="0"/>
        </w:rPr>
        <w:t xml:space="preserve">- savo atžalą </w:t>
      </w:r>
      <w:r>
        <w:rPr>
          <w:bCs/>
          <w:noProof w:val="0"/>
        </w:rPr>
        <w:t xml:space="preserve">apsisprendė ugdyti </w:t>
      </w:r>
      <w:r w:rsidR="00815E50">
        <w:rPr>
          <w:bCs/>
          <w:noProof w:val="0"/>
        </w:rPr>
        <w:t xml:space="preserve">Anykščių </w:t>
      </w:r>
      <w:proofErr w:type="spellStart"/>
      <w:r w:rsidR="00815E50">
        <w:rPr>
          <w:bCs/>
          <w:noProof w:val="0"/>
        </w:rPr>
        <w:t>raj</w:t>
      </w:r>
      <w:proofErr w:type="spellEnd"/>
      <w:r w:rsidR="00815E50">
        <w:rPr>
          <w:bCs/>
          <w:noProof w:val="0"/>
        </w:rPr>
        <w:t>. Traup</w:t>
      </w:r>
      <w:r>
        <w:rPr>
          <w:bCs/>
          <w:noProof w:val="0"/>
        </w:rPr>
        <w:t>io pagrindinėje mokykloje. Kadangi</w:t>
      </w:r>
      <w:r w:rsidR="00815E50">
        <w:rPr>
          <w:bCs/>
          <w:noProof w:val="0"/>
        </w:rPr>
        <w:t xml:space="preserve"> nuo rugsėjo 1 dienos</w:t>
      </w:r>
      <w:r>
        <w:rPr>
          <w:bCs/>
          <w:noProof w:val="0"/>
        </w:rPr>
        <w:t xml:space="preserve"> Balelių ikimokyklinio ugdymo grupėje nebelieka vaikų,</w:t>
      </w:r>
      <w:r w:rsidR="00426902">
        <w:rPr>
          <w:bCs/>
          <w:noProof w:val="0"/>
        </w:rPr>
        <w:t xml:space="preserve"> ikimokyklinio ir </w:t>
      </w:r>
      <w:r>
        <w:rPr>
          <w:bCs/>
          <w:noProof w:val="0"/>
        </w:rPr>
        <w:t>priešmokyklinio ugdymo programų</w:t>
      </w:r>
      <w:r w:rsidR="00426902">
        <w:rPr>
          <w:bCs/>
          <w:noProof w:val="0"/>
        </w:rPr>
        <w:t xml:space="preserve"> vykdymas</w:t>
      </w:r>
      <w:r>
        <w:rPr>
          <w:bCs/>
          <w:noProof w:val="0"/>
        </w:rPr>
        <w:t xml:space="preserve"> nutraukiamas</w:t>
      </w:r>
      <w:r w:rsidR="00426902">
        <w:rPr>
          <w:bCs/>
          <w:noProof w:val="0"/>
        </w:rPr>
        <w:t>.</w:t>
      </w:r>
      <w:r w:rsidR="00815E50">
        <w:rPr>
          <w:bCs/>
          <w:noProof w:val="0"/>
        </w:rPr>
        <w:t xml:space="preserve">  </w:t>
      </w:r>
    </w:p>
    <w:p w:rsidR="003E3E53" w:rsidRPr="00C1027A" w:rsidRDefault="00920BBF" w:rsidP="00617E7F">
      <w:pPr>
        <w:ind w:firstLine="720"/>
        <w:jc w:val="both"/>
        <w:rPr>
          <w:b/>
          <w:bCs/>
          <w:noProof w:val="0"/>
        </w:rPr>
      </w:pPr>
      <w:r w:rsidRPr="00562336">
        <w:rPr>
          <w:b/>
          <w:bCs/>
        </w:rPr>
        <w:t xml:space="preserve">3. </w:t>
      </w:r>
      <w:r w:rsidR="003E3E53" w:rsidRPr="00562336">
        <w:rPr>
          <w:b/>
          <w:bCs/>
        </w:rPr>
        <w:t>Šiuo metu galiojančios ir teikiamu proj</w:t>
      </w:r>
      <w:r w:rsidR="00AC78AD" w:rsidRPr="00562336">
        <w:rPr>
          <w:b/>
          <w:bCs/>
        </w:rPr>
        <w:t>ektu siūlomos naujos nuostatos (</w:t>
      </w:r>
      <w:r w:rsidR="003E3E53" w:rsidRPr="00562336">
        <w:rPr>
          <w:b/>
          <w:bCs/>
        </w:rPr>
        <w:t>esant galimybei- lyginamasis variantas):</w:t>
      </w:r>
    </w:p>
    <w:p w:rsidR="003E3E53" w:rsidRPr="00562336" w:rsidRDefault="003E3E53" w:rsidP="003E3E53">
      <w:pPr>
        <w:ind w:firstLine="720"/>
        <w:jc w:val="both"/>
        <w:rPr>
          <w:b/>
          <w:bCs/>
        </w:rPr>
      </w:pPr>
      <w:r w:rsidRPr="00562336">
        <w:rPr>
          <w:b/>
          <w:bCs/>
        </w:rPr>
        <w:t>-</w:t>
      </w:r>
    </w:p>
    <w:p w:rsidR="00920BBF" w:rsidRDefault="003E3E53" w:rsidP="003E3E53">
      <w:pPr>
        <w:ind w:firstLine="720"/>
        <w:jc w:val="both"/>
        <w:rPr>
          <w:b/>
          <w:noProof w:val="0"/>
        </w:rPr>
      </w:pPr>
      <w:r w:rsidRPr="00562336">
        <w:rPr>
          <w:b/>
          <w:bCs/>
          <w:noProof w:val="0"/>
          <w:shd w:val="clear" w:color="auto" w:fill="FFFFFF"/>
        </w:rPr>
        <w:t xml:space="preserve">4. </w:t>
      </w:r>
      <w:r w:rsidR="00920BBF" w:rsidRPr="00562336">
        <w:rPr>
          <w:b/>
          <w:bCs/>
          <w:noProof w:val="0"/>
          <w:shd w:val="clear" w:color="auto" w:fill="FFFFFF"/>
        </w:rPr>
        <w:t xml:space="preserve">Sprendimui įgyvendinti reikalingos lėšos ir galimi </w:t>
      </w:r>
      <w:r w:rsidR="00920BBF" w:rsidRPr="00562336">
        <w:rPr>
          <w:b/>
          <w:noProof w:val="0"/>
        </w:rPr>
        <w:t>finansavimo šaltiniai</w:t>
      </w:r>
      <w:r w:rsidR="002B065E" w:rsidRPr="00562336">
        <w:rPr>
          <w:b/>
          <w:noProof w:val="0"/>
        </w:rPr>
        <w:t>:</w:t>
      </w:r>
    </w:p>
    <w:p w:rsidR="003E31C4" w:rsidRDefault="003E31C4" w:rsidP="00992608">
      <w:pPr>
        <w:ind w:firstLine="720"/>
        <w:jc w:val="both"/>
        <w:rPr>
          <w:noProof w:val="0"/>
        </w:rPr>
      </w:pPr>
      <w:r w:rsidRPr="003E31C4">
        <w:rPr>
          <w:noProof w:val="0"/>
        </w:rPr>
        <w:t xml:space="preserve">Patalpų pritaikymui </w:t>
      </w:r>
      <w:proofErr w:type="spellStart"/>
      <w:r w:rsidRPr="003E31C4">
        <w:rPr>
          <w:noProof w:val="0"/>
        </w:rPr>
        <w:t>Taujėnų</w:t>
      </w:r>
      <w:proofErr w:type="spellEnd"/>
      <w:r w:rsidRPr="003E31C4">
        <w:rPr>
          <w:noProof w:val="0"/>
        </w:rPr>
        <w:t xml:space="preserve"> gimn</w:t>
      </w:r>
      <w:r>
        <w:rPr>
          <w:noProof w:val="0"/>
        </w:rPr>
        <w:t xml:space="preserve">azijoje Ukmergės rajono savivaldybės Tarybos sprendimu lėšos jau skirtos ( 18 tūkst. </w:t>
      </w:r>
      <w:proofErr w:type="spellStart"/>
      <w:r>
        <w:rPr>
          <w:noProof w:val="0"/>
        </w:rPr>
        <w:t>Eur</w:t>
      </w:r>
      <w:proofErr w:type="spellEnd"/>
      <w:r>
        <w:rPr>
          <w:noProof w:val="0"/>
        </w:rPr>
        <w:t>).</w:t>
      </w:r>
      <w:bookmarkStart w:id="0" w:name="_GoBack"/>
      <w:bookmarkEnd w:id="0"/>
    </w:p>
    <w:p w:rsidR="00920BBF" w:rsidRPr="00562336" w:rsidRDefault="003E31C4" w:rsidP="00992608">
      <w:pPr>
        <w:ind w:firstLine="720"/>
        <w:jc w:val="both"/>
        <w:rPr>
          <w:b/>
          <w:bCs/>
          <w:noProof w:val="0"/>
          <w:shd w:val="clear" w:color="auto" w:fill="FFFFFF"/>
        </w:rPr>
      </w:pPr>
      <w:r w:rsidRPr="00562336">
        <w:rPr>
          <w:b/>
          <w:noProof w:val="0"/>
        </w:rPr>
        <w:t xml:space="preserve"> </w:t>
      </w:r>
      <w:r w:rsidR="003E3E53" w:rsidRPr="00562336">
        <w:rPr>
          <w:b/>
          <w:noProof w:val="0"/>
        </w:rPr>
        <w:t>5</w:t>
      </w:r>
      <w:r w:rsidR="00920BBF" w:rsidRPr="00562336">
        <w:rPr>
          <w:b/>
          <w:noProof w:val="0"/>
        </w:rPr>
        <w:t>. Priėmus sprendimą laukiami rezultatai,</w:t>
      </w:r>
      <w:r w:rsidR="00920BBF" w:rsidRPr="00562336">
        <w:rPr>
          <w:b/>
          <w:bCs/>
          <w:noProof w:val="0"/>
          <w:shd w:val="clear" w:color="auto" w:fill="FFFFFF"/>
        </w:rPr>
        <w:t xml:space="preserve"> galimos pasekmės:</w:t>
      </w:r>
    </w:p>
    <w:p w:rsidR="002C212E" w:rsidRPr="00562336" w:rsidRDefault="00EB7A11" w:rsidP="00EB7A11">
      <w:pPr>
        <w:ind w:firstLine="720"/>
        <w:jc w:val="both"/>
        <w:rPr>
          <w:noProof w:val="0"/>
        </w:rPr>
      </w:pPr>
      <w:r w:rsidRPr="00562336">
        <w:rPr>
          <w:noProof w:val="0"/>
        </w:rPr>
        <w:t>Priėmus sprendimą bus nustatytas</w:t>
      </w:r>
      <w:r w:rsidR="00036462">
        <w:rPr>
          <w:noProof w:val="0"/>
        </w:rPr>
        <w:t xml:space="preserve"> 2021-2022</w:t>
      </w:r>
      <w:r w:rsidRPr="00562336">
        <w:rPr>
          <w:noProof w:val="0"/>
        </w:rPr>
        <w:t xml:space="preserve"> m. m. ikimokyklinio ir priešmokyklinio u</w:t>
      </w:r>
      <w:r w:rsidR="00B00DAE" w:rsidRPr="00562336">
        <w:rPr>
          <w:noProof w:val="0"/>
        </w:rPr>
        <w:t>gdy</w:t>
      </w:r>
      <w:r w:rsidR="00617E7F" w:rsidRPr="00562336">
        <w:rPr>
          <w:noProof w:val="0"/>
        </w:rPr>
        <w:t>mo grupių ir vaikų skaičius,</w:t>
      </w:r>
      <w:r w:rsidR="00B00DAE" w:rsidRPr="00562336">
        <w:rPr>
          <w:noProof w:val="0"/>
        </w:rPr>
        <w:t xml:space="preserve"> planuojamos lėšos.</w:t>
      </w:r>
      <w:r w:rsidR="002C212E" w:rsidRPr="00562336">
        <w:rPr>
          <w:noProof w:val="0"/>
        </w:rPr>
        <w:t xml:space="preserve"> Bus tenkin</w:t>
      </w:r>
      <w:r w:rsidR="00AC78AD" w:rsidRPr="00562336">
        <w:rPr>
          <w:noProof w:val="0"/>
        </w:rPr>
        <w:t xml:space="preserve">amas </w:t>
      </w:r>
      <w:r w:rsidR="002C212E" w:rsidRPr="00562336">
        <w:rPr>
          <w:noProof w:val="0"/>
        </w:rPr>
        <w:t>ikimokyklinio ugdymo poreikis (</w:t>
      </w:r>
      <w:r w:rsidR="00AC78AD" w:rsidRPr="00562336">
        <w:rPr>
          <w:noProof w:val="0"/>
        </w:rPr>
        <w:t>p</w:t>
      </w:r>
      <w:r w:rsidR="00036462">
        <w:rPr>
          <w:noProof w:val="0"/>
        </w:rPr>
        <w:t>agal pateiktus prašymus iki 2021</w:t>
      </w:r>
      <w:r w:rsidR="007D7D4F">
        <w:rPr>
          <w:noProof w:val="0"/>
        </w:rPr>
        <w:t xml:space="preserve"> m. birželio</w:t>
      </w:r>
      <w:r w:rsidR="00AC78AD" w:rsidRPr="00562336">
        <w:rPr>
          <w:noProof w:val="0"/>
        </w:rPr>
        <w:t xml:space="preserve"> mėn.).</w:t>
      </w:r>
      <w:r w:rsidR="002C212E" w:rsidRPr="00562336">
        <w:rPr>
          <w:noProof w:val="0"/>
        </w:rPr>
        <w:t xml:space="preserve"> </w:t>
      </w:r>
    </w:p>
    <w:p w:rsidR="007D7D4F" w:rsidRDefault="00920BBF" w:rsidP="00920BBF">
      <w:pPr>
        <w:jc w:val="both"/>
        <w:rPr>
          <w:b/>
          <w:noProof w:val="0"/>
        </w:rPr>
      </w:pPr>
      <w:r w:rsidRPr="00562336">
        <w:rPr>
          <w:noProof w:val="0"/>
        </w:rPr>
        <w:lastRenderedPageBreak/>
        <w:tab/>
      </w:r>
      <w:r w:rsidR="003E3E53" w:rsidRPr="00562336">
        <w:rPr>
          <w:b/>
          <w:noProof w:val="0"/>
        </w:rPr>
        <w:t>6</w:t>
      </w:r>
      <w:r w:rsidRPr="00562336">
        <w:rPr>
          <w:b/>
          <w:noProof w:val="0"/>
        </w:rPr>
        <w:t>. Priimtam sprendimui įgyvendinti reikalingi papildomi teisės aktai (</w:t>
      </w:r>
      <w:r w:rsidRPr="00562336">
        <w:rPr>
          <w:b/>
          <w:i/>
          <w:noProof w:val="0"/>
        </w:rPr>
        <w:t>priimti, pakeisti, panaikinti</w:t>
      </w:r>
      <w:r w:rsidRPr="00562336">
        <w:rPr>
          <w:b/>
          <w:noProof w:val="0"/>
        </w:rPr>
        <w:t>):</w:t>
      </w:r>
    </w:p>
    <w:p w:rsidR="007D7D4F" w:rsidRDefault="007D7D4F" w:rsidP="007D7D4F">
      <w:pPr>
        <w:ind w:firstLine="720"/>
        <w:jc w:val="both"/>
        <w:rPr>
          <w:b/>
          <w:noProof w:val="0"/>
        </w:rPr>
      </w:pPr>
      <w:r>
        <w:rPr>
          <w:b/>
          <w:noProof w:val="0"/>
        </w:rPr>
        <w:t>-</w:t>
      </w:r>
    </w:p>
    <w:p w:rsidR="00920BBF" w:rsidRPr="00562336" w:rsidRDefault="00920BBF" w:rsidP="00920BBF">
      <w:pPr>
        <w:jc w:val="both"/>
        <w:rPr>
          <w:noProof w:val="0"/>
        </w:rPr>
      </w:pPr>
      <w:r w:rsidRPr="00562336">
        <w:rPr>
          <w:noProof w:val="0"/>
        </w:rPr>
        <w:tab/>
      </w:r>
      <w:r w:rsidR="003E3E53" w:rsidRPr="00562336">
        <w:rPr>
          <w:b/>
          <w:noProof w:val="0"/>
        </w:rPr>
        <w:t>7</w:t>
      </w:r>
      <w:r w:rsidRPr="00562336">
        <w:rPr>
          <w:b/>
          <w:noProof w:val="0"/>
        </w:rPr>
        <w:t>.</w:t>
      </w:r>
      <w:r w:rsidRPr="00562336">
        <w:rPr>
          <w:noProof w:val="0"/>
        </w:rPr>
        <w:t xml:space="preserve"> </w:t>
      </w:r>
      <w:r w:rsidR="003E3E53" w:rsidRPr="00562336">
        <w:rPr>
          <w:b/>
          <w:noProof w:val="0"/>
          <w:kern w:val="3"/>
          <w:shd w:val="clear" w:color="auto" w:fill="FFFFFF"/>
          <w:lang w:eastAsia="zh-CN"/>
        </w:rPr>
        <w:t>Lietuvos Respublikos korupcijos prevencijos įstatymo 8 straipsnio 1 dalyje numatytais atvejais – sprendimo projekto</w:t>
      </w:r>
      <w:r w:rsidRPr="00562336">
        <w:rPr>
          <w:b/>
          <w:noProof w:val="0"/>
          <w:kern w:val="3"/>
          <w:shd w:val="clear" w:color="auto" w:fill="FFFFFF"/>
          <w:lang w:eastAsia="zh-CN"/>
        </w:rPr>
        <w:t xml:space="preserve"> antikorupcinis vertinimas:</w:t>
      </w:r>
    </w:p>
    <w:p w:rsidR="0038478C" w:rsidRPr="00562336" w:rsidRDefault="00920BBF" w:rsidP="00920BBF">
      <w:pPr>
        <w:jc w:val="both"/>
        <w:rPr>
          <w:noProof w:val="0"/>
          <w:kern w:val="3"/>
          <w:shd w:val="clear" w:color="auto" w:fill="FFFFFF"/>
          <w:lang w:eastAsia="zh-CN"/>
        </w:rPr>
      </w:pPr>
      <w:r w:rsidRPr="00562336">
        <w:rPr>
          <w:noProof w:val="0"/>
        </w:rPr>
        <w:tab/>
      </w:r>
      <w:r w:rsidR="00EB7A11" w:rsidRPr="00562336">
        <w:rPr>
          <w:noProof w:val="0"/>
          <w:kern w:val="3"/>
          <w:shd w:val="clear" w:color="auto" w:fill="FFFFFF"/>
          <w:lang w:eastAsia="zh-CN"/>
        </w:rPr>
        <w:t>Nėra</w:t>
      </w:r>
    </w:p>
    <w:p w:rsidR="00920BBF" w:rsidRPr="00562336" w:rsidRDefault="00920BBF" w:rsidP="00920BBF">
      <w:pPr>
        <w:jc w:val="both"/>
        <w:rPr>
          <w:b/>
          <w:noProof w:val="0"/>
          <w:kern w:val="3"/>
          <w:shd w:val="clear" w:color="auto" w:fill="FFFFFF"/>
          <w:lang w:eastAsia="zh-CN"/>
        </w:rPr>
      </w:pPr>
      <w:r w:rsidRPr="00562336">
        <w:rPr>
          <w:noProof w:val="0"/>
          <w:kern w:val="3"/>
          <w:shd w:val="clear" w:color="auto" w:fill="FFFFFF"/>
          <w:lang w:eastAsia="zh-CN"/>
        </w:rPr>
        <w:tab/>
      </w:r>
      <w:r w:rsidR="003E3E53" w:rsidRPr="00562336">
        <w:rPr>
          <w:b/>
          <w:noProof w:val="0"/>
        </w:rPr>
        <w:t>8</w:t>
      </w:r>
      <w:r w:rsidRPr="00562336">
        <w:rPr>
          <w:b/>
          <w:noProof w:val="0"/>
        </w:rPr>
        <w:t>.</w:t>
      </w:r>
      <w:r w:rsidRPr="00562336">
        <w:rPr>
          <w:noProof w:val="0"/>
        </w:rPr>
        <w:t xml:space="preserve"> </w:t>
      </w:r>
      <w:r w:rsidR="003E3E53" w:rsidRPr="00562336">
        <w:rPr>
          <w:b/>
          <w:noProof w:val="0"/>
        </w:rPr>
        <w:t xml:space="preserve">Kai sprendimo projektu numatoma reglamentuoti iki tol nereglamentuotus santykius, taip pat kai iš esmės keičiamas teisinis reguliavimas- </w:t>
      </w:r>
      <w:r w:rsidRPr="00562336">
        <w:rPr>
          <w:b/>
          <w:noProof w:val="0"/>
          <w:kern w:val="3"/>
          <w:shd w:val="clear" w:color="auto" w:fill="FFFFFF"/>
          <w:lang w:eastAsia="zh-CN"/>
        </w:rPr>
        <w:t>Sprendimo projekto numatomo teisinio reguliavimo poveikio vertinimas:</w:t>
      </w:r>
    </w:p>
    <w:p w:rsidR="00910CC6" w:rsidRPr="00562336" w:rsidRDefault="00EB7A11" w:rsidP="00B56494">
      <w:pPr>
        <w:ind w:firstLine="720"/>
        <w:jc w:val="both"/>
        <w:rPr>
          <w:noProof w:val="0"/>
        </w:rPr>
      </w:pPr>
      <w:r w:rsidRPr="00562336">
        <w:rPr>
          <w:noProof w:val="0"/>
          <w:kern w:val="3"/>
          <w:shd w:val="clear" w:color="auto" w:fill="FFFFFF"/>
          <w:lang w:eastAsia="zh-CN"/>
        </w:rPr>
        <w:t>Nenumatomas.</w:t>
      </w:r>
    </w:p>
    <w:p w:rsidR="00920BBF" w:rsidRPr="00562336" w:rsidRDefault="003E3E53" w:rsidP="00920BBF">
      <w:pPr>
        <w:tabs>
          <w:tab w:val="left" w:pos="0"/>
          <w:tab w:val="left" w:pos="744"/>
        </w:tabs>
        <w:jc w:val="both"/>
        <w:rPr>
          <w:noProof w:val="0"/>
        </w:rPr>
      </w:pPr>
      <w:r w:rsidRPr="00562336">
        <w:rPr>
          <w:b/>
          <w:noProof w:val="0"/>
        </w:rPr>
        <w:tab/>
        <w:t>9</w:t>
      </w:r>
      <w:r w:rsidR="00920BBF" w:rsidRPr="00562336">
        <w:rPr>
          <w:b/>
          <w:noProof w:val="0"/>
        </w:rPr>
        <w:t xml:space="preserve">. </w:t>
      </w:r>
      <w:r w:rsidRPr="00562336">
        <w:rPr>
          <w:b/>
          <w:noProof w:val="0"/>
        </w:rPr>
        <w:t>Sekretoriatas priimtą sprendimą pateikia*:</w:t>
      </w:r>
      <w:r w:rsidR="00920BBF" w:rsidRPr="00562336">
        <w:rPr>
          <w:b/>
          <w:noProof w:val="0"/>
        </w:rPr>
        <w:t xml:space="preserve"> </w:t>
      </w:r>
    </w:p>
    <w:p w:rsidR="00EB7A11" w:rsidRPr="00562336" w:rsidRDefault="00EB7A11" w:rsidP="00EB7A11">
      <w:pPr>
        <w:tabs>
          <w:tab w:val="left" w:pos="0"/>
        </w:tabs>
        <w:spacing w:line="276" w:lineRule="auto"/>
        <w:ind w:firstLine="720"/>
        <w:jc w:val="both"/>
      </w:pPr>
      <w:r w:rsidRPr="00562336">
        <w:rPr>
          <w:noProof w:val="0"/>
        </w:rPr>
        <w:t>Sprendimą pateikti Savivaldybės ugdymo įstaigoms, Švietimo</w:t>
      </w:r>
      <w:r w:rsidR="00426902">
        <w:rPr>
          <w:noProof w:val="0"/>
        </w:rPr>
        <w:t>, kultūros</w:t>
      </w:r>
      <w:r w:rsidRPr="00562336">
        <w:rPr>
          <w:noProof w:val="0"/>
        </w:rPr>
        <w:t xml:space="preserve"> ir spor</w:t>
      </w:r>
      <w:r w:rsidR="00426902">
        <w:rPr>
          <w:noProof w:val="0"/>
        </w:rPr>
        <w:t>to bei Finansų</w:t>
      </w:r>
      <w:r w:rsidRPr="00562336">
        <w:rPr>
          <w:noProof w:val="0"/>
        </w:rPr>
        <w:t xml:space="preserve"> skyriams.</w:t>
      </w:r>
    </w:p>
    <w:p w:rsidR="003E3E53" w:rsidRPr="00562336" w:rsidRDefault="008E25ED" w:rsidP="00EB7A11">
      <w:pPr>
        <w:tabs>
          <w:tab w:val="left" w:pos="0"/>
        </w:tabs>
        <w:spacing w:line="276" w:lineRule="auto"/>
        <w:jc w:val="both"/>
        <w:rPr>
          <w:b/>
        </w:rPr>
      </w:pPr>
      <w:r w:rsidRPr="00562336">
        <w:rPr>
          <w:b/>
        </w:rPr>
        <w:tab/>
      </w:r>
      <w:r w:rsidR="003E3E53" w:rsidRPr="00562336">
        <w:rPr>
          <w:b/>
        </w:rPr>
        <w:t>10. Aiškinamojo rašto priedai:</w:t>
      </w:r>
    </w:p>
    <w:p w:rsidR="003E3E53" w:rsidRPr="00562336" w:rsidRDefault="003E3E53" w:rsidP="00AF230E">
      <w:pPr>
        <w:tabs>
          <w:tab w:val="left" w:pos="0"/>
        </w:tabs>
        <w:spacing w:line="276" w:lineRule="auto"/>
        <w:ind w:firstLine="720"/>
        <w:jc w:val="both"/>
      </w:pPr>
      <w:r w:rsidRPr="00562336">
        <w:t>-</w:t>
      </w:r>
    </w:p>
    <w:p w:rsidR="00920BBF" w:rsidRPr="00562336" w:rsidRDefault="00920BBF" w:rsidP="00920BBF">
      <w:pPr>
        <w:jc w:val="both"/>
        <w:rPr>
          <w:b/>
          <w:bCs/>
          <w:noProof w:val="0"/>
        </w:rPr>
      </w:pPr>
    </w:p>
    <w:p w:rsidR="00727269" w:rsidRPr="00562336" w:rsidRDefault="00920BBF" w:rsidP="00727269">
      <w:pPr>
        <w:jc w:val="both"/>
        <w:rPr>
          <w:b/>
          <w:bCs/>
          <w:noProof w:val="0"/>
        </w:rPr>
      </w:pPr>
      <w:r w:rsidRPr="00562336">
        <w:rPr>
          <w:b/>
          <w:bCs/>
          <w:noProof w:val="0"/>
        </w:rPr>
        <w:t> </w:t>
      </w:r>
    </w:p>
    <w:p w:rsidR="00413582" w:rsidRPr="00562336" w:rsidRDefault="00413582" w:rsidP="00413582">
      <w:pPr>
        <w:jc w:val="both"/>
      </w:pPr>
      <w:r w:rsidRPr="00562336">
        <w:t>Švietimo</w:t>
      </w:r>
      <w:r w:rsidR="00426902">
        <w:t>, kultūros</w:t>
      </w:r>
      <w:r w:rsidRPr="00562336">
        <w:t xml:space="preserve"> ir sporto skyriaus</w:t>
      </w:r>
    </w:p>
    <w:p w:rsidR="00413582" w:rsidRPr="00562336" w:rsidRDefault="00413582" w:rsidP="00413582">
      <w:pPr>
        <w:jc w:val="both"/>
      </w:pPr>
      <w:r w:rsidRPr="00562336">
        <w:t xml:space="preserve">vyriausioji specialistė                                        </w:t>
      </w:r>
      <w:r w:rsidRPr="00562336">
        <w:tab/>
      </w:r>
      <w:r w:rsidRPr="00562336">
        <w:tab/>
      </w:r>
      <w:r w:rsidRPr="00562336">
        <w:tab/>
        <w:t xml:space="preserve">Ramunė Bakučionienė </w:t>
      </w:r>
    </w:p>
    <w:p w:rsidR="00BC2BE3" w:rsidRPr="00562336" w:rsidRDefault="00BC2BE3" w:rsidP="00C224A9">
      <w:pPr>
        <w:rPr>
          <w:noProof w:val="0"/>
        </w:rPr>
      </w:pPr>
    </w:p>
    <w:p w:rsidR="00BC2BE3" w:rsidRPr="00562336" w:rsidRDefault="00BC2BE3" w:rsidP="00C224A9">
      <w:pPr>
        <w:rPr>
          <w:noProof w:val="0"/>
        </w:rPr>
      </w:pPr>
    </w:p>
    <w:p w:rsidR="0013727A" w:rsidRPr="00562336" w:rsidRDefault="0013727A" w:rsidP="00C224A9">
      <w:pPr>
        <w:rPr>
          <w:b/>
          <w:noProof w:val="0"/>
        </w:rPr>
      </w:pPr>
    </w:p>
    <w:p w:rsidR="00DF6563" w:rsidRPr="00562336" w:rsidRDefault="00DF6563" w:rsidP="00C224A9">
      <w:pPr>
        <w:rPr>
          <w:b/>
          <w:noProof w:val="0"/>
        </w:rPr>
      </w:pPr>
    </w:p>
    <w:sectPr w:rsidR="00DF6563" w:rsidRPr="00562336" w:rsidSect="00C224A9">
      <w:headerReference w:type="default" r:id="rId9"/>
      <w:pgSz w:w="11906" w:h="16838" w:code="9"/>
      <w:pgMar w:top="1134" w:right="567" w:bottom="993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1C" w:rsidRDefault="0048311C">
      <w:r>
        <w:separator/>
      </w:r>
    </w:p>
  </w:endnote>
  <w:endnote w:type="continuationSeparator" w:id="0">
    <w:p w:rsidR="0048311C" w:rsidRDefault="0048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1C" w:rsidRDefault="0048311C">
      <w:r>
        <w:separator/>
      </w:r>
    </w:p>
  </w:footnote>
  <w:footnote w:type="continuationSeparator" w:id="0">
    <w:p w:rsidR="0048311C" w:rsidRDefault="0048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182E19">
      <w:tc>
        <w:tcPr>
          <w:tcW w:w="4927" w:type="dxa"/>
        </w:tcPr>
        <w:p w:rsidR="00182E19" w:rsidRDefault="00182E19">
          <w:pPr>
            <w:pStyle w:val="Antrats"/>
          </w:pPr>
        </w:p>
      </w:tc>
      <w:tc>
        <w:tcPr>
          <w:tcW w:w="4927" w:type="dxa"/>
        </w:tcPr>
        <w:p w:rsidR="00182E19" w:rsidRDefault="00182E19"/>
      </w:tc>
    </w:tr>
  </w:tbl>
  <w:p w:rsidR="00182E19" w:rsidRDefault="00182E19" w:rsidP="00BC2BE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579"/>
    <w:multiLevelType w:val="multilevel"/>
    <w:tmpl w:val="AB3EE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EF2E08"/>
    <w:multiLevelType w:val="multilevel"/>
    <w:tmpl w:val="6EBEE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B927D6"/>
    <w:multiLevelType w:val="multilevel"/>
    <w:tmpl w:val="A00A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95"/>
        </w:tabs>
        <w:ind w:left="289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55"/>
        </w:tabs>
        <w:ind w:left="32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5"/>
        </w:tabs>
        <w:ind w:left="4335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2C587262"/>
    <w:multiLevelType w:val="hybridMultilevel"/>
    <w:tmpl w:val="AD4602EA"/>
    <w:lvl w:ilvl="0" w:tplc="4D9839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D36B2"/>
    <w:multiLevelType w:val="hybridMultilevel"/>
    <w:tmpl w:val="76BA5E22"/>
    <w:lvl w:ilvl="0" w:tplc="AC8CEEC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467" w:hanging="360"/>
      </w:pPr>
    </w:lvl>
    <w:lvl w:ilvl="2" w:tplc="0427001B" w:tentative="1">
      <w:start w:val="1"/>
      <w:numFmt w:val="lowerRoman"/>
      <w:lvlText w:val="%3."/>
      <w:lvlJc w:val="right"/>
      <w:pPr>
        <w:ind w:left="7187" w:hanging="180"/>
      </w:pPr>
    </w:lvl>
    <w:lvl w:ilvl="3" w:tplc="0427000F" w:tentative="1">
      <w:start w:val="1"/>
      <w:numFmt w:val="decimal"/>
      <w:lvlText w:val="%4."/>
      <w:lvlJc w:val="left"/>
      <w:pPr>
        <w:ind w:left="7907" w:hanging="360"/>
      </w:pPr>
    </w:lvl>
    <w:lvl w:ilvl="4" w:tplc="04270019" w:tentative="1">
      <w:start w:val="1"/>
      <w:numFmt w:val="lowerLetter"/>
      <w:lvlText w:val="%5."/>
      <w:lvlJc w:val="left"/>
      <w:pPr>
        <w:ind w:left="8627" w:hanging="360"/>
      </w:pPr>
    </w:lvl>
    <w:lvl w:ilvl="5" w:tplc="0427001B" w:tentative="1">
      <w:start w:val="1"/>
      <w:numFmt w:val="lowerRoman"/>
      <w:lvlText w:val="%6."/>
      <w:lvlJc w:val="right"/>
      <w:pPr>
        <w:ind w:left="9347" w:hanging="180"/>
      </w:pPr>
    </w:lvl>
    <w:lvl w:ilvl="6" w:tplc="0427000F" w:tentative="1">
      <w:start w:val="1"/>
      <w:numFmt w:val="decimal"/>
      <w:lvlText w:val="%7."/>
      <w:lvlJc w:val="left"/>
      <w:pPr>
        <w:ind w:left="10067" w:hanging="360"/>
      </w:pPr>
    </w:lvl>
    <w:lvl w:ilvl="7" w:tplc="04270019" w:tentative="1">
      <w:start w:val="1"/>
      <w:numFmt w:val="lowerLetter"/>
      <w:lvlText w:val="%8."/>
      <w:lvlJc w:val="left"/>
      <w:pPr>
        <w:ind w:left="10787" w:hanging="360"/>
      </w:pPr>
    </w:lvl>
    <w:lvl w:ilvl="8" w:tplc="0427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433C1C07"/>
    <w:multiLevelType w:val="multilevel"/>
    <w:tmpl w:val="0232B3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5691514A"/>
    <w:multiLevelType w:val="hybridMultilevel"/>
    <w:tmpl w:val="92A43AF2"/>
    <w:lvl w:ilvl="0" w:tplc="C61CD3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63AF7AD6"/>
    <w:multiLevelType w:val="hybridMultilevel"/>
    <w:tmpl w:val="F01C0BAC"/>
    <w:lvl w:ilvl="0" w:tplc="F0B86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40"/>
    <w:rsid w:val="000004B5"/>
    <w:rsid w:val="00005B55"/>
    <w:rsid w:val="00014BE1"/>
    <w:rsid w:val="00030A51"/>
    <w:rsid w:val="000331C6"/>
    <w:rsid w:val="00036462"/>
    <w:rsid w:val="00043F55"/>
    <w:rsid w:val="00045D09"/>
    <w:rsid w:val="00055D1E"/>
    <w:rsid w:val="00056F6B"/>
    <w:rsid w:val="00066B2B"/>
    <w:rsid w:val="000948CA"/>
    <w:rsid w:val="000C500B"/>
    <w:rsid w:val="000D02AF"/>
    <w:rsid w:val="000E0FEA"/>
    <w:rsid w:val="00100E8B"/>
    <w:rsid w:val="00122017"/>
    <w:rsid w:val="001263C9"/>
    <w:rsid w:val="0013158E"/>
    <w:rsid w:val="0013727A"/>
    <w:rsid w:val="00145B0D"/>
    <w:rsid w:val="00167C01"/>
    <w:rsid w:val="00170D5A"/>
    <w:rsid w:val="00182C33"/>
    <w:rsid w:val="00182E19"/>
    <w:rsid w:val="00183F14"/>
    <w:rsid w:val="0018684F"/>
    <w:rsid w:val="00192ACC"/>
    <w:rsid w:val="001B61BC"/>
    <w:rsid w:val="001D75B8"/>
    <w:rsid w:val="001E38A1"/>
    <w:rsid w:val="00223E46"/>
    <w:rsid w:val="00226C6E"/>
    <w:rsid w:val="00233D6E"/>
    <w:rsid w:val="00236F49"/>
    <w:rsid w:val="0024753E"/>
    <w:rsid w:val="00260710"/>
    <w:rsid w:val="00261566"/>
    <w:rsid w:val="00274CAD"/>
    <w:rsid w:val="00285F6F"/>
    <w:rsid w:val="002A5E91"/>
    <w:rsid w:val="002B05A4"/>
    <w:rsid w:val="002B065E"/>
    <w:rsid w:val="002C212E"/>
    <w:rsid w:val="002C45B9"/>
    <w:rsid w:val="002C6DDE"/>
    <w:rsid w:val="002C7713"/>
    <w:rsid w:val="002D259A"/>
    <w:rsid w:val="002D2674"/>
    <w:rsid w:val="002D2A12"/>
    <w:rsid w:val="002D55C4"/>
    <w:rsid w:val="002E5372"/>
    <w:rsid w:val="002E6039"/>
    <w:rsid w:val="002E7F6A"/>
    <w:rsid w:val="002F290A"/>
    <w:rsid w:val="002F4667"/>
    <w:rsid w:val="002F5399"/>
    <w:rsid w:val="00301832"/>
    <w:rsid w:val="00301A75"/>
    <w:rsid w:val="0030278F"/>
    <w:rsid w:val="00304CDB"/>
    <w:rsid w:val="00305906"/>
    <w:rsid w:val="00307940"/>
    <w:rsid w:val="0031012D"/>
    <w:rsid w:val="00312610"/>
    <w:rsid w:val="00316821"/>
    <w:rsid w:val="00317C2F"/>
    <w:rsid w:val="00320B2D"/>
    <w:rsid w:val="00330705"/>
    <w:rsid w:val="00331F1E"/>
    <w:rsid w:val="003410B2"/>
    <w:rsid w:val="00350E17"/>
    <w:rsid w:val="00352FAB"/>
    <w:rsid w:val="00353FCC"/>
    <w:rsid w:val="00361E18"/>
    <w:rsid w:val="0038478C"/>
    <w:rsid w:val="003904F5"/>
    <w:rsid w:val="0039684F"/>
    <w:rsid w:val="00396CCF"/>
    <w:rsid w:val="00397811"/>
    <w:rsid w:val="003A679E"/>
    <w:rsid w:val="003C681E"/>
    <w:rsid w:val="003D2B4A"/>
    <w:rsid w:val="003D4B33"/>
    <w:rsid w:val="003E00D8"/>
    <w:rsid w:val="003E0A4B"/>
    <w:rsid w:val="003E31C4"/>
    <w:rsid w:val="003E3E53"/>
    <w:rsid w:val="003E5BE6"/>
    <w:rsid w:val="003F0C11"/>
    <w:rsid w:val="003F2392"/>
    <w:rsid w:val="003F354B"/>
    <w:rsid w:val="00400258"/>
    <w:rsid w:val="004029EA"/>
    <w:rsid w:val="00411123"/>
    <w:rsid w:val="00413582"/>
    <w:rsid w:val="00426902"/>
    <w:rsid w:val="00433584"/>
    <w:rsid w:val="00445B08"/>
    <w:rsid w:val="0044790B"/>
    <w:rsid w:val="00462205"/>
    <w:rsid w:val="0048311C"/>
    <w:rsid w:val="00485814"/>
    <w:rsid w:val="00492437"/>
    <w:rsid w:val="004A1823"/>
    <w:rsid w:val="004A2AA6"/>
    <w:rsid w:val="004B603A"/>
    <w:rsid w:val="004D681E"/>
    <w:rsid w:val="004E14DD"/>
    <w:rsid w:val="005015E6"/>
    <w:rsid w:val="00520965"/>
    <w:rsid w:val="005410DB"/>
    <w:rsid w:val="00545E6C"/>
    <w:rsid w:val="00550B62"/>
    <w:rsid w:val="005531F6"/>
    <w:rsid w:val="00555E02"/>
    <w:rsid w:val="00562336"/>
    <w:rsid w:val="00566A5C"/>
    <w:rsid w:val="00567901"/>
    <w:rsid w:val="0057439F"/>
    <w:rsid w:val="0059511D"/>
    <w:rsid w:val="005A135A"/>
    <w:rsid w:val="005A66EB"/>
    <w:rsid w:val="005A77E1"/>
    <w:rsid w:val="005C241E"/>
    <w:rsid w:val="005E5E58"/>
    <w:rsid w:val="006034D2"/>
    <w:rsid w:val="00617E7F"/>
    <w:rsid w:val="00621B7C"/>
    <w:rsid w:val="0063687C"/>
    <w:rsid w:val="00652AC5"/>
    <w:rsid w:val="006553D9"/>
    <w:rsid w:val="00655F93"/>
    <w:rsid w:val="0066370F"/>
    <w:rsid w:val="00671BEA"/>
    <w:rsid w:val="006800A2"/>
    <w:rsid w:val="00687CE4"/>
    <w:rsid w:val="00695713"/>
    <w:rsid w:val="006B58FA"/>
    <w:rsid w:val="006D087D"/>
    <w:rsid w:val="006D3932"/>
    <w:rsid w:val="006D7644"/>
    <w:rsid w:val="006E4505"/>
    <w:rsid w:val="00701A2C"/>
    <w:rsid w:val="0070542A"/>
    <w:rsid w:val="007058AD"/>
    <w:rsid w:val="00712525"/>
    <w:rsid w:val="00720A46"/>
    <w:rsid w:val="00727269"/>
    <w:rsid w:val="0073610D"/>
    <w:rsid w:val="007367ED"/>
    <w:rsid w:val="00766C3D"/>
    <w:rsid w:val="00770719"/>
    <w:rsid w:val="00771F38"/>
    <w:rsid w:val="00780274"/>
    <w:rsid w:val="00794C89"/>
    <w:rsid w:val="007A121E"/>
    <w:rsid w:val="007A2CA8"/>
    <w:rsid w:val="007D5196"/>
    <w:rsid w:val="007D7D4F"/>
    <w:rsid w:val="007E2A81"/>
    <w:rsid w:val="007E64E1"/>
    <w:rsid w:val="007F6C52"/>
    <w:rsid w:val="00800764"/>
    <w:rsid w:val="008100EE"/>
    <w:rsid w:val="00810B0C"/>
    <w:rsid w:val="00815E50"/>
    <w:rsid w:val="00835237"/>
    <w:rsid w:val="0085048D"/>
    <w:rsid w:val="00854C3A"/>
    <w:rsid w:val="00856021"/>
    <w:rsid w:val="00862D6B"/>
    <w:rsid w:val="0086638B"/>
    <w:rsid w:val="008801AA"/>
    <w:rsid w:val="00886759"/>
    <w:rsid w:val="008A148C"/>
    <w:rsid w:val="008C2839"/>
    <w:rsid w:val="008C2B57"/>
    <w:rsid w:val="008C61C1"/>
    <w:rsid w:val="008E25ED"/>
    <w:rsid w:val="00910CC6"/>
    <w:rsid w:val="00920BBF"/>
    <w:rsid w:val="00935BF9"/>
    <w:rsid w:val="00940E66"/>
    <w:rsid w:val="00942AA9"/>
    <w:rsid w:val="0094416E"/>
    <w:rsid w:val="0095452B"/>
    <w:rsid w:val="009549B2"/>
    <w:rsid w:val="00955569"/>
    <w:rsid w:val="00960C53"/>
    <w:rsid w:val="00962E90"/>
    <w:rsid w:val="00976497"/>
    <w:rsid w:val="0098161F"/>
    <w:rsid w:val="00992608"/>
    <w:rsid w:val="009B357E"/>
    <w:rsid w:val="009B5144"/>
    <w:rsid w:val="009E4EE6"/>
    <w:rsid w:val="009F2688"/>
    <w:rsid w:val="00A056FC"/>
    <w:rsid w:val="00A07A84"/>
    <w:rsid w:val="00A07F40"/>
    <w:rsid w:val="00A41BB8"/>
    <w:rsid w:val="00A57D7A"/>
    <w:rsid w:val="00A61320"/>
    <w:rsid w:val="00A62948"/>
    <w:rsid w:val="00A7290E"/>
    <w:rsid w:val="00A76D0E"/>
    <w:rsid w:val="00A90B95"/>
    <w:rsid w:val="00AB2C4E"/>
    <w:rsid w:val="00AC30AA"/>
    <w:rsid w:val="00AC78AD"/>
    <w:rsid w:val="00AD4144"/>
    <w:rsid w:val="00AD5331"/>
    <w:rsid w:val="00AE599D"/>
    <w:rsid w:val="00AF1384"/>
    <w:rsid w:val="00AF230E"/>
    <w:rsid w:val="00AF6F52"/>
    <w:rsid w:val="00B007B2"/>
    <w:rsid w:val="00B00DAE"/>
    <w:rsid w:val="00B171A6"/>
    <w:rsid w:val="00B2702F"/>
    <w:rsid w:val="00B41F39"/>
    <w:rsid w:val="00B55D41"/>
    <w:rsid w:val="00B56494"/>
    <w:rsid w:val="00B63D27"/>
    <w:rsid w:val="00B66D46"/>
    <w:rsid w:val="00B84B19"/>
    <w:rsid w:val="00BC12F2"/>
    <w:rsid w:val="00BC2BE3"/>
    <w:rsid w:val="00BC79EF"/>
    <w:rsid w:val="00BD0090"/>
    <w:rsid w:val="00BD465A"/>
    <w:rsid w:val="00BE0F64"/>
    <w:rsid w:val="00BE2287"/>
    <w:rsid w:val="00BE2BD8"/>
    <w:rsid w:val="00BF6818"/>
    <w:rsid w:val="00C1027A"/>
    <w:rsid w:val="00C10287"/>
    <w:rsid w:val="00C14F65"/>
    <w:rsid w:val="00C224A9"/>
    <w:rsid w:val="00C32518"/>
    <w:rsid w:val="00C55AFC"/>
    <w:rsid w:val="00C65846"/>
    <w:rsid w:val="00C678E4"/>
    <w:rsid w:val="00C7301B"/>
    <w:rsid w:val="00C82676"/>
    <w:rsid w:val="00C85ED8"/>
    <w:rsid w:val="00C927C2"/>
    <w:rsid w:val="00CB01A3"/>
    <w:rsid w:val="00CC15C6"/>
    <w:rsid w:val="00CE64B5"/>
    <w:rsid w:val="00CF1922"/>
    <w:rsid w:val="00CF2555"/>
    <w:rsid w:val="00CF6B1B"/>
    <w:rsid w:val="00D017ED"/>
    <w:rsid w:val="00D02B27"/>
    <w:rsid w:val="00D12EB4"/>
    <w:rsid w:val="00D333DE"/>
    <w:rsid w:val="00D43435"/>
    <w:rsid w:val="00D6158E"/>
    <w:rsid w:val="00D65A7C"/>
    <w:rsid w:val="00D67C11"/>
    <w:rsid w:val="00D84568"/>
    <w:rsid w:val="00D87794"/>
    <w:rsid w:val="00D92ED0"/>
    <w:rsid w:val="00DA1A0D"/>
    <w:rsid w:val="00DA2C4E"/>
    <w:rsid w:val="00DB093B"/>
    <w:rsid w:val="00DB2C86"/>
    <w:rsid w:val="00DC227F"/>
    <w:rsid w:val="00DD1449"/>
    <w:rsid w:val="00DD2678"/>
    <w:rsid w:val="00DD3705"/>
    <w:rsid w:val="00DD4F06"/>
    <w:rsid w:val="00DF4119"/>
    <w:rsid w:val="00DF6563"/>
    <w:rsid w:val="00DF6F5F"/>
    <w:rsid w:val="00E514DD"/>
    <w:rsid w:val="00E671D5"/>
    <w:rsid w:val="00E67F9A"/>
    <w:rsid w:val="00E736FB"/>
    <w:rsid w:val="00E74457"/>
    <w:rsid w:val="00E8794D"/>
    <w:rsid w:val="00E90868"/>
    <w:rsid w:val="00EA161F"/>
    <w:rsid w:val="00EA20F5"/>
    <w:rsid w:val="00EB7A11"/>
    <w:rsid w:val="00EC101B"/>
    <w:rsid w:val="00F00475"/>
    <w:rsid w:val="00F03A17"/>
    <w:rsid w:val="00F101FD"/>
    <w:rsid w:val="00F56D88"/>
    <w:rsid w:val="00F61B74"/>
    <w:rsid w:val="00F7559E"/>
    <w:rsid w:val="00F94339"/>
    <w:rsid w:val="00FA0BAF"/>
    <w:rsid w:val="00FA495F"/>
    <w:rsid w:val="00FA5024"/>
    <w:rsid w:val="00FB1436"/>
    <w:rsid w:val="00FC6D3E"/>
    <w:rsid w:val="00FD03DD"/>
    <w:rsid w:val="00FD0F5F"/>
    <w:rsid w:val="00FD222D"/>
    <w:rsid w:val="00FD238A"/>
    <w:rsid w:val="00FD3256"/>
    <w:rsid w:val="00FD7D4F"/>
    <w:rsid w:val="00FE6E38"/>
    <w:rsid w:val="00FF1AF1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BE0F64"/>
    <w:pPr>
      <w:spacing w:after="120"/>
      <w:ind w:left="283"/>
    </w:pPr>
  </w:style>
  <w:style w:type="character" w:customStyle="1" w:styleId="AntratsDiagrama">
    <w:name w:val="Antraštės Diagrama"/>
    <w:link w:val="Antrats"/>
    <w:rsid w:val="0013727A"/>
    <w:rPr>
      <w:noProof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F2555"/>
    <w:rPr>
      <w:b/>
      <w:bCs/>
      <w:caps/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CF25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BE0F64"/>
    <w:pPr>
      <w:spacing w:after="120"/>
      <w:ind w:left="283"/>
    </w:pPr>
  </w:style>
  <w:style w:type="character" w:customStyle="1" w:styleId="AntratsDiagrama">
    <w:name w:val="Antraštės Diagrama"/>
    <w:link w:val="Antrats"/>
    <w:rsid w:val="0013727A"/>
    <w:rPr>
      <w:noProof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F2555"/>
    <w:rPr>
      <w:b/>
      <w:bCs/>
      <w:caps/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CF25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A189-737D-4258-9822-4747A9DD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656</Words>
  <Characters>4715</Characters>
  <Application>Microsoft Office Word</Application>
  <DocSecurity>0</DocSecurity>
  <Lines>39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Ukmergės rajono Savivaldybė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Ramunė Bakučionienė</cp:lastModifiedBy>
  <cp:revision>13</cp:revision>
  <cp:lastPrinted>2021-06-04T12:20:00Z</cp:lastPrinted>
  <dcterms:created xsi:type="dcterms:W3CDTF">2019-05-14T14:21:00Z</dcterms:created>
  <dcterms:modified xsi:type="dcterms:W3CDTF">2021-06-04T12:34:00Z</dcterms:modified>
</cp:coreProperties>
</file>