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1E15" w14:textId="77777777" w:rsidR="00352212" w:rsidRDefault="00352212" w:rsidP="00352212">
      <w:pPr>
        <w:ind w:firstLine="7513"/>
        <w:rPr>
          <w:b/>
        </w:rPr>
      </w:pPr>
      <w:r w:rsidRPr="00352212">
        <w:rPr>
          <w:b/>
        </w:rPr>
        <w:t>Projektas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B01D4" w:rsidRPr="00D447DD" w14:paraId="5E5AE69C" w14:textId="77777777" w:rsidTr="00352212">
        <w:tc>
          <w:tcPr>
            <w:tcW w:w="9854" w:type="dxa"/>
            <w:tcBorders>
              <w:top w:val="nil"/>
              <w:left w:val="nil"/>
              <w:bottom w:val="nil"/>
              <w:right w:val="nil"/>
            </w:tcBorders>
          </w:tcPr>
          <w:p w14:paraId="38D085EA" w14:textId="77777777" w:rsidR="000B01D4" w:rsidRPr="00D447DD" w:rsidRDefault="000B01D4" w:rsidP="00D447DD">
            <w:pPr>
              <w:jc w:val="center"/>
              <w:rPr>
                <w:b/>
              </w:rPr>
            </w:pPr>
            <w:r w:rsidRPr="00D447DD">
              <w:rPr>
                <w:b/>
              </w:rPr>
              <w:t>UKMERGĖS RAJONO SAVIVALDYBĖS</w:t>
            </w:r>
          </w:p>
          <w:p w14:paraId="32AE28AB" w14:textId="77777777" w:rsidR="000B01D4" w:rsidRPr="00D447DD" w:rsidRDefault="000B01D4" w:rsidP="00D447DD">
            <w:pPr>
              <w:jc w:val="center"/>
              <w:rPr>
                <w:b/>
              </w:rPr>
            </w:pPr>
            <w:r w:rsidRPr="00D447DD">
              <w:rPr>
                <w:b/>
              </w:rPr>
              <w:t>TARYBA</w:t>
            </w:r>
          </w:p>
        </w:tc>
      </w:tr>
      <w:tr w:rsidR="000B01D4" w:rsidRPr="00D447DD" w14:paraId="25E0BAEF" w14:textId="77777777" w:rsidTr="00352212">
        <w:tc>
          <w:tcPr>
            <w:tcW w:w="9854" w:type="dxa"/>
            <w:tcBorders>
              <w:top w:val="nil"/>
              <w:left w:val="nil"/>
              <w:bottom w:val="nil"/>
              <w:right w:val="nil"/>
            </w:tcBorders>
          </w:tcPr>
          <w:p w14:paraId="604DDB3E" w14:textId="77777777" w:rsidR="000B01D4" w:rsidRPr="00D447DD" w:rsidRDefault="000B01D4" w:rsidP="00D447DD">
            <w:pPr>
              <w:jc w:val="center"/>
              <w:rPr>
                <w:b/>
              </w:rPr>
            </w:pPr>
          </w:p>
        </w:tc>
      </w:tr>
      <w:tr w:rsidR="000B01D4" w:rsidRPr="00D447DD" w14:paraId="1E7408E6" w14:textId="77777777" w:rsidTr="00352212">
        <w:trPr>
          <w:trHeight w:val="323"/>
        </w:trPr>
        <w:tc>
          <w:tcPr>
            <w:tcW w:w="9854" w:type="dxa"/>
            <w:tcBorders>
              <w:top w:val="nil"/>
              <w:left w:val="nil"/>
              <w:bottom w:val="nil"/>
              <w:right w:val="nil"/>
            </w:tcBorders>
          </w:tcPr>
          <w:p w14:paraId="39701B65" w14:textId="77777777" w:rsidR="000B01D4" w:rsidRPr="00D447DD" w:rsidRDefault="000B01D4" w:rsidP="00D447DD">
            <w:pPr>
              <w:jc w:val="center"/>
              <w:rPr>
                <w:b/>
              </w:rPr>
            </w:pPr>
            <w:r w:rsidRPr="00D447DD">
              <w:rPr>
                <w:b/>
              </w:rPr>
              <w:t>SPRENDIMAS</w:t>
            </w:r>
          </w:p>
          <w:p w14:paraId="1CD7D0DA" w14:textId="2130D574" w:rsidR="007913F3" w:rsidRPr="007913F3" w:rsidRDefault="000B01D4" w:rsidP="008C37F5">
            <w:pPr>
              <w:jc w:val="center"/>
              <w:rPr>
                <w:b/>
                <w:bCs/>
              </w:rPr>
            </w:pPr>
            <w:r w:rsidRPr="00D447DD">
              <w:rPr>
                <w:b/>
              </w:rPr>
              <w:t>DĖL</w:t>
            </w:r>
            <w:r w:rsidR="00C020C7" w:rsidRPr="00453648">
              <w:rPr>
                <w:b/>
              </w:rPr>
              <w:t xml:space="preserve"> </w:t>
            </w:r>
            <w:r w:rsidR="009614DB">
              <w:rPr>
                <w:b/>
                <w:bCs/>
              </w:rPr>
              <w:t xml:space="preserve">DALIES LĖŠŲ SKYRIMO PRAŠOMIEMS FINANSUOTI </w:t>
            </w:r>
            <w:r w:rsidR="00A530F3">
              <w:rPr>
                <w:b/>
                <w:bCs/>
              </w:rPr>
              <w:t>UŽUGIRIO DVARO SODYBOS, VAD. UŽUGIRIO KIEMU</w:t>
            </w:r>
            <w:r w:rsidR="00F0369E">
              <w:rPr>
                <w:b/>
                <w:bCs/>
              </w:rPr>
              <w:t>,</w:t>
            </w:r>
            <w:r w:rsidR="00A530F3">
              <w:rPr>
                <w:b/>
                <w:bCs/>
              </w:rPr>
              <w:t xml:space="preserve"> </w:t>
            </w:r>
            <w:r w:rsidR="00F0369E">
              <w:rPr>
                <w:b/>
                <w:bCs/>
              </w:rPr>
              <w:t xml:space="preserve">GARAŽO </w:t>
            </w:r>
            <w:r w:rsidR="009614DB">
              <w:rPr>
                <w:b/>
                <w:bCs/>
              </w:rPr>
              <w:t>TVARKYBOS DARBAMS</w:t>
            </w:r>
          </w:p>
        </w:tc>
      </w:tr>
      <w:tr w:rsidR="000B01D4" w:rsidRPr="00D447DD" w14:paraId="08A8B3A8" w14:textId="77777777" w:rsidTr="00352212">
        <w:tc>
          <w:tcPr>
            <w:tcW w:w="9854" w:type="dxa"/>
            <w:tcBorders>
              <w:top w:val="nil"/>
              <w:left w:val="nil"/>
              <w:bottom w:val="nil"/>
              <w:right w:val="nil"/>
            </w:tcBorders>
          </w:tcPr>
          <w:p w14:paraId="648620E4" w14:textId="77777777" w:rsidR="000B01D4" w:rsidRPr="00D447DD" w:rsidRDefault="000B01D4" w:rsidP="00D447DD">
            <w:pPr>
              <w:jc w:val="center"/>
              <w:rPr>
                <w:b/>
              </w:rPr>
            </w:pPr>
          </w:p>
        </w:tc>
      </w:tr>
      <w:tr w:rsidR="000B01D4" w:rsidRPr="00D447DD" w14:paraId="7D67D044" w14:textId="77777777" w:rsidTr="00352212">
        <w:tc>
          <w:tcPr>
            <w:tcW w:w="9854" w:type="dxa"/>
            <w:tcBorders>
              <w:top w:val="nil"/>
              <w:left w:val="nil"/>
              <w:bottom w:val="nil"/>
              <w:right w:val="nil"/>
            </w:tcBorders>
          </w:tcPr>
          <w:p w14:paraId="4B00EBED" w14:textId="060E9152" w:rsidR="000B01D4" w:rsidRPr="00D447DD" w:rsidRDefault="00C020C7" w:rsidP="00C56F4E">
            <w:pPr>
              <w:jc w:val="center"/>
            </w:pPr>
            <w:r>
              <w:t>20</w:t>
            </w:r>
            <w:r w:rsidR="005D6E46">
              <w:t>2</w:t>
            </w:r>
            <w:r w:rsidR="00DC7AA1">
              <w:t>2</w:t>
            </w:r>
            <w:r w:rsidR="000B01D4" w:rsidRPr="00D447DD">
              <w:t xml:space="preserve"> m.</w:t>
            </w:r>
            <w:r w:rsidR="00C56F4E">
              <w:t xml:space="preserve"> </w:t>
            </w:r>
            <w:r w:rsidR="000F7E37">
              <w:t xml:space="preserve">rugpjūčio  </w:t>
            </w:r>
            <w:r w:rsidR="00EF3A22" w:rsidRPr="00D447DD">
              <w:t xml:space="preserve">  </w:t>
            </w:r>
            <w:r w:rsidR="004B09F5" w:rsidRPr="00D447DD">
              <w:t xml:space="preserve"> </w:t>
            </w:r>
            <w:r w:rsidR="000B01D4" w:rsidRPr="00D447DD">
              <w:t>d.</w:t>
            </w:r>
            <w:r w:rsidR="0018281A" w:rsidRPr="00D447DD">
              <w:t xml:space="preserve">  </w:t>
            </w:r>
            <w:r w:rsidR="000B01D4" w:rsidRPr="00D447DD">
              <w:t>Nr.</w:t>
            </w:r>
          </w:p>
        </w:tc>
      </w:tr>
      <w:tr w:rsidR="000B01D4" w:rsidRPr="00D447DD" w14:paraId="2CCBCD1B" w14:textId="77777777" w:rsidTr="00352212">
        <w:trPr>
          <w:cantSplit/>
        </w:trPr>
        <w:tc>
          <w:tcPr>
            <w:tcW w:w="9854" w:type="dxa"/>
            <w:tcBorders>
              <w:top w:val="nil"/>
              <w:left w:val="nil"/>
              <w:bottom w:val="nil"/>
              <w:right w:val="nil"/>
            </w:tcBorders>
          </w:tcPr>
          <w:p w14:paraId="12ADB37F" w14:textId="77777777" w:rsidR="004B09F5" w:rsidRPr="00D447DD" w:rsidRDefault="000B01D4" w:rsidP="00D447DD">
            <w:pPr>
              <w:jc w:val="center"/>
            </w:pPr>
            <w:r w:rsidRPr="00D447DD">
              <w:t>Ukmergė</w:t>
            </w:r>
          </w:p>
        </w:tc>
      </w:tr>
      <w:tr w:rsidR="000B01D4" w:rsidRPr="00D447DD" w14:paraId="03232BD7" w14:textId="77777777" w:rsidTr="00352212">
        <w:trPr>
          <w:cantSplit/>
        </w:trPr>
        <w:tc>
          <w:tcPr>
            <w:tcW w:w="9854" w:type="dxa"/>
            <w:tcBorders>
              <w:top w:val="nil"/>
              <w:left w:val="nil"/>
              <w:bottom w:val="nil"/>
              <w:right w:val="nil"/>
            </w:tcBorders>
          </w:tcPr>
          <w:p w14:paraId="2188409B" w14:textId="77777777" w:rsidR="000B01D4" w:rsidRPr="00D447DD" w:rsidRDefault="000B01D4" w:rsidP="00D447DD"/>
        </w:tc>
      </w:tr>
    </w:tbl>
    <w:p w14:paraId="77558D0D" w14:textId="77777777" w:rsidR="00EF47CD" w:rsidRDefault="00EF47CD" w:rsidP="00F86C0E"/>
    <w:p w14:paraId="2811238A" w14:textId="10E9468E" w:rsidR="00D80D4D" w:rsidRPr="00D253CD" w:rsidRDefault="0001586E" w:rsidP="00D253CD">
      <w:pPr>
        <w:ind w:firstLine="1276"/>
        <w:jc w:val="both"/>
        <w:rPr>
          <w:color w:val="000000"/>
          <w:lang w:eastAsia="lt-LT"/>
        </w:rPr>
      </w:pPr>
      <w:r w:rsidRPr="00F0369E">
        <w:t>Vadovaudamasi</w:t>
      </w:r>
      <w:r w:rsidR="00D80D4D" w:rsidRPr="00F0369E">
        <w:t xml:space="preserve"> </w:t>
      </w:r>
      <w:r w:rsidR="00D80D4D" w:rsidRPr="00F0369E">
        <w:rPr>
          <w:lang w:eastAsia="lt-LT"/>
        </w:rPr>
        <w:t xml:space="preserve">Lietuvos Respublikos vietos savivaldos įstatymo 6 straipsnio </w:t>
      </w:r>
      <w:r w:rsidR="003A65AC" w:rsidRPr="00F0369E">
        <w:rPr>
          <w:lang w:eastAsia="lt-LT"/>
        </w:rPr>
        <w:t xml:space="preserve">3 ir 26 </w:t>
      </w:r>
      <w:r w:rsidR="005018AF" w:rsidRPr="00F0369E">
        <w:rPr>
          <w:lang w:eastAsia="lt-LT"/>
        </w:rPr>
        <w:t>punktais</w:t>
      </w:r>
      <w:r w:rsidR="00F0369E">
        <w:rPr>
          <w:lang w:eastAsia="lt-LT"/>
        </w:rPr>
        <w:t xml:space="preserve">, </w:t>
      </w:r>
      <w:r w:rsidR="003A65AC" w:rsidRPr="00F0369E">
        <w:rPr>
          <w:lang w:eastAsia="lt-LT"/>
        </w:rPr>
        <w:t>16</w:t>
      </w:r>
      <w:r w:rsidR="00A548CC" w:rsidRPr="00F0369E">
        <w:rPr>
          <w:lang w:eastAsia="lt-LT"/>
        </w:rPr>
        <w:t xml:space="preserve"> straipsnio 2 dalies 30 punktu</w:t>
      </w:r>
      <w:r w:rsidR="00D253CD">
        <w:rPr>
          <w:lang w:eastAsia="lt-LT"/>
        </w:rPr>
        <w:t xml:space="preserve"> ir </w:t>
      </w:r>
      <w:r w:rsidR="00D253CD">
        <w:t>L</w:t>
      </w:r>
      <w:r w:rsidR="00D253CD" w:rsidRPr="00D253CD">
        <w:t xml:space="preserve">ietuvos </w:t>
      </w:r>
      <w:r w:rsidR="00D253CD">
        <w:t>R</w:t>
      </w:r>
      <w:r w:rsidR="00D253CD" w:rsidRPr="00D253CD">
        <w:t xml:space="preserve">espublikos kultūros ministro </w:t>
      </w:r>
      <w:r w:rsidR="00D253CD" w:rsidRPr="00D253CD">
        <w:rPr>
          <w:color w:val="000000"/>
        </w:rPr>
        <w:t xml:space="preserve">2014 m. birželio 30 d. </w:t>
      </w:r>
      <w:r w:rsidR="00064708">
        <w:rPr>
          <w:color w:val="000000"/>
        </w:rPr>
        <w:t xml:space="preserve">įsakymu </w:t>
      </w:r>
      <w:r w:rsidR="00D253CD" w:rsidRPr="00D253CD">
        <w:rPr>
          <w:color w:val="000000"/>
        </w:rPr>
        <w:t>Nr. ĮV-524</w:t>
      </w:r>
      <w:r w:rsidR="00D253CD" w:rsidRPr="00D253CD">
        <w:t xml:space="preserve"> „Dėl Nekilnojamųjų kultūros vertybių tvarkybos darbų (</w:t>
      </w:r>
      <w:proofErr w:type="spellStart"/>
      <w:r w:rsidR="00D253CD" w:rsidRPr="00D253CD">
        <w:t>paveldotvarkos</w:t>
      </w:r>
      <w:proofErr w:type="spellEnd"/>
      <w:r w:rsidR="00D253CD" w:rsidRPr="00D253CD">
        <w:t xml:space="preserve">) finansavimo tvarkos aprašo patvirtinimo“ </w:t>
      </w:r>
      <w:r w:rsidR="00D253CD" w:rsidRPr="00D253CD">
        <w:rPr>
          <w:color w:val="000000"/>
          <w:lang w:eastAsia="lt-LT"/>
        </w:rPr>
        <w:t>(2021 m. rugpjūčio 26 d. įsakymo Nr. ĮV-1009 redakcija)</w:t>
      </w:r>
      <w:r w:rsidR="00D253CD">
        <w:rPr>
          <w:color w:val="000000"/>
          <w:lang w:eastAsia="lt-LT"/>
        </w:rPr>
        <w:t xml:space="preserve"> </w:t>
      </w:r>
      <w:r w:rsidR="00D253CD" w:rsidRPr="00D253CD">
        <w:t xml:space="preserve">patvirtinto </w:t>
      </w:r>
      <w:r w:rsidR="00D253CD" w:rsidRPr="00D253CD">
        <w:rPr>
          <w:color w:val="000000"/>
        </w:rPr>
        <w:t>Nekilnojamųjų kultūros vertybių</w:t>
      </w:r>
      <w:r w:rsidR="00D253CD">
        <w:rPr>
          <w:color w:val="000000"/>
        </w:rPr>
        <w:t xml:space="preserve"> tvarkybos darbų (</w:t>
      </w:r>
      <w:proofErr w:type="spellStart"/>
      <w:r w:rsidR="00D253CD">
        <w:rPr>
          <w:color w:val="000000"/>
        </w:rPr>
        <w:t>paveldotvarkos</w:t>
      </w:r>
      <w:proofErr w:type="spellEnd"/>
      <w:r w:rsidR="00D253CD">
        <w:rPr>
          <w:color w:val="000000"/>
        </w:rPr>
        <w:t xml:space="preserve">) finansavimo tvarkos </w:t>
      </w:r>
      <w:r w:rsidR="00D253CD" w:rsidRPr="00D253CD">
        <w:rPr>
          <w:color w:val="000000"/>
        </w:rPr>
        <w:t xml:space="preserve">aprašo </w:t>
      </w:r>
      <w:r w:rsidR="00D253CD">
        <w:rPr>
          <w:color w:val="000000"/>
        </w:rPr>
        <w:t>10.7 papunkčiu</w:t>
      </w:r>
      <w:r w:rsidR="00D253CD">
        <w:t xml:space="preserve">, </w:t>
      </w:r>
      <w:r w:rsidR="00D80D4D" w:rsidRPr="00F0369E">
        <w:rPr>
          <w:lang w:eastAsia="lt-LT"/>
        </w:rPr>
        <w:t>Ukmergės rajono savivaldybės taryba</w:t>
      </w:r>
      <w:r w:rsidR="000A4A77" w:rsidRPr="00F0369E">
        <w:rPr>
          <w:lang w:eastAsia="lt-LT"/>
        </w:rPr>
        <w:t xml:space="preserve"> </w:t>
      </w:r>
      <w:r w:rsidR="0086228B" w:rsidRPr="00F0369E">
        <w:t>n u s p r e n d ž i a:</w:t>
      </w:r>
    </w:p>
    <w:p w14:paraId="52024D37" w14:textId="3C59FBFE" w:rsidR="000F7E37" w:rsidRPr="00F0369E" w:rsidRDefault="005F28F6" w:rsidP="00F0369E">
      <w:pPr>
        <w:pStyle w:val="Sraopastraipa"/>
        <w:numPr>
          <w:ilvl w:val="0"/>
          <w:numId w:val="7"/>
        </w:numPr>
        <w:tabs>
          <w:tab w:val="left" w:pos="1560"/>
        </w:tabs>
        <w:ind w:left="0" w:firstLine="1276"/>
        <w:jc w:val="both"/>
      </w:pPr>
      <w:r w:rsidRPr="00F0369E">
        <w:t xml:space="preserve">Pritarti </w:t>
      </w:r>
      <w:r w:rsidR="000F7E37" w:rsidRPr="00F0369E">
        <w:t>Ukmergės kraštotyros muziejaus paraiškos teikimui dėl Užugirio dvaro</w:t>
      </w:r>
      <w:r w:rsidR="00F0369E">
        <w:t xml:space="preserve"> </w:t>
      </w:r>
      <w:r w:rsidR="000F7E37" w:rsidRPr="00F0369E">
        <w:t>sodybos, vad. Užugirio kiemu</w:t>
      </w:r>
      <w:r w:rsidR="00F0369E">
        <w:t xml:space="preserve">, garažo </w:t>
      </w:r>
      <w:r w:rsidR="00F0369E" w:rsidRPr="000F7E37">
        <w:t>(un</w:t>
      </w:r>
      <w:r w:rsidR="00F0369E">
        <w:t>ikalus</w:t>
      </w:r>
      <w:r w:rsidR="00F0369E" w:rsidRPr="000F7E37">
        <w:t xml:space="preserve"> Nr. 4400-0042-7198, unikalus kodas Ku</w:t>
      </w:r>
      <w:r w:rsidR="00064708">
        <w:t>ltūros vertybių registre: 27615</w:t>
      </w:r>
      <w:r w:rsidR="00F0369E" w:rsidRPr="000F7E37">
        <w:t>)</w:t>
      </w:r>
      <w:r w:rsidR="000F7E37" w:rsidRPr="00F0369E">
        <w:t xml:space="preserve"> tvarkybos darbų finansavimo pagal Nekilnojamųjų kultūros vertybių tvarkybos darbų (</w:t>
      </w:r>
      <w:proofErr w:type="spellStart"/>
      <w:r w:rsidR="000F7E37" w:rsidRPr="00F0369E">
        <w:t>paveldotvarkos</w:t>
      </w:r>
      <w:proofErr w:type="spellEnd"/>
      <w:r w:rsidR="000F7E37" w:rsidRPr="00F0369E">
        <w:t xml:space="preserve">) finansavimo 2022–2024 metų programą. </w:t>
      </w:r>
    </w:p>
    <w:p w14:paraId="44EA855B" w14:textId="2A342588" w:rsidR="000F7E37" w:rsidRPr="00F0369E" w:rsidRDefault="000F7E37" w:rsidP="00D253CD">
      <w:pPr>
        <w:pStyle w:val="Sraopastraipa"/>
        <w:numPr>
          <w:ilvl w:val="0"/>
          <w:numId w:val="7"/>
        </w:numPr>
        <w:tabs>
          <w:tab w:val="left" w:pos="1560"/>
        </w:tabs>
        <w:ind w:left="0" w:firstLine="1276"/>
        <w:jc w:val="both"/>
      </w:pPr>
      <w:r w:rsidRPr="00F0369E">
        <w:t>Gavus</w:t>
      </w:r>
      <w:r w:rsidRPr="00F0369E">
        <w:rPr>
          <w:lang w:eastAsia="lt-LT" w:bidi="lo-LA"/>
        </w:rPr>
        <w:t xml:space="preserve"> </w:t>
      </w:r>
      <w:bookmarkStart w:id="0" w:name="_GoBack"/>
      <w:bookmarkEnd w:id="0"/>
      <w:r w:rsidRPr="00F0369E">
        <w:rPr>
          <w:lang w:eastAsia="lt-LT" w:bidi="lo-LA"/>
        </w:rPr>
        <w:t xml:space="preserve">Kultūros paveldo departamento prie Kultūros ministerijos patvirtinimą dėl </w:t>
      </w:r>
      <w:r w:rsidR="00D253CD">
        <w:rPr>
          <w:lang w:eastAsia="lt-LT" w:bidi="lo-LA"/>
        </w:rPr>
        <w:t xml:space="preserve">šio sprendimo 1 punkte nurodytos </w:t>
      </w:r>
      <w:r w:rsidRPr="00F0369E">
        <w:rPr>
          <w:lang w:eastAsia="lt-LT" w:bidi="lo-LA"/>
        </w:rPr>
        <w:t xml:space="preserve">paraiškos finansavimo, </w:t>
      </w:r>
      <w:r w:rsidRPr="00F0369E">
        <w:rPr>
          <w:color w:val="000000"/>
        </w:rPr>
        <w:t>skirti 10 procentų tvarkyboms darbams reikalingų lėšų.</w:t>
      </w:r>
    </w:p>
    <w:p w14:paraId="740AC248" w14:textId="77777777" w:rsidR="000F7E37" w:rsidRPr="00F0369E" w:rsidRDefault="000F7E37" w:rsidP="000F7E37">
      <w:r w:rsidRPr="00F0369E">
        <w:tab/>
      </w:r>
      <w:r w:rsidRPr="00F0369E">
        <w:tab/>
      </w:r>
      <w:r w:rsidRPr="00F0369E">
        <w:tab/>
        <w:t xml:space="preserve">                 </w:t>
      </w:r>
      <w:r w:rsidRPr="00F0369E">
        <w:tab/>
      </w:r>
    </w:p>
    <w:p w14:paraId="5BCC3645" w14:textId="77777777" w:rsidR="000F7E37" w:rsidRPr="00F0369E" w:rsidRDefault="000F7E37" w:rsidP="000F7E37"/>
    <w:p w14:paraId="30E00D72" w14:textId="001345B2" w:rsidR="008B5A27" w:rsidRPr="00D447DD" w:rsidRDefault="008B5A27" w:rsidP="000F7E37"/>
    <w:p w14:paraId="1E7092C0" w14:textId="77777777" w:rsidR="0013494A" w:rsidRPr="00D447DD" w:rsidRDefault="0013494A" w:rsidP="00E443BA">
      <w:r w:rsidRPr="00D447DD">
        <w:t>Savivaldybės meras</w:t>
      </w:r>
      <w:r w:rsidR="00245281">
        <w:tab/>
      </w:r>
      <w:r w:rsidR="00245281">
        <w:tab/>
      </w:r>
      <w:r w:rsidR="00245281">
        <w:tab/>
      </w:r>
      <w:r w:rsidR="00245281">
        <w:tab/>
      </w:r>
    </w:p>
    <w:p w14:paraId="5FBA9C66" w14:textId="77777777" w:rsidR="0013494A" w:rsidRPr="00D447DD" w:rsidRDefault="0013494A" w:rsidP="00D447DD">
      <w:r w:rsidRPr="00D447DD">
        <w:tab/>
      </w:r>
    </w:p>
    <w:p w14:paraId="150EEE4B" w14:textId="77777777" w:rsidR="0013494A" w:rsidRPr="00D447DD" w:rsidRDefault="0013494A" w:rsidP="00D447DD">
      <w:r w:rsidRPr="00D447DD">
        <w:tab/>
      </w:r>
      <w:r w:rsidRPr="00D447DD">
        <w:tab/>
      </w:r>
      <w:r w:rsidRPr="00D447DD">
        <w:tab/>
      </w:r>
      <w:r w:rsidRPr="00D447DD">
        <w:tab/>
      </w:r>
      <w:r w:rsidRPr="00D447DD">
        <w:tab/>
      </w:r>
    </w:p>
    <w:p w14:paraId="78D862AC" w14:textId="77777777" w:rsidR="0013494A" w:rsidRPr="00D447DD" w:rsidRDefault="0013494A" w:rsidP="00D447DD">
      <w:r w:rsidRPr="00D447DD">
        <w:t xml:space="preserve">Projektą parengė </w:t>
      </w:r>
    </w:p>
    <w:p w14:paraId="16A0AD83" w14:textId="77777777" w:rsidR="00D253CD" w:rsidRDefault="00DC7AA1" w:rsidP="00E443BA">
      <w:pPr>
        <w:tabs>
          <w:tab w:val="left" w:pos="7513"/>
          <w:tab w:val="left" w:pos="7655"/>
        </w:tabs>
        <w:jc w:val="both"/>
      </w:pPr>
      <w:r>
        <w:t>U</w:t>
      </w:r>
      <w:r w:rsidR="00E443BA">
        <w:t xml:space="preserve">rbanistikos </w:t>
      </w:r>
      <w:r>
        <w:t xml:space="preserve">ir infrastruktūros </w:t>
      </w:r>
      <w:r w:rsidR="00E443BA">
        <w:t>skyriaus vedėj</w:t>
      </w:r>
      <w:r>
        <w:t xml:space="preserve">o </w:t>
      </w:r>
    </w:p>
    <w:p w14:paraId="204E5FDD" w14:textId="2D2D291F" w:rsidR="0013494A" w:rsidRPr="00D447DD" w:rsidRDefault="00DC7AA1" w:rsidP="00E443BA">
      <w:pPr>
        <w:tabs>
          <w:tab w:val="left" w:pos="7513"/>
          <w:tab w:val="left" w:pos="7655"/>
        </w:tabs>
        <w:jc w:val="both"/>
      </w:pPr>
      <w:r>
        <w:t>pavaduotojas, vyr. architektas</w:t>
      </w:r>
      <w:r w:rsidR="00E443BA">
        <w:t xml:space="preserve">       </w:t>
      </w:r>
      <w:r w:rsidR="00D253CD">
        <w:tab/>
      </w:r>
      <w:r w:rsidR="00E443BA">
        <w:t xml:space="preserve"> Artūras Sakalauskas</w:t>
      </w:r>
    </w:p>
    <w:p w14:paraId="79C07307" w14:textId="77777777" w:rsidR="0013494A" w:rsidRPr="00D447DD" w:rsidRDefault="0013494A" w:rsidP="00D447DD"/>
    <w:p w14:paraId="6709DA43" w14:textId="77777777" w:rsidR="008B5A27" w:rsidRPr="00D447DD" w:rsidRDefault="008B5A27" w:rsidP="00D447DD"/>
    <w:p w14:paraId="00072CF6" w14:textId="77777777" w:rsidR="008B5A27" w:rsidRPr="00D447DD" w:rsidRDefault="008B5A27" w:rsidP="00D447DD"/>
    <w:p w14:paraId="2E548D12" w14:textId="77777777" w:rsidR="008B5A27" w:rsidRPr="00D447DD" w:rsidRDefault="008B5A27" w:rsidP="00D447DD"/>
    <w:p w14:paraId="3A2DE5C7" w14:textId="77777777" w:rsidR="00D447DD" w:rsidRDefault="00D447DD" w:rsidP="00D447DD"/>
    <w:p w14:paraId="0DD4D50B" w14:textId="77777777" w:rsidR="00D90ABE" w:rsidRDefault="00D90ABE" w:rsidP="00D447DD"/>
    <w:p w14:paraId="38FDC0FE" w14:textId="77777777" w:rsidR="00D90ABE" w:rsidRDefault="00D90ABE" w:rsidP="00D447DD"/>
    <w:p w14:paraId="79E19A60" w14:textId="77777777" w:rsidR="005C7894" w:rsidRDefault="005C7894" w:rsidP="00D447DD"/>
    <w:p w14:paraId="5EEC475D" w14:textId="77777777" w:rsidR="00DB7D5F" w:rsidRDefault="00DB7D5F" w:rsidP="00D447DD"/>
    <w:p w14:paraId="297AA99B" w14:textId="77777777" w:rsidR="005C7894" w:rsidRDefault="005C7894" w:rsidP="00D447DD"/>
    <w:p w14:paraId="61C96B95" w14:textId="77777777" w:rsidR="00413682" w:rsidRDefault="00413682" w:rsidP="00D447DD"/>
    <w:p w14:paraId="07312FE3" w14:textId="77777777" w:rsidR="00352212" w:rsidRDefault="0023395A" w:rsidP="00D447DD">
      <w:r>
        <w:t>S</w:t>
      </w:r>
      <w:r w:rsidR="00D447DD">
        <w:t>prendimo projektas suderintas ir pasirašytas Ukmergės rajono savivaldybės dokum</w:t>
      </w:r>
      <w:r w:rsidR="00352212">
        <w:t>entų valdymo sistemoje „Kontora“.</w:t>
      </w:r>
    </w:p>
    <w:p w14:paraId="0506DB81" w14:textId="77777777" w:rsidR="00086A32" w:rsidRDefault="00086A32" w:rsidP="00E443BA">
      <w:pPr>
        <w:ind w:left="3240" w:firstLine="1296"/>
      </w:pPr>
    </w:p>
    <w:p w14:paraId="731F94A4" w14:textId="77777777" w:rsidR="00086A32" w:rsidRDefault="00086A32" w:rsidP="00E443BA">
      <w:pPr>
        <w:ind w:left="3240" w:firstLine="1296"/>
      </w:pPr>
    </w:p>
    <w:p w14:paraId="1D963AEF" w14:textId="1C991AC1" w:rsidR="008C37F5" w:rsidRDefault="008C37F5" w:rsidP="00E443BA">
      <w:pPr>
        <w:ind w:left="3240" w:firstLine="1296"/>
      </w:pPr>
    </w:p>
    <w:p w14:paraId="38A4322F" w14:textId="0E260746" w:rsidR="00DC7AA1" w:rsidRDefault="00DC7AA1" w:rsidP="00E443BA">
      <w:pPr>
        <w:ind w:left="3240" w:firstLine="1296"/>
      </w:pPr>
    </w:p>
    <w:p w14:paraId="63F1C5DE" w14:textId="4D40D3C1" w:rsidR="00DC7AA1" w:rsidRDefault="00DC7AA1" w:rsidP="00E443BA">
      <w:pPr>
        <w:ind w:left="3240" w:firstLine="1296"/>
      </w:pPr>
    </w:p>
    <w:p w14:paraId="275FB745" w14:textId="77777777" w:rsidR="00D447DD" w:rsidRPr="00381E75" w:rsidRDefault="00D447DD" w:rsidP="00E443BA">
      <w:pPr>
        <w:ind w:left="3240" w:firstLine="1296"/>
      </w:pPr>
      <w:r w:rsidRPr="00381E75">
        <w:lastRenderedPageBreak/>
        <w:t xml:space="preserve">Forma patvirtinta Ukmergės rajono savivaldybės </w:t>
      </w:r>
    </w:p>
    <w:p w14:paraId="1E06A0BE" w14:textId="77777777" w:rsidR="00D447DD" w:rsidRPr="00381E75" w:rsidRDefault="00D447DD" w:rsidP="00D447DD">
      <w:pPr>
        <w:ind w:firstLine="4536"/>
      </w:pPr>
      <w:r w:rsidRPr="00381E75">
        <w:t>administracijos direktoriaus 2017 m. rugsėjo</w:t>
      </w:r>
      <w:r>
        <w:t xml:space="preserve"> 27 </w:t>
      </w:r>
      <w:r w:rsidRPr="00381E75">
        <w:t xml:space="preserve">d. </w:t>
      </w:r>
    </w:p>
    <w:p w14:paraId="7F516838" w14:textId="77777777" w:rsidR="00D447DD" w:rsidRPr="00381E75" w:rsidRDefault="00D447DD" w:rsidP="00D306FE">
      <w:pPr>
        <w:ind w:firstLine="4536"/>
      </w:pPr>
      <w:r w:rsidRPr="00AB737F">
        <w:t xml:space="preserve">įsakymu Nr. </w:t>
      </w:r>
      <w:r w:rsidRPr="00AB737F">
        <w:rPr>
          <w:color w:val="000000"/>
          <w:shd w:val="clear" w:color="auto" w:fill="FFFFFF"/>
        </w:rPr>
        <w:t>13-1536</w:t>
      </w:r>
    </w:p>
    <w:p w14:paraId="71182C52" w14:textId="77777777" w:rsidR="00D447DD" w:rsidRPr="00381E75" w:rsidRDefault="00D447DD" w:rsidP="00D447DD">
      <w:pPr>
        <w:jc w:val="center"/>
      </w:pPr>
    </w:p>
    <w:p w14:paraId="476928EB" w14:textId="77777777" w:rsidR="00D447DD" w:rsidRPr="00381E75" w:rsidRDefault="00D447DD" w:rsidP="00D447DD">
      <w:pPr>
        <w:jc w:val="center"/>
        <w:rPr>
          <w:b/>
        </w:rPr>
      </w:pPr>
      <w:r w:rsidRPr="00381E75">
        <w:rPr>
          <w:b/>
        </w:rPr>
        <w:t>UKMERGĖS RAJONO SAVIVALDYBĖS TARYBOS SPRENDIMO PROJEKTO</w:t>
      </w:r>
    </w:p>
    <w:p w14:paraId="2853A533" w14:textId="171AA1C0" w:rsidR="00E443BA" w:rsidRDefault="00E443BA" w:rsidP="00E443BA">
      <w:pPr>
        <w:jc w:val="center"/>
        <w:rPr>
          <w:b/>
          <w:bCs/>
        </w:rPr>
      </w:pPr>
      <w:r>
        <w:rPr>
          <w:b/>
        </w:rPr>
        <w:t>„</w:t>
      </w:r>
      <w:r w:rsidR="00DC7AA1" w:rsidRPr="00D447DD">
        <w:rPr>
          <w:b/>
        </w:rPr>
        <w:t>DĖL</w:t>
      </w:r>
      <w:r w:rsidR="00DC7AA1" w:rsidRPr="00453648">
        <w:rPr>
          <w:b/>
        </w:rPr>
        <w:t xml:space="preserve"> </w:t>
      </w:r>
      <w:r w:rsidR="00DC7AA1">
        <w:rPr>
          <w:b/>
          <w:bCs/>
        </w:rPr>
        <w:t xml:space="preserve">DALIES LĖŠŲ SKYRIMO PRAŠOMIEMS FINANSUOTI </w:t>
      </w:r>
      <w:r w:rsidR="00A530F3">
        <w:rPr>
          <w:b/>
          <w:bCs/>
        </w:rPr>
        <w:t xml:space="preserve">UŽUGIRIO DVARO – SODYBOS, VAD. UŽUGIRIO KIEMU </w:t>
      </w:r>
      <w:r w:rsidR="00DC7AA1">
        <w:rPr>
          <w:b/>
          <w:bCs/>
        </w:rPr>
        <w:t>TVARKYBOS DARBAMS</w:t>
      </w:r>
      <w:r>
        <w:rPr>
          <w:b/>
          <w:bCs/>
        </w:rPr>
        <w:t>“</w:t>
      </w:r>
    </w:p>
    <w:p w14:paraId="2BF56999" w14:textId="77777777" w:rsidR="00D447DD" w:rsidRPr="00381E75" w:rsidRDefault="00D447DD" w:rsidP="00D447DD">
      <w:pPr>
        <w:jc w:val="center"/>
      </w:pPr>
      <w:r w:rsidRPr="00381E75">
        <w:rPr>
          <w:b/>
        </w:rPr>
        <w:t>AIŠKINAMASIS RAŠTAS</w:t>
      </w:r>
      <w:r w:rsidR="007D1E75">
        <w:rPr>
          <w:b/>
        </w:rPr>
        <w:t xml:space="preserve"> </w:t>
      </w:r>
    </w:p>
    <w:p w14:paraId="00E0E4C8" w14:textId="77777777" w:rsidR="00D447DD" w:rsidRPr="00381E75" w:rsidRDefault="00D447DD" w:rsidP="00D447DD">
      <w:pPr>
        <w:jc w:val="center"/>
      </w:pPr>
    </w:p>
    <w:p w14:paraId="4EB58A19" w14:textId="66FC34C2" w:rsidR="00D447DD" w:rsidRPr="00381E75" w:rsidRDefault="00D447DD" w:rsidP="00D447DD">
      <w:pPr>
        <w:jc w:val="center"/>
      </w:pPr>
      <w:r w:rsidRPr="00381E75">
        <w:t>20</w:t>
      </w:r>
      <w:r w:rsidR="00DC7AA1">
        <w:t>22</w:t>
      </w:r>
      <w:r w:rsidRPr="00381E75">
        <w:t xml:space="preserve"> m. </w:t>
      </w:r>
      <w:r w:rsidR="00D90790">
        <w:t xml:space="preserve">rugpjūčio </w:t>
      </w:r>
      <w:r w:rsidR="00DC7AA1">
        <w:t>9</w:t>
      </w:r>
      <w:r w:rsidR="00D90790">
        <w:t xml:space="preserve"> </w:t>
      </w:r>
      <w:r w:rsidRPr="00381E75">
        <w:t>d.</w:t>
      </w:r>
    </w:p>
    <w:p w14:paraId="257FB8D4" w14:textId="77777777" w:rsidR="00D447DD" w:rsidRPr="00381E75" w:rsidRDefault="00D447DD" w:rsidP="00D306FE">
      <w:pPr>
        <w:jc w:val="center"/>
      </w:pPr>
      <w:r w:rsidRPr="00381E75">
        <w:t>Ukmergė</w:t>
      </w:r>
    </w:p>
    <w:p w14:paraId="2FE2507E" w14:textId="77777777" w:rsidR="00D447DD" w:rsidRPr="00381E75" w:rsidRDefault="00D447DD" w:rsidP="00D447DD"/>
    <w:p w14:paraId="1836C373" w14:textId="0E989B5E" w:rsidR="00E443BA" w:rsidRPr="00776DD4" w:rsidRDefault="00D447DD" w:rsidP="00E443BA">
      <w:pPr>
        <w:ind w:firstLine="1276"/>
        <w:jc w:val="both"/>
        <w:rPr>
          <w:sz w:val="23"/>
          <w:szCs w:val="23"/>
        </w:rPr>
      </w:pPr>
      <w:r w:rsidRPr="00776DD4">
        <w:rPr>
          <w:b/>
          <w:sz w:val="23"/>
          <w:szCs w:val="23"/>
        </w:rPr>
        <w:t>1. Sprendimo projekto rengimo pagrindas:</w:t>
      </w:r>
      <w:r w:rsidR="007D1E75" w:rsidRPr="00776DD4">
        <w:rPr>
          <w:sz w:val="23"/>
          <w:szCs w:val="23"/>
        </w:rPr>
        <w:t xml:space="preserve"> LR vietos savivaldos įstatymo</w:t>
      </w:r>
      <w:r w:rsidR="00FF6925" w:rsidRPr="00776DD4">
        <w:rPr>
          <w:sz w:val="23"/>
          <w:szCs w:val="23"/>
        </w:rPr>
        <w:t xml:space="preserve"> </w:t>
      </w:r>
      <w:r w:rsidR="00B45BF1" w:rsidRPr="00776DD4">
        <w:rPr>
          <w:sz w:val="23"/>
          <w:szCs w:val="23"/>
        </w:rPr>
        <w:t xml:space="preserve">6 straipsnio </w:t>
      </w:r>
      <w:r w:rsidR="00E443BA" w:rsidRPr="00776DD4">
        <w:rPr>
          <w:sz w:val="23"/>
          <w:szCs w:val="23"/>
        </w:rPr>
        <w:t>3</w:t>
      </w:r>
      <w:r w:rsidR="00FF6925" w:rsidRPr="00776DD4">
        <w:rPr>
          <w:sz w:val="23"/>
          <w:szCs w:val="23"/>
        </w:rPr>
        <w:t xml:space="preserve"> dali</w:t>
      </w:r>
      <w:r w:rsidR="00B45BF1" w:rsidRPr="00776DD4">
        <w:rPr>
          <w:sz w:val="23"/>
          <w:szCs w:val="23"/>
        </w:rPr>
        <w:t>mi savivaldybių savarankiškoms funkcijoms yra priskirta</w:t>
      </w:r>
      <w:r w:rsidR="00FF6925" w:rsidRPr="00776DD4">
        <w:rPr>
          <w:sz w:val="23"/>
          <w:szCs w:val="23"/>
        </w:rPr>
        <w:t xml:space="preserve"> </w:t>
      </w:r>
      <w:r w:rsidR="00E443BA" w:rsidRPr="00776DD4">
        <w:rPr>
          <w:sz w:val="23"/>
          <w:szCs w:val="23"/>
        </w:rPr>
        <w:t>savivaldybei nuosavybės teise priklausančios žemės ir kito turto valdymas, naudojimas ir disponavimas juo bei 26 dalimi priskirtas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003A65AC" w:rsidRPr="00776DD4">
        <w:rPr>
          <w:sz w:val="23"/>
          <w:szCs w:val="23"/>
        </w:rPr>
        <w:t xml:space="preserve"> 16 straipsnio 2 dalies 30 punktas numato Savivaldybės tarybos kompetenciją sprendimų dėl socialinės ir gamybinės infrastruktūros objektų projektavimo ir statybos, dėl pavedimo savivaldybės administracijai ir kitiems subjektams atlik</w:t>
      </w:r>
      <w:r w:rsidR="0023395A" w:rsidRPr="00776DD4">
        <w:rPr>
          <w:sz w:val="23"/>
          <w:szCs w:val="23"/>
        </w:rPr>
        <w:t>ti šių darbų užsakovo funkcijas</w:t>
      </w:r>
      <w:r w:rsidR="003A65AC" w:rsidRPr="00776DD4">
        <w:rPr>
          <w:sz w:val="23"/>
          <w:szCs w:val="23"/>
        </w:rPr>
        <w:t xml:space="preserve"> priėmime.</w:t>
      </w:r>
      <w:r w:rsidR="00D253CD" w:rsidRPr="00D253CD">
        <w:rPr>
          <w:color w:val="000000"/>
        </w:rPr>
        <w:t xml:space="preserve"> Nekilnojamųjų kultūros vertybių</w:t>
      </w:r>
      <w:r w:rsidR="00D253CD">
        <w:rPr>
          <w:color w:val="000000"/>
        </w:rPr>
        <w:t xml:space="preserve"> tvarkybos darbų (</w:t>
      </w:r>
      <w:proofErr w:type="spellStart"/>
      <w:r w:rsidR="00D253CD">
        <w:rPr>
          <w:color w:val="000000"/>
        </w:rPr>
        <w:t>paveldotvarkos</w:t>
      </w:r>
      <w:proofErr w:type="spellEnd"/>
      <w:r w:rsidR="00D253CD">
        <w:rPr>
          <w:color w:val="000000"/>
        </w:rPr>
        <w:t xml:space="preserve">) finansavimo tvarkos </w:t>
      </w:r>
      <w:r w:rsidR="00D253CD" w:rsidRPr="00D253CD">
        <w:rPr>
          <w:color w:val="000000"/>
        </w:rPr>
        <w:t xml:space="preserve">aprašo </w:t>
      </w:r>
      <w:r w:rsidR="00D253CD">
        <w:rPr>
          <w:color w:val="000000"/>
        </w:rPr>
        <w:t xml:space="preserve">10.7 papunktis numato, kad </w:t>
      </w:r>
      <w:r w:rsidR="00F42D4C">
        <w:rPr>
          <w:color w:val="000000"/>
        </w:rPr>
        <w:t xml:space="preserve">teikiant paraišką saugomų kultūros paveldo objektų tvarkybos darbų finansavimui, privaloma pateikti </w:t>
      </w:r>
      <w:r w:rsidR="00D253CD">
        <w:rPr>
          <w:color w:val="000000"/>
        </w:rPr>
        <w:t xml:space="preserve">rašytinį patvirtinimą dėl </w:t>
      </w:r>
      <w:r w:rsidR="00F42D4C">
        <w:rPr>
          <w:color w:val="000000"/>
        </w:rPr>
        <w:t>p</w:t>
      </w:r>
      <w:r w:rsidR="00D253CD">
        <w:rPr>
          <w:color w:val="000000"/>
        </w:rPr>
        <w:t>areiškėjo dalies lėšų skyrimo prašomiems finansuoti tvarkybos darbams arba kitus dokumentus, pagrindžiančius šių darbų finansavimą iš kitų šaltinių</w:t>
      </w:r>
      <w:r w:rsidR="00F42D4C">
        <w:rPr>
          <w:color w:val="000000"/>
        </w:rPr>
        <w:t>.</w:t>
      </w:r>
    </w:p>
    <w:p w14:paraId="07F4C5CF" w14:textId="77777777" w:rsidR="00C56F4E" w:rsidRPr="00776DD4" w:rsidRDefault="00D447DD" w:rsidP="00E443BA">
      <w:pPr>
        <w:ind w:firstLine="1276"/>
        <w:jc w:val="both"/>
        <w:rPr>
          <w:sz w:val="23"/>
          <w:szCs w:val="23"/>
        </w:rPr>
      </w:pPr>
      <w:r w:rsidRPr="00776DD4">
        <w:rPr>
          <w:b/>
          <w:sz w:val="23"/>
          <w:szCs w:val="23"/>
        </w:rPr>
        <w:t>2. Sprendimo projekto tikslas ir esmė:</w:t>
      </w:r>
      <w:r w:rsidR="00FF6925" w:rsidRPr="00776DD4">
        <w:rPr>
          <w:sz w:val="23"/>
          <w:szCs w:val="23"/>
        </w:rPr>
        <w:t xml:space="preserve"> </w:t>
      </w:r>
    </w:p>
    <w:p w14:paraId="54553E0F" w14:textId="2AC219E3" w:rsidR="006D6793" w:rsidRPr="00776DD4" w:rsidRDefault="003D4FB4" w:rsidP="00E443BA">
      <w:pPr>
        <w:ind w:firstLine="1296"/>
        <w:jc w:val="both"/>
        <w:rPr>
          <w:color w:val="222222"/>
          <w:sz w:val="23"/>
          <w:szCs w:val="23"/>
        </w:rPr>
      </w:pPr>
      <w:r w:rsidRPr="00776DD4">
        <w:rPr>
          <w:sz w:val="23"/>
          <w:szCs w:val="23"/>
          <w:lang w:eastAsia="lt-LT"/>
        </w:rPr>
        <w:t xml:space="preserve">Inicijuojamo projekto tikslas – </w:t>
      </w:r>
      <w:r w:rsidR="004C185F">
        <w:rPr>
          <w:sz w:val="23"/>
          <w:szCs w:val="23"/>
          <w:lang w:eastAsia="lt-LT"/>
        </w:rPr>
        <w:t>Pabaigti</w:t>
      </w:r>
      <w:r w:rsidR="00DC7AA1">
        <w:rPr>
          <w:sz w:val="23"/>
          <w:szCs w:val="23"/>
          <w:lang w:eastAsia="lt-LT"/>
        </w:rPr>
        <w:t xml:space="preserve"> Užugirio dvaro</w:t>
      </w:r>
      <w:r w:rsidR="000F7E37">
        <w:rPr>
          <w:sz w:val="23"/>
          <w:szCs w:val="23"/>
          <w:lang w:eastAsia="lt-LT"/>
        </w:rPr>
        <w:t>-</w:t>
      </w:r>
      <w:r w:rsidR="00DC7AA1">
        <w:rPr>
          <w:sz w:val="23"/>
          <w:szCs w:val="23"/>
          <w:lang w:eastAsia="lt-LT"/>
        </w:rPr>
        <w:t>sodybos</w:t>
      </w:r>
      <w:r w:rsidR="000F7E37">
        <w:rPr>
          <w:sz w:val="23"/>
          <w:szCs w:val="23"/>
          <w:lang w:eastAsia="lt-LT"/>
        </w:rPr>
        <w:t>,</w:t>
      </w:r>
      <w:r w:rsidR="004C185F">
        <w:rPr>
          <w:sz w:val="23"/>
          <w:szCs w:val="23"/>
          <w:lang w:eastAsia="lt-LT"/>
        </w:rPr>
        <w:t xml:space="preserve"> </w:t>
      </w:r>
      <w:r w:rsidR="004C185F">
        <w:rPr>
          <w:color w:val="000000"/>
        </w:rPr>
        <w:t>vad. Užugirio kiemu</w:t>
      </w:r>
      <w:r w:rsidR="000F7E37">
        <w:rPr>
          <w:color w:val="000000"/>
        </w:rPr>
        <w:t>,</w:t>
      </w:r>
      <w:r w:rsidR="004C185F">
        <w:rPr>
          <w:color w:val="000000"/>
        </w:rPr>
        <w:t> pradėtus tvarkybos darbus tiek išsaugant savivaldybei priklausantį kultūros paveldo objektą, tiek jį pritaikant muziejaus veiklai</w:t>
      </w:r>
      <w:r w:rsidR="00BB20A1" w:rsidRPr="00776DD4">
        <w:rPr>
          <w:sz w:val="23"/>
          <w:szCs w:val="23"/>
          <w:lang w:eastAsia="lt-LT"/>
        </w:rPr>
        <w:t xml:space="preserve">. </w:t>
      </w:r>
      <w:r w:rsidR="00D80C7B" w:rsidRPr="00776DD4">
        <w:rPr>
          <w:sz w:val="23"/>
          <w:szCs w:val="23"/>
          <w:lang w:eastAsia="lt-LT"/>
        </w:rPr>
        <w:t>Siekiant gauti dalinį KPD finansavimą</w:t>
      </w:r>
      <w:r w:rsidR="0023395A" w:rsidRPr="00776DD4">
        <w:rPr>
          <w:sz w:val="23"/>
          <w:szCs w:val="23"/>
          <w:lang w:eastAsia="lt-LT"/>
        </w:rPr>
        <w:t xml:space="preserve"> šiems darbams</w:t>
      </w:r>
      <w:r w:rsidR="00D80C7B" w:rsidRPr="00776DD4">
        <w:rPr>
          <w:sz w:val="23"/>
          <w:szCs w:val="23"/>
          <w:lang w:eastAsia="lt-LT"/>
        </w:rPr>
        <w:t>, paraišką ir dokumentus būtina pateikti iki š.</w:t>
      </w:r>
      <w:r w:rsidR="0023395A" w:rsidRPr="00776DD4">
        <w:rPr>
          <w:sz w:val="23"/>
          <w:szCs w:val="23"/>
          <w:lang w:eastAsia="lt-LT"/>
        </w:rPr>
        <w:t xml:space="preserve"> </w:t>
      </w:r>
      <w:r w:rsidR="00D80C7B" w:rsidRPr="00776DD4">
        <w:rPr>
          <w:sz w:val="23"/>
          <w:szCs w:val="23"/>
          <w:lang w:eastAsia="lt-LT"/>
        </w:rPr>
        <w:t xml:space="preserve">m. rugsėjo </w:t>
      </w:r>
      <w:r w:rsidR="004C185F">
        <w:rPr>
          <w:sz w:val="23"/>
          <w:szCs w:val="23"/>
          <w:lang w:eastAsia="lt-LT"/>
        </w:rPr>
        <w:t>31</w:t>
      </w:r>
      <w:r w:rsidR="00D80C7B" w:rsidRPr="00776DD4">
        <w:rPr>
          <w:sz w:val="23"/>
          <w:szCs w:val="23"/>
          <w:lang w:eastAsia="lt-LT"/>
        </w:rPr>
        <w:t xml:space="preserve"> d.</w:t>
      </w:r>
      <w:r w:rsidR="00BB20A1" w:rsidRPr="00776DD4">
        <w:rPr>
          <w:sz w:val="23"/>
          <w:szCs w:val="23"/>
          <w:lang w:eastAsia="lt-LT"/>
        </w:rPr>
        <w:t xml:space="preserve"> </w:t>
      </w:r>
    </w:p>
    <w:p w14:paraId="653AB790" w14:textId="77777777" w:rsidR="00712D52" w:rsidRPr="00776DD4" w:rsidRDefault="00D447DD" w:rsidP="006D6793">
      <w:pPr>
        <w:ind w:firstLine="1276"/>
        <w:jc w:val="both"/>
        <w:rPr>
          <w:b/>
          <w:sz w:val="23"/>
          <w:szCs w:val="23"/>
        </w:rPr>
      </w:pPr>
      <w:r w:rsidRPr="00776DD4">
        <w:rPr>
          <w:b/>
          <w:sz w:val="23"/>
          <w:szCs w:val="23"/>
        </w:rPr>
        <w:t>3. Šiuo metu galiojančios ir teikiamu projektu siūlomos naujos nuostatos (esant galimybei – lyginamasis variantas):</w:t>
      </w:r>
      <w:r w:rsidR="006D6793" w:rsidRPr="00776DD4">
        <w:rPr>
          <w:b/>
          <w:sz w:val="23"/>
          <w:szCs w:val="23"/>
        </w:rPr>
        <w:t xml:space="preserve"> - </w:t>
      </w:r>
    </w:p>
    <w:p w14:paraId="18A101A8" w14:textId="77777777" w:rsidR="00BB20A1" w:rsidRPr="00776DD4" w:rsidRDefault="00D447DD" w:rsidP="00236940">
      <w:pPr>
        <w:ind w:firstLine="1276"/>
        <w:jc w:val="both"/>
        <w:rPr>
          <w:b/>
          <w:sz w:val="23"/>
          <w:szCs w:val="23"/>
        </w:rPr>
      </w:pPr>
      <w:r w:rsidRPr="00776DD4">
        <w:rPr>
          <w:b/>
          <w:sz w:val="23"/>
          <w:szCs w:val="23"/>
        </w:rPr>
        <w:t>4. Sprendimui įgyvendinti reikalingos lėšos ir galimi finansavimo šaltiniai:</w:t>
      </w:r>
    </w:p>
    <w:p w14:paraId="73C9448C" w14:textId="33FEC8FC" w:rsidR="00712D52" w:rsidRPr="00776DD4" w:rsidRDefault="007D18B9" w:rsidP="0023395A">
      <w:pPr>
        <w:ind w:firstLine="1276"/>
        <w:jc w:val="both"/>
        <w:rPr>
          <w:bCs/>
          <w:sz w:val="23"/>
          <w:szCs w:val="23"/>
        </w:rPr>
      </w:pPr>
      <w:r>
        <w:rPr>
          <w:bCs/>
          <w:sz w:val="23"/>
          <w:szCs w:val="23"/>
        </w:rPr>
        <w:t xml:space="preserve">Vadovaujantis atlikta projektine sąmata ir jos ekspertize prašomas 10 procentų lėšų poreikis yra </w:t>
      </w:r>
      <w:r w:rsidR="00BB20A1" w:rsidRPr="00776DD4">
        <w:rPr>
          <w:bCs/>
          <w:sz w:val="23"/>
          <w:szCs w:val="23"/>
        </w:rPr>
        <w:t xml:space="preserve"> </w:t>
      </w:r>
      <w:r>
        <w:rPr>
          <w:bCs/>
          <w:sz w:val="23"/>
          <w:szCs w:val="23"/>
        </w:rPr>
        <w:t xml:space="preserve">20400,00 Eur </w:t>
      </w:r>
      <w:r w:rsidR="006D6793" w:rsidRPr="00776DD4">
        <w:rPr>
          <w:rFonts w:cs="Arial"/>
          <w:bCs/>
          <w:sz w:val="23"/>
          <w:szCs w:val="23"/>
          <w:lang w:eastAsia="lt-LT"/>
        </w:rPr>
        <w:t>.</w:t>
      </w:r>
      <w:r w:rsidR="00FB11FD" w:rsidRPr="00776DD4">
        <w:rPr>
          <w:bCs/>
          <w:sz w:val="23"/>
          <w:szCs w:val="23"/>
        </w:rPr>
        <w:t xml:space="preserve"> </w:t>
      </w:r>
    </w:p>
    <w:p w14:paraId="0B57A9BF" w14:textId="208F1E53" w:rsidR="005C7894" w:rsidRPr="00776DD4" w:rsidRDefault="00D447DD" w:rsidP="003A65AC">
      <w:pPr>
        <w:ind w:firstLine="1276"/>
        <w:jc w:val="both"/>
        <w:rPr>
          <w:color w:val="222222"/>
          <w:sz w:val="23"/>
          <w:szCs w:val="23"/>
        </w:rPr>
      </w:pPr>
      <w:r w:rsidRPr="00776DD4">
        <w:rPr>
          <w:b/>
          <w:sz w:val="23"/>
          <w:szCs w:val="23"/>
        </w:rPr>
        <w:t>5. Priėmus sprendimą laukiami rezultatai, galimos pasekmės:</w:t>
      </w:r>
      <w:r w:rsidR="00FB11FD" w:rsidRPr="00776DD4">
        <w:rPr>
          <w:sz w:val="23"/>
          <w:szCs w:val="23"/>
        </w:rPr>
        <w:t xml:space="preserve"> </w:t>
      </w:r>
      <w:r w:rsidR="007D18B9">
        <w:rPr>
          <w:sz w:val="23"/>
          <w:szCs w:val="23"/>
        </w:rPr>
        <w:t>Išsaugotas Ukmergės kultūros paveldas ir pritaikytas pastatas muziejaus veiklai</w:t>
      </w:r>
      <w:r w:rsidR="003A65AC" w:rsidRPr="00776DD4">
        <w:rPr>
          <w:sz w:val="23"/>
          <w:szCs w:val="23"/>
        </w:rPr>
        <w:t>.</w:t>
      </w:r>
    </w:p>
    <w:p w14:paraId="3D17B3AB" w14:textId="77777777" w:rsidR="00712D52" w:rsidRPr="00776DD4" w:rsidRDefault="00D447DD" w:rsidP="00236940">
      <w:pPr>
        <w:ind w:firstLine="1276"/>
        <w:jc w:val="both"/>
        <w:rPr>
          <w:sz w:val="23"/>
          <w:szCs w:val="23"/>
        </w:rPr>
      </w:pPr>
      <w:r w:rsidRPr="00776DD4">
        <w:rPr>
          <w:b/>
          <w:sz w:val="23"/>
          <w:szCs w:val="23"/>
        </w:rPr>
        <w:t>6. Priimtam sprendimui įgyvendinti reikalingi papildomi teisės aktai (priimti, pakeisti, panaikinti):</w:t>
      </w:r>
      <w:r w:rsidR="00D306FE" w:rsidRPr="00776DD4">
        <w:rPr>
          <w:b/>
          <w:sz w:val="23"/>
          <w:szCs w:val="23"/>
        </w:rPr>
        <w:t xml:space="preserve"> </w:t>
      </w:r>
      <w:r w:rsidR="00D306FE" w:rsidRPr="00776DD4">
        <w:rPr>
          <w:sz w:val="23"/>
          <w:szCs w:val="23"/>
        </w:rPr>
        <w:t>–</w:t>
      </w:r>
    </w:p>
    <w:p w14:paraId="51547233" w14:textId="77777777" w:rsidR="00712D52" w:rsidRPr="00776DD4" w:rsidRDefault="00D447DD" w:rsidP="00236940">
      <w:pPr>
        <w:ind w:firstLine="1276"/>
        <w:jc w:val="both"/>
        <w:rPr>
          <w:sz w:val="23"/>
          <w:szCs w:val="23"/>
        </w:rPr>
      </w:pPr>
      <w:r w:rsidRPr="00776DD4">
        <w:rPr>
          <w:b/>
          <w:sz w:val="23"/>
          <w:szCs w:val="23"/>
        </w:rPr>
        <w:t>7. Lietuvos Respublikos korupcijos prevencijos įstatymo 8 straipsnio 1 dalyje numatytais atvejais – sprendimo projekto antikorupcinis vertinimas:</w:t>
      </w:r>
      <w:r w:rsidR="00D306FE" w:rsidRPr="00776DD4">
        <w:rPr>
          <w:b/>
          <w:sz w:val="23"/>
          <w:szCs w:val="23"/>
        </w:rPr>
        <w:t xml:space="preserve"> </w:t>
      </w:r>
      <w:r w:rsidR="00D306FE" w:rsidRPr="00776DD4">
        <w:rPr>
          <w:sz w:val="23"/>
          <w:szCs w:val="23"/>
        </w:rPr>
        <w:t>–</w:t>
      </w:r>
    </w:p>
    <w:p w14:paraId="2FADE884" w14:textId="77777777" w:rsidR="00236940" w:rsidRPr="00776DD4" w:rsidRDefault="00D447DD" w:rsidP="00236940">
      <w:pPr>
        <w:ind w:firstLine="1276"/>
        <w:jc w:val="both"/>
        <w:rPr>
          <w:sz w:val="23"/>
          <w:szCs w:val="23"/>
        </w:rPr>
      </w:pPr>
      <w:r w:rsidRPr="00776DD4">
        <w:rPr>
          <w:b/>
          <w:sz w:val="23"/>
          <w:szCs w:val="23"/>
        </w:rPr>
        <w:t>8. Kai sprendimo projektu numatoma reglamentuoti iki tol nereglamentuotus santykius, taip pat kai iš esmės keičiamas teisinis reguliavimas – sprendimo projekto numatomo teisinio reguliavimo poveikio vertinimas:</w:t>
      </w:r>
      <w:r w:rsidR="00D306FE" w:rsidRPr="00776DD4">
        <w:rPr>
          <w:b/>
          <w:sz w:val="23"/>
          <w:szCs w:val="23"/>
        </w:rPr>
        <w:t xml:space="preserve"> </w:t>
      </w:r>
      <w:r w:rsidR="00D306FE" w:rsidRPr="00776DD4">
        <w:rPr>
          <w:sz w:val="23"/>
          <w:szCs w:val="23"/>
        </w:rPr>
        <w:t>–</w:t>
      </w:r>
    </w:p>
    <w:p w14:paraId="3DBDEF90" w14:textId="77777777" w:rsidR="00712D52" w:rsidRPr="00776DD4" w:rsidRDefault="00D447DD" w:rsidP="003A65AC">
      <w:pPr>
        <w:ind w:firstLine="1276"/>
        <w:jc w:val="both"/>
        <w:rPr>
          <w:bCs/>
          <w:sz w:val="23"/>
          <w:szCs w:val="23"/>
        </w:rPr>
      </w:pPr>
      <w:r w:rsidRPr="00776DD4">
        <w:rPr>
          <w:b/>
          <w:sz w:val="23"/>
          <w:szCs w:val="23"/>
        </w:rPr>
        <w:t>9. Sekretori</w:t>
      </w:r>
      <w:r w:rsidR="00D306FE" w:rsidRPr="00776DD4">
        <w:rPr>
          <w:b/>
          <w:sz w:val="23"/>
          <w:szCs w:val="23"/>
        </w:rPr>
        <w:t>atas priimtą sprendimą pateikia</w:t>
      </w:r>
      <w:r w:rsidRPr="00776DD4">
        <w:rPr>
          <w:b/>
          <w:sz w:val="23"/>
          <w:szCs w:val="23"/>
        </w:rPr>
        <w:t>:</w:t>
      </w:r>
      <w:r w:rsidR="00742287" w:rsidRPr="00776DD4">
        <w:rPr>
          <w:b/>
          <w:sz w:val="23"/>
          <w:szCs w:val="23"/>
        </w:rPr>
        <w:t xml:space="preserve"> </w:t>
      </w:r>
      <w:r w:rsidR="003A65AC" w:rsidRPr="00776DD4">
        <w:rPr>
          <w:bCs/>
          <w:sz w:val="23"/>
          <w:szCs w:val="23"/>
        </w:rPr>
        <w:t>Ukmergės kraštotyros muziejui</w:t>
      </w:r>
    </w:p>
    <w:p w14:paraId="3A9C3876" w14:textId="77777777" w:rsidR="00352212" w:rsidRPr="00776DD4" w:rsidRDefault="00D447DD" w:rsidP="00352212">
      <w:pPr>
        <w:ind w:firstLine="1276"/>
        <w:jc w:val="both"/>
        <w:rPr>
          <w:sz w:val="23"/>
          <w:szCs w:val="23"/>
        </w:rPr>
      </w:pPr>
      <w:r w:rsidRPr="00776DD4">
        <w:rPr>
          <w:b/>
          <w:sz w:val="23"/>
          <w:szCs w:val="23"/>
        </w:rPr>
        <w:t>10. Aiškinamojo rašto priedai:</w:t>
      </w:r>
      <w:r w:rsidR="00D306FE" w:rsidRPr="00776DD4">
        <w:rPr>
          <w:b/>
          <w:sz w:val="23"/>
          <w:szCs w:val="23"/>
        </w:rPr>
        <w:t xml:space="preserve"> </w:t>
      </w:r>
      <w:r w:rsidR="00D306FE" w:rsidRPr="00776DD4">
        <w:rPr>
          <w:sz w:val="23"/>
          <w:szCs w:val="23"/>
        </w:rPr>
        <w:t>–</w:t>
      </w:r>
    </w:p>
    <w:p w14:paraId="162ED5D8" w14:textId="77777777" w:rsidR="00352212" w:rsidRPr="00776DD4" w:rsidRDefault="00352212" w:rsidP="00352212">
      <w:pPr>
        <w:ind w:firstLine="1276"/>
        <w:jc w:val="both"/>
        <w:rPr>
          <w:sz w:val="23"/>
          <w:szCs w:val="23"/>
        </w:rPr>
      </w:pPr>
    </w:p>
    <w:p w14:paraId="1DCE842E" w14:textId="0C626B8E" w:rsidR="008B5A27" w:rsidRPr="00776DD4" w:rsidRDefault="004C11BF" w:rsidP="0023395A">
      <w:pPr>
        <w:tabs>
          <w:tab w:val="left" w:pos="0"/>
          <w:tab w:val="left" w:pos="744"/>
        </w:tabs>
        <w:jc w:val="both"/>
        <w:rPr>
          <w:sz w:val="23"/>
          <w:szCs w:val="23"/>
        </w:rPr>
      </w:pPr>
      <w:r>
        <w:t xml:space="preserve">Urbanistikos ir infrastruktūros skyriaus vedėjo pavaduotojas, vyr. architektas        </w:t>
      </w:r>
      <w:r w:rsidR="003A65AC" w:rsidRPr="00776DD4">
        <w:rPr>
          <w:bCs/>
          <w:sz w:val="23"/>
          <w:szCs w:val="23"/>
          <w:lang w:eastAsia="lt-LT"/>
        </w:rPr>
        <w:t>Artūras Sakalauskas</w:t>
      </w:r>
    </w:p>
    <w:sectPr w:rsidR="008B5A27" w:rsidRPr="00776DD4" w:rsidSect="00352212">
      <w:headerReference w:type="default" r:id="rId8"/>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23387" w14:textId="77777777" w:rsidR="00CF7742" w:rsidRDefault="00CF7742">
      <w:r>
        <w:separator/>
      </w:r>
    </w:p>
  </w:endnote>
  <w:endnote w:type="continuationSeparator" w:id="0">
    <w:p w14:paraId="2C6DBC93" w14:textId="77777777" w:rsidR="00CF7742" w:rsidRDefault="00C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A1D8" w14:textId="77777777" w:rsidR="00CF7742" w:rsidRDefault="00CF7742">
      <w:r>
        <w:separator/>
      </w:r>
    </w:p>
  </w:footnote>
  <w:footnote w:type="continuationSeparator" w:id="0">
    <w:p w14:paraId="410898F7" w14:textId="77777777" w:rsidR="00CF7742" w:rsidRDefault="00CF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B67D" w14:textId="77777777" w:rsidR="00D447DD" w:rsidRDefault="00352212">
    <w:pPr>
      <w:pStyle w:val="Antrats"/>
    </w:pPr>
    <w:r>
      <w:tab/>
    </w:r>
    <w:r>
      <w:tab/>
    </w:r>
    <w:r w:rsidR="00D447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4EF"/>
    <w:multiLevelType w:val="hybridMultilevel"/>
    <w:tmpl w:val="EEF0EB16"/>
    <w:lvl w:ilvl="0" w:tplc="ED2444A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E324A9B"/>
    <w:multiLevelType w:val="hybridMultilevel"/>
    <w:tmpl w:val="ADF6562C"/>
    <w:lvl w:ilvl="0" w:tplc="2976118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29BF402D"/>
    <w:multiLevelType w:val="hybridMultilevel"/>
    <w:tmpl w:val="508A2AA0"/>
    <w:lvl w:ilvl="0" w:tplc="7FBA7A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2C254E21"/>
    <w:multiLevelType w:val="hybridMultilevel"/>
    <w:tmpl w:val="1610CA3C"/>
    <w:lvl w:ilvl="0" w:tplc="C8AAD5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6040505B"/>
    <w:multiLevelType w:val="hybridMultilevel"/>
    <w:tmpl w:val="B0CC38D0"/>
    <w:lvl w:ilvl="0" w:tplc="02EEDB0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6" w15:restartNumberingAfterBreak="0">
    <w:nsid w:val="7B9308AF"/>
    <w:multiLevelType w:val="hybridMultilevel"/>
    <w:tmpl w:val="B7D4F318"/>
    <w:lvl w:ilvl="0" w:tplc="46A6B24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D4"/>
    <w:rsid w:val="00002C18"/>
    <w:rsid w:val="00010CF3"/>
    <w:rsid w:val="0001586E"/>
    <w:rsid w:val="00026B44"/>
    <w:rsid w:val="00044C01"/>
    <w:rsid w:val="00061C28"/>
    <w:rsid w:val="00062734"/>
    <w:rsid w:val="00064708"/>
    <w:rsid w:val="00076D80"/>
    <w:rsid w:val="00085195"/>
    <w:rsid w:val="00086A32"/>
    <w:rsid w:val="000A4A77"/>
    <w:rsid w:val="000B01D4"/>
    <w:rsid w:val="000B53F3"/>
    <w:rsid w:val="000C0AE2"/>
    <w:rsid w:val="000D5D13"/>
    <w:rsid w:val="000E53F0"/>
    <w:rsid w:val="000F7E37"/>
    <w:rsid w:val="00100E57"/>
    <w:rsid w:val="00113FFA"/>
    <w:rsid w:val="0011541E"/>
    <w:rsid w:val="0013494A"/>
    <w:rsid w:val="0013600A"/>
    <w:rsid w:val="001472C0"/>
    <w:rsid w:val="00156D2E"/>
    <w:rsid w:val="00180E59"/>
    <w:rsid w:val="0018281A"/>
    <w:rsid w:val="00186982"/>
    <w:rsid w:val="001A0333"/>
    <w:rsid w:val="001A3079"/>
    <w:rsid w:val="001C2176"/>
    <w:rsid w:val="001D1CEF"/>
    <w:rsid w:val="001D263B"/>
    <w:rsid w:val="001E2F74"/>
    <w:rsid w:val="001F1F00"/>
    <w:rsid w:val="002146AD"/>
    <w:rsid w:val="0023395A"/>
    <w:rsid w:val="00236940"/>
    <w:rsid w:val="00245281"/>
    <w:rsid w:val="00246A5E"/>
    <w:rsid w:val="00265FBC"/>
    <w:rsid w:val="002677ED"/>
    <w:rsid w:val="0028319B"/>
    <w:rsid w:val="00294D99"/>
    <w:rsid w:val="00296564"/>
    <w:rsid w:val="002B22B0"/>
    <w:rsid w:val="002C6869"/>
    <w:rsid w:val="002E32F3"/>
    <w:rsid w:val="002F7762"/>
    <w:rsid w:val="00300B16"/>
    <w:rsid w:val="00313B24"/>
    <w:rsid w:val="00317DB6"/>
    <w:rsid w:val="003277F2"/>
    <w:rsid w:val="00336541"/>
    <w:rsid w:val="00344F52"/>
    <w:rsid w:val="00352212"/>
    <w:rsid w:val="00353374"/>
    <w:rsid w:val="00360C82"/>
    <w:rsid w:val="003841C0"/>
    <w:rsid w:val="00387649"/>
    <w:rsid w:val="00394689"/>
    <w:rsid w:val="003A3CCA"/>
    <w:rsid w:val="003A65AC"/>
    <w:rsid w:val="003C7A02"/>
    <w:rsid w:val="003D4FB4"/>
    <w:rsid w:val="003E13C8"/>
    <w:rsid w:val="003E182B"/>
    <w:rsid w:val="003E6807"/>
    <w:rsid w:val="003E71BF"/>
    <w:rsid w:val="003F2652"/>
    <w:rsid w:val="0040504D"/>
    <w:rsid w:val="00413682"/>
    <w:rsid w:val="0041422D"/>
    <w:rsid w:val="00437943"/>
    <w:rsid w:val="00443DA8"/>
    <w:rsid w:val="00460E43"/>
    <w:rsid w:val="004A110D"/>
    <w:rsid w:val="004B09F5"/>
    <w:rsid w:val="004C11BF"/>
    <w:rsid w:val="004C16B2"/>
    <w:rsid w:val="004C185F"/>
    <w:rsid w:val="004F25F2"/>
    <w:rsid w:val="004F4B5B"/>
    <w:rsid w:val="004F5009"/>
    <w:rsid w:val="0050168B"/>
    <w:rsid w:val="005018AF"/>
    <w:rsid w:val="005300CB"/>
    <w:rsid w:val="005322DB"/>
    <w:rsid w:val="005352A6"/>
    <w:rsid w:val="00566E0B"/>
    <w:rsid w:val="00566EBC"/>
    <w:rsid w:val="00573F04"/>
    <w:rsid w:val="005A17A3"/>
    <w:rsid w:val="005A5A45"/>
    <w:rsid w:val="005C7894"/>
    <w:rsid w:val="005D0165"/>
    <w:rsid w:val="005D6E46"/>
    <w:rsid w:val="005F28F6"/>
    <w:rsid w:val="005F2DB3"/>
    <w:rsid w:val="0061128B"/>
    <w:rsid w:val="00620543"/>
    <w:rsid w:val="00631F3D"/>
    <w:rsid w:val="00646DA3"/>
    <w:rsid w:val="0064764F"/>
    <w:rsid w:val="00651D55"/>
    <w:rsid w:val="006710BF"/>
    <w:rsid w:val="0067451A"/>
    <w:rsid w:val="006A2898"/>
    <w:rsid w:val="006B4B4C"/>
    <w:rsid w:val="006C4DC4"/>
    <w:rsid w:val="006D3B73"/>
    <w:rsid w:val="006D6793"/>
    <w:rsid w:val="006E1EAB"/>
    <w:rsid w:val="00700FB2"/>
    <w:rsid w:val="007042B0"/>
    <w:rsid w:val="00712D52"/>
    <w:rsid w:val="00741C26"/>
    <w:rsid w:val="00742287"/>
    <w:rsid w:val="007422E0"/>
    <w:rsid w:val="00746E68"/>
    <w:rsid w:val="00752281"/>
    <w:rsid w:val="00776DD4"/>
    <w:rsid w:val="00780242"/>
    <w:rsid w:val="00787ED9"/>
    <w:rsid w:val="007913F3"/>
    <w:rsid w:val="007A6F34"/>
    <w:rsid w:val="007B450F"/>
    <w:rsid w:val="007D011C"/>
    <w:rsid w:val="007D18B9"/>
    <w:rsid w:val="007D1E75"/>
    <w:rsid w:val="007D6458"/>
    <w:rsid w:val="007E2E23"/>
    <w:rsid w:val="00801A27"/>
    <w:rsid w:val="00854642"/>
    <w:rsid w:val="0086228B"/>
    <w:rsid w:val="00865935"/>
    <w:rsid w:val="00866EB2"/>
    <w:rsid w:val="00875DEB"/>
    <w:rsid w:val="00882794"/>
    <w:rsid w:val="008B4CA9"/>
    <w:rsid w:val="008B5A27"/>
    <w:rsid w:val="008C0238"/>
    <w:rsid w:val="008C1F6E"/>
    <w:rsid w:val="008C37F5"/>
    <w:rsid w:val="008E52E4"/>
    <w:rsid w:val="008E7939"/>
    <w:rsid w:val="008F1C7B"/>
    <w:rsid w:val="008F2B34"/>
    <w:rsid w:val="008F668C"/>
    <w:rsid w:val="009356BD"/>
    <w:rsid w:val="00945EB5"/>
    <w:rsid w:val="009614DB"/>
    <w:rsid w:val="009645DE"/>
    <w:rsid w:val="009742B9"/>
    <w:rsid w:val="009766E9"/>
    <w:rsid w:val="00992C84"/>
    <w:rsid w:val="00995AE8"/>
    <w:rsid w:val="009A1030"/>
    <w:rsid w:val="009A1B81"/>
    <w:rsid w:val="009A249D"/>
    <w:rsid w:val="009C3471"/>
    <w:rsid w:val="009D281A"/>
    <w:rsid w:val="009D296B"/>
    <w:rsid w:val="009D5521"/>
    <w:rsid w:val="009E5781"/>
    <w:rsid w:val="00A00CE5"/>
    <w:rsid w:val="00A163F8"/>
    <w:rsid w:val="00A3229D"/>
    <w:rsid w:val="00A35D58"/>
    <w:rsid w:val="00A36FAA"/>
    <w:rsid w:val="00A453FB"/>
    <w:rsid w:val="00A530F3"/>
    <w:rsid w:val="00A548CC"/>
    <w:rsid w:val="00A7239A"/>
    <w:rsid w:val="00A801FC"/>
    <w:rsid w:val="00A80806"/>
    <w:rsid w:val="00A91DDB"/>
    <w:rsid w:val="00AC30E3"/>
    <w:rsid w:val="00AD0776"/>
    <w:rsid w:val="00AE1190"/>
    <w:rsid w:val="00AE4770"/>
    <w:rsid w:val="00AE70E9"/>
    <w:rsid w:val="00B0058A"/>
    <w:rsid w:val="00B02D5E"/>
    <w:rsid w:val="00B2328C"/>
    <w:rsid w:val="00B25564"/>
    <w:rsid w:val="00B26E5B"/>
    <w:rsid w:val="00B30448"/>
    <w:rsid w:val="00B45BF1"/>
    <w:rsid w:val="00B53DC1"/>
    <w:rsid w:val="00B82FDF"/>
    <w:rsid w:val="00BB20A1"/>
    <w:rsid w:val="00BD0AC3"/>
    <w:rsid w:val="00BE52F5"/>
    <w:rsid w:val="00BF0CB7"/>
    <w:rsid w:val="00C020C7"/>
    <w:rsid w:val="00C100DF"/>
    <w:rsid w:val="00C120D5"/>
    <w:rsid w:val="00C23229"/>
    <w:rsid w:val="00C3123E"/>
    <w:rsid w:val="00C5439C"/>
    <w:rsid w:val="00C563AE"/>
    <w:rsid w:val="00C56F4E"/>
    <w:rsid w:val="00CA17B0"/>
    <w:rsid w:val="00CA3655"/>
    <w:rsid w:val="00CC342F"/>
    <w:rsid w:val="00CC7CD2"/>
    <w:rsid w:val="00CD683D"/>
    <w:rsid w:val="00CD7513"/>
    <w:rsid w:val="00CE509E"/>
    <w:rsid w:val="00CF7742"/>
    <w:rsid w:val="00D253CD"/>
    <w:rsid w:val="00D306FE"/>
    <w:rsid w:val="00D447DD"/>
    <w:rsid w:val="00D700AC"/>
    <w:rsid w:val="00D707C7"/>
    <w:rsid w:val="00D80C7B"/>
    <w:rsid w:val="00D80D4D"/>
    <w:rsid w:val="00D90790"/>
    <w:rsid w:val="00D90ABE"/>
    <w:rsid w:val="00D93BFD"/>
    <w:rsid w:val="00DB7D5F"/>
    <w:rsid w:val="00DC7016"/>
    <w:rsid w:val="00DC7AA1"/>
    <w:rsid w:val="00DD1B9E"/>
    <w:rsid w:val="00DD2CB0"/>
    <w:rsid w:val="00DD3E22"/>
    <w:rsid w:val="00DE5343"/>
    <w:rsid w:val="00DF054E"/>
    <w:rsid w:val="00E2031E"/>
    <w:rsid w:val="00E232D4"/>
    <w:rsid w:val="00E33524"/>
    <w:rsid w:val="00E40359"/>
    <w:rsid w:val="00E443BA"/>
    <w:rsid w:val="00E444EE"/>
    <w:rsid w:val="00E44C52"/>
    <w:rsid w:val="00E463B1"/>
    <w:rsid w:val="00E568AF"/>
    <w:rsid w:val="00E6175C"/>
    <w:rsid w:val="00E71982"/>
    <w:rsid w:val="00E92ED3"/>
    <w:rsid w:val="00EA127E"/>
    <w:rsid w:val="00EA4B26"/>
    <w:rsid w:val="00EA7722"/>
    <w:rsid w:val="00EC30B0"/>
    <w:rsid w:val="00EC350E"/>
    <w:rsid w:val="00ED4730"/>
    <w:rsid w:val="00EF3A22"/>
    <w:rsid w:val="00EF47CD"/>
    <w:rsid w:val="00EF6A85"/>
    <w:rsid w:val="00F0324C"/>
    <w:rsid w:val="00F0369E"/>
    <w:rsid w:val="00F14944"/>
    <w:rsid w:val="00F20F51"/>
    <w:rsid w:val="00F223A3"/>
    <w:rsid w:val="00F22DF5"/>
    <w:rsid w:val="00F31A6A"/>
    <w:rsid w:val="00F31C2B"/>
    <w:rsid w:val="00F32804"/>
    <w:rsid w:val="00F33FFE"/>
    <w:rsid w:val="00F42D4C"/>
    <w:rsid w:val="00F64403"/>
    <w:rsid w:val="00F656A7"/>
    <w:rsid w:val="00F71671"/>
    <w:rsid w:val="00F86C0E"/>
    <w:rsid w:val="00F91ACF"/>
    <w:rsid w:val="00FB11FD"/>
    <w:rsid w:val="00FD0A76"/>
    <w:rsid w:val="00FD2DB3"/>
    <w:rsid w:val="00FD6524"/>
    <w:rsid w:val="00FF4C3A"/>
    <w:rsid w:val="00FF6925"/>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C26A"/>
  <w15:docId w15:val="{87756268-937D-4F29-9FC1-2463258D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27E"/>
    <w:rPr>
      <w:rFonts w:ascii="Times New Roman" w:eastAsia="Times New Roman" w:hAnsi="Times New Roman"/>
      <w:sz w:val="24"/>
      <w:szCs w:val="24"/>
      <w:lang w:eastAsia="en-US"/>
    </w:rPr>
  </w:style>
  <w:style w:type="paragraph" w:styleId="Antrat1">
    <w:name w:val="heading 1"/>
    <w:basedOn w:val="prastasis"/>
    <w:next w:val="prastasis"/>
    <w:link w:val="Antrat1Diagrama"/>
    <w:qFormat/>
    <w:rsid w:val="000B01D4"/>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B01D4"/>
    <w:rPr>
      <w:rFonts w:ascii="Times New Roman" w:eastAsia="Times New Roman" w:hAnsi="Times New Roman" w:cs="Times New Roman"/>
      <w:b/>
      <w:bCs/>
      <w:sz w:val="24"/>
      <w:szCs w:val="24"/>
    </w:rPr>
  </w:style>
  <w:style w:type="paragraph" w:styleId="Antrats">
    <w:name w:val="header"/>
    <w:basedOn w:val="prastasis"/>
    <w:link w:val="AntratsDiagrama"/>
    <w:rsid w:val="000B01D4"/>
    <w:pPr>
      <w:tabs>
        <w:tab w:val="center" w:pos="4153"/>
        <w:tab w:val="right" w:pos="8306"/>
      </w:tabs>
    </w:pPr>
  </w:style>
  <w:style w:type="character" w:customStyle="1" w:styleId="AntratsDiagrama">
    <w:name w:val="Antraštės Diagrama"/>
    <w:link w:val="Antrats"/>
    <w:rsid w:val="000B01D4"/>
    <w:rPr>
      <w:rFonts w:ascii="Times New Roman" w:eastAsia="Times New Roman" w:hAnsi="Times New Roman" w:cs="Times New Roman"/>
      <w:sz w:val="24"/>
      <w:szCs w:val="24"/>
    </w:rPr>
  </w:style>
  <w:style w:type="paragraph" w:customStyle="1" w:styleId="DiagramaDiagramaDiagramaDiagrama">
    <w:name w:val="Diagrama Diagrama Diagrama Diagrama"/>
    <w:basedOn w:val="prastasis"/>
    <w:rsid w:val="000B01D4"/>
    <w:pPr>
      <w:spacing w:after="160" w:line="240" w:lineRule="exact"/>
    </w:pPr>
    <w:rPr>
      <w:rFonts w:ascii="Tahoma" w:hAnsi="Tahoma"/>
      <w:sz w:val="20"/>
      <w:szCs w:val="20"/>
      <w:lang w:val="en-US"/>
    </w:rPr>
  </w:style>
  <w:style w:type="paragraph" w:customStyle="1" w:styleId="prastasiniatinklio1">
    <w:name w:val="Įprastas (žiniatinklio)1"/>
    <w:basedOn w:val="prastasis"/>
    <w:rsid w:val="000B01D4"/>
    <w:pPr>
      <w:spacing w:before="100" w:beforeAutospacing="1" w:after="100" w:afterAutospacing="1"/>
    </w:pPr>
    <w:rPr>
      <w:rFonts w:ascii="Arial" w:hAnsi="Arial" w:cs="Arial"/>
      <w:sz w:val="18"/>
      <w:szCs w:val="18"/>
      <w:lang w:eastAsia="lt-LT"/>
    </w:rPr>
  </w:style>
  <w:style w:type="paragraph" w:styleId="Porat">
    <w:name w:val="footer"/>
    <w:basedOn w:val="prastasis"/>
    <w:rsid w:val="004B09F5"/>
    <w:pPr>
      <w:tabs>
        <w:tab w:val="center" w:pos="4819"/>
        <w:tab w:val="right" w:pos="9638"/>
      </w:tabs>
    </w:pPr>
  </w:style>
  <w:style w:type="paragraph" w:customStyle="1" w:styleId="DiagramaDiagramaDiagramaDiagramaDiagramaDiagrama">
    <w:name w:val="Diagrama Diagrama Diagrama Diagrama Diagrama Diagrama"/>
    <w:basedOn w:val="prastasis"/>
    <w:rsid w:val="009645DE"/>
    <w:pPr>
      <w:spacing w:after="160" w:line="240" w:lineRule="exact"/>
    </w:pPr>
    <w:rPr>
      <w:rFonts w:ascii="Tahoma" w:hAnsi="Tahoma"/>
      <w:sz w:val="20"/>
      <w:szCs w:val="20"/>
      <w:lang w:val="en-US"/>
    </w:rPr>
  </w:style>
  <w:style w:type="character" w:styleId="Grietas">
    <w:name w:val="Strong"/>
    <w:uiPriority w:val="22"/>
    <w:qFormat/>
    <w:rsid w:val="00156D2E"/>
    <w:rPr>
      <w:b/>
      <w:bCs/>
    </w:rPr>
  </w:style>
  <w:style w:type="character" w:customStyle="1" w:styleId="textv10grey">
    <w:name w:val="textv10grey"/>
    <w:basedOn w:val="Numatytasispastraiposriftas"/>
    <w:rsid w:val="00156D2E"/>
  </w:style>
  <w:style w:type="character" w:styleId="Hipersaitas">
    <w:name w:val="Hyperlink"/>
    <w:rsid w:val="00B2328C"/>
    <w:rPr>
      <w:rFonts w:ascii="Tahoma" w:hAnsi="Tahoma" w:cs="Tahoma" w:hint="default"/>
      <w:color w:val="302F2C"/>
      <w:sz w:val="18"/>
      <w:szCs w:val="18"/>
      <w:u w:val="single"/>
    </w:rPr>
  </w:style>
  <w:style w:type="paragraph" w:customStyle="1" w:styleId="CharCharDiagramaDiagramaDiagramaDiagramaDiagrama">
    <w:name w:val="Char Char Diagrama Diagrama Diagrama Diagrama Diagrama"/>
    <w:basedOn w:val="prastasis"/>
    <w:semiHidden/>
    <w:rsid w:val="008B4CA9"/>
    <w:pPr>
      <w:spacing w:after="160" w:line="240" w:lineRule="exact"/>
    </w:pPr>
    <w:rPr>
      <w:rFonts w:ascii="Verdana" w:hAnsi="Verdana" w:cs="Verdana"/>
      <w:sz w:val="20"/>
      <w:szCs w:val="20"/>
      <w:lang w:eastAsia="lt-LT"/>
    </w:rPr>
  </w:style>
  <w:style w:type="paragraph" w:customStyle="1" w:styleId="DiagramaDiagramaDiagramaDiagrama0">
    <w:name w:val="Diagrama Diagrama Diagrama Diagrama"/>
    <w:basedOn w:val="prastasis"/>
    <w:rsid w:val="00ED4730"/>
    <w:pPr>
      <w:spacing w:after="160" w:line="240" w:lineRule="exact"/>
    </w:pPr>
    <w:rPr>
      <w:rFonts w:ascii="Tahoma" w:hAnsi="Tahoma"/>
      <w:sz w:val="20"/>
      <w:szCs w:val="20"/>
      <w:lang w:val="en-US"/>
    </w:rPr>
  </w:style>
  <w:style w:type="paragraph" w:customStyle="1" w:styleId="Diagrama">
    <w:name w:val="Diagrama"/>
    <w:basedOn w:val="prastasis"/>
    <w:semiHidden/>
    <w:rsid w:val="00300B16"/>
    <w:pPr>
      <w:spacing w:after="160" w:line="240" w:lineRule="exact"/>
    </w:pPr>
    <w:rPr>
      <w:rFonts w:ascii="Verdana" w:hAnsi="Verdana" w:cs="Verdana"/>
      <w:sz w:val="20"/>
      <w:szCs w:val="20"/>
      <w:lang w:eastAsia="lt-LT"/>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CE509E"/>
    <w:pPr>
      <w:spacing w:after="160" w:line="240" w:lineRule="exact"/>
    </w:pPr>
    <w:rPr>
      <w:rFonts w:ascii="Verdana" w:hAnsi="Verdana" w:cs="Verdana"/>
      <w:sz w:val="20"/>
      <w:szCs w:val="20"/>
      <w:lang w:eastAsia="lt-LT"/>
    </w:rPr>
  </w:style>
  <w:style w:type="paragraph" w:styleId="Pagrindinistekstas3">
    <w:name w:val="Body Text 3"/>
    <w:basedOn w:val="prastasis"/>
    <w:rsid w:val="008B5A27"/>
    <w:pPr>
      <w:spacing w:after="120"/>
    </w:pPr>
    <w:rPr>
      <w:noProof/>
      <w:sz w:val="16"/>
      <w:szCs w:val="16"/>
    </w:rPr>
  </w:style>
  <w:style w:type="character" w:customStyle="1" w:styleId="DiagramaDiagrama4">
    <w:name w:val="Diagrama Diagrama4"/>
    <w:rsid w:val="0013494A"/>
    <w:rPr>
      <w:sz w:val="24"/>
      <w:szCs w:val="24"/>
      <w:lang w:val="x-none" w:eastAsia="x-none" w:bidi="ar-SA"/>
    </w:rPr>
  </w:style>
  <w:style w:type="paragraph" w:styleId="Pagrindinistekstas2">
    <w:name w:val="Body Text 2"/>
    <w:basedOn w:val="prastasis"/>
    <w:link w:val="Pagrindinistekstas2Diagrama"/>
    <w:rsid w:val="002E32F3"/>
    <w:pPr>
      <w:spacing w:after="120" w:line="480" w:lineRule="auto"/>
    </w:pPr>
    <w:rPr>
      <w:noProof/>
    </w:rPr>
  </w:style>
  <w:style w:type="character" w:customStyle="1" w:styleId="Pagrindinistekstas2Diagrama">
    <w:name w:val="Pagrindinis tekstas 2 Diagrama"/>
    <w:link w:val="Pagrindinistekstas2"/>
    <w:rsid w:val="002E32F3"/>
    <w:rPr>
      <w:rFonts w:ascii="Times New Roman" w:eastAsia="Times New Roman" w:hAnsi="Times New Roman"/>
      <w:noProof/>
      <w:sz w:val="24"/>
      <w:szCs w:val="24"/>
      <w:lang w:eastAsia="en-US"/>
    </w:rPr>
  </w:style>
  <w:style w:type="paragraph" w:customStyle="1" w:styleId="Standard">
    <w:name w:val="Standard"/>
    <w:rsid w:val="002E32F3"/>
    <w:pPr>
      <w:suppressAutoHyphens/>
      <w:autoSpaceDN w:val="0"/>
      <w:textAlignment w:val="baseline"/>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460E43"/>
    <w:pPr>
      <w:ind w:left="720"/>
      <w:contextualSpacing/>
    </w:pPr>
  </w:style>
  <w:style w:type="paragraph" w:styleId="Debesliotekstas">
    <w:name w:val="Balloon Text"/>
    <w:basedOn w:val="prastasis"/>
    <w:link w:val="DebesliotekstasDiagrama"/>
    <w:uiPriority w:val="99"/>
    <w:semiHidden/>
    <w:unhideWhenUsed/>
    <w:rsid w:val="00651D5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1D55"/>
    <w:rPr>
      <w:rFonts w:ascii="Segoe UI" w:eastAsia="Times New Roman" w:hAnsi="Segoe UI" w:cs="Segoe UI"/>
      <w:sz w:val="18"/>
      <w:szCs w:val="18"/>
      <w:lang w:eastAsia="en-US"/>
    </w:rPr>
  </w:style>
  <w:style w:type="paragraph" w:customStyle="1" w:styleId="Default">
    <w:name w:val="Default"/>
    <w:rsid w:val="007913F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39376">
      <w:bodyDiv w:val="1"/>
      <w:marLeft w:val="0"/>
      <w:marRight w:val="0"/>
      <w:marTop w:val="0"/>
      <w:marBottom w:val="0"/>
      <w:divBdr>
        <w:top w:val="none" w:sz="0" w:space="0" w:color="auto"/>
        <w:left w:val="none" w:sz="0" w:space="0" w:color="auto"/>
        <w:bottom w:val="none" w:sz="0" w:space="0" w:color="auto"/>
        <w:right w:val="none" w:sz="0" w:space="0" w:color="auto"/>
      </w:divBdr>
    </w:div>
    <w:div w:id="1114864714">
      <w:bodyDiv w:val="1"/>
      <w:marLeft w:val="0"/>
      <w:marRight w:val="0"/>
      <w:marTop w:val="0"/>
      <w:marBottom w:val="0"/>
      <w:divBdr>
        <w:top w:val="none" w:sz="0" w:space="0" w:color="auto"/>
        <w:left w:val="none" w:sz="0" w:space="0" w:color="auto"/>
        <w:bottom w:val="none" w:sz="0" w:space="0" w:color="auto"/>
        <w:right w:val="none" w:sz="0" w:space="0" w:color="auto"/>
      </w:divBdr>
    </w:div>
    <w:div w:id="1399160492">
      <w:bodyDiv w:val="1"/>
      <w:marLeft w:val="0"/>
      <w:marRight w:val="0"/>
      <w:marTop w:val="0"/>
      <w:marBottom w:val="0"/>
      <w:divBdr>
        <w:top w:val="none" w:sz="0" w:space="0" w:color="auto"/>
        <w:left w:val="none" w:sz="0" w:space="0" w:color="auto"/>
        <w:bottom w:val="none" w:sz="0" w:space="0" w:color="auto"/>
        <w:right w:val="none" w:sz="0" w:space="0" w:color="auto"/>
      </w:divBdr>
    </w:div>
    <w:div w:id="1679427046">
      <w:bodyDiv w:val="1"/>
      <w:marLeft w:val="0"/>
      <w:marRight w:val="0"/>
      <w:marTop w:val="0"/>
      <w:marBottom w:val="0"/>
      <w:divBdr>
        <w:top w:val="none" w:sz="0" w:space="0" w:color="auto"/>
        <w:left w:val="none" w:sz="0" w:space="0" w:color="auto"/>
        <w:bottom w:val="none" w:sz="0" w:space="0" w:color="auto"/>
        <w:right w:val="none" w:sz="0" w:space="0" w:color="auto"/>
      </w:divBdr>
      <w:divsChild>
        <w:div w:id="1807426188">
          <w:marLeft w:val="0"/>
          <w:marRight w:val="0"/>
          <w:marTop w:val="0"/>
          <w:marBottom w:val="0"/>
          <w:divBdr>
            <w:top w:val="none" w:sz="0" w:space="0" w:color="auto"/>
            <w:left w:val="none" w:sz="0" w:space="0" w:color="auto"/>
            <w:bottom w:val="none" w:sz="0" w:space="0" w:color="auto"/>
            <w:right w:val="none" w:sz="0" w:space="0" w:color="auto"/>
          </w:divBdr>
          <w:divsChild>
            <w:div w:id="239798635">
              <w:marLeft w:val="0"/>
              <w:marRight w:val="0"/>
              <w:marTop w:val="0"/>
              <w:marBottom w:val="0"/>
              <w:divBdr>
                <w:top w:val="none" w:sz="0" w:space="0" w:color="auto"/>
                <w:left w:val="none" w:sz="0" w:space="0" w:color="auto"/>
                <w:bottom w:val="none" w:sz="0" w:space="0" w:color="auto"/>
                <w:right w:val="none" w:sz="0" w:space="0" w:color="auto"/>
              </w:divBdr>
              <w:divsChild>
                <w:div w:id="1050836921">
                  <w:marLeft w:val="0"/>
                  <w:marRight w:val="0"/>
                  <w:marTop w:val="0"/>
                  <w:marBottom w:val="0"/>
                  <w:divBdr>
                    <w:top w:val="none" w:sz="0" w:space="0" w:color="auto"/>
                    <w:left w:val="none" w:sz="0" w:space="0" w:color="auto"/>
                    <w:bottom w:val="none" w:sz="0" w:space="0" w:color="auto"/>
                    <w:right w:val="none" w:sz="0" w:space="0" w:color="auto"/>
                  </w:divBdr>
                  <w:divsChild>
                    <w:div w:id="216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8381">
      <w:bodyDiv w:val="1"/>
      <w:marLeft w:val="0"/>
      <w:marRight w:val="0"/>
      <w:marTop w:val="0"/>
      <w:marBottom w:val="0"/>
      <w:divBdr>
        <w:top w:val="none" w:sz="0" w:space="0" w:color="auto"/>
        <w:left w:val="none" w:sz="0" w:space="0" w:color="auto"/>
        <w:bottom w:val="none" w:sz="0" w:space="0" w:color="auto"/>
        <w:right w:val="none" w:sz="0" w:space="0" w:color="auto"/>
      </w:divBdr>
      <w:divsChild>
        <w:div w:id="88162625">
          <w:marLeft w:val="0"/>
          <w:marRight w:val="0"/>
          <w:marTop w:val="0"/>
          <w:marBottom w:val="0"/>
          <w:divBdr>
            <w:top w:val="none" w:sz="0" w:space="0" w:color="auto"/>
            <w:left w:val="none" w:sz="0" w:space="0" w:color="auto"/>
            <w:bottom w:val="none" w:sz="0" w:space="0" w:color="auto"/>
            <w:right w:val="none" w:sz="0" w:space="0" w:color="auto"/>
          </w:divBdr>
          <w:divsChild>
            <w:div w:id="2068841415">
              <w:marLeft w:val="0"/>
              <w:marRight w:val="0"/>
              <w:marTop w:val="0"/>
              <w:marBottom w:val="0"/>
              <w:divBdr>
                <w:top w:val="none" w:sz="0" w:space="0" w:color="auto"/>
                <w:left w:val="none" w:sz="0" w:space="0" w:color="auto"/>
                <w:bottom w:val="none" w:sz="0" w:space="0" w:color="auto"/>
                <w:right w:val="none" w:sz="0" w:space="0" w:color="auto"/>
              </w:divBdr>
              <w:divsChild>
                <w:div w:id="1225605785">
                  <w:marLeft w:val="0"/>
                  <w:marRight w:val="0"/>
                  <w:marTop w:val="0"/>
                  <w:marBottom w:val="0"/>
                  <w:divBdr>
                    <w:top w:val="none" w:sz="0" w:space="0" w:color="auto"/>
                    <w:left w:val="none" w:sz="0" w:space="0" w:color="auto"/>
                    <w:bottom w:val="none" w:sz="0" w:space="0" w:color="auto"/>
                    <w:right w:val="none" w:sz="0" w:space="0" w:color="auto"/>
                  </w:divBdr>
                  <w:divsChild>
                    <w:div w:id="2028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3DEC-1041-4825-82BE-294C22AC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3028</Words>
  <Characters>1726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UKMERGĖS RAJONO SAVIVALDYBĖS</vt:lpstr>
      <vt:lpstr>UKMERGĖS RAJONO SAVIVALDYBĖS</vt:lpstr>
    </vt:vector>
  </TitlesOfParts>
  <Company>Hewlett-Packard Company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UKMERGĖS RAJONO SAVIVALDYBĖS</dc:title>
  <dc:creator>Ukmerge</dc:creator>
  <cp:lastModifiedBy>Artūras Sakalauskas</cp:lastModifiedBy>
  <cp:revision>3</cp:revision>
  <cp:lastPrinted>2019-08-20T13:16:00Z</cp:lastPrinted>
  <dcterms:created xsi:type="dcterms:W3CDTF">2022-08-10T05:17:00Z</dcterms:created>
  <dcterms:modified xsi:type="dcterms:W3CDTF">2022-08-10T06:47:00Z</dcterms:modified>
</cp:coreProperties>
</file>