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84E4D" w:rsidRPr="00786E89" w14:paraId="60612F72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381EC9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UKMERGĖS RAJONO SAVIVALDYBĖS</w:t>
            </w:r>
          </w:p>
          <w:p w14:paraId="58020406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TARYBA</w:t>
            </w:r>
          </w:p>
        </w:tc>
      </w:tr>
      <w:tr w:rsidR="00884E4D" w:rsidRPr="00786E89" w14:paraId="6781DA78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661D61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786E89" w14:paraId="526A7845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BA70B53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SPRENDIMAS</w:t>
            </w:r>
          </w:p>
        </w:tc>
      </w:tr>
      <w:tr w:rsidR="00884E4D" w:rsidRPr="00786E89" w14:paraId="5350A8DB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9385679" w14:textId="71ACCCD1" w:rsidR="00537B1F" w:rsidRPr="00786E89" w:rsidRDefault="00884E4D" w:rsidP="005F35DB">
            <w:pPr>
              <w:jc w:val="center"/>
              <w:rPr>
                <w:b/>
                <w:szCs w:val="24"/>
              </w:rPr>
            </w:pPr>
            <w:r w:rsidRPr="00786E89">
              <w:rPr>
                <w:b/>
                <w:szCs w:val="24"/>
              </w:rPr>
              <w:t>DĖL</w:t>
            </w:r>
            <w:r w:rsidR="00E1069A">
              <w:rPr>
                <w:b/>
                <w:szCs w:val="24"/>
              </w:rPr>
              <w:t xml:space="preserve"> UKMERGĖS RAJONO </w:t>
            </w:r>
            <w:r w:rsidR="00AB172D" w:rsidRPr="00AB172D">
              <w:rPr>
                <w:b/>
                <w:szCs w:val="24"/>
                <w:lang w:eastAsia="lt-LT"/>
              </w:rPr>
              <w:t xml:space="preserve">SAVIVALDYBĖS </w:t>
            </w:r>
            <w:r w:rsidR="005F35DB">
              <w:rPr>
                <w:b/>
                <w:szCs w:val="24"/>
                <w:lang w:eastAsia="lt-LT"/>
              </w:rPr>
              <w:t>BENDRUOMENINIŲ</w:t>
            </w:r>
            <w:r w:rsidR="008623B8">
              <w:rPr>
                <w:b/>
                <w:szCs w:val="24"/>
                <w:lang w:eastAsia="lt-LT"/>
              </w:rPr>
              <w:t xml:space="preserve"> ORGANIZACIJŲ TARYBOS SUDĖTIES </w:t>
            </w:r>
            <w:r w:rsidR="00254920">
              <w:rPr>
                <w:b/>
                <w:szCs w:val="24"/>
                <w:lang w:eastAsia="lt-LT"/>
              </w:rPr>
              <w:t>PATVIRTINIMO</w:t>
            </w:r>
          </w:p>
          <w:p w14:paraId="5994D87D" w14:textId="226CBA87" w:rsidR="00884E4D" w:rsidRPr="00786E89" w:rsidRDefault="00884E4D" w:rsidP="00537B1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2230E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9C4B" w14:textId="2FA39F23" w:rsidR="00884E4D" w:rsidRPr="00786E89" w:rsidRDefault="00884E4D" w:rsidP="005F35D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F35DB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8D3E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 xml:space="preserve">d. Nr. </w:t>
            </w:r>
          </w:p>
          <w:p w14:paraId="7843924E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Ukmergė</w:t>
            </w:r>
          </w:p>
        </w:tc>
      </w:tr>
      <w:tr w:rsidR="00884E4D" w:rsidRPr="00786E89" w14:paraId="0FFE26E7" w14:textId="77777777" w:rsidTr="003578E1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86AB066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786E89" w14:paraId="0D8FE47C" w14:textId="77777777" w:rsidTr="003578E1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272A56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2836" w14:textId="1481CAE1" w:rsidR="00884E4D" w:rsidRDefault="00884E4D" w:rsidP="004637D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895ADD">
        <w:rPr>
          <w:rFonts w:ascii="Times New Roman" w:hAnsi="Times New Roman" w:cs="Times New Roman"/>
          <w:sz w:val="24"/>
          <w:szCs w:val="24"/>
        </w:rPr>
        <w:t>Lietuvos Respublikos v</w:t>
      </w:r>
      <w:r w:rsidR="0058457B">
        <w:rPr>
          <w:rFonts w:ascii="Times New Roman" w:hAnsi="Times New Roman" w:cs="Times New Roman"/>
          <w:sz w:val="24"/>
          <w:szCs w:val="24"/>
        </w:rPr>
        <w:t xml:space="preserve">ietos savivaldos įstatymo </w:t>
      </w:r>
      <w:r w:rsidR="0058457B" w:rsidRPr="004637DC">
        <w:rPr>
          <w:rFonts w:ascii="Times New Roman" w:hAnsi="Times New Roman" w:cs="Times New Roman"/>
          <w:sz w:val="24"/>
          <w:szCs w:val="24"/>
        </w:rPr>
        <w:t>18 straipsnio</w:t>
      </w:r>
      <w:r w:rsidR="0058457B">
        <w:rPr>
          <w:rFonts w:ascii="Times New Roman" w:hAnsi="Times New Roman" w:cs="Times New Roman"/>
          <w:sz w:val="24"/>
          <w:szCs w:val="24"/>
        </w:rPr>
        <w:t xml:space="preserve"> 1 dalimi</w:t>
      </w:r>
      <w:r w:rsidR="008623B8">
        <w:rPr>
          <w:rFonts w:ascii="Times New Roman" w:hAnsi="Times New Roman" w:cs="Times New Roman"/>
          <w:sz w:val="24"/>
          <w:szCs w:val="24"/>
        </w:rPr>
        <w:t xml:space="preserve">, </w:t>
      </w:r>
      <w:r w:rsidRPr="00786E89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5671A7">
        <w:rPr>
          <w:rFonts w:ascii="Times New Roman" w:hAnsi="Times New Roman" w:cs="Times New Roman"/>
          <w:sz w:val="24"/>
          <w:szCs w:val="24"/>
        </w:rPr>
        <w:t>bendruomenini</w:t>
      </w:r>
      <w:r w:rsidR="004637DC">
        <w:rPr>
          <w:rFonts w:ascii="Times New Roman" w:hAnsi="Times New Roman" w:cs="Times New Roman"/>
          <w:sz w:val="24"/>
          <w:szCs w:val="24"/>
        </w:rPr>
        <w:t xml:space="preserve">ų organizacijų plėtros įstatymo </w:t>
      </w:r>
      <w:r w:rsidR="005671A7">
        <w:rPr>
          <w:rFonts w:ascii="Times New Roman" w:hAnsi="Times New Roman" w:cs="Times New Roman"/>
          <w:sz w:val="24"/>
          <w:szCs w:val="24"/>
        </w:rPr>
        <w:t>8</w:t>
      </w:r>
      <w:r w:rsidR="008623B8">
        <w:rPr>
          <w:rFonts w:ascii="Times New Roman" w:hAnsi="Times New Roman" w:cs="Times New Roman"/>
          <w:sz w:val="24"/>
          <w:szCs w:val="24"/>
        </w:rPr>
        <w:t xml:space="preserve"> straipsni</w:t>
      </w:r>
      <w:r w:rsidR="005053B7">
        <w:rPr>
          <w:rFonts w:ascii="Times New Roman" w:hAnsi="Times New Roman" w:cs="Times New Roman"/>
          <w:sz w:val="24"/>
          <w:szCs w:val="24"/>
        </w:rPr>
        <w:t>o nuostatomis</w:t>
      </w:r>
      <w:r w:rsidR="008623B8">
        <w:rPr>
          <w:rFonts w:ascii="Times New Roman" w:hAnsi="Times New Roman" w:cs="Times New Roman"/>
          <w:sz w:val="24"/>
          <w:szCs w:val="24"/>
        </w:rPr>
        <w:t xml:space="preserve"> ir</w:t>
      </w:r>
      <w:r w:rsidR="005671A7">
        <w:rPr>
          <w:rFonts w:ascii="Times New Roman" w:hAnsi="Times New Roman" w:cs="Times New Roman"/>
          <w:sz w:val="24"/>
          <w:szCs w:val="24"/>
        </w:rPr>
        <w:t xml:space="preserve"> </w:t>
      </w:r>
      <w:r w:rsidR="005671A7" w:rsidRPr="00786E89">
        <w:rPr>
          <w:rFonts w:ascii="Times New Roman" w:hAnsi="Times New Roman" w:cs="Times New Roman"/>
          <w:sz w:val="24"/>
          <w:szCs w:val="24"/>
        </w:rPr>
        <w:t>Ukmergės rajono savivaldybės taryb</w:t>
      </w:r>
      <w:r w:rsidR="005671A7">
        <w:rPr>
          <w:rFonts w:ascii="Times New Roman" w:hAnsi="Times New Roman" w:cs="Times New Roman"/>
          <w:sz w:val="24"/>
          <w:szCs w:val="24"/>
        </w:rPr>
        <w:t>os 2019 m. gegužės 30 d. sprendimo Nr. 7-18 „Dėl Ukmergės rajono savivaldybės bendruomeninių organizacijų tarybos nuostatų patvirtinimo“ 7</w:t>
      </w:r>
      <w:r w:rsidR="004637DC">
        <w:rPr>
          <w:rFonts w:ascii="Times New Roman" w:hAnsi="Times New Roman" w:cs="Times New Roman"/>
          <w:sz w:val="24"/>
          <w:szCs w:val="24"/>
        </w:rPr>
        <w:t xml:space="preserve"> ir 8</w:t>
      </w:r>
      <w:r w:rsidR="005671A7">
        <w:rPr>
          <w:rFonts w:ascii="Times New Roman" w:hAnsi="Times New Roman" w:cs="Times New Roman"/>
          <w:sz w:val="24"/>
          <w:szCs w:val="24"/>
        </w:rPr>
        <w:t xml:space="preserve"> punkt</w:t>
      </w:r>
      <w:r w:rsidR="004637DC">
        <w:rPr>
          <w:rFonts w:ascii="Times New Roman" w:hAnsi="Times New Roman" w:cs="Times New Roman"/>
          <w:sz w:val="24"/>
          <w:szCs w:val="24"/>
        </w:rPr>
        <w:t>ais</w:t>
      </w:r>
      <w:r w:rsidR="008623B8">
        <w:rPr>
          <w:rFonts w:ascii="Times New Roman" w:hAnsi="Times New Roman" w:cs="Times New Roman"/>
          <w:sz w:val="24"/>
          <w:szCs w:val="24"/>
        </w:rPr>
        <w:t>,</w:t>
      </w:r>
      <w:r w:rsidR="00786E89" w:rsidRPr="00786E89">
        <w:rPr>
          <w:rFonts w:ascii="Times New Roman" w:hAnsi="Times New Roman" w:cs="Times New Roman"/>
          <w:sz w:val="24"/>
          <w:szCs w:val="24"/>
        </w:rPr>
        <w:t xml:space="preserve"> </w:t>
      </w:r>
      <w:r w:rsidR="008623B8">
        <w:rPr>
          <w:rFonts w:ascii="Times New Roman" w:hAnsi="Times New Roman" w:cs="Times New Roman"/>
          <w:sz w:val="24"/>
          <w:szCs w:val="24"/>
        </w:rPr>
        <w:t xml:space="preserve">Ukmergės rajono savivaldybės taryba </w:t>
      </w:r>
      <w:r w:rsidR="00CD7866">
        <w:rPr>
          <w:rFonts w:ascii="Times New Roman" w:hAnsi="Times New Roman" w:cs="Times New Roman"/>
          <w:sz w:val="24"/>
          <w:szCs w:val="24"/>
        </w:rPr>
        <w:t xml:space="preserve"> </w:t>
      </w:r>
      <w:r w:rsidRPr="00786E89">
        <w:rPr>
          <w:rFonts w:ascii="Times New Roman" w:hAnsi="Times New Roman" w:cs="Times New Roman"/>
          <w:sz w:val="24"/>
          <w:szCs w:val="24"/>
        </w:rPr>
        <w:t>n u s p r e n d ž i a:</w:t>
      </w:r>
    </w:p>
    <w:p w14:paraId="59E63ECD" w14:textId="352899FF" w:rsidR="00101C43" w:rsidRDefault="0080447D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1C43">
        <w:rPr>
          <w:rFonts w:ascii="Times New Roman" w:hAnsi="Times New Roman" w:cs="Times New Roman"/>
          <w:sz w:val="24"/>
          <w:szCs w:val="24"/>
        </w:rPr>
        <w:t xml:space="preserve">Patvirtinti Ukmergės rajono savivaldybės </w:t>
      </w:r>
      <w:r w:rsidR="005671A7">
        <w:rPr>
          <w:rFonts w:ascii="Times New Roman" w:hAnsi="Times New Roman" w:cs="Times New Roman"/>
          <w:sz w:val="24"/>
          <w:szCs w:val="24"/>
        </w:rPr>
        <w:t>bendruomeninių</w:t>
      </w:r>
      <w:r w:rsidR="00101C43">
        <w:rPr>
          <w:rFonts w:ascii="Times New Roman" w:hAnsi="Times New Roman" w:cs="Times New Roman"/>
          <w:sz w:val="24"/>
          <w:szCs w:val="24"/>
        </w:rPr>
        <w:t xml:space="preserve"> organizacijų tarybos sudėtį:</w:t>
      </w:r>
    </w:p>
    <w:p w14:paraId="3B3DEC46" w14:textId="0B93A1F1" w:rsidR="005671A7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_af8063c2_7d68_4652_a0b0_a5af9d562082"/>
      <w:r>
        <w:rPr>
          <w:rFonts w:ascii="Times New Roman" w:hAnsi="Times New Roman" w:cs="Times New Roman"/>
          <w:sz w:val="24"/>
          <w:szCs w:val="24"/>
        </w:rPr>
        <w:t>Jolanta Čekauskaitė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Vidiškių miestelio bendruomenės</w:t>
      </w:r>
      <w:r w:rsidRPr="00AB2D06">
        <w:rPr>
          <w:rFonts w:ascii="Times New Roman" w:hAnsi="Times New Roman" w:cs="Times New Roman"/>
          <w:sz w:val="24"/>
          <w:szCs w:val="24"/>
        </w:rPr>
        <w:t xml:space="preserve"> narė;</w:t>
      </w:r>
    </w:p>
    <w:p w14:paraId="39B83ED1" w14:textId="6C4EAE77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Žilvinas Dirsė, Ukmergės miesto seniūnas;</w:t>
      </w:r>
    </w:p>
    <w:p w14:paraId="519E1764" w14:textId="77777777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Angelė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Jokubynienė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 Ukmergės rajono Valų kaimo bendruomenės pirmininkė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F428A0" w14:textId="1E740ACA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Svajūnė</w:t>
      </w:r>
      <w:r w:rsidRPr="00AB2D0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Petronių kaimo bendruomenės pirmininkė</w:t>
      </w:r>
      <w:r w:rsidRPr="00AB2D06">
        <w:rPr>
          <w:rFonts w:ascii="Times New Roman" w:hAnsi="Times New Roman" w:cs="Times New Roman"/>
          <w:sz w:val="24"/>
          <w:szCs w:val="24"/>
        </w:rPr>
        <w:t>;</w:t>
      </w:r>
    </w:p>
    <w:p w14:paraId="09C75F0A" w14:textId="5E3453F2" w:rsidR="005671A7" w:rsidRPr="00AB2D06" w:rsidRDefault="004637DC" w:rsidP="004637D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Lukšienė</w:t>
      </w:r>
      <w:r w:rsidR="005671A7" w:rsidRPr="00AB2D06">
        <w:rPr>
          <w:rFonts w:ascii="Times New Roman" w:hAnsi="Times New Roman" w:cs="Times New Roman"/>
          <w:sz w:val="24"/>
          <w:szCs w:val="24"/>
        </w:rPr>
        <w:t xml:space="preserve">, Ukmergės rajono savivaldybės administracijos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Šešuolių</w:t>
      </w:r>
      <w:proofErr w:type="spellEnd"/>
      <w:r w:rsidR="005671A7" w:rsidRPr="00AB2D06">
        <w:rPr>
          <w:rFonts w:ascii="Times New Roman" w:hAnsi="Times New Roman" w:cs="Times New Roman"/>
          <w:sz w:val="24"/>
          <w:szCs w:val="24"/>
        </w:rPr>
        <w:t xml:space="preserve"> seniūnijos seniūnė;</w:t>
      </w:r>
    </w:p>
    <w:p w14:paraId="4095BF1A" w14:textId="25F89F05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 xml:space="preserve">, Ukmergės rajono </w:t>
      </w:r>
      <w:r>
        <w:rPr>
          <w:rFonts w:ascii="Times New Roman" w:hAnsi="Times New Roman" w:cs="Times New Roman"/>
          <w:sz w:val="24"/>
          <w:szCs w:val="24"/>
        </w:rPr>
        <w:t>III Antakalnio kaimo bendruomenės pirmininkė</w:t>
      </w:r>
      <w:r w:rsidRPr="00AB2D06">
        <w:rPr>
          <w:rFonts w:ascii="Times New Roman" w:hAnsi="Times New Roman" w:cs="Times New Roman"/>
          <w:sz w:val="24"/>
          <w:szCs w:val="24"/>
        </w:rPr>
        <w:t>;</w:t>
      </w:r>
    </w:p>
    <w:p w14:paraId="2EB8D7BD" w14:textId="77777777" w:rsidR="005671A7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Salvijus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Stimburys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</w:t>
      </w:r>
      <w:r w:rsidRPr="003B24D6">
        <w:rPr>
          <w:rFonts w:ascii="Times New Roman" w:hAnsi="Times New Roman" w:cs="Times New Roman"/>
          <w:sz w:val="24"/>
          <w:szCs w:val="24"/>
        </w:rPr>
        <w:t xml:space="preserve"> Ukmergės rajono savivaldybės administracijos Žemės ūkio ir kaimo plėtros skyriaus vedėjas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3C3935" w14:textId="2599408D" w:rsidR="0080447D" w:rsidRDefault="0080447D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 Varnas, </w:t>
      </w:r>
      <w:r w:rsidRPr="003B24D6">
        <w:rPr>
          <w:rFonts w:ascii="Times New Roman" w:hAnsi="Times New Roman" w:cs="Times New Roman"/>
          <w:sz w:val="24"/>
          <w:szCs w:val="24"/>
        </w:rPr>
        <w:t>Ukmergės rajono 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direktorius;</w:t>
      </w:r>
    </w:p>
    <w:p w14:paraId="1750B0DF" w14:textId="188543A2" w:rsidR="005671A7" w:rsidRDefault="002B248D" w:rsidP="002B248D">
      <w:pPr>
        <w:ind w:firstLine="1296"/>
        <w:jc w:val="both"/>
      </w:pPr>
      <w:r>
        <w:t xml:space="preserve">Ramunė </w:t>
      </w:r>
      <w:proofErr w:type="spellStart"/>
      <w:r>
        <w:t>Varnienė</w:t>
      </w:r>
      <w:proofErr w:type="spellEnd"/>
      <w:r>
        <w:t>,</w:t>
      </w:r>
      <w:r w:rsidRPr="002B248D">
        <w:rPr>
          <w:szCs w:val="24"/>
        </w:rPr>
        <w:t xml:space="preserve"> </w:t>
      </w:r>
      <w:r w:rsidRPr="00AB2D06">
        <w:rPr>
          <w:szCs w:val="24"/>
        </w:rPr>
        <w:t xml:space="preserve">Ukmergės </w:t>
      </w:r>
      <w:r>
        <w:rPr>
          <w:szCs w:val="24"/>
        </w:rPr>
        <w:t xml:space="preserve">rajono </w:t>
      </w:r>
      <w:proofErr w:type="spellStart"/>
      <w:r>
        <w:rPr>
          <w:szCs w:val="24"/>
        </w:rPr>
        <w:t>Laičių</w:t>
      </w:r>
      <w:proofErr w:type="spellEnd"/>
      <w:r>
        <w:rPr>
          <w:szCs w:val="24"/>
        </w:rPr>
        <w:t xml:space="preserve"> kaimo bendruomenės pirmininkė</w:t>
      </w:r>
      <w:r w:rsidR="004637DC">
        <w:rPr>
          <w:szCs w:val="24"/>
        </w:rPr>
        <w:t>.</w:t>
      </w:r>
    </w:p>
    <w:p w14:paraId="3FABA156" w14:textId="189E1986" w:rsidR="00786E89" w:rsidRPr="00786E89" w:rsidRDefault="00843E1F" w:rsidP="006B13E1">
      <w:pPr>
        <w:ind w:firstLine="1296"/>
        <w:jc w:val="both"/>
        <w:rPr>
          <w:rFonts w:eastAsia="SimSun;宋体"/>
        </w:rPr>
      </w:pPr>
      <w:r w:rsidRPr="004637DC">
        <w:t xml:space="preserve">2. </w:t>
      </w:r>
      <w:r w:rsidR="00786E89" w:rsidRPr="004637DC">
        <w:t>P</w:t>
      </w:r>
      <w:r w:rsidR="00E1069A" w:rsidRPr="004637DC">
        <w:t>ripažinti netekusiu galios</w:t>
      </w:r>
      <w:r w:rsidR="004F3EAB" w:rsidRPr="004637DC">
        <w:t xml:space="preserve"> Ukmergės rajono</w:t>
      </w:r>
      <w:r w:rsidR="00786E89" w:rsidRPr="004637DC">
        <w:t xml:space="preserve"> </w:t>
      </w:r>
      <w:bookmarkEnd w:id="0"/>
      <w:r w:rsidR="00D90E66" w:rsidRPr="004637DC">
        <w:t xml:space="preserve">savivaldybės </w:t>
      </w:r>
      <w:r w:rsidR="004F3EAB" w:rsidRPr="004637DC">
        <w:t>tarybos 201</w:t>
      </w:r>
      <w:r w:rsidR="003D207C" w:rsidRPr="004637DC">
        <w:t>9</w:t>
      </w:r>
      <w:r w:rsidR="004F3EAB" w:rsidRPr="004637DC">
        <w:t xml:space="preserve"> m. </w:t>
      </w:r>
      <w:r w:rsidR="004637DC">
        <w:t>birželio 27</w:t>
      </w:r>
      <w:r w:rsidR="004F3EAB" w:rsidRPr="004637DC">
        <w:t xml:space="preserve"> d. sprendim</w:t>
      </w:r>
      <w:r w:rsidR="006B13E1">
        <w:t>ą</w:t>
      </w:r>
      <w:r w:rsidR="004F3EAB" w:rsidRPr="004637DC">
        <w:t xml:space="preserve"> Nr. 7-</w:t>
      </w:r>
      <w:r w:rsidR="004637DC">
        <w:t>64</w:t>
      </w:r>
      <w:r w:rsidRPr="004637DC">
        <w:t xml:space="preserve"> „Dėl Ukmergės rajono savivaldybės nevyriausybinių organizacijų tarybos sudėties patvirtinimo</w:t>
      </w:r>
      <w:r w:rsidR="00E1069A" w:rsidRPr="004637DC">
        <w:t>“</w:t>
      </w:r>
      <w:r w:rsidR="00884E4D" w:rsidRPr="004637DC">
        <w:t>.</w:t>
      </w:r>
    </w:p>
    <w:p w14:paraId="7A75BFA8" w14:textId="77777777" w:rsidR="00884E4D" w:rsidRDefault="00884E4D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CFC9F" w14:textId="77777777" w:rsidR="001019F0" w:rsidRPr="00786E89" w:rsidRDefault="001019F0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468A78" w14:textId="0C4A2922" w:rsidR="00884E4D" w:rsidRDefault="00EE64EA" w:rsidP="00884E4D">
      <w:pPr>
        <w:rPr>
          <w:szCs w:val="24"/>
        </w:rPr>
      </w:pPr>
      <w:r w:rsidRPr="00786E89">
        <w:rPr>
          <w:szCs w:val="24"/>
        </w:rPr>
        <w:t>Savivaldybės mera</w:t>
      </w:r>
      <w:r w:rsidR="003B1276">
        <w:rPr>
          <w:szCs w:val="24"/>
        </w:rPr>
        <w:t>s</w:t>
      </w:r>
      <w:r w:rsidRPr="00786E89">
        <w:rPr>
          <w:szCs w:val="24"/>
        </w:rPr>
        <w:tab/>
      </w:r>
      <w:r w:rsidRPr="00786E89">
        <w:rPr>
          <w:szCs w:val="24"/>
        </w:rPr>
        <w:tab/>
      </w:r>
      <w:r w:rsidRPr="00786E89">
        <w:rPr>
          <w:szCs w:val="24"/>
        </w:rPr>
        <w:tab/>
      </w:r>
      <w:r w:rsidRPr="00786E89">
        <w:rPr>
          <w:szCs w:val="24"/>
        </w:rPr>
        <w:tab/>
      </w:r>
    </w:p>
    <w:p w14:paraId="3B9DA147" w14:textId="77777777" w:rsidR="0013287A" w:rsidRDefault="0013287A" w:rsidP="00884E4D">
      <w:pPr>
        <w:rPr>
          <w:szCs w:val="24"/>
        </w:rPr>
      </w:pPr>
    </w:p>
    <w:p w14:paraId="2940F564" w14:textId="77777777" w:rsidR="0013287A" w:rsidRPr="00EA225D" w:rsidRDefault="0013287A" w:rsidP="00884E4D">
      <w:pPr>
        <w:rPr>
          <w:szCs w:val="24"/>
        </w:rPr>
      </w:pPr>
    </w:p>
    <w:p w14:paraId="46FA5F2C" w14:textId="77777777" w:rsidR="0013287A" w:rsidRPr="0015221F" w:rsidRDefault="0013287A" w:rsidP="0013287A">
      <w:r w:rsidRPr="0015221F">
        <w:t xml:space="preserve">Projektą parengė </w:t>
      </w:r>
    </w:p>
    <w:p w14:paraId="7E9A4541" w14:textId="77777777" w:rsidR="0037503D" w:rsidRDefault="003D207C" w:rsidP="00E1069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planavimo, investicijų ir verslo plėtros</w:t>
      </w:r>
    </w:p>
    <w:p w14:paraId="0E21E53E" w14:textId="21F96C76" w:rsidR="0013287A" w:rsidRPr="00C130C7" w:rsidRDefault="0013287A" w:rsidP="0037503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yriaus vyriausioji specialistė </w:t>
      </w:r>
      <w:r>
        <w:rPr>
          <w:rFonts w:ascii="Times New Roman" w:hAnsi="Times New Roman" w:cs="Times New Roman"/>
          <w:sz w:val="24"/>
          <w:szCs w:val="24"/>
        </w:rPr>
        <w:tab/>
      </w:r>
      <w:r w:rsidR="003D2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69A">
        <w:rPr>
          <w:rFonts w:ascii="Times New Roman" w:hAnsi="Times New Roman" w:cs="Times New Roman"/>
          <w:sz w:val="24"/>
          <w:szCs w:val="24"/>
        </w:rPr>
        <w:t>Red</w:t>
      </w:r>
      <w:r w:rsidRPr="00C130C7">
        <w:rPr>
          <w:rFonts w:ascii="Times New Roman" w:hAnsi="Times New Roman" w:cs="Times New Roman"/>
          <w:sz w:val="24"/>
          <w:szCs w:val="24"/>
        </w:rPr>
        <w:t xml:space="preserve">a </w:t>
      </w:r>
      <w:r w:rsidR="00E1069A">
        <w:rPr>
          <w:rFonts w:ascii="Times New Roman" w:hAnsi="Times New Roman" w:cs="Times New Roman"/>
          <w:sz w:val="24"/>
          <w:szCs w:val="24"/>
        </w:rPr>
        <w:t>Liubomirskienė</w:t>
      </w:r>
    </w:p>
    <w:p w14:paraId="45642F39" w14:textId="77777777" w:rsidR="0013287A" w:rsidRPr="0015221F" w:rsidRDefault="0013287A" w:rsidP="0013287A"/>
    <w:p w14:paraId="508A6C26" w14:textId="77777777" w:rsidR="003D207C" w:rsidRDefault="003D207C" w:rsidP="0013287A"/>
    <w:p w14:paraId="14D2B129" w14:textId="77777777" w:rsidR="002D3459" w:rsidRDefault="002D3459" w:rsidP="0013287A"/>
    <w:p w14:paraId="71E3309B" w14:textId="77777777" w:rsidR="002D3459" w:rsidRDefault="002D3459" w:rsidP="0013287A"/>
    <w:p w14:paraId="6963DAC0" w14:textId="77777777" w:rsidR="003D207C" w:rsidRPr="0015221F" w:rsidRDefault="003D207C" w:rsidP="0013287A"/>
    <w:p w14:paraId="7A27DA51" w14:textId="2E4E8B16" w:rsidR="00884E4D" w:rsidRPr="00786E89" w:rsidRDefault="0013287A" w:rsidP="00884E4D">
      <w:pPr>
        <w:rPr>
          <w:szCs w:val="24"/>
        </w:rPr>
        <w:sectPr w:rsidR="00884E4D" w:rsidRPr="00786E89" w:rsidSect="00A03C90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567" w:bottom="993" w:left="1701" w:header="720" w:footer="720" w:gutter="0"/>
          <w:pgNumType w:start="1"/>
          <w:cols w:space="720"/>
          <w:titlePg/>
          <w:docGrid w:linePitch="360"/>
        </w:sectPr>
      </w:pPr>
      <w:r w:rsidRPr="0015221F">
        <w:rPr>
          <w:rFonts w:eastAsia="Calibri"/>
        </w:rPr>
        <w:t xml:space="preserve">Sprendimo projektas suderintas ir pasirašytas Ukmergės rajono savivaldybės dokumentų valdymo </w:t>
      </w:r>
      <w:r>
        <w:rPr>
          <w:rFonts w:eastAsia="Calibri"/>
        </w:rPr>
        <w:t>sistemoje „Kontora“</w:t>
      </w:r>
    </w:p>
    <w:p w14:paraId="27DD362D" w14:textId="77777777" w:rsidR="00A4599D" w:rsidRPr="00A4599D" w:rsidRDefault="00A4599D" w:rsidP="00A4599D">
      <w:pPr>
        <w:ind w:left="4678"/>
        <w:jc w:val="both"/>
        <w:rPr>
          <w:rFonts w:eastAsia="Batang"/>
          <w:szCs w:val="24"/>
        </w:rPr>
      </w:pPr>
      <w:bookmarkStart w:id="1" w:name="_Hlk65829202"/>
      <w:r w:rsidRPr="00A4599D">
        <w:rPr>
          <w:rFonts w:eastAsia="Batang"/>
          <w:szCs w:val="24"/>
        </w:rPr>
        <w:lastRenderedPageBreak/>
        <w:t xml:space="preserve">Forma patvirtinta Ukmergės rajono savivaldybės </w:t>
      </w:r>
    </w:p>
    <w:p w14:paraId="6C741E48" w14:textId="77777777" w:rsidR="00A4599D" w:rsidRPr="00A4599D" w:rsidRDefault="00A4599D" w:rsidP="00A4599D">
      <w:pPr>
        <w:ind w:left="4678"/>
        <w:rPr>
          <w:rFonts w:eastAsia="Batang"/>
          <w:szCs w:val="24"/>
        </w:rPr>
      </w:pPr>
      <w:r w:rsidRPr="00A4599D">
        <w:rPr>
          <w:rFonts w:eastAsia="Batang"/>
          <w:szCs w:val="24"/>
        </w:rPr>
        <w:t xml:space="preserve">administracijos direktoriaus 2017 m. rugsėjo 27 d. </w:t>
      </w:r>
    </w:p>
    <w:p w14:paraId="3DBAAA5D" w14:textId="77777777" w:rsidR="00A4599D" w:rsidRPr="00A4599D" w:rsidRDefault="00A4599D" w:rsidP="00A4599D">
      <w:pPr>
        <w:ind w:left="4678"/>
        <w:rPr>
          <w:rFonts w:eastAsia="Batang"/>
          <w:szCs w:val="24"/>
        </w:rPr>
      </w:pPr>
      <w:r w:rsidRPr="00A4599D">
        <w:rPr>
          <w:rFonts w:eastAsia="Batang"/>
          <w:szCs w:val="24"/>
        </w:rPr>
        <w:t xml:space="preserve">įsakymu Nr. </w:t>
      </w:r>
      <w:r w:rsidRPr="00A4599D">
        <w:rPr>
          <w:rFonts w:eastAsia="Batang"/>
          <w:color w:val="000000"/>
          <w:szCs w:val="24"/>
          <w:shd w:val="clear" w:color="auto" w:fill="FFFFFF"/>
        </w:rPr>
        <w:t>13-1536</w:t>
      </w:r>
    </w:p>
    <w:p w14:paraId="3D269584" w14:textId="3282B83E" w:rsidR="00A4599D" w:rsidRPr="00A4599D" w:rsidRDefault="00EA225D" w:rsidP="00EA225D">
      <w:pPr>
        <w:tabs>
          <w:tab w:val="left" w:pos="3036"/>
        </w:tabs>
        <w:rPr>
          <w:rFonts w:eastAsia="Batang"/>
          <w:szCs w:val="24"/>
        </w:rPr>
      </w:pPr>
      <w:r>
        <w:rPr>
          <w:rFonts w:eastAsia="Batang"/>
          <w:szCs w:val="24"/>
        </w:rPr>
        <w:tab/>
      </w:r>
    </w:p>
    <w:p w14:paraId="789F0637" w14:textId="77777777" w:rsidR="00A4599D" w:rsidRDefault="00A4599D" w:rsidP="00A4599D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14:paraId="07BE613F" w14:textId="4DDE878C" w:rsidR="00A4599D" w:rsidRPr="00EA225D" w:rsidRDefault="00A4599D" w:rsidP="002D345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5D">
        <w:rPr>
          <w:rFonts w:ascii="Times New Roman" w:hAnsi="Times New Roman" w:cs="Times New Roman"/>
          <w:b/>
          <w:sz w:val="24"/>
          <w:szCs w:val="24"/>
        </w:rPr>
        <w:t xml:space="preserve">„DĖL UKMERGĖS RAJONO </w:t>
      </w:r>
      <w:r w:rsidRPr="00EA225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SAVIVALDYBĖS </w:t>
      </w:r>
      <w:r w:rsidR="002D3459">
        <w:rPr>
          <w:rFonts w:ascii="Times New Roman" w:hAnsi="Times New Roman" w:cs="Times New Roman"/>
          <w:b/>
          <w:sz w:val="24"/>
          <w:szCs w:val="24"/>
          <w:lang w:eastAsia="lt-LT"/>
        </w:rPr>
        <w:t>BENDRUOMEN</w:t>
      </w:r>
      <w:r w:rsidRPr="00EA225D">
        <w:rPr>
          <w:rFonts w:ascii="Times New Roman" w:hAnsi="Times New Roman" w:cs="Times New Roman"/>
          <w:b/>
          <w:sz w:val="24"/>
          <w:szCs w:val="24"/>
          <w:lang w:eastAsia="lt-LT"/>
        </w:rPr>
        <w:t>INIŲ ORGANIZACIJŲ TARYBOS SUDĖTIES PATVIRTINIMO“</w:t>
      </w:r>
    </w:p>
    <w:p w14:paraId="6D3C507D" w14:textId="77777777" w:rsidR="00A4599D" w:rsidRPr="00EA225D" w:rsidRDefault="00A4599D" w:rsidP="00A4599D">
      <w:pPr>
        <w:jc w:val="center"/>
        <w:rPr>
          <w:rFonts w:eastAsia="Batang"/>
          <w:b/>
          <w:szCs w:val="24"/>
          <w:lang w:eastAsia="lt-LT"/>
        </w:rPr>
      </w:pPr>
      <w:r w:rsidRPr="00A4599D">
        <w:rPr>
          <w:rFonts w:eastAsia="Batang"/>
          <w:b/>
          <w:szCs w:val="24"/>
          <w:lang w:eastAsia="lt-LT"/>
        </w:rPr>
        <w:t>AIŠKINAMASIS RAŠTAS</w:t>
      </w:r>
    </w:p>
    <w:p w14:paraId="3DE8B908" w14:textId="77777777" w:rsidR="00A4599D" w:rsidRPr="00A4599D" w:rsidRDefault="00A4599D" w:rsidP="00A4599D">
      <w:pPr>
        <w:jc w:val="center"/>
        <w:rPr>
          <w:rFonts w:eastAsia="Batang"/>
          <w:szCs w:val="24"/>
        </w:rPr>
      </w:pPr>
    </w:p>
    <w:p w14:paraId="240F37DB" w14:textId="550A87BD" w:rsidR="00A4599D" w:rsidRPr="00A4599D" w:rsidRDefault="00A4599D" w:rsidP="006B13E1">
      <w:pPr>
        <w:jc w:val="center"/>
        <w:rPr>
          <w:rFonts w:eastAsia="Batang"/>
          <w:szCs w:val="24"/>
        </w:rPr>
      </w:pPr>
      <w:r w:rsidRPr="00A4599D">
        <w:rPr>
          <w:rFonts w:eastAsia="Batang"/>
          <w:szCs w:val="24"/>
        </w:rPr>
        <w:t>202</w:t>
      </w:r>
      <w:r w:rsidR="004637DC">
        <w:rPr>
          <w:rFonts w:eastAsia="Batang"/>
          <w:szCs w:val="24"/>
        </w:rPr>
        <w:t>2</w:t>
      </w:r>
      <w:r w:rsidRPr="00A4599D">
        <w:rPr>
          <w:rFonts w:eastAsia="Batang"/>
          <w:szCs w:val="24"/>
        </w:rPr>
        <w:t xml:space="preserve"> m. </w:t>
      </w:r>
      <w:r w:rsidR="006B13E1">
        <w:rPr>
          <w:rFonts w:eastAsia="Batang"/>
          <w:szCs w:val="24"/>
        </w:rPr>
        <w:t>birželio 9</w:t>
      </w:r>
      <w:bookmarkStart w:id="2" w:name="_GoBack"/>
      <w:bookmarkEnd w:id="2"/>
      <w:r w:rsidRPr="00A4599D">
        <w:rPr>
          <w:rFonts w:eastAsia="Batang"/>
          <w:szCs w:val="24"/>
        </w:rPr>
        <w:t xml:space="preserve"> d.</w:t>
      </w:r>
    </w:p>
    <w:p w14:paraId="76DE9F20" w14:textId="77777777" w:rsidR="00A4599D" w:rsidRPr="00A4599D" w:rsidRDefault="00A4599D" w:rsidP="00A4599D">
      <w:pPr>
        <w:jc w:val="center"/>
        <w:rPr>
          <w:rFonts w:eastAsia="Batang"/>
          <w:szCs w:val="24"/>
        </w:rPr>
      </w:pPr>
      <w:r w:rsidRPr="00A4599D">
        <w:rPr>
          <w:rFonts w:eastAsia="Batang"/>
          <w:szCs w:val="24"/>
        </w:rPr>
        <w:t>Ukmergė</w:t>
      </w:r>
    </w:p>
    <w:p w14:paraId="558B9545" w14:textId="77777777" w:rsidR="00A4599D" w:rsidRPr="00A4599D" w:rsidRDefault="00A4599D" w:rsidP="00A4599D">
      <w:pPr>
        <w:rPr>
          <w:rFonts w:eastAsia="Batang"/>
          <w:szCs w:val="24"/>
        </w:rPr>
      </w:pPr>
    </w:p>
    <w:p w14:paraId="66EA61A3" w14:textId="77777777" w:rsidR="00A4599D" w:rsidRPr="00A4599D" w:rsidRDefault="00A4599D" w:rsidP="00A4599D">
      <w:pPr>
        <w:numPr>
          <w:ilvl w:val="0"/>
          <w:numId w:val="14"/>
        </w:numPr>
        <w:contextualSpacing/>
        <w:jc w:val="both"/>
        <w:rPr>
          <w:rFonts w:eastAsia="Batang"/>
          <w:bCs/>
          <w:szCs w:val="24"/>
        </w:rPr>
      </w:pPr>
      <w:r w:rsidRPr="00A4599D">
        <w:rPr>
          <w:rFonts w:eastAsia="Batang"/>
          <w:b/>
          <w:szCs w:val="24"/>
        </w:rPr>
        <w:t>Sprendimo projekto rengimo pagrindas:</w:t>
      </w:r>
      <w:r w:rsidRPr="00A4599D">
        <w:rPr>
          <w:rFonts w:eastAsia="Batang"/>
          <w:bCs/>
          <w:szCs w:val="24"/>
        </w:rPr>
        <w:t xml:space="preserve"> </w:t>
      </w:r>
    </w:p>
    <w:p w14:paraId="68CC60E9" w14:textId="77777777" w:rsidR="0080447D" w:rsidRDefault="00A4599D" w:rsidP="0080447D">
      <w:pPr>
        <w:ind w:firstLine="1276"/>
        <w:contextualSpacing/>
        <w:jc w:val="both"/>
        <w:rPr>
          <w:szCs w:val="24"/>
        </w:rPr>
      </w:pPr>
      <w:r w:rsidRPr="00A4599D">
        <w:rPr>
          <w:rFonts w:eastAsia="Batang"/>
          <w:bCs/>
          <w:szCs w:val="24"/>
        </w:rPr>
        <w:t>Lietuvos Respublikos vietos savivaldos įstatymo 18 straipsnio 1 dalis numato, kad savivaldybės tarybos priimtus teisės aktus gali sustabdyti, pakeisti ar panaikinti pati savivaldybės taryba.</w:t>
      </w:r>
      <w:r w:rsidR="0080447D">
        <w:rPr>
          <w:rFonts w:eastAsia="Batang"/>
          <w:bCs/>
          <w:szCs w:val="24"/>
        </w:rPr>
        <w:t xml:space="preserve"> </w:t>
      </w:r>
      <w:r w:rsidR="005723D4" w:rsidRPr="00C52BFA">
        <w:t xml:space="preserve">Sprendimo projektas rengiamas atsižvelgiant į </w:t>
      </w:r>
      <w:r w:rsidR="005723D4">
        <w:rPr>
          <w:szCs w:val="24"/>
        </w:rPr>
        <w:t xml:space="preserve">Ukmergės rajono savivaldybės </w:t>
      </w:r>
      <w:r w:rsidR="004637DC">
        <w:rPr>
          <w:szCs w:val="24"/>
        </w:rPr>
        <w:t>bendruomeninių</w:t>
      </w:r>
      <w:r w:rsidR="005723D4">
        <w:rPr>
          <w:szCs w:val="24"/>
        </w:rPr>
        <w:t xml:space="preserve"> organizacijų tarybos nuostatų III skirsnio</w:t>
      </w:r>
      <w:r w:rsidR="0080447D">
        <w:rPr>
          <w:szCs w:val="24"/>
        </w:rPr>
        <w:t xml:space="preserve"> </w:t>
      </w:r>
      <w:r w:rsidR="005723D4">
        <w:rPr>
          <w:szCs w:val="24"/>
        </w:rPr>
        <w:t>„</w:t>
      </w:r>
      <w:r w:rsidR="004637DC">
        <w:rPr>
          <w:szCs w:val="24"/>
        </w:rPr>
        <w:t>Bendruomeninių organizacijų</w:t>
      </w:r>
      <w:r w:rsidR="005723D4">
        <w:rPr>
          <w:szCs w:val="24"/>
        </w:rPr>
        <w:t xml:space="preserve"> tarybos sudarymas ir darbo organizavimas“ reikalavimus</w:t>
      </w:r>
      <w:r w:rsidR="0080447D">
        <w:rPr>
          <w:szCs w:val="24"/>
        </w:rPr>
        <w:t xml:space="preserve"> (su vėlesniais pakeitimais), kurie reglamentuoja, kad Tarybos nario kadencija yra 3 metai ir, kad jos sudėtį tvirtina Savivaldybės taryba.</w:t>
      </w:r>
    </w:p>
    <w:p w14:paraId="782B70B8" w14:textId="633E5D49" w:rsidR="005723D4" w:rsidRPr="00C52BFA" w:rsidRDefault="0080447D" w:rsidP="0080447D">
      <w:pPr>
        <w:ind w:firstLine="1276"/>
        <w:contextualSpacing/>
        <w:jc w:val="both"/>
      </w:pPr>
      <w:r>
        <w:rPr>
          <w:szCs w:val="24"/>
        </w:rPr>
        <w:t>Ukmergės rajono savivaldybės bendruomeninių organizacijų tarybos sudėtis buvo patvirtinta 2019 m</w:t>
      </w:r>
      <w:r w:rsidR="005723D4">
        <w:rPr>
          <w:szCs w:val="24"/>
        </w:rPr>
        <w:t>.</w:t>
      </w:r>
      <w:r>
        <w:rPr>
          <w:szCs w:val="24"/>
        </w:rPr>
        <w:t xml:space="preserve"> birželio 27 d. Savivaldybės tarybos sprendimu.</w:t>
      </w:r>
    </w:p>
    <w:p w14:paraId="7F8FDFB5" w14:textId="77777777" w:rsidR="00A4599D" w:rsidRDefault="00A4599D" w:rsidP="00A4599D">
      <w:pPr>
        <w:ind w:firstLine="1276"/>
        <w:jc w:val="both"/>
        <w:rPr>
          <w:rFonts w:eastAsia="Batang"/>
          <w:szCs w:val="24"/>
          <w:lang w:eastAsia="lt-LT"/>
        </w:rPr>
      </w:pPr>
      <w:r w:rsidRPr="00A4599D">
        <w:rPr>
          <w:rFonts w:eastAsia="Batang"/>
          <w:b/>
          <w:szCs w:val="24"/>
        </w:rPr>
        <w:t>2. Sprendimo projekto tikslas ir esmė:</w:t>
      </w:r>
      <w:r w:rsidRPr="00A4599D">
        <w:rPr>
          <w:rFonts w:eastAsia="Batang"/>
          <w:szCs w:val="24"/>
          <w:lang w:eastAsia="lt-LT"/>
        </w:rPr>
        <w:t xml:space="preserve"> </w:t>
      </w:r>
    </w:p>
    <w:p w14:paraId="2F525B5B" w14:textId="307AD46D" w:rsidR="0080447D" w:rsidRDefault="005723D4" w:rsidP="00621B42">
      <w:pPr>
        <w:ind w:firstLine="1296"/>
        <w:jc w:val="both"/>
        <w:rPr>
          <w:color w:val="000000"/>
        </w:rPr>
      </w:pPr>
      <w:r w:rsidRPr="00E37EE4">
        <w:t>Sprendimo projekto tikslas –</w:t>
      </w:r>
      <w:r w:rsidRPr="00C52BFA">
        <w:t xml:space="preserve"> </w:t>
      </w:r>
      <w:r>
        <w:t xml:space="preserve">įgyvendinti </w:t>
      </w:r>
      <w:r w:rsidRPr="00786E89">
        <w:rPr>
          <w:szCs w:val="24"/>
        </w:rPr>
        <w:t xml:space="preserve">Lietuvos Respublikos </w:t>
      </w:r>
      <w:r w:rsidR="004637DC">
        <w:rPr>
          <w:szCs w:val="24"/>
        </w:rPr>
        <w:t>bendruomeninių</w:t>
      </w:r>
      <w:r>
        <w:rPr>
          <w:szCs w:val="24"/>
        </w:rPr>
        <w:t xml:space="preserve"> organizacijų plėtros įstatymo nuostatas</w:t>
      </w:r>
      <w:r>
        <w:rPr>
          <w:color w:val="000000"/>
        </w:rPr>
        <w:t>.</w:t>
      </w:r>
      <w:r>
        <w:rPr>
          <w:szCs w:val="24"/>
        </w:rPr>
        <w:t xml:space="preserve"> Vadovaujantis </w:t>
      </w:r>
      <w:r w:rsidR="0080447D">
        <w:rPr>
          <w:szCs w:val="24"/>
        </w:rPr>
        <w:t>Įstatymo 8 straipsniu bei Ukmergės r. bendruomeninių organizacijų tarybos n</w:t>
      </w:r>
      <w:r>
        <w:rPr>
          <w:szCs w:val="24"/>
        </w:rPr>
        <w:t xml:space="preserve">uostatų </w:t>
      </w:r>
      <w:r w:rsidR="007909DD">
        <w:rPr>
          <w:szCs w:val="24"/>
        </w:rPr>
        <w:t xml:space="preserve">7 </w:t>
      </w:r>
      <w:r>
        <w:rPr>
          <w:szCs w:val="24"/>
        </w:rPr>
        <w:t>punkt</w:t>
      </w:r>
      <w:r w:rsidR="007909DD">
        <w:rPr>
          <w:szCs w:val="24"/>
        </w:rPr>
        <w:t>u</w:t>
      </w:r>
      <w:r w:rsidR="00621B42">
        <w:rPr>
          <w:szCs w:val="24"/>
        </w:rPr>
        <w:t xml:space="preserve"> nustatyta, kad </w:t>
      </w:r>
      <w:r w:rsidR="007909DD">
        <w:rPr>
          <w:szCs w:val="24"/>
        </w:rPr>
        <w:t>B</w:t>
      </w:r>
      <w:r w:rsidR="007909DD">
        <w:rPr>
          <w:color w:val="000000"/>
        </w:rPr>
        <w:t>endruomeninių</w:t>
      </w:r>
      <w:r>
        <w:rPr>
          <w:color w:val="000000"/>
        </w:rPr>
        <w:t xml:space="preserve"> organizacijų tarybos </w:t>
      </w:r>
      <w:r w:rsidR="0080447D">
        <w:rPr>
          <w:color w:val="000000"/>
        </w:rPr>
        <w:t>nario kadencijos trukmė 3 metai.</w:t>
      </w:r>
      <w:r w:rsidR="00621B42" w:rsidRPr="00621B42">
        <w:rPr>
          <w:szCs w:val="24"/>
        </w:rPr>
        <w:t xml:space="preserve"> </w:t>
      </w:r>
      <w:r w:rsidR="00621B42">
        <w:rPr>
          <w:szCs w:val="24"/>
        </w:rPr>
        <w:t>B</w:t>
      </w:r>
      <w:r w:rsidR="00621B42">
        <w:rPr>
          <w:color w:val="000000"/>
        </w:rPr>
        <w:t xml:space="preserve">endruomeninių organizacijų tarybos sudėtį </w:t>
      </w:r>
      <w:r>
        <w:rPr>
          <w:color w:val="000000"/>
        </w:rPr>
        <w:t xml:space="preserve">tvirtina </w:t>
      </w:r>
      <w:r w:rsidR="00621B42">
        <w:rPr>
          <w:color w:val="000000"/>
        </w:rPr>
        <w:t>S</w:t>
      </w:r>
      <w:r>
        <w:rPr>
          <w:color w:val="000000"/>
        </w:rPr>
        <w:t>avivaldybės tary</w:t>
      </w:r>
      <w:r w:rsidR="007909DD">
        <w:rPr>
          <w:color w:val="000000"/>
        </w:rPr>
        <w:t xml:space="preserve">ba. </w:t>
      </w:r>
    </w:p>
    <w:p w14:paraId="3E25103F" w14:textId="73342B6B" w:rsidR="00182BBA" w:rsidRDefault="007909DD" w:rsidP="0080447D">
      <w:pPr>
        <w:ind w:firstLine="1296"/>
        <w:jc w:val="both"/>
        <w:rPr>
          <w:color w:val="000000"/>
        </w:rPr>
      </w:pPr>
      <w:r>
        <w:rPr>
          <w:color w:val="000000"/>
        </w:rPr>
        <w:t>Bendruomeninių</w:t>
      </w:r>
      <w:r w:rsidR="005723D4">
        <w:rPr>
          <w:color w:val="000000"/>
        </w:rPr>
        <w:t xml:space="preserve"> organizacijų taryba sudaroma laikantis šio principo: ne daugiau kaip 1/2 šios tarybos narių – savivaldybės institucijų ir įstaigų atstovai ir ne mažiau kaip 1/2 tarybos narių – </w:t>
      </w:r>
      <w:r>
        <w:rPr>
          <w:color w:val="000000"/>
        </w:rPr>
        <w:t>bendruomen</w:t>
      </w:r>
      <w:r w:rsidR="005723D4">
        <w:rPr>
          <w:color w:val="000000"/>
        </w:rPr>
        <w:t xml:space="preserve">inių organizacijų, veikiančių </w:t>
      </w:r>
      <w:r>
        <w:rPr>
          <w:color w:val="000000"/>
        </w:rPr>
        <w:t xml:space="preserve">Ukmergės rajono </w:t>
      </w:r>
      <w:r w:rsidR="005723D4">
        <w:rPr>
          <w:color w:val="000000"/>
        </w:rPr>
        <w:t>saviv</w:t>
      </w:r>
      <w:r w:rsidR="00182BBA">
        <w:rPr>
          <w:color w:val="000000"/>
        </w:rPr>
        <w:t>aldybės teritorijoje, atstovai.</w:t>
      </w:r>
    </w:p>
    <w:p w14:paraId="20C4BC12" w14:textId="012B6E58" w:rsidR="00182BBA" w:rsidRDefault="007909DD" w:rsidP="00182BBA">
      <w:pPr>
        <w:ind w:firstLine="1296"/>
        <w:jc w:val="both"/>
        <w:rPr>
          <w:color w:val="000000"/>
        </w:rPr>
      </w:pPr>
      <w:r>
        <w:rPr>
          <w:color w:val="000000"/>
        </w:rPr>
        <w:t>Nuostatų 8 punktas</w:t>
      </w:r>
      <w:r w:rsidR="00182BBA">
        <w:rPr>
          <w:color w:val="000000"/>
        </w:rPr>
        <w:t>, (su vėlesniais pakeitimais)</w:t>
      </w:r>
      <w:r>
        <w:rPr>
          <w:color w:val="000000"/>
        </w:rPr>
        <w:t xml:space="preserve"> reglamentuoja, kad bendruomeninių organizacijų atstovus į savivaldybės bendruomeninių organizacijų tarybą </w:t>
      </w:r>
      <w:r w:rsidRPr="00621B42">
        <w:rPr>
          <w:b/>
          <w:bCs/>
          <w:color w:val="000000"/>
        </w:rPr>
        <w:t>deleguoja ir jų skaičių nustato savivaldybės teritorijoje veikianti ir ne mažiau kaip ½ jos teritorijoje veikiančių bendruomeninių organizacijų vienijanti organizacija, nepažeidžiant 7 punkto reikalavimų</w:t>
      </w:r>
      <w:r>
        <w:rPr>
          <w:color w:val="000000"/>
        </w:rPr>
        <w:t xml:space="preserve">. </w:t>
      </w:r>
    </w:p>
    <w:p w14:paraId="33728F33" w14:textId="5712085D" w:rsidR="00621B42" w:rsidRDefault="00621B42" w:rsidP="00621B42">
      <w:pPr>
        <w:ind w:firstLine="1296"/>
        <w:jc w:val="both"/>
        <w:rPr>
          <w:color w:val="000000"/>
        </w:rPr>
      </w:pPr>
      <w:r>
        <w:rPr>
          <w:color w:val="000000"/>
        </w:rPr>
        <w:t>Ukmergės rajono krašto bendruomenių sąjunga šiuo metu vienija 31 rajone veikiančią bendruomeninę organizaciją.</w:t>
      </w:r>
      <w:r w:rsidRPr="00621B42">
        <w:rPr>
          <w:color w:val="000000"/>
        </w:rPr>
        <w:t xml:space="preserve"> </w:t>
      </w:r>
      <w:r>
        <w:rPr>
          <w:color w:val="000000"/>
        </w:rPr>
        <w:t xml:space="preserve">Ukmergės rajono krašto bendruomenių sąjunga siūlo sudaryti Bendruomeninių organizacijų tarybą iš 9 narių ir teikia 5 bendruomeninių organizacijų atstovų kandidatūras, nepažeidžiant Nuostatų 7 punkto reikalavimų. Savivaldybės administracija </w:t>
      </w:r>
      <w:r w:rsidR="002D3459">
        <w:rPr>
          <w:color w:val="000000"/>
        </w:rPr>
        <w:t xml:space="preserve">- </w:t>
      </w:r>
      <w:r>
        <w:rPr>
          <w:color w:val="000000"/>
        </w:rPr>
        <w:t>deleguoja 4 Tarybos narių kandidatūras.</w:t>
      </w:r>
    </w:p>
    <w:p w14:paraId="5D0DBDFA" w14:textId="69D7BF4C" w:rsidR="005723D4" w:rsidRPr="00786E89" w:rsidRDefault="007909DD" w:rsidP="002D3459">
      <w:pPr>
        <w:ind w:firstLine="1296"/>
        <w:jc w:val="both"/>
        <w:rPr>
          <w:rFonts w:eastAsia="SimSun;宋体"/>
        </w:rPr>
      </w:pPr>
      <w:r>
        <w:rPr>
          <w:color w:val="000000"/>
        </w:rPr>
        <w:t>Bendruomeninių</w:t>
      </w:r>
      <w:r w:rsidR="005723D4">
        <w:rPr>
          <w:color w:val="000000"/>
        </w:rPr>
        <w:t xml:space="preserve"> organizacijų taryba yra </w:t>
      </w:r>
      <w:r>
        <w:rPr>
          <w:color w:val="000000"/>
        </w:rPr>
        <w:t xml:space="preserve">visuomeniniais pagrindais veikianti kolegiali </w:t>
      </w:r>
      <w:r w:rsidR="005723D4">
        <w:rPr>
          <w:color w:val="000000"/>
        </w:rPr>
        <w:t xml:space="preserve">patariamoji institucija, užtikrinanti </w:t>
      </w:r>
      <w:r>
        <w:rPr>
          <w:color w:val="000000"/>
        </w:rPr>
        <w:t>ir skatinanti bendruomeninių</w:t>
      </w:r>
      <w:r w:rsidR="005723D4">
        <w:rPr>
          <w:color w:val="000000"/>
        </w:rPr>
        <w:t xml:space="preserve"> organizacijų dalyvavimą nustatant, formuojant ir įgyvendinant </w:t>
      </w:r>
      <w:r>
        <w:rPr>
          <w:color w:val="000000"/>
        </w:rPr>
        <w:t>bendruomeni</w:t>
      </w:r>
      <w:r w:rsidR="005723D4">
        <w:rPr>
          <w:color w:val="000000"/>
        </w:rPr>
        <w:t>nių organizacijų p</w:t>
      </w:r>
      <w:r>
        <w:rPr>
          <w:color w:val="000000"/>
        </w:rPr>
        <w:t>lėtros politiką, stiprinant bendradarbiavimą tarp savivaldybės institucijų ir įstaigų ir bendruomenių.</w:t>
      </w:r>
    </w:p>
    <w:p w14:paraId="30030B37" w14:textId="20A6DC05" w:rsidR="00A4599D" w:rsidRDefault="00A4599D" w:rsidP="002D3459">
      <w:pPr>
        <w:ind w:firstLine="1296"/>
        <w:jc w:val="both"/>
        <w:rPr>
          <w:szCs w:val="24"/>
        </w:rPr>
      </w:pPr>
      <w:r w:rsidRPr="00A4599D">
        <w:rPr>
          <w:rFonts w:eastAsia="Batang"/>
          <w:b/>
          <w:szCs w:val="24"/>
        </w:rPr>
        <w:t>3. Šiuo metu galiojančios ir teikiamu projektu siūlomos naujos nuostatos (esant galimybei – lyginamasis variantas):</w:t>
      </w:r>
      <w:r w:rsidR="00A06DAC">
        <w:rPr>
          <w:szCs w:val="24"/>
        </w:rPr>
        <w:t xml:space="preserve"> </w:t>
      </w:r>
      <w:r w:rsidR="00A06DAC" w:rsidRPr="00786E89">
        <w:rPr>
          <w:szCs w:val="24"/>
        </w:rPr>
        <w:t>Ukmergės rajono savivaldybės taryb</w:t>
      </w:r>
      <w:r w:rsidR="00A06DAC">
        <w:rPr>
          <w:szCs w:val="24"/>
        </w:rPr>
        <w:t>os 20</w:t>
      </w:r>
      <w:r w:rsidR="00182BBA">
        <w:rPr>
          <w:szCs w:val="24"/>
        </w:rPr>
        <w:t>19 m. birželio 27 d. sprendimu Nr. 7-6</w:t>
      </w:r>
      <w:r w:rsidR="00A06DAC">
        <w:rPr>
          <w:szCs w:val="24"/>
        </w:rPr>
        <w:t>4 „Dėl Ukmergės rajono savivaldyb</w:t>
      </w:r>
      <w:r w:rsidR="00182BBA">
        <w:rPr>
          <w:szCs w:val="24"/>
        </w:rPr>
        <w:t>ės bendruomenin</w:t>
      </w:r>
      <w:r w:rsidR="00A06DAC">
        <w:rPr>
          <w:szCs w:val="24"/>
        </w:rPr>
        <w:t>ių organizacijų tarybos</w:t>
      </w:r>
      <w:r w:rsidR="00182BBA">
        <w:rPr>
          <w:szCs w:val="24"/>
        </w:rPr>
        <w:t xml:space="preserve"> sudėties patvirtinim</w:t>
      </w:r>
      <w:r w:rsidR="00A06DAC">
        <w:rPr>
          <w:szCs w:val="24"/>
        </w:rPr>
        <w:t xml:space="preserve">o“ </w:t>
      </w:r>
      <w:r w:rsidR="00182BBA">
        <w:rPr>
          <w:szCs w:val="24"/>
        </w:rPr>
        <w:t>buvo patvirtinta Tarybos sudėtis:</w:t>
      </w:r>
    </w:p>
    <w:p w14:paraId="1CE397AF" w14:textId="77777777" w:rsid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2BBA">
        <w:rPr>
          <w:rFonts w:ascii="Times New Roman" w:hAnsi="Times New Roman" w:cs="Times New Roman"/>
          <w:strike/>
          <w:sz w:val="24"/>
          <w:szCs w:val="24"/>
        </w:rPr>
        <w:t xml:space="preserve">Sandra </w:t>
      </w:r>
      <w:proofErr w:type="spellStart"/>
      <w:r w:rsidRPr="00182BBA">
        <w:rPr>
          <w:rFonts w:ascii="Times New Roman" w:hAnsi="Times New Roman" w:cs="Times New Roman"/>
          <w:strike/>
          <w:sz w:val="24"/>
          <w:szCs w:val="24"/>
        </w:rPr>
        <w:t>Babelienė</w:t>
      </w:r>
      <w:proofErr w:type="spellEnd"/>
      <w:r w:rsidRPr="00182BBA">
        <w:rPr>
          <w:rFonts w:ascii="Times New Roman" w:hAnsi="Times New Roman" w:cs="Times New Roman"/>
          <w:strike/>
          <w:sz w:val="24"/>
          <w:szCs w:val="24"/>
        </w:rPr>
        <w:t>, Ukmergės miesto bendruomenės „Kaimynai“ narė;</w:t>
      </w:r>
    </w:p>
    <w:p w14:paraId="0195C2EE" w14:textId="55CACC6B" w:rsidR="00182BBA" w:rsidRP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Čekauskaitė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Vidiškių miestelio bendruomenės</w:t>
      </w:r>
      <w:r w:rsidRPr="00AB2D06">
        <w:rPr>
          <w:rFonts w:ascii="Times New Roman" w:hAnsi="Times New Roman" w:cs="Times New Roman"/>
          <w:sz w:val="24"/>
          <w:szCs w:val="24"/>
        </w:rPr>
        <w:t xml:space="preserve"> narė</w:t>
      </w:r>
      <w:r w:rsidR="00621B42">
        <w:rPr>
          <w:rFonts w:ascii="Times New Roman" w:hAnsi="Times New Roman" w:cs="Times New Roman"/>
          <w:sz w:val="24"/>
          <w:szCs w:val="24"/>
        </w:rPr>
        <w:t>;</w:t>
      </w:r>
    </w:p>
    <w:p w14:paraId="623ED1A4" w14:textId="77777777" w:rsidR="00182BBA" w:rsidRPr="00AB2D06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Angelė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Jokubynienė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 Ukmergės rajono Valų kaimo bendruomenės pirmininkė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FD5BD8" w14:textId="77777777" w:rsid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2BBA">
        <w:rPr>
          <w:rFonts w:ascii="Times New Roman" w:hAnsi="Times New Roman" w:cs="Times New Roman"/>
          <w:strike/>
          <w:sz w:val="24"/>
          <w:szCs w:val="24"/>
        </w:rPr>
        <w:t>Julius Kazėnas, Ukmergės miesto bendruomenės pirmininkas;</w:t>
      </w:r>
    </w:p>
    <w:p w14:paraId="51F3E5AC" w14:textId="77777777" w:rsidR="00182BBA" w:rsidRPr="00AB2D06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Žilvinas Dirsė, Ukmergės miesto seniūnas;</w:t>
      </w:r>
    </w:p>
    <w:p w14:paraId="78B92A15" w14:textId="77777777" w:rsidR="00182BBA" w:rsidRPr="00AB2D06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lastRenderedPageBreak/>
        <w:t xml:space="preserve">Jolanta Lukšienė, Ukmergės rajono savivaldybės administracijos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Šešuolių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 xml:space="preserve"> seniūnijos seniūnė;</w:t>
      </w:r>
    </w:p>
    <w:p w14:paraId="729065CE" w14:textId="77574FFC" w:rsid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2BBA">
        <w:rPr>
          <w:rFonts w:ascii="Times New Roman" w:hAnsi="Times New Roman" w:cs="Times New Roman"/>
          <w:strike/>
          <w:sz w:val="24"/>
          <w:szCs w:val="24"/>
        </w:rPr>
        <w:t>Zita Pečiulienė, Ukmergės rajono savivaldybės administracijos Ukmergės miesto seniūn</w:t>
      </w:r>
      <w:r>
        <w:rPr>
          <w:rFonts w:ascii="Times New Roman" w:hAnsi="Times New Roman" w:cs="Times New Roman"/>
          <w:strike/>
          <w:sz w:val="24"/>
          <w:szCs w:val="24"/>
        </w:rPr>
        <w:t>o pavaduotoja</w:t>
      </w:r>
      <w:r w:rsidRPr="00182BBA">
        <w:rPr>
          <w:rFonts w:ascii="Times New Roman" w:hAnsi="Times New Roman" w:cs="Times New Roman"/>
          <w:strike/>
          <w:sz w:val="24"/>
          <w:szCs w:val="24"/>
        </w:rPr>
        <w:t>;</w:t>
      </w:r>
    </w:p>
    <w:p w14:paraId="6BA47506" w14:textId="368E0637" w:rsidR="00182BBA" w:rsidRP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Svajūnė</w:t>
      </w:r>
      <w:r w:rsidRPr="00AB2D0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Petronių kaimo bendruomenės pirmininkė</w:t>
      </w:r>
    </w:p>
    <w:p w14:paraId="289E8B8B" w14:textId="77777777" w:rsid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2BBA">
        <w:rPr>
          <w:rFonts w:ascii="Times New Roman" w:hAnsi="Times New Roman" w:cs="Times New Roman"/>
          <w:strike/>
          <w:sz w:val="24"/>
          <w:szCs w:val="24"/>
        </w:rPr>
        <w:t>Janina Stancikaitė-Strikienė, Rečionių bendruomenės narė;</w:t>
      </w:r>
    </w:p>
    <w:p w14:paraId="203CD754" w14:textId="77777777" w:rsidR="00182BBA" w:rsidRPr="00AB2D06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 xml:space="preserve">, Ukmergės rajono </w:t>
      </w:r>
      <w:r>
        <w:rPr>
          <w:rFonts w:ascii="Times New Roman" w:hAnsi="Times New Roman" w:cs="Times New Roman"/>
          <w:sz w:val="24"/>
          <w:szCs w:val="24"/>
        </w:rPr>
        <w:t>III Antakalnio kaimo bendruomenės pirmininkė</w:t>
      </w:r>
      <w:r w:rsidRPr="00AB2D06">
        <w:rPr>
          <w:rFonts w:ascii="Times New Roman" w:hAnsi="Times New Roman" w:cs="Times New Roman"/>
          <w:sz w:val="24"/>
          <w:szCs w:val="24"/>
        </w:rPr>
        <w:t>;</w:t>
      </w:r>
    </w:p>
    <w:p w14:paraId="446F321C" w14:textId="77777777" w:rsidR="00182BBA" w:rsidRP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55C2923" w14:textId="77777777" w:rsid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Salvijus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Stimburys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</w:t>
      </w:r>
      <w:r w:rsidRPr="003B24D6">
        <w:rPr>
          <w:rFonts w:ascii="Times New Roman" w:hAnsi="Times New Roman" w:cs="Times New Roman"/>
          <w:sz w:val="24"/>
          <w:szCs w:val="24"/>
        </w:rPr>
        <w:t xml:space="preserve"> Ukmergės rajono savivaldybės administracijos Žemės ūkio ir kaimo plėtros skyriaus vedėjas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A31529" w14:textId="77777777" w:rsidR="00182BBA" w:rsidRPr="00182BBA" w:rsidRDefault="00182BBA" w:rsidP="00182BBA">
      <w:pPr>
        <w:pStyle w:val="Betarp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2BBA">
        <w:rPr>
          <w:rFonts w:ascii="Times New Roman" w:hAnsi="Times New Roman" w:cs="Times New Roman"/>
          <w:strike/>
          <w:sz w:val="24"/>
          <w:szCs w:val="24"/>
        </w:rPr>
        <w:t>Rima Takarevičienė, Ukmergės rajono Sližių krašto bendruomenės pirmininkė;</w:t>
      </w:r>
    </w:p>
    <w:p w14:paraId="5A6F7985" w14:textId="77777777" w:rsidR="00182BBA" w:rsidRDefault="00182BBA" w:rsidP="00182BB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ab/>
        <w:t>Darius Varnas</w:t>
      </w:r>
      <w:r w:rsidRPr="003B24D6">
        <w:rPr>
          <w:rFonts w:ascii="Times New Roman" w:hAnsi="Times New Roman" w:cs="Times New Roman"/>
          <w:sz w:val="24"/>
          <w:szCs w:val="24"/>
        </w:rPr>
        <w:t>, Ukmergės rajono savivaldybės administracijos direktorius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1C7BC" w14:textId="77777777" w:rsidR="007A0DD0" w:rsidRDefault="007A0DD0" w:rsidP="007A0DD0">
      <w:pPr>
        <w:ind w:firstLine="1296"/>
        <w:jc w:val="both"/>
      </w:pPr>
      <w:r>
        <w:t xml:space="preserve">Ramunė </w:t>
      </w:r>
      <w:proofErr w:type="spellStart"/>
      <w:r>
        <w:t>Varnienė</w:t>
      </w:r>
      <w:proofErr w:type="spellEnd"/>
      <w:r>
        <w:t>,</w:t>
      </w:r>
      <w:r w:rsidRPr="002B248D">
        <w:rPr>
          <w:szCs w:val="24"/>
        </w:rPr>
        <w:t xml:space="preserve"> </w:t>
      </w:r>
      <w:r w:rsidRPr="00AB2D06">
        <w:rPr>
          <w:szCs w:val="24"/>
        </w:rPr>
        <w:t xml:space="preserve">Ukmergės </w:t>
      </w:r>
      <w:r>
        <w:rPr>
          <w:szCs w:val="24"/>
        </w:rPr>
        <w:t xml:space="preserve">rajono </w:t>
      </w:r>
      <w:proofErr w:type="spellStart"/>
      <w:r>
        <w:rPr>
          <w:szCs w:val="24"/>
        </w:rPr>
        <w:t>Laičių</w:t>
      </w:r>
      <w:proofErr w:type="spellEnd"/>
      <w:r>
        <w:rPr>
          <w:szCs w:val="24"/>
        </w:rPr>
        <w:t xml:space="preserve"> kaimo bendruomenės pirmininkė.</w:t>
      </w:r>
    </w:p>
    <w:p w14:paraId="3791C12E" w14:textId="01264711" w:rsidR="00A4599D" w:rsidRPr="007A0DD0" w:rsidRDefault="00A4599D" w:rsidP="007A0DD0">
      <w:pPr>
        <w:pStyle w:val="Betarp"/>
        <w:ind w:firstLine="129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A0DD0">
        <w:rPr>
          <w:rFonts w:ascii="Times New Roman" w:eastAsia="Batang" w:hAnsi="Times New Roman" w:cs="Times New Roman"/>
          <w:b/>
          <w:sz w:val="24"/>
          <w:szCs w:val="24"/>
        </w:rPr>
        <w:t>4. Sprendimui įgyvendinti reikalingos lėšos ir galimi finansavimo šaltiniai: –</w:t>
      </w:r>
    </w:p>
    <w:p w14:paraId="19B3AE16" w14:textId="5F483348" w:rsidR="005723D4" w:rsidRPr="007A0DD0" w:rsidRDefault="005723D4" w:rsidP="007A0DD0">
      <w:pPr>
        <w:ind w:firstLine="1276"/>
        <w:jc w:val="both"/>
        <w:rPr>
          <w:rFonts w:eastAsia="Batang"/>
          <w:b/>
          <w:szCs w:val="24"/>
        </w:rPr>
      </w:pPr>
      <w:r w:rsidRPr="007A0DD0">
        <w:rPr>
          <w:szCs w:val="24"/>
        </w:rPr>
        <w:t>Tarybos nariams už dalyvavimą tarybos veikloje nemokama. Sprendimo įgyvendinimui lėšos nereikalingos</w:t>
      </w:r>
    </w:p>
    <w:p w14:paraId="64F52F0C" w14:textId="18151E7E" w:rsidR="00A06DAC" w:rsidRPr="00786E89" w:rsidRDefault="00A4599D" w:rsidP="002D3459">
      <w:pPr>
        <w:ind w:firstLine="1296"/>
        <w:jc w:val="both"/>
        <w:rPr>
          <w:rFonts w:eastAsia="SimSun;宋体"/>
        </w:rPr>
      </w:pPr>
      <w:r w:rsidRPr="00A4599D">
        <w:rPr>
          <w:rFonts w:eastAsia="Batang"/>
          <w:b/>
          <w:szCs w:val="24"/>
        </w:rPr>
        <w:t>5. Priėmus sprendimą laukiami rezultatai, galimos pasekmės:</w:t>
      </w:r>
      <w:r w:rsidRPr="00A4599D">
        <w:rPr>
          <w:rFonts w:ascii="TimesLT" w:eastAsia="Batang" w:hAnsi="TimesLT" w:cs="TimesLT"/>
          <w:bCs/>
          <w:szCs w:val="24"/>
          <w:lang w:eastAsia="lt-LT"/>
        </w:rPr>
        <w:t xml:space="preserve"> –</w:t>
      </w:r>
      <w:r w:rsidR="00A06DAC" w:rsidRPr="00A06DAC">
        <w:t xml:space="preserve"> </w:t>
      </w:r>
      <w:r w:rsidR="007A0DD0">
        <w:t>Šiuo sprendimu 3</w:t>
      </w:r>
      <w:r w:rsidR="00A06DAC">
        <w:t xml:space="preserve"> metų </w:t>
      </w:r>
      <w:r w:rsidR="007A0DD0">
        <w:t>kadencijai bus patvirtinta naujos sudėties bendruomeninių</w:t>
      </w:r>
      <w:r w:rsidR="00A06DAC">
        <w:t xml:space="preserve"> organizacijų tarybos personalinė sudėtis.</w:t>
      </w:r>
      <w:r w:rsidR="007A0DD0">
        <w:t xml:space="preserve"> Rotuojami 5 Bendruomeninių organizacijų tarybos nariai.</w:t>
      </w:r>
      <w:r w:rsidR="00A06DAC">
        <w:t xml:space="preserve"> Tarybos darbą reglamentuoja </w:t>
      </w:r>
      <w:r w:rsidR="002D3459">
        <w:rPr>
          <w:szCs w:val="24"/>
        </w:rPr>
        <w:t>Ukmergės rajono savivaldybės bendruomeni</w:t>
      </w:r>
      <w:r w:rsidR="00A06DAC">
        <w:rPr>
          <w:szCs w:val="24"/>
        </w:rPr>
        <w:t xml:space="preserve">nių organizacijų tarybos nuostatai. </w:t>
      </w:r>
      <w:r w:rsidR="002D3459">
        <w:rPr>
          <w:szCs w:val="24"/>
        </w:rPr>
        <w:t>Taryba analizuoja rajono bendruomeninių organizacijų</w:t>
      </w:r>
      <w:r w:rsidR="00A06DAC">
        <w:rPr>
          <w:szCs w:val="24"/>
        </w:rPr>
        <w:t xml:space="preserve"> poreikius, problemas ir teikia pasiūlymus savivaldybės institucijoms dėl organizacijų veiklos skatinimo ir rėmimo</w:t>
      </w:r>
      <w:r w:rsidR="002D3459">
        <w:rPr>
          <w:szCs w:val="24"/>
        </w:rPr>
        <w:t>, įgyvendina</w:t>
      </w:r>
      <w:r w:rsidR="00A06DAC">
        <w:rPr>
          <w:szCs w:val="24"/>
        </w:rPr>
        <w:t xml:space="preserve"> kitas</w:t>
      </w:r>
      <w:r w:rsidR="00A06DAC" w:rsidRPr="005F7D36">
        <w:rPr>
          <w:szCs w:val="24"/>
        </w:rPr>
        <w:t xml:space="preserve"> </w:t>
      </w:r>
      <w:r w:rsidR="00A06DAC" w:rsidRPr="00786E89">
        <w:rPr>
          <w:szCs w:val="24"/>
        </w:rPr>
        <w:t xml:space="preserve">Lietuvos Respublikos </w:t>
      </w:r>
      <w:r w:rsidR="002D3459">
        <w:rPr>
          <w:szCs w:val="24"/>
        </w:rPr>
        <w:t>bendruomeninių</w:t>
      </w:r>
      <w:r w:rsidR="00A06DAC">
        <w:rPr>
          <w:szCs w:val="24"/>
        </w:rPr>
        <w:t xml:space="preserve"> organizacijų plėtros įstatyme numatytas funkcijas.</w:t>
      </w:r>
    </w:p>
    <w:p w14:paraId="1B138609" w14:textId="77777777" w:rsidR="00A4599D" w:rsidRPr="00A4599D" w:rsidRDefault="00A4599D" w:rsidP="00A4599D">
      <w:pPr>
        <w:ind w:firstLine="1276"/>
        <w:jc w:val="both"/>
        <w:rPr>
          <w:rFonts w:eastAsia="Batang"/>
          <w:b/>
          <w:szCs w:val="24"/>
        </w:rPr>
      </w:pPr>
      <w:r w:rsidRPr="00A4599D">
        <w:rPr>
          <w:rFonts w:eastAsia="Batang"/>
          <w:b/>
          <w:szCs w:val="24"/>
        </w:rPr>
        <w:t>6. Priimtam sprendimui įgyvendinti reikalingi papildomi teisės aktai (priimti, pakeisti, panaikinti): –</w:t>
      </w:r>
    </w:p>
    <w:p w14:paraId="5709CB3A" w14:textId="77777777" w:rsidR="00A4599D" w:rsidRPr="00A4599D" w:rsidRDefault="00A4599D" w:rsidP="00A4599D">
      <w:pPr>
        <w:ind w:firstLine="1276"/>
        <w:jc w:val="both"/>
        <w:rPr>
          <w:rFonts w:eastAsia="Batang"/>
          <w:b/>
          <w:szCs w:val="24"/>
        </w:rPr>
      </w:pPr>
      <w:r w:rsidRPr="00A4599D">
        <w:rPr>
          <w:rFonts w:eastAsia="Batang"/>
          <w:b/>
          <w:szCs w:val="24"/>
        </w:rPr>
        <w:t>7. Lietuvos Respublikos korupcijos prevencijos įstatymo 8 straipsnio 1 dalyje numatytais atvejais – sprendimo projekto antikorupcinis vertinimas: –</w:t>
      </w:r>
    </w:p>
    <w:p w14:paraId="2DC6669C" w14:textId="77777777" w:rsidR="00A4599D" w:rsidRPr="00A4599D" w:rsidRDefault="00A4599D" w:rsidP="00A4599D">
      <w:pPr>
        <w:ind w:firstLine="1276"/>
        <w:jc w:val="both"/>
        <w:rPr>
          <w:rFonts w:eastAsia="Batang"/>
          <w:b/>
          <w:szCs w:val="24"/>
        </w:rPr>
      </w:pPr>
      <w:r w:rsidRPr="00A4599D">
        <w:rPr>
          <w:rFonts w:eastAsia="Batang"/>
          <w:b/>
          <w:szCs w:val="24"/>
        </w:rPr>
        <w:t>8. Kai sprendimo projektu numatoma reglamentuoti iki tol nereglamentuotus santykius, taip pat kai iš esmės keičiamas teisinis reguliavimas – sprendimo projekto numatomo teisinio reguliavimo poveikio vertinimas: –</w:t>
      </w:r>
    </w:p>
    <w:p w14:paraId="2F5B2FC9" w14:textId="2CDDFBE4" w:rsidR="00A4599D" w:rsidRPr="00A4599D" w:rsidRDefault="00A4599D" w:rsidP="002D3459">
      <w:pPr>
        <w:ind w:firstLine="1276"/>
        <w:rPr>
          <w:rFonts w:eastAsia="Batang"/>
          <w:szCs w:val="24"/>
          <w:lang w:eastAsia="lt-LT"/>
        </w:rPr>
      </w:pPr>
      <w:r w:rsidRPr="00A4599D">
        <w:rPr>
          <w:rFonts w:eastAsia="Batang"/>
          <w:b/>
          <w:szCs w:val="24"/>
        </w:rPr>
        <w:t>9. Sekretoriatas priimtą sprendimą pateikia*:</w:t>
      </w:r>
      <w:r w:rsidRPr="00A4599D">
        <w:rPr>
          <w:rFonts w:eastAsia="Batang"/>
          <w:szCs w:val="24"/>
          <w:lang w:eastAsia="lt-LT"/>
        </w:rPr>
        <w:t xml:space="preserve"> </w:t>
      </w:r>
      <w:r w:rsidR="002D3459">
        <w:rPr>
          <w:rFonts w:eastAsia="Batang"/>
          <w:szCs w:val="24"/>
          <w:lang w:eastAsia="lt-LT"/>
        </w:rPr>
        <w:t>Rengėjui</w:t>
      </w:r>
      <w:r w:rsidRPr="00A4599D">
        <w:rPr>
          <w:rFonts w:eastAsia="Batang"/>
          <w:szCs w:val="24"/>
          <w:lang w:eastAsia="lt-LT"/>
        </w:rPr>
        <w:t xml:space="preserve">. </w:t>
      </w:r>
    </w:p>
    <w:p w14:paraId="584505F0" w14:textId="77777777" w:rsidR="00A4599D" w:rsidRPr="00A4599D" w:rsidRDefault="00A4599D" w:rsidP="00A4599D">
      <w:pPr>
        <w:ind w:firstLine="1276"/>
        <w:rPr>
          <w:rFonts w:eastAsia="Batang"/>
          <w:b/>
          <w:szCs w:val="24"/>
        </w:rPr>
      </w:pPr>
      <w:r w:rsidRPr="00A4599D">
        <w:rPr>
          <w:rFonts w:eastAsia="Batang"/>
          <w:b/>
          <w:szCs w:val="24"/>
        </w:rPr>
        <w:t>10. Aiškinamojo rašto priedai: –</w:t>
      </w:r>
    </w:p>
    <w:p w14:paraId="6B01B2CF" w14:textId="77777777" w:rsidR="00A4599D" w:rsidRPr="00A4599D" w:rsidRDefault="00A4599D" w:rsidP="00A4599D">
      <w:pPr>
        <w:rPr>
          <w:rFonts w:eastAsia="Batang"/>
          <w:szCs w:val="24"/>
        </w:rPr>
      </w:pPr>
    </w:p>
    <w:p w14:paraId="3B359B3F" w14:textId="77777777" w:rsidR="00A4599D" w:rsidRPr="00A4599D" w:rsidRDefault="00A4599D" w:rsidP="00A4599D">
      <w:pPr>
        <w:rPr>
          <w:rFonts w:eastAsia="Batang"/>
          <w:szCs w:val="24"/>
        </w:rPr>
      </w:pPr>
    </w:p>
    <w:p w14:paraId="12919708" w14:textId="77777777" w:rsidR="00A4599D" w:rsidRPr="00A4599D" w:rsidRDefault="00A4599D" w:rsidP="00A4599D">
      <w:pPr>
        <w:rPr>
          <w:rFonts w:eastAsia="Batang"/>
          <w:szCs w:val="24"/>
        </w:rPr>
      </w:pPr>
    </w:p>
    <w:p w14:paraId="765BCAE5" w14:textId="77777777" w:rsidR="00A4599D" w:rsidRPr="00A4599D" w:rsidRDefault="00A4599D" w:rsidP="00A4599D">
      <w:pPr>
        <w:jc w:val="both"/>
        <w:rPr>
          <w:szCs w:val="24"/>
          <w:lang w:eastAsia="lt-LT"/>
        </w:rPr>
      </w:pPr>
      <w:r w:rsidRPr="00A4599D">
        <w:rPr>
          <w:szCs w:val="24"/>
          <w:lang w:eastAsia="lt-LT"/>
        </w:rPr>
        <w:t xml:space="preserve">Strateginio planavimo, investicijų ir verslo plėtros </w:t>
      </w:r>
    </w:p>
    <w:p w14:paraId="3A83ADDA" w14:textId="77777777" w:rsidR="00A4599D" w:rsidRPr="00A4599D" w:rsidRDefault="00A4599D" w:rsidP="00A4599D">
      <w:pPr>
        <w:jc w:val="both"/>
        <w:rPr>
          <w:szCs w:val="24"/>
          <w:lang w:eastAsia="lt-LT"/>
        </w:rPr>
      </w:pPr>
      <w:r w:rsidRPr="00A4599D">
        <w:rPr>
          <w:szCs w:val="24"/>
          <w:lang w:eastAsia="lt-LT"/>
        </w:rPr>
        <w:t>skyriaus vyriausioji specialistė</w:t>
      </w:r>
      <w:r w:rsidRPr="00A4599D">
        <w:rPr>
          <w:szCs w:val="24"/>
          <w:lang w:eastAsia="lt-LT"/>
        </w:rPr>
        <w:tab/>
        <w:t xml:space="preserve"> </w:t>
      </w:r>
      <w:r w:rsidRPr="00A4599D">
        <w:rPr>
          <w:szCs w:val="24"/>
          <w:lang w:eastAsia="lt-LT"/>
        </w:rPr>
        <w:tab/>
      </w:r>
      <w:r w:rsidRPr="00A4599D">
        <w:rPr>
          <w:szCs w:val="24"/>
          <w:lang w:eastAsia="lt-LT"/>
        </w:rPr>
        <w:tab/>
        <w:t>Reda Liubomirskienė</w:t>
      </w:r>
    </w:p>
    <w:p w14:paraId="68B14502" w14:textId="77777777" w:rsidR="00A4599D" w:rsidRPr="00A4599D" w:rsidRDefault="00A4599D" w:rsidP="00A4599D">
      <w:pPr>
        <w:tabs>
          <w:tab w:val="left" w:pos="7513"/>
        </w:tabs>
        <w:rPr>
          <w:rFonts w:eastAsia="Batang"/>
          <w:szCs w:val="24"/>
        </w:rPr>
      </w:pPr>
      <w:r w:rsidRPr="00A4599D">
        <w:rPr>
          <w:rFonts w:eastAsia="Batang"/>
          <w:szCs w:val="24"/>
        </w:rPr>
        <w:t xml:space="preserve">                                                                             </w:t>
      </w:r>
    </w:p>
    <w:p w14:paraId="73B13C22" w14:textId="77777777" w:rsidR="00A4599D" w:rsidRDefault="00A4599D" w:rsidP="00A4599D">
      <w:pPr>
        <w:tabs>
          <w:tab w:val="left" w:pos="7513"/>
        </w:tabs>
        <w:rPr>
          <w:rFonts w:eastAsia="Batang"/>
          <w:szCs w:val="24"/>
        </w:rPr>
      </w:pPr>
    </w:p>
    <w:p w14:paraId="7D3F7D0B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07AD14D2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16047FA7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5B151BD7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53D9E1EB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68BCD3E7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2F1A3576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1B81C2F7" w14:textId="77777777" w:rsidR="002D3459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5C214210" w14:textId="77777777" w:rsidR="002D3459" w:rsidRPr="00A4599D" w:rsidRDefault="002D3459" w:rsidP="00A4599D">
      <w:pPr>
        <w:tabs>
          <w:tab w:val="left" w:pos="7513"/>
        </w:tabs>
        <w:rPr>
          <w:rFonts w:eastAsia="Batang"/>
          <w:szCs w:val="24"/>
        </w:rPr>
      </w:pPr>
    </w:p>
    <w:p w14:paraId="715CDF75" w14:textId="77777777" w:rsidR="00A4599D" w:rsidRPr="00A4599D" w:rsidRDefault="00A4599D" w:rsidP="00A4599D">
      <w:pPr>
        <w:tabs>
          <w:tab w:val="left" w:pos="7513"/>
        </w:tabs>
        <w:rPr>
          <w:rFonts w:eastAsia="Batang"/>
          <w:sz w:val="20"/>
        </w:rPr>
      </w:pPr>
      <w:r w:rsidRPr="00A4599D">
        <w:rPr>
          <w:rFonts w:eastAsia="Batang"/>
          <w:sz w:val="20"/>
        </w:rPr>
        <w:t xml:space="preserve">________________________ </w:t>
      </w:r>
    </w:p>
    <w:p w14:paraId="12F57621" w14:textId="77777777" w:rsidR="00A4599D" w:rsidRPr="00A4599D" w:rsidRDefault="00A4599D" w:rsidP="00A4599D">
      <w:pPr>
        <w:rPr>
          <w:szCs w:val="24"/>
          <w:lang w:eastAsia="lt-LT"/>
        </w:rPr>
      </w:pPr>
      <w:r w:rsidRPr="00A4599D">
        <w:rPr>
          <w:rFonts w:eastAsia="Batang"/>
          <w:sz w:val="20"/>
        </w:rPr>
        <w:t>* Jeigu sprendimas turi būti pateikiamas ne dokumentų valdymo sistemos „Kontora“ naudotojams, nurodomas gavėjo elektroninio pašto adresas.</w:t>
      </w:r>
      <w:bookmarkEnd w:id="1"/>
    </w:p>
    <w:sectPr w:rsidR="00A4599D" w:rsidRPr="00A4599D" w:rsidSect="00F96FB9">
      <w:headerReference w:type="first" r:id="rId13"/>
      <w:pgSz w:w="11906" w:h="16838"/>
      <w:pgMar w:top="720" w:right="720" w:bottom="720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E762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222E763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E768" w14:textId="77777777" w:rsidR="004F3EAB" w:rsidRDefault="004F3EAB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E76B" w14:textId="77777777" w:rsidR="004F3EAB" w:rsidRDefault="004F3EAB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E760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222E761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E764" w14:textId="77777777" w:rsidR="004F3EAB" w:rsidRDefault="004F3EAB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  <w:r>
      <w:rPr>
        <w:rFonts w:ascii="TimesLT" w:hAnsi="TimesLT"/>
        <w:sz w:val="20"/>
        <w:szCs w:val="22"/>
        <w:lang w:val="en-GB"/>
      </w:rPr>
      <w:fldChar w:fldCharType="begin"/>
    </w:r>
    <w:r>
      <w:rPr>
        <w:rFonts w:ascii="TimesLT" w:hAnsi="TimesLT"/>
        <w:sz w:val="20"/>
        <w:szCs w:val="22"/>
        <w:lang w:val="en-GB"/>
      </w:rPr>
      <w:instrText xml:space="preserve">PAGE  </w:instrText>
    </w:r>
    <w:r>
      <w:rPr>
        <w:rFonts w:ascii="TimesLT" w:hAnsi="TimesLT"/>
        <w:sz w:val="20"/>
        <w:szCs w:val="22"/>
        <w:lang w:val="en-GB"/>
      </w:rPr>
      <w:fldChar w:fldCharType="end"/>
    </w:r>
  </w:p>
  <w:p w14:paraId="5222E765" w14:textId="77777777" w:rsidR="004F3EAB" w:rsidRDefault="004F3EAB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E766" w14:textId="6431BF52" w:rsidR="004F3EAB" w:rsidRDefault="004F3EAB">
    <w:pPr>
      <w:tabs>
        <w:tab w:val="center" w:pos="4680"/>
        <w:tab w:val="right" w:pos="9360"/>
      </w:tabs>
      <w:spacing w:after="160" w:line="259" w:lineRule="auto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PAGE   \* MERGEFORMAT </w:instrText>
    </w:r>
    <w:r>
      <w:rPr>
        <w:sz w:val="22"/>
        <w:szCs w:val="22"/>
        <w:lang w:val="en-US"/>
      </w:rPr>
      <w:fldChar w:fldCharType="separate"/>
    </w:r>
    <w:r w:rsidR="006B13E1">
      <w:rPr>
        <w:noProof/>
        <w:sz w:val="22"/>
        <w:szCs w:val="22"/>
        <w:lang w:val="en-US"/>
      </w:rPr>
      <w:t>2</w:t>
    </w:r>
    <w:r>
      <w:rPr>
        <w:sz w:val="22"/>
        <w:szCs w:val="2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E76A" w14:textId="60706739" w:rsidR="004F3EAB" w:rsidRPr="0013287A" w:rsidRDefault="004F3EAB" w:rsidP="0013287A">
    <w:pPr>
      <w:ind w:left="5184" w:firstLine="1296"/>
      <w:jc w:val="center"/>
      <w:rPr>
        <w:b/>
      </w:rPr>
    </w:pPr>
    <w:r w:rsidRPr="0015221F">
      <w:rPr>
        <w:b/>
      </w:rPr>
      <w:t>Projektas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B247" w14:textId="1AB4BB84" w:rsidR="005F35DB" w:rsidRPr="005F35DB" w:rsidRDefault="005F35DB" w:rsidP="005F35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A7"/>
    <w:multiLevelType w:val="multilevel"/>
    <w:tmpl w:val="7160036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B251DB"/>
    <w:multiLevelType w:val="hybridMultilevel"/>
    <w:tmpl w:val="82DEF848"/>
    <w:lvl w:ilvl="0" w:tplc="41C44DBC">
      <w:start w:val="1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84" w:hanging="360"/>
      </w:pPr>
    </w:lvl>
    <w:lvl w:ilvl="2" w:tplc="0427001B" w:tentative="1">
      <w:start w:val="1"/>
      <w:numFmt w:val="lowerRoman"/>
      <w:lvlText w:val="%3."/>
      <w:lvlJc w:val="right"/>
      <w:pPr>
        <w:ind w:left="3204" w:hanging="180"/>
      </w:pPr>
    </w:lvl>
    <w:lvl w:ilvl="3" w:tplc="0427000F" w:tentative="1">
      <w:start w:val="1"/>
      <w:numFmt w:val="decimal"/>
      <w:lvlText w:val="%4."/>
      <w:lvlJc w:val="left"/>
      <w:pPr>
        <w:ind w:left="3924" w:hanging="360"/>
      </w:pPr>
    </w:lvl>
    <w:lvl w:ilvl="4" w:tplc="04270019" w:tentative="1">
      <w:start w:val="1"/>
      <w:numFmt w:val="lowerLetter"/>
      <w:lvlText w:val="%5."/>
      <w:lvlJc w:val="left"/>
      <w:pPr>
        <w:ind w:left="4644" w:hanging="360"/>
      </w:pPr>
    </w:lvl>
    <w:lvl w:ilvl="5" w:tplc="0427001B" w:tentative="1">
      <w:start w:val="1"/>
      <w:numFmt w:val="lowerRoman"/>
      <w:lvlText w:val="%6."/>
      <w:lvlJc w:val="right"/>
      <w:pPr>
        <w:ind w:left="5364" w:hanging="180"/>
      </w:pPr>
    </w:lvl>
    <w:lvl w:ilvl="6" w:tplc="0427000F" w:tentative="1">
      <w:start w:val="1"/>
      <w:numFmt w:val="decimal"/>
      <w:lvlText w:val="%7."/>
      <w:lvlJc w:val="left"/>
      <w:pPr>
        <w:ind w:left="6084" w:hanging="360"/>
      </w:pPr>
    </w:lvl>
    <w:lvl w:ilvl="7" w:tplc="04270019" w:tentative="1">
      <w:start w:val="1"/>
      <w:numFmt w:val="lowerLetter"/>
      <w:lvlText w:val="%8."/>
      <w:lvlJc w:val="left"/>
      <w:pPr>
        <w:ind w:left="6804" w:hanging="360"/>
      </w:pPr>
    </w:lvl>
    <w:lvl w:ilvl="8" w:tplc="042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20FD349C"/>
    <w:multiLevelType w:val="hybridMultilevel"/>
    <w:tmpl w:val="D2F207F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2E15"/>
    <w:multiLevelType w:val="multilevel"/>
    <w:tmpl w:val="2B9432B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850F08"/>
    <w:multiLevelType w:val="hybridMultilevel"/>
    <w:tmpl w:val="A77020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8D4"/>
    <w:multiLevelType w:val="multilevel"/>
    <w:tmpl w:val="E892C4C8"/>
    <w:lvl w:ilvl="0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6" w15:restartNumberingAfterBreak="0">
    <w:nsid w:val="3EDE13B5"/>
    <w:multiLevelType w:val="hybridMultilevel"/>
    <w:tmpl w:val="7D0A8250"/>
    <w:lvl w:ilvl="0" w:tplc="0427000F">
      <w:start w:val="1"/>
      <w:numFmt w:val="decimal"/>
      <w:lvlText w:val="%1."/>
      <w:lvlJc w:val="left"/>
      <w:pPr>
        <w:ind w:left="2701" w:hanging="360"/>
      </w:pPr>
    </w:lvl>
    <w:lvl w:ilvl="1" w:tplc="04270019" w:tentative="1">
      <w:start w:val="1"/>
      <w:numFmt w:val="lowerLetter"/>
      <w:lvlText w:val="%2."/>
      <w:lvlJc w:val="left"/>
      <w:pPr>
        <w:ind w:left="3421" w:hanging="360"/>
      </w:pPr>
    </w:lvl>
    <w:lvl w:ilvl="2" w:tplc="0427001B" w:tentative="1">
      <w:start w:val="1"/>
      <w:numFmt w:val="lowerRoman"/>
      <w:lvlText w:val="%3."/>
      <w:lvlJc w:val="right"/>
      <w:pPr>
        <w:ind w:left="4141" w:hanging="180"/>
      </w:pPr>
    </w:lvl>
    <w:lvl w:ilvl="3" w:tplc="0427000F" w:tentative="1">
      <w:start w:val="1"/>
      <w:numFmt w:val="decimal"/>
      <w:lvlText w:val="%4."/>
      <w:lvlJc w:val="left"/>
      <w:pPr>
        <w:ind w:left="4861" w:hanging="360"/>
      </w:pPr>
    </w:lvl>
    <w:lvl w:ilvl="4" w:tplc="04270019" w:tentative="1">
      <w:start w:val="1"/>
      <w:numFmt w:val="lowerLetter"/>
      <w:lvlText w:val="%5."/>
      <w:lvlJc w:val="left"/>
      <w:pPr>
        <w:ind w:left="5581" w:hanging="360"/>
      </w:pPr>
    </w:lvl>
    <w:lvl w:ilvl="5" w:tplc="0427001B" w:tentative="1">
      <w:start w:val="1"/>
      <w:numFmt w:val="lowerRoman"/>
      <w:lvlText w:val="%6."/>
      <w:lvlJc w:val="right"/>
      <w:pPr>
        <w:ind w:left="6301" w:hanging="180"/>
      </w:pPr>
    </w:lvl>
    <w:lvl w:ilvl="6" w:tplc="0427000F" w:tentative="1">
      <w:start w:val="1"/>
      <w:numFmt w:val="decimal"/>
      <w:lvlText w:val="%7."/>
      <w:lvlJc w:val="left"/>
      <w:pPr>
        <w:ind w:left="7021" w:hanging="360"/>
      </w:pPr>
    </w:lvl>
    <w:lvl w:ilvl="7" w:tplc="04270019" w:tentative="1">
      <w:start w:val="1"/>
      <w:numFmt w:val="lowerLetter"/>
      <w:lvlText w:val="%8."/>
      <w:lvlJc w:val="left"/>
      <w:pPr>
        <w:ind w:left="7741" w:hanging="360"/>
      </w:pPr>
    </w:lvl>
    <w:lvl w:ilvl="8" w:tplc="0427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7" w15:restartNumberingAfterBreak="0">
    <w:nsid w:val="3F427DA2"/>
    <w:multiLevelType w:val="hybridMultilevel"/>
    <w:tmpl w:val="14F428F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F654F"/>
    <w:multiLevelType w:val="multilevel"/>
    <w:tmpl w:val="947CD388"/>
    <w:lvl w:ilvl="0">
      <w:start w:val="1"/>
      <w:numFmt w:val="decimal"/>
      <w:lvlText w:val="%1."/>
      <w:lvlJc w:val="left"/>
      <w:pPr>
        <w:ind w:left="2203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9" w15:restartNumberingAfterBreak="0">
    <w:nsid w:val="4D132737"/>
    <w:multiLevelType w:val="multilevel"/>
    <w:tmpl w:val="CE80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73332B"/>
    <w:multiLevelType w:val="hybridMultilevel"/>
    <w:tmpl w:val="6ED6737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5B9C38F2"/>
    <w:multiLevelType w:val="hybridMultilevel"/>
    <w:tmpl w:val="D7E2A29E"/>
    <w:lvl w:ilvl="0" w:tplc="AA505CBA">
      <w:start w:val="6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A196B"/>
    <w:multiLevelType w:val="hybridMultilevel"/>
    <w:tmpl w:val="93E2C582"/>
    <w:lvl w:ilvl="0" w:tplc="60F8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723BFC"/>
    <w:multiLevelType w:val="multilevel"/>
    <w:tmpl w:val="C62C3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;宋体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06A98"/>
    <w:rsid w:val="00032CAE"/>
    <w:rsid w:val="0004409F"/>
    <w:rsid w:val="00046916"/>
    <w:rsid w:val="0006120A"/>
    <w:rsid w:val="00072C68"/>
    <w:rsid w:val="00086F32"/>
    <w:rsid w:val="00097F94"/>
    <w:rsid w:val="000D014D"/>
    <w:rsid w:val="000D7377"/>
    <w:rsid w:val="000F1EAE"/>
    <w:rsid w:val="000F5EF7"/>
    <w:rsid w:val="000F6FD2"/>
    <w:rsid w:val="001014BA"/>
    <w:rsid w:val="001019F0"/>
    <w:rsid w:val="00101C43"/>
    <w:rsid w:val="001040A4"/>
    <w:rsid w:val="0010730F"/>
    <w:rsid w:val="001245D6"/>
    <w:rsid w:val="001264B4"/>
    <w:rsid w:val="0013287A"/>
    <w:rsid w:val="0013651F"/>
    <w:rsid w:val="00140999"/>
    <w:rsid w:val="0016536C"/>
    <w:rsid w:val="00173D9F"/>
    <w:rsid w:val="0017431B"/>
    <w:rsid w:val="00177F8D"/>
    <w:rsid w:val="00182BBA"/>
    <w:rsid w:val="001860A4"/>
    <w:rsid w:val="00187DF9"/>
    <w:rsid w:val="00196634"/>
    <w:rsid w:val="001A6FD5"/>
    <w:rsid w:val="001C00A2"/>
    <w:rsid w:val="001C05B7"/>
    <w:rsid w:val="001D3714"/>
    <w:rsid w:val="001D73D9"/>
    <w:rsid w:val="001E0833"/>
    <w:rsid w:val="001E570B"/>
    <w:rsid w:val="001F5D79"/>
    <w:rsid w:val="0020338A"/>
    <w:rsid w:val="00205F5B"/>
    <w:rsid w:val="00206499"/>
    <w:rsid w:val="00224591"/>
    <w:rsid w:val="002441D8"/>
    <w:rsid w:val="002475A2"/>
    <w:rsid w:val="002525CF"/>
    <w:rsid w:val="00254920"/>
    <w:rsid w:val="00255966"/>
    <w:rsid w:val="002763E8"/>
    <w:rsid w:val="00286C43"/>
    <w:rsid w:val="00292DBE"/>
    <w:rsid w:val="002949A6"/>
    <w:rsid w:val="00296EB4"/>
    <w:rsid w:val="002A0DD8"/>
    <w:rsid w:val="002B248D"/>
    <w:rsid w:val="002B7B6F"/>
    <w:rsid w:val="002C0E13"/>
    <w:rsid w:val="002C1AEE"/>
    <w:rsid w:val="002C3A50"/>
    <w:rsid w:val="002D23C1"/>
    <w:rsid w:val="002D3459"/>
    <w:rsid w:val="002D40DF"/>
    <w:rsid w:val="002D7BC8"/>
    <w:rsid w:val="002E5E16"/>
    <w:rsid w:val="002E72AE"/>
    <w:rsid w:val="00305B7A"/>
    <w:rsid w:val="00310482"/>
    <w:rsid w:val="00314FDE"/>
    <w:rsid w:val="00317647"/>
    <w:rsid w:val="0031786E"/>
    <w:rsid w:val="0033002E"/>
    <w:rsid w:val="003369B8"/>
    <w:rsid w:val="00340E9B"/>
    <w:rsid w:val="00350351"/>
    <w:rsid w:val="003578E1"/>
    <w:rsid w:val="0036556A"/>
    <w:rsid w:val="0037503D"/>
    <w:rsid w:val="00377B20"/>
    <w:rsid w:val="00390FAA"/>
    <w:rsid w:val="00394B5D"/>
    <w:rsid w:val="003A0DA6"/>
    <w:rsid w:val="003A40FF"/>
    <w:rsid w:val="003B1276"/>
    <w:rsid w:val="003B3E1B"/>
    <w:rsid w:val="003C0BAD"/>
    <w:rsid w:val="003C4DBE"/>
    <w:rsid w:val="003D0B64"/>
    <w:rsid w:val="003D0BAD"/>
    <w:rsid w:val="003D207C"/>
    <w:rsid w:val="003F168C"/>
    <w:rsid w:val="003F7E35"/>
    <w:rsid w:val="004028C1"/>
    <w:rsid w:val="00403E34"/>
    <w:rsid w:val="0041071C"/>
    <w:rsid w:val="004110E2"/>
    <w:rsid w:val="00424AEB"/>
    <w:rsid w:val="00434AD5"/>
    <w:rsid w:val="0043709D"/>
    <w:rsid w:val="0044396D"/>
    <w:rsid w:val="00463502"/>
    <w:rsid w:val="004637DC"/>
    <w:rsid w:val="00485EAC"/>
    <w:rsid w:val="00496947"/>
    <w:rsid w:val="004A13B8"/>
    <w:rsid w:val="004A4464"/>
    <w:rsid w:val="004A5FA3"/>
    <w:rsid w:val="004B5462"/>
    <w:rsid w:val="004C2D2A"/>
    <w:rsid w:val="004D0355"/>
    <w:rsid w:val="004F3EAB"/>
    <w:rsid w:val="004F4963"/>
    <w:rsid w:val="004F56CA"/>
    <w:rsid w:val="005053B7"/>
    <w:rsid w:val="005068CA"/>
    <w:rsid w:val="00534A88"/>
    <w:rsid w:val="0053715F"/>
    <w:rsid w:val="00537B1F"/>
    <w:rsid w:val="00547208"/>
    <w:rsid w:val="00564D5D"/>
    <w:rsid w:val="005671A7"/>
    <w:rsid w:val="00567552"/>
    <w:rsid w:val="005714DE"/>
    <w:rsid w:val="005723D4"/>
    <w:rsid w:val="00572F18"/>
    <w:rsid w:val="00575E25"/>
    <w:rsid w:val="0058457B"/>
    <w:rsid w:val="00596884"/>
    <w:rsid w:val="005A0F3C"/>
    <w:rsid w:val="005B0CA0"/>
    <w:rsid w:val="005C1242"/>
    <w:rsid w:val="005C1F9F"/>
    <w:rsid w:val="005C3812"/>
    <w:rsid w:val="005C72A7"/>
    <w:rsid w:val="005D41D0"/>
    <w:rsid w:val="005D42A5"/>
    <w:rsid w:val="005D766A"/>
    <w:rsid w:val="005E2019"/>
    <w:rsid w:val="005E5253"/>
    <w:rsid w:val="005F28C4"/>
    <w:rsid w:val="005F35DB"/>
    <w:rsid w:val="005F39CA"/>
    <w:rsid w:val="005F3FB2"/>
    <w:rsid w:val="005F57BE"/>
    <w:rsid w:val="005F6865"/>
    <w:rsid w:val="005F7D36"/>
    <w:rsid w:val="0060004E"/>
    <w:rsid w:val="00602C53"/>
    <w:rsid w:val="0061142B"/>
    <w:rsid w:val="006158CC"/>
    <w:rsid w:val="00616F88"/>
    <w:rsid w:val="00620575"/>
    <w:rsid w:val="00621B42"/>
    <w:rsid w:val="00624304"/>
    <w:rsid w:val="006250D3"/>
    <w:rsid w:val="00633D4F"/>
    <w:rsid w:val="00636DE1"/>
    <w:rsid w:val="0065787D"/>
    <w:rsid w:val="006649F8"/>
    <w:rsid w:val="00690ECC"/>
    <w:rsid w:val="006A36C7"/>
    <w:rsid w:val="006A6F81"/>
    <w:rsid w:val="006B13E1"/>
    <w:rsid w:val="006B2085"/>
    <w:rsid w:val="006C141D"/>
    <w:rsid w:val="006D0BA5"/>
    <w:rsid w:val="006E72F7"/>
    <w:rsid w:val="006E7B89"/>
    <w:rsid w:val="006F2FE8"/>
    <w:rsid w:val="006F3BD8"/>
    <w:rsid w:val="00700DDD"/>
    <w:rsid w:val="00715F5B"/>
    <w:rsid w:val="00722348"/>
    <w:rsid w:val="0072442B"/>
    <w:rsid w:val="00734C12"/>
    <w:rsid w:val="00745531"/>
    <w:rsid w:val="00770FD7"/>
    <w:rsid w:val="00780765"/>
    <w:rsid w:val="00786E89"/>
    <w:rsid w:val="007909DD"/>
    <w:rsid w:val="00792594"/>
    <w:rsid w:val="007A0C57"/>
    <w:rsid w:val="007A0DD0"/>
    <w:rsid w:val="007B08E0"/>
    <w:rsid w:val="007B549D"/>
    <w:rsid w:val="007D1DE8"/>
    <w:rsid w:val="007D50D0"/>
    <w:rsid w:val="007D512D"/>
    <w:rsid w:val="007E2A91"/>
    <w:rsid w:val="007E4238"/>
    <w:rsid w:val="007F0DB3"/>
    <w:rsid w:val="0080447D"/>
    <w:rsid w:val="00806B89"/>
    <w:rsid w:val="00811F00"/>
    <w:rsid w:val="00813A49"/>
    <w:rsid w:val="00817B33"/>
    <w:rsid w:val="00820EEC"/>
    <w:rsid w:val="00821E2E"/>
    <w:rsid w:val="0082434E"/>
    <w:rsid w:val="00825FF6"/>
    <w:rsid w:val="008340CD"/>
    <w:rsid w:val="00837487"/>
    <w:rsid w:val="00842D1A"/>
    <w:rsid w:val="00843E1F"/>
    <w:rsid w:val="008468C9"/>
    <w:rsid w:val="00857860"/>
    <w:rsid w:val="008623B8"/>
    <w:rsid w:val="0086259A"/>
    <w:rsid w:val="00864296"/>
    <w:rsid w:val="008815EE"/>
    <w:rsid w:val="008849EE"/>
    <w:rsid w:val="00884E4D"/>
    <w:rsid w:val="00895ADD"/>
    <w:rsid w:val="008A1634"/>
    <w:rsid w:val="008A5489"/>
    <w:rsid w:val="008B50FB"/>
    <w:rsid w:val="008D3E7B"/>
    <w:rsid w:val="008D510B"/>
    <w:rsid w:val="008D5A21"/>
    <w:rsid w:val="008F5271"/>
    <w:rsid w:val="008F6565"/>
    <w:rsid w:val="009163AD"/>
    <w:rsid w:val="00920481"/>
    <w:rsid w:val="00922309"/>
    <w:rsid w:val="00931288"/>
    <w:rsid w:val="00943872"/>
    <w:rsid w:val="00943A9E"/>
    <w:rsid w:val="00951959"/>
    <w:rsid w:val="009528D6"/>
    <w:rsid w:val="00953187"/>
    <w:rsid w:val="00955E42"/>
    <w:rsid w:val="0095774C"/>
    <w:rsid w:val="00962F95"/>
    <w:rsid w:val="00967960"/>
    <w:rsid w:val="009806B5"/>
    <w:rsid w:val="00983656"/>
    <w:rsid w:val="00986579"/>
    <w:rsid w:val="009931FA"/>
    <w:rsid w:val="009B262D"/>
    <w:rsid w:val="009D1658"/>
    <w:rsid w:val="009D262B"/>
    <w:rsid w:val="009D2FAE"/>
    <w:rsid w:val="009D4D22"/>
    <w:rsid w:val="009D6260"/>
    <w:rsid w:val="009E5646"/>
    <w:rsid w:val="009F59F4"/>
    <w:rsid w:val="00A03C90"/>
    <w:rsid w:val="00A06DAC"/>
    <w:rsid w:val="00A102C5"/>
    <w:rsid w:val="00A176B5"/>
    <w:rsid w:val="00A245EA"/>
    <w:rsid w:val="00A403FE"/>
    <w:rsid w:val="00A4599D"/>
    <w:rsid w:val="00A53315"/>
    <w:rsid w:val="00A54319"/>
    <w:rsid w:val="00A560AF"/>
    <w:rsid w:val="00A9055D"/>
    <w:rsid w:val="00A971CC"/>
    <w:rsid w:val="00AA2E81"/>
    <w:rsid w:val="00AA477A"/>
    <w:rsid w:val="00AA531E"/>
    <w:rsid w:val="00AB172D"/>
    <w:rsid w:val="00AB3B13"/>
    <w:rsid w:val="00AD3022"/>
    <w:rsid w:val="00AD4B9E"/>
    <w:rsid w:val="00AE216A"/>
    <w:rsid w:val="00AE2613"/>
    <w:rsid w:val="00AE4A44"/>
    <w:rsid w:val="00AF5544"/>
    <w:rsid w:val="00B008EF"/>
    <w:rsid w:val="00B17BB7"/>
    <w:rsid w:val="00B34109"/>
    <w:rsid w:val="00B47265"/>
    <w:rsid w:val="00B47730"/>
    <w:rsid w:val="00B64477"/>
    <w:rsid w:val="00B67F76"/>
    <w:rsid w:val="00B72E78"/>
    <w:rsid w:val="00B85E3A"/>
    <w:rsid w:val="00B86C00"/>
    <w:rsid w:val="00BB1A4E"/>
    <w:rsid w:val="00BC1135"/>
    <w:rsid w:val="00BC2513"/>
    <w:rsid w:val="00BE318F"/>
    <w:rsid w:val="00BE598E"/>
    <w:rsid w:val="00BE7370"/>
    <w:rsid w:val="00BF0872"/>
    <w:rsid w:val="00BF4F61"/>
    <w:rsid w:val="00C0371B"/>
    <w:rsid w:val="00C10FEE"/>
    <w:rsid w:val="00C155F8"/>
    <w:rsid w:val="00C2236F"/>
    <w:rsid w:val="00C22553"/>
    <w:rsid w:val="00C3176F"/>
    <w:rsid w:val="00C31F26"/>
    <w:rsid w:val="00C37DAA"/>
    <w:rsid w:val="00C52BFA"/>
    <w:rsid w:val="00C53412"/>
    <w:rsid w:val="00C66DC9"/>
    <w:rsid w:val="00C8264F"/>
    <w:rsid w:val="00C830A9"/>
    <w:rsid w:val="00CA6615"/>
    <w:rsid w:val="00CC2060"/>
    <w:rsid w:val="00CC3325"/>
    <w:rsid w:val="00CC4DCF"/>
    <w:rsid w:val="00CD47C2"/>
    <w:rsid w:val="00CD7866"/>
    <w:rsid w:val="00CE493F"/>
    <w:rsid w:val="00CF0E49"/>
    <w:rsid w:val="00D04B8E"/>
    <w:rsid w:val="00D0691A"/>
    <w:rsid w:val="00D118B9"/>
    <w:rsid w:val="00D14A63"/>
    <w:rsid w:val="00D205D5"/>
    <w:rsid w:val="00D23352"/>
    <w:rsid w:val="00D23432"/>
    <w:rsid w:val="00D46211"/>
    <w:rsid w:val="00D551E9"/>
    <w:rsid w:val="00D7543F"/>
    <w:rsid w:val="00D90E66"/>
    <w:rsid w:val="00DA136D"/>
    <w:rsid w:val="00DA36BF"/>
    <w:rsid w:val="00DB28C4"/>
    <w:rsid w:val="00DC1BCD"/>
    <w:rsid w:val="00DD50FA"/>
    <w:rsid w:val="00DE13E2"/>
    <w:rsid w:val="00DE3F63"/>
    <w:rsid w:val="00E1069A"/>
    <w:rsid w:val="00E15FB3"/>
    <w:rsid w:val="00E20373"/>
    <w:rsid w:val="00E31997"/>
    <w:rsid w:val="00E33624"/>
    <w:rsid w:val="00E35BFD"/>
    <w:rsid w:val="00E3790D"/>
    <w:rsid w:val="00E379F0"/>
    <w:rsid w:val="00E37EE4"/>
    <w:rsid w:val="00E47E93"/>
    <w:rsid w:val="00E51F42"/>
    <w:rsid w:val="00E5295D"/>
    <w:rsid w:val="00E55AB6"/>
    <w:rsid w:val="00E627DF"/>
    <w:rsid w:val="00E673C3"/>
    <w:rsid w:val="00E90A82"/>
    <w:rsid w:val="00E9394D"/>
    <w:rsid w:val="00EA225D"/>
    <w:rsid w:val="00ED19CC"/>
    <w:rsid w:val="00EE64EA"/>
    <w:rsid w:val="00EF3DBB"/>
    <w:rsid w:val="00EF4043"/>
    <w:rsid w:val="00F04B0B"/>
    <w:rsid w:val="00F069A4"/>
    <w:rsid w:val="00F33CC5"/>
    <w:rsid w:val="00F36F10"/>
    <w:rsid w:val="00F37A51"/>
    <w:rsid w:val="00F5048F"/>
    <w:rsid w:val="00F52584"/>
    <w:rsid w:val="00F5425F"/>
    <w:rsid w:val="00F76E62"/>
    <w:rsid w:val="00F9166B"/>
    <w:rsid w:val="00F96FB9"/>
    <w:rsid w:val="00FA666C"/>
    <w:rsid w:val="00FB1425"/>
    <w:rsid w:val="00FB3345"/>
    <w:rsid w:val="00FC3927"/>
    <w:rsid w:val="00FC3F9D"/>
    <w:rsid w:val="00FD0E0C"/>
    <w:rsid w:val="00FD3A8D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222E3B1"/>
  <w15:docId w15:val="{50391EA1-ECF3-4D41-9119-092C96A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392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6250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50D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54319"/>
    <w:rPr>
      <w:rFonts w:ascii="Calibri" w:eastAsia="PMingLiU" w:hAnsi="Calibri" w:cs="Arial"/>
      <w:sz w:val="22"/>
      <w:szCs w:val="22"/>
      <w:lang w:eastAsia="zh-TW"/>
    </w:rPr>
  </w:style>
  <w:style w:type="paragraph" w:styleId="Sraopastraipa">
    <w:name w:val="List Paragraph"/>
    <w:basedOn w:val="prastasis"/>
    <w:rsid w:val="00B008EF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FD73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734A"/>
  </w:style>
  <w:style w:type="paragraph" w:styleId="Antrats">
    <w:name w:val="header"/>
    <w:basedOn w:val="prastasis"/>
    <w:link w:val="AntratsDiagrama"/>
    <w:uiPriority w:val="99"/>
    <w:unhideWhenUsed/>
    <w:rsid w:val="005C72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2A7"/>
  </w:style>
  <w:style w:type="table" w:styleId="Lentelstinklelis">
    <w:name w:val="Table Grid"/>
    <w:basedOn w:val="prastojilentel"/>
    <w:rsid w:val="00BB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E9EF-783F-4AF6-B55A-C9B075F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4977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7799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 SADM</dc:creator>
  <cp:lastModifiedBy>Reda Liubomirskienė</cp:lastModifiedBy>
  <cp:revision>5</cp:revision>
  <cp:lastPrinted>2019-05-17T06:44:00Z</cp:lastPrinted>
  <dcterms:created xsi:type="dcterms:W3CDTF">2022-06-08T15:31:00Z</dcterms:created>
  <dcterms:modified xsi:type="dcterms:W3CDTF">2022-06-09T10:02:00Z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-1455842157</vt:i4>
  </property>
  <property fmtid="{D5CDD505-2E9C-101B-9397-08002B2CF9AE}" pid="3" name="_NewReviewCycle">
    <vt:lpwstr/>
  </property>
  <property fmtid="{D5CDD505-2E9C-101B-9397-08002B2CF9AE}" pid="4" name="_EmailSubject">
    <vt:lpwstr>Aprašo projektas</vt:lpwstr>
  </property>
  <property fmtid="{D5CDD505-2E9C-101B-9397-08002B2CF9AE}" pid="5" name="_AuthorEmail">
    <vt:lpwstr>Jurgita.Saltyte@socmin.lt</vt:lpwstr>
  </property>
  <property fmtid="{D5CDD505-2E9C-101B-9397-08002B2CF9AE}" pid="6" name="_AuthorEmailDisplayName">
    <vt:lpwstr>Jurgita Šaltytė</vt:lpwstr>
  </property>
  <property fmtid="{D5CDD505-2E9C-101B-9397-08002B2CF9AE}" pid="7" name="_PreviousAdHocReviewCycleID">
    <vt:i4>286814778</vt:i4>
  </property>
  <property fmtid="{D5CDD505-2E9C-101B-9397-08002B2CF9AE}" pid="8" name="_ReviewingToolsShownOnce">
    <vt:lpwstr/>
  </property>
</Properties>
</file>