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E57FB5" w:rsidRPr="00B1601A" w:rsidTr="00D572EA">
        <w:tc>
          <w:tcPr>
            <w:tcW w:w="9854" w:type="dxa"/>
            <w:tcBorders>
              <w:top w:val="nil"/>
              <w:left w:val="nil"/>
              <w:bottom w:val="nil"/>
              <w:right w:val="nil"/>
            </w:tcBorders>
          </w:tcPr>
          <w:p w:rsidR="00E57FB5" w:rsidRPr="00B1601A" w:rsidRDefault="00E57FB5" w:rsidP="00D572EA">
            <w:pPr>
              <w:pStyle w:val="Antrat1"/>
            </w:pPr>
            <w:r w:rsidRPr="00B1601A">
              <w:t xml:space="preserve">UKMERGĖS RAJONO SAVIVALDYBĖS  </w:t>
            </w:r>
          </w:p>
          <w:p w:rsidR="00E57FB5" w:rsidRPr="00B1601A" w:rsidRDefault="00E57FB5" w:rsidP="00D572EA">
            <w:pPr>
              <w:pStyle w:val="Antrat1"/>
            </w:pPr>
            <w:r w:rsidRPr="00B1601A">
              <w:t>TARYBA</w:t>
            </w:r>
          </w:p>
        </w:tc>
      </w:tr>
      <w:tr w:rsidR="00E57FB5" w:rsidRPr="00B1601A" w:rsidTr="00D572EA">
        <w:tc>
          <w:tcPr>
            <w:tcW w:w="9854" w:type="dxa"/>
            <w:tcBorders>
              <w:top w:val="nil"/>
              <w:left w:val="nil"/>
              <w:bottom w:val="nil"/>
              <w:right w:val="nil"/>
            </w:tcBorders>
          </w:tcPr>
          <w:p w:rsidR="00E57FB5" w:rsidRPr="00B1601A" w:rsidRDefault="00E57FB5" w:rsidP="00D572EA">
            <w:pPr>
              <w:jc w:val="center"/>
              <w:rPr>
                <w:b/>
              </w:rPr>
            </w:pPr>
          </w:p>
        </w:tc>
      </w:tr>
      <w:tr w:rsidR="00E57FB5" w:rsidRPr="00B1601A" w:rsidTr="00D572EA">
        <w:tc>
          <w:tcPr>
            <w:tcW w:w="9854" w:type="dxa"/>
            <w:tcBorders>
              <w:top w:val="nil"/>
              <w:left w:val="nil"/>
              <w:bottom w:val="nil"/>
              <w:right w:val="nil"/>
            </w:tcBorders>
          </w:tcPr>
          <w:p w:rsidR="00E57FB5" w:rsidRPr="00B1601A" w:rsidRDefault="00E57FB5" w:rsidP="00D572EA">
            <w:pPr>
              <w:jc w:val="center"/>
              <w:rPr>
                <w:b/>
              </w:rPr>
            </w:pPr>
            <w:r w:rsidRPr="00B1601A">
              <w:rPr>
                <w:b/>
              </w:rPr>
              <w:t>SPRENDIMAS</w:t>
            </w:r>
          </w:p>
        </w:tc>
      </w:tr>
      <w:tr w:rsidR="00E57FB5" w:rsidRPr="00B1601A" w:rsidTr="00D572EA">
        <w:tc>
          <w:tcPr>
            <w:tcW w:w="9854" w:type="dxa"/>
            <w:tcBorders>
              <w:top w:val="nil"/>
              <w:left w:val="nil"/>
              <w:bottom w:val="nil"/>
              <w:right w:val="nil"/>
            </w:tcBorders>
          </w:tcPr>
          <w:p w:rsidR="00732CDF" w:rsidRDefault="00732CDF" w:rsidP="00732CDF">
            <w:pPr>
              <w:tabs>
                <w:tab w:val="left" w:pos="720"/>
              </w:tabs>
              <w:jc w:val="center"/>
              <w:rPr>
                <w:rFonts w:eastAsia="Calibri"/>
                <w:b/>
                <w:bCs/>
                <w:noProof w:val="0"/>
              </w:rPr>
            </w:pPr>
            <w:r w:rsidRPr="00B1601A">
              <w:rPr>
                <w:b/>
              </w:rPr>
              <w:t>DĖL</w:t>
            </w:r>
            <w:r w:rsidRPr="00EC4BB1">
              <w:rPr>
                <w:rFonts w:eastAsia="Calibri"/>
                <w:b/>
                <w:bCs/>
                <w:noProof w:val="0"/>
              </w:rPr>
              <w:t xml:space="preserve"> </w:t>
            </w:r>
            <w:r>
              <w:rPr>
                <w:rFonts w:eastAsia="Calibri"/>
                <w:b/>
                <w:bCs/>
                <w:noProof w:val="0"/>
              </w:rPr>
              <w:t>AKREDITUOTOS VAIKŲ DIENOS SOCIALINĖS PRIEŽIŪROS, TEIKIAMOS  UKMERGĖS RAJONO SAVIVALDYBĖS TERITORIJOJE GYVENANTIEMS VAIKAMS, IŠLAIDŲ FINANSAVIMO DYDŽIO NUSTAT</w:t>
            </w:r>
            <w:bookmarkStart w:id="0" w:name="_GoBack"/>
            <w:bookmarkEnd w:id="0"/>
            <w:r>
              <w:rPr>
                <w:rFonts w:eastAsia="Calibri"/>
                <w:b/>
                <w:bCs/>
                <w:noProof w:val="0"/>
              </w:rPr>
              <w:t xml:space="preserve">YMO </w:t>
            </w:r>
          </w:p>
          <w:p w:rsidR="00732CDF" w:rsidRPr="00B1601A" w:rsidRDefault="00732CDF" w:rsidP="00E156FF">
            <w:pPr>
              <w:tabs>
                <w:tab w:val="left" w:pos="720"/>
              </w:tabs>
              <w:jc w:val="center"/>
              <w:rPr>
                <w:b/>
              </w:rPr>
            </w:pPr>
          </w:p>
        </w:tc>
      </w:tr>
      <w:tr w:rsidR="00E57FB5" w:rsidRPr="00B1601A" w:rsidTr="00D572EA">
        <w:tc>
          <w:tcPr>
            <w:tcW w:w="9854" w:type="dxa"/>
            <w:tcBorders>
              <w:top w:val="nil"/>
              <w:left w:val="nil"/>
              <w:bottom w:val="nil"/>
              <w:right w:val="nil"/>
            </w:tcBorders>
          </w:tcPr>
          <w:p w:rsidR="00E57FB5" w:rsidRPr="00B1601A" w:rsidRDefault="00E57FB5" w:rsidP="00D572EA">
            <w:pPr>
              <w:jc w:val="center"/>
            </w:pPr>
            <w:r w:rsidRPr="00B1601A">
              <w:t>20</w:t>
            </w:r>
            <w:r w:rsidR="00474689">
              <w:t>2</w:t>
            </w:r>
            <w:r w:rsidR="00E7038E">
              <w:t>2</w:t>
            </w:r>
            <w:r w:rsidRPr="00B1601A">
              <w:t xml:space="preserve"> m. </w:t>
            </w:r>
            <w:r w:rsidR="00E7038E">
              <w:t>sausio</w:t>
            </w:r>
            <w:r w:rsidR="00B270AC">
              <w:t xml:space="preserve">  </w:t>
            </w:r>
            <w:r>
              <w:t xml:space="preserve">  </w:t>
            </w:r>
            <w:r w:rsidRPr="00B1601A">
              <w:t xml:space="preserve">  d. Nr. </w:t>
            </w:r>
          </w:p>
        </w:tc>
      </w:tr>
      <w:tr w:rsidR="00E57FB5" w:rsidRPr="00B1601A" w:rsidTr="00D572EA">
        <w:tc>
          <w:tcPr>
            <w:tcW w:w="9854" w:type="dxa"/>
            <w:tcBorders>
              <w:top w:val="nil"/>
              <w:left w:val="nil"/>
              <w:bottom w:val="nil"/>
              <w:right w:val="nil"/>
            </w:tcBorders>
          </w:tcPr>
          <w:p w:rsidR="00E57FB5" w:rsidRPr="00B1601A" w:rsidRDefault="00E57FB5" w:rsidP="00D572EA">
            <w:pPr>
              <w:jc w:val="center"/>
            </w:pPr>
            <w:r w:rsidRPr="00B1601A">
              <w:t>Ukmergė</w:t>
            </w:r>
          </w:p>
        </w:tc>
      </w:tr>
      <w:tr w:rsidR="00E57FB5" w:rsidRPr="00B1601A" w:rsidTr="00D572EA">
        <w:tc>
          <w:tcPr>
            <w:tcW w:w="9854" w:type="dxa"/>
            <w:tcBorders>
              <w:top w:val="nil"/>
              <w:left w:val="nil"/>
              <w:bottom w:val="nil"/>
              <w:right w:val="nil"/>
            </w:tcBorders>
          </w:tcPr>
          <w:p w:rsidR="00E57FB5" w:rsidRPr="00B1601A" w:rsidRDefault="00E57FB5" w:rsidP="00D572EA">
            <w:pPr>
              <w:jc w:val="center"/>
            </w:pPr>
          </w:p>
        </w:tc>
      </w:tr>
    </w:tbl>
    <w:p w:rsidR="00A11326" w:rsidRDefault="00E57FB5" w:rsidP="00FC37B0">
      <w:pPr>
        <w:ind w:firstLine="851"/>
        <w:jc w:val="both"/>
      </w:pPr>
      <w:r w:rsidRPr="005C0B16">
        <w:rPr>
          <w:noProof w:val="0"/>
        </w:rPr>
        <w:t xml:space="preserve">Vadovaudamasi </w:t>
      </w:r>
      <w:r w:rsidR="00717842" w:rsidRPr="005C0B16">
        <w:t xml:space="preserve">Lietuvos Respublikos vietos savivaldos įstatymo 6 straipsnio 12 punktu, </w:t>
      </w:r>
      <w:r w:rsidR="00A11326" w:rsidRPr="005C0B16">
        <w:t xml:space="preserve">Lietuvos Respublikos socialinių paslaugų įstatymo 13 straipsnio 4 dalies 9 punktu, </w:t>
      </w:r>
      <w:r w:rsidR="00AB6AB8" w:rsidRPr="005C0B16">
        <w:t xml:space="preserve">Socialinių paslaugų finansavimo ir lėšų apskaičiavimo metodikos, patvirtintos Lietuvos Respublikos Vyriausybės 2006 m. spalio 10 d. nutarimu Nr. 978 „Dėl Socialinių paslaugų finansavimo ir lėšų apskaičiavimo metodikos patvirtinimo“ 32 punktu, </w:t>
      </w:r>
      <w:r w:rsidR="00A11326" w:rsidRPr="005C0B16">
        <w:t xml:space="preserve">Savivaldybių administracijoms skirtų valstybės biudžeto lėšų akredituotai vaikų dienos socialinei priežiūrai organizuoti, teikti ir administruoti paskirstymo, pervedimo, tikslinimo, naudojimo, atsiskaitymo ir kontrolės tvarkos aprašo, patvirtinto Lietuvos Respublikos socialinės apsaugos ir darbo ministro 2020 m. gruodžio 8 d. įsakymu Nr. A1-1232 „Dėl savivaldybių administracijoms skirtų valstybės biudžeto lėšų akredituotai vaikų dienos socialinei priežiūrai organizuoti, teikti ir administruoti paskirstymo, pervedimo, tikslinimo, naudojimo, atsiskaitymo ir kontrolės tvarkos aprašo patvirtinimo“ 5 punktu, </w:t>
      </w:r>
      <w:r w:rsidRPr="00B1601A">
        <w:rPr>
          <w:noProof w:val="0"/>
        </w:rPr>
        <w:t>Ukmergės rajono savivaldybės taryba</w:t>
      </w:r>
      <w:r>
        <w:rPr>
          <w:noProof w:val="0"/>
        </w:rPr>
        <w:t xml:space="preserve"> </w:t>
      </w:r>
      <w:r w:rsidR="007E5D5E">
        <w:rPr>
          <w:noProof w:val="0"/>
        </w:rPr>
        <w:t xml:space="preserve"> </w:t>
      </w:r>
      <w:r w:rsidRPr="00B1601A">
        <w:rPr>
          <w:noProof w:val="0"/>
        </w:rPr>
        <w:t>n u s p r e n d ž i a</w:t>
      </w:r>
      <w:r w:rsidR="008347F9">
        <w:rPr>
          <w:noProof w:val="0"/>
        </w:rPr>
        <w:t>:</w:t>
      </w:r>
    </w:p>
    <w:p w:rsidR="005C0B16" w:rsidRDefault="008347F9" w:rsidP="005C0B16">
      <w:pPr>
        <w:ind w:firstLine="851"/>
        <w:jc w:val="both"/>
        <w:rPr>
          <w:lang w:bidi="he-IL"/>
        </w:rPr>
      </w:pPr>
      <w:r>
        <w:rPr>
          <w:lang w:bidi="he-IL"/>
        </w:rPr>
        <w:t>N</w:t>
      </w:r>
      <w:r w:rsidR="006274E2">
        <w:rPr>
          <w:lang w:bidi="he-IL"/>
        </w:rPr>
        <w:t>ustatyti akredituotos vaikų dienos socialinės priežiūros</w:t>
      </w:r>
      <w:r w:rsidR="00732CDF">
        <w:rPr>
          <w:lang w:bidi="he-IL"/>
        </w:rPr>
        <w:t xml:space="preserve">, teikiamos Ukmergės rajono savivaldybės teritorijoje gyvenantiems vaikams, </w:t>
      </w:r>
      <w:r w:rsidR="006274E2">
        <w:rPr>
          <w:lang w:bidi="he-IL"/>
        </w:rPr>
        <w:t xml:space="preserve">išlaidų finansavimo </w:t>
      </w:r>
      <w:r w:rsidR="00E0109B">
        <w:rPr>
          <w:lang w:bidi="he-IL"/>
        </w:rPr>
        <w:t>dydį</w:t>
      </w:r>
      <w:r w:rsidR="00732CDF">
        <w:rPr>
          <w:lang w:bidi="he-IL"/>
        </w:rPr>
        <w:t xml:space="preserve"> </w:t>
      </w:r>
      <w:r w:rsidR="00AB1634">
        <w:rPr>
          <w:lang w:bidi="he-IL"/>
        </w:rPr>
        <w:t xml:space="preserve">– </w:t>
      </w:r>
      <w:r w:rsidR="00E7038E">
        <w:rPr>
          <w:lang w:bidi="he-IL"/>
        </w:rPr>
        <w:t>45</w:t>
      </w:r>
      <w:r w:rsidR="00AB1634">
        <w:rPr>
          <w:lang w:bidi="he-IL"/>
        </w:rPr>
        <w:t xml:space="preserve">,00 </w:t>
      </w:r>
      <w:r w:rsidR="00732CDF">
        <w:rPr>
          <w:lang w:bidi="he-IL"/>
        </w:rPr>
        <w:t>eur</w:t>
      </w:r>
      <w:r w:rsidR="00E7038E">
        <w:rPr>
          <w:lang w:bidi="he-IL"/>
        </w:rPr>
        <w:t>us</w:t>
      </w:r>
      <w:r w:rsidR="00732CDF">
        <w:rPr>
          <w:lang w:bidi="he-IL"/>
        </w:rPr>
        <w:t xml:space="preserve"> </w:t>
      </w:r>
      <w:r w:rsidR="00694A4E">
        <w:rPr>
          <w:lang w:bidi="he-IL"/>
        </w:rPr>
        <w:t>per mėnesį vieno vaiko paslaugoms finansuoti.</w:t>
      </w:r>
    </w:p>
    <w:p w:rsidR="00065710" w:rsidRDefault="00065710" w:rsidP="00065710">
      <w:pPr>
        <w:ind w:firstLine="851"/>
        <w:jc w:val="both"/>
        <w:rPr>
          <w:lang w:bidi="he-IL"/>
        </w:rPr>
      </w:pPr>
    </w:p>
    <w:p w:rsidR="005C0B16" w:rsidRDefault="005C0B16" w:rsidP="005C0B16">
      <w:pPr>
        <w:ind w:firstLine="851"/>
        <w:jc w:val="both"/>
        <w:rPr>
          <w:spacing w:val="42"/>
        </w:rPr>
      </w:pPr>
    </w:p>
    <w:p w:rsidR="005C0B16" w:rsidRDefault="005C0B16" w:rsidP="005C0B16">
      <w:pPr>
        <w:ind w:firstLine="851"/>
        <w:jc w:val="both"/>
        <w:rPr>
          <w:lang w:bidi="he-IL"/>
        </w:rPr>
      </w:pPr>
    </w:p>
    <w:p w:rsidR="00E57FB5" w:rsidRPr="00B1601A" w:rsidRDefault="00E57FB5" w:rsidP="00E57FB5">
      <w:r w:rsidRPr="00B1601A">
        <w:t>Savivaldybės meras</w:t>
      </w:r>
      <w:r w:rsidRPr="00B1601A">
        <w:tab/>
      </w:r>
      <w:r w:rsidRPr="00B1601A">
        <w:tab/>
      </w:r>
      <w:r w:rsidRPr="00B1601A">
        <w:tab/>
      </w:r>
    </w:p>
    <w:p w:rsidR="00E57FB5" w:rsidRDefault="00E57FB5" w:rsidP="00E57FB5">
      <w:r w:rsidRPr="00B1601A">
        <w:t xml:space="preserve">        </w:t>
      </w:r>
    </w:p>
    <w:p w:rsidR="00E57FB5" w:rsidRDefault="00E57FB5" w:rsidP="00E57FB5">
      <w:r w:rsidRPr="00B1601A">
        <w:t xml:space="preserve">        </w:t>
      </w:r>
    </w:p>
    <w:p w:rsidR="00E57FB5" w:rsidRPr="00B1601A" w:rsidRDefault="00E57FB5" w:rsidP="00E57FB5">
      <w:r w:rsidRPr="00B1601A">
        <w:t>Projektą parengė:</w:t>
      </w:r>
    </w:p>
    <w:p w:rsidR="00E57FB5" w:rsidRPr="00B1601A" w:rsidRDefault="004E05B9" w:rsidP="00E57FB5">
      <w:r>
        <w:t>Socialinės paramos skyriaus vyriausioji specialistė</w:t>
      </w:r>
      <w:r>
        <w:tab/>
      </w:r>
      <w:r>
        <w:tab/>
        <w:t>Lina Sabaliauskienė</w:t>
      </w:r>
      <w:r w:rsidR="00E57FB5" w:rsidRPr="00B1601A">
        <w:tab/>
      </w:r>
      <w:r w:rsidR="00E57FB5" w:rsidRPr="00B1601A">
        <w:tab/>
      </w:r>
      <w:r w:rsidR="00C32589">
        <w:tab/>
      </w:r>
      <w:r w:rsidR="00C32589">
        <w:tab/>
      </w:r>
    </w:p>
    <w:p w:rsidR="00E57FB5" w:rsidRPr="00B1601A" w:rsidRDefault="00E57FB5" w:rsidP="00E57FB5"/>
    <w:p w:rsidR="00E57FB5" w:rsidRDefault="00E57FB5" w:rsidP="00E57FB5"/>
    <w:p w:rsidR="00E57FB5" w:rsidRDefault="00E57FB5" w:rsidP="00E57FB5"/>
    <w:p w:rsidR="00E57FB5" w:rsidRDefault="00E57FB5" w:rsidP="00E57FB5"/>
    <w:p w:rsidR="00E57FB5" w:rsidRDefault="00E57FB5" w:rsidP="00E57FB5"/>
    <w:p w:rsidR="00E57FB5" w:rsidRDefault="00E57FB5" w:rsidP="00E57FB5"/>
    <w:p w:rsidR="00E57FB5" w:rsidRDefault="00E57FB5" w:rsidP="00E57FB5"/>
    <w:p w:rsidR="007D3EA6" w:rsidRDefault="007D3EA6" w:rsidP="00C51998"/>
    <w:p w:rsidR="007D3EA6" w:rsidRDefault="007D3EA6" w:rsidP="00C51998"/>
    <w:p w:rsidR="007D3EA6" w:rsidRDefault="007D3EA6" w:rsidP="00C51998"/>
    <w:p w:rsidR="00C85DD6" w:rsidRDefault="00C85DD6" w:rsidP="00C51998"/>
    <w:p w:rsidR="007D3EA6" w:rsidRDefault="007D3EA6" w:rsidP="00C51998"/>
    <w:p w:rsidR="001D288C" w:rsidRDefault="001D288C" w:rsidP="00C51998"/>
    <w:p w:rsidR="004E78C1" w:rsidRDefault="004E78C1" w:rsidP="00C51998"/>
    <w:p w:rsidR="004E78C1" w:rsidRDefault="004E78C1" w:rsidP="00C51998"/>
    <w:p w:rsidR="00A8710D" w:rsidRDefault="002E18C3" w:rsidP="00BA7B2D">
      <w:r w:rsidRPr="00B1601A">
        <w:t>Sprendimo projektas suderintas ir pasirašytas Ukmergės rajono savivaldybės dokume</w:t>
      </w:r>
      <w:r w:rsidR="00184EAC">
        <w:t>ntų valdymo sistemoje „Kontora“</w:t>
      </w:r>
      <w:r w:rsidR="004E05B9">
        <w:t>.</w:t>
      </w:r>
    </w:p>
    <w:p w:rsidR="00445585" w:rsidRDefault="00445585" w:rsidP="00445585">
      <w:pPr>
        <w:jc w:val="center"/>
        <w:rPr>
          <w:b/>
          <w:lang w:eastAsia="lt-LT"/>
        </w:rPr>
      </w:pPr>
      <w:r>
        <w:rPr>
          <w:b/>
        </w:rPr>
        <w:lastRenderedPageBreak/>
        <w:t>UKMERGĖ RAJONO SAVIVALDYBĖS ADMINISTRACIJOS</w:t>
      </w:r>
    </w:p>
    <w:p w:rsidR="00445585" w:rsidRDefault="00445585" w:rsidP="00445585">
      <w:pPr>
        <w:jc w:val="center"/>
        <w:rPr>
          <w:b/>
        </w:rPr>
      </w:pPr>
      <w:r>
        <w:rPr>
          <w:b/>
        </w:rPr>
        <w:t>SOCIALINĖS PARAMOS SKYRIUS</w:t>
      </w:r>
    </w:p>
    <w:p w:rsidR="00402F88" w:rsidRDefault="00402F88" w:rsidP="004E05B9">
      <w:pPr>
        <w:jc w:val="center"/>
        <w:rPr>
          <w:b/>
          <w:noProof w:val="0"/>
        </w:rPr>
      </w:pPr>
    </w:p>
    <w:p w:rsidR="004E05B9" w:rsidRDefault="004E05B9" w:rsidP="004E05B9">
      <w:pPr>
        <w:jc w:val="center"/>
        <w:rPr>
          <w:b/>
          <w:noProof w:val="0"/>
        </w:rPr>
      </w:pPr>
      <w:r w:rsidRPr="005553B4">
        <w:rPr>
          <w:b/>
          <w:noProof w:val="0"/>
        </w:rPr>
        <w:t>UKMERGĖS RAJONO SAVIVALDYBĖS TARYBOS SPRENDIMO PROJEKTO</w:t>
      </w:r>
    </w:p>
    <w:p w:rsidR="004E05B9" w:rsidRPr="001D288C" w:rsidRDefault="004E05B9" w:rsidP="001D288C">
      <w:pPr>
        <w:tabs>
          <w:tab w:val="left" w:pos="720"/>
        </w:tabs>
        <w:jc w:val="center"/>
        <w:rPr>
          <w:rFonts w:eastAsia="Calibri"/>
          <w:b/>
          <w:bCs/>
          <w:noProof w:val="0"/>
        </w:rPr>
      </w:pPr>
      <w:r>
        <w:rPr>
          <w:b/>
        </w:rPr>
        <w:t>„</w:t>
      </w:r>
      <w:r w:rsidR="001D288C" w:rsidRPr="00B1601A">
        <w:rPr>
          <w:b/>
        </w:rPr>
        <w:t>DĖL</w:t>
      </w:r>
      <w:r w:rsidR="001D288C" w:rsidRPr="00EC4BB1">
        <w:rPr>
          <w:rFonts w:eastAsia="Calibri"/>
          <w:b/>
          <w:bCs/>
          <w:noProof w:val="0"/>
        </w:rPr>
        <w:t xml:space="preserve"> </w:t>
      </w:r>
      <w:r w:rsidR="001D288C">
        <w:rPr>
          <w:rFonts w:eastAsia="Calibri"/>
          <w:b/>
          <w:bCs/>
          <w:noProof w:val="0"/>
        </w:rPr>
        <w:t>AKREDITUOTOS VAIKŲ DIENOS SOCIALINĖS PRIEŽIŪROS, TEIKIAMOS  UKMERGĖS RAJONO SAVIVALDYBĖS TERITORIJOJE GYVENANTIEMS VAIKAMS, IŠLAIDŲ FINANSAVIMO DYDŽIO NUSTATYMO</w:t>
      </w:r>
      <w:r>
        <w:rPr>
          <w:b/>
        </w:rPr>
        <w:t>“</w:t>
      </w:r>
    </w:p>
    <w:p w:rsidR="004E05B9" w:rsidRPr="00765564" w:rsidRDefault="004E05B9" w:rsidP="004E05B9">
      <w:pPr>
        <w:jc w:val="center"/>
        <w:rPr>
          <w:b/>
          <w:bCs/>
        </w:rPr>
      </w:pPr>
      <w:r w:rsidRPr="00765564">
        <w:rPr>
          <w:b/>
          <w:bCs/>
        </w:rPr>
        <w:t>AIŠKINAMASIS RAŠTAS</w:t>
      </w:r>
    </w:p>
    <w:p w:rsidR="004E05B9" w:rsidRPr="00696722" w:rsidRDefault="004E05B9" w:rsidP="004E05B9">
      <w:pPr>
        <w:jc w:val="center"/>
        <w:rPr>
          <w:b/>
          <w:noProof w:val="0"/>
        </w:rPr>
      </w:pPr>
    </w:p>
    <w:p w:rsidR="004E05B9" w:rsidRPr="00765564" w:rsidRDefault="004E05B9" w:rsidP="004E05B9">
      <w:pPr>
        <w:pStyle w:val="Standard"/>
        <w:jc w:val="center"/>
        <w:rPr>
          <w:lang w:val="lt-LT"/>
        </w:rPr>
      </w:pPr>
      <w:r w:rsidRPr="00765564">
        <w:rPr>
          <w:lang w:val="lt-LT"/>
        </w:rPr>
        <w:t>20</w:t>
      </w:r>
      <w:r>
        <w:rPr>
          <w:lang w:val="lt-LT"/>
        </w:rPr>
        <w:t>2</w:t>
      </w:r>
      <w:r w:rsidR="00E7038E">
        <w:rPr>
          <w:lang w:val="lt-LT"/>
        </w:rPr>
        <w:t>2</w:t>
      </w:r>
      <w:r w:rsidRPr="00765564">
        <w:rPr>
          <w:lang w:val="lt-LT"/>
        </w:rPr>
        <w:t xml:space="preserve"> m. </w:t>
      </w:r>
      <w:r w:rsidR="00E7038E">
        <w:rPr>
          <w:lang w:val="lt-LT"/>
        </w:rPr>
        <w:t>sausio</w:t>
      </w:r>
      <w:r>
        <w:rPr>
          <w:lang w:val="lt-LT"/>
        </w:rPr>
        <w:t xml:space="preserve">        </w:t>
      </w:r>
      <w:r w:rsidRPr="00765564">
        <w:rPr>
          <w:lang w:val="lt-LT"/>
        </w:rPr>
        <w:t xml:space="preserve"> d.</w:t>
      </w:r>
    </w:p>
    <w:p w:rsidR="004E05B9" w:rsidRDefault="004E05B9" w:rsidP="004E05B9">
      <w:pPr>
        <w:pStyle w:val="Standard"/>
        <w:jc w:val="center"/>
        <w:rPr>
          <w:lang w:val="lt-LT"/>
        </w:rPr>
      </w:pPr>
      <w:r w:rsidRPr="00765564">
        <w:rPr>
          <w:lang w:val="lt-LT"/>
        </w:rPr>
        <w:t>Ukmergė</w:t>
      </w:r>
    </w:p>
    <w:p w:rsidR="004E05B9" w:rsidRDefault="004E05B9" w:rsidP="004E05B9">
      <w:pPr>
        <w:ind w:firstLine="720"/>
        <w:jc w:val="both"/>
        <w:rPr>
          <w:b/>
        </w:rPr>
      </w:pPr>
    </w:p>
    <w:p w:rsidR="00573C79" w:rsidRPr="005C0B16" w:rsidRDefault="00A2118A" w:rsidP="00C86DB3">
      <w:pPr>
        <w:ind w:firstLine="851"/>
        <w:jc w:val="both"/>
      </w:pPr>
      <w:r>
        <w:rPr>
          <w:b/>
        </w:rPr>
        <w:t xml:space="preserve">1. </w:t>
      </w:r>
      <w:r w:rsidR="004E05B9" w:rsidRPr="004E05B9">
        <w:rPr>
          <w:b/>
        </w:rPr>
        <w:t>Sprendimo projekto rengimo pagrindas.</w:t>
      </w:r>
      <w:r w:rsidR="004E05B9" w:rsidRPr="004E05B9">
        <w:t xml:space="preserve"> </w:t>
      </w:r>
      <w:r w:rsidR="00AD3C51" w:rsidRPr="005C0B16">
        <w:t>Lietuvos Respublikos vietos savivaldos įstatymo 6 straipsnio 12 punkt</w:t>
      </w:r>
      <w:r>
        <w:t xml:space="preserve">as, </w:t>
      </w:r>
      <w:r w:rsidR="00573C79" w:rsidRPr="005C0B16">
        <w:t>Lietuvos Respublikos socialinių paslaugų įstatymo 13 straipsnio 4 dalies 9 punkt</w:t>
      </w:r>
      <w:r w:rsidR="00573C79">
        <w:t>as</w:t>
      </w:r>
      <w:r>
        <w:rPr>
          <w:lang w:eastAsia="lt-LT"/>
        </w:rPr>
        <w:t xml:space="preserve">, </w:t>
      </w:r>
      <w:r w:rsidR="00573C79" w:rsidRPr="005C0B16">
        <w:t>Socialinių paslaugų finansavimo ir lėšų apskaičiavimo metodikos, patvirtintos Lietuvos Respublikos Vyriausybės 2006 m. spalio 10 d. nutarimu Nr. 978 „Dėl Socialinių paslaugų finansavimo ir lėšų apskaičiavimo metodikos patvirtinimo“ 32 punkt</w:t>
      </w:r>
      <w:r>
        <w:t>as</w:t>
      </w:r>
      <w:r w:rsidR="00573C79" w:rsidRPr="005C0B16">
        <w:t xml:space="preserve">, Savivaldybių administracijoms skirtų valstybės biudžeto lėšų akredituotai vaikų dienos socialinei priežiūrai organizuoti, teikti ir administruoti paskirstymo, pervedimo, tikslinimo, naudojimo, atsiskaitymo ir kontrolės tvarkos aprašo, patvirtinto Lietuvos Respublikos socialinės apsaugos ir darbo ministro 2020 m. gruodžio 8 d. įsakymu Nr. A1-1232 „Dėl savivaldybių administracijoms skirtų valstybės biudžeto lėšų akredituotai vaikų dienos socialinei priežiūrai organizuoti, teikti ir administruoti paskirstymo, pervedimo, tikslinimo, naudojimo, atsiskaitymo ir kontrolės tvarkos aprašo patvirtinimo“ </w:t>
      </w:r>
      <w:r w:rsidR="00126E59">
        <w:t xml:space="preserve">(toliau – Tvarkos aprašas) </w:t>
      </w:r>
      <w:r w:rsidR="00573C79" w:rsidRPr="005C0B16">
        <w:t>5 punkt</w:t>
      </w:r>
      <w:r>
        <w:t>as.</w:t>
      </w:r>
      <w:r w:rsidR="00573C79" w:rsidRPr="005C0B16">
        <w:t xml:space="preserve"> </w:t>
      </w:r>
    </w:p>
    <w:p w:rsidR="00AF0797" w:rsidRDefault="004E05B9" w:rsidP="00C86DB3">
      <w:pPr>
        <w:pStyle w:val="Sraopastraipa"/>
        <w:ind w:left="0" w:firstLine="851"/>
        <w:jc w:val="both"/>
      </w:pPr>
      <w:r w:rsidRPr="00765564">
        <w:rPr>
          <w:b/>
          <w:bCs/>
        </w:rPr>
        <w:t>2. Sprendimo projekto tikslas ir esmė:</w:t>
      </w:r>
      <w:r w:rsidR="00E70F61">
        <w:rPr>
          <w:b/>
          <w:bCs/>
        </w:rPr>
        <w:t xml:space="preserve"> </w:t>
      </w:r>
      <w:r w:rsidR="00AF0797">
        <w:t>Šio sprendimo projekto t</w:t>
      </w:r>
      <w:r w:rsidR="00AF0797" w:rsidRPr="00B2300A">
        <w:t>ikslas –</w:t>
      </w:r>
      <w:r w:rsidR="00AF0797">
        <w:t xml:space="preserve"> nustatyti savivaldybės finansuojamą </w:t>
      </w:r>
      <w:r w:rsidR="00AF0797">
        <w:rPr>
          <w:lang w:bidi="he-IL"/>
        </w:rPr>
        <w:t xml:space="preserve">akredituotos vaikų dienos socialinės priežiūros, teikiamos Ukmergės rajono savivaldybės teritorijoje gyvenantiems vaikams, išlaidų finansavimo dydį </w:t>
      </w:r>
      <w:bookmarkStart w:id="1" w:name="_Hlk92358614"/>
      <w:r w:rsidR="003A6D4A" w:rsidRPr="00B2300A">
        <w:t>–</w:t>
      </w:r>
      <w:bookmarkEnd w:id="1"/>
      <w:r w:rsidR="003A6D4A">
        <w:rPr>
          <w:lang w:bidi="he-IL"/>
        </w:rPr>
        <w:t xml:space="preserve"> </w:t>
      </w:r>
      <w:r w:rsidR="00AF0797">
        <w:rPr>
          <w:lang w:bidi="he-IL"/>
        </w:rPr>
        <w:t>45,0</w:t>
      </w:r>
      <w:r w:rsidR="00EA5632">
        <w:rPr>
          <w:lang w:bidi="he-IL"/>
        </w:rPr>
        <w:t>0</w:t>
      </w:r>
      <w:r w:rsidR="00AF0797">
        <w:rPr>
          <w:lang w:bidi="he-IL"/>
        </w:rPr>
        <w:t xml:space="preserve"> Eur per mėnesį vieno vaiko paslaugoms finansuoti.</w:t>
      </w:r>
    </w:p>
    <w:p w:rsidR="00573C79" w:rsidRDefault="00573C79" w:rsidP="00C86DB3">
      <w:pPr>
        <w:autoSpaceDE w:val="0"/>
        <w:autoSpaceDN w:val="0"/>
        <w:adjustRightInd w:val="0"/>
        <w:ind w:firstLine="851"/>
        <w:jc w:val="both"/>
      </w:pPr>
      <w:r>
        <w:t xml:space="preserve">Nuo 2021 m. sausio 1 d. </w:t>
      </w:r>
      <w:r w:rsidR="00773013">
        <w:t>v</w:t>
      </w:r>
      <w:r>
        <w:t>alstybės ir savivaldybės biudžetų lėšomis gali būti finansuojamos tik akredituotos vaikų dienos socialinės priežiūros paslaugos. Vadovaudamasis Socialinės priežiūros akreditavimo tvarkos aprašo, patvirtinto Lietuvos Respublikos socialinės apsaugos ir darbo ministro 2020 m. birželio 30 d. įsakymu Nr. A1- 622</w:t>
      </w:r>
      <w:r w:rsidR="000D6C57">
        <w:t>,</w:t>
      </w:r>
      <w:r>
        <w:t xml:space="preserve"> nuostatomis 2020 metų pabaigoje </w:t>
      </w:r>
      <w:r w:rsidRPr="009B3C13">
        <w:rPr>
          <w:color w:val="000000"/>
        </w:rPr>
        <w:t>Socialinės paramos skyrius</w:t>
      </w:r>
      <w:r>
        <w:rPr>
          <w:color w:val="000000"/>
        </w:rPr>
        <w:t xml:space="preserve"> </w:t>
      </w:r>
      <w:r w:rsidRPr="009B3C13">
        <w:rPr>
          <w:color w:val="000000"/>
        </w:rPr>
        <w:t>vykd</w:t>
      </w:r>
      <w:r>
        <w:rPr>
          <w:color w:val="000000"/>
        </w:rPr>
        <w:t>ė įstaigų</w:t>
      </w:r>
      <w:r w:rsidRPr="00D76142">
        <w:t>, pageidaujanči</w:t>
      </w:r>
      <w:r>
        <w:t>ų</w:t>
      </w:r>
      <w:r w:rsidRPr="00D76142">
        <w:t xml:space="preserve"> teikti vaikų dienos socialinę priežiūrą</w:t>
      </w:r>
      <w:r w:rsidR="00A51DCE">
        <w:t>,</w:t>
      </w:r>
      <w:r w:rsidRPr="00D76142">
        <w:t xml:space="preserve"> </w:t>
      </w:r>
      <w:r>
        <w:t>akreditavimą. Akredituotos 6 įstaigos</w:t>
      </w:r>
      <w:r w:rsidR="00B721E5">
        <w:t xml:space="preserve"> (5 NVO ir 1 savivaldybės biudžetinė įstaig</w:t>
      </w:r>
      <w:r w:rsidR="009B28CE">
        <w:t>a</w:t>
      </w:r>
      <w:r w:rsidR="00B721E5">
        <w:t>)</w:t>
      </w:r>
      <w:r>
        <w:t xml:space="preserve">, </w:t>
      </w:r>
      <w:r w:rsidR="00450AC3">
        <w:t>kurios 2021 m. rajone teik</w:t>
      </w:r>
      <w:r w:rsidR="00A51DCE">
        <w:t>ė</w:t>
      </w:r>
      <w:r w:rsidR="00450AC3">
        <w:t xml:space="preserve"> akredituot</w:t>
      </w:r>
      <w:r w:rsidR="00EA5632">
        <w:t>ą</w:t>
      </w:r>
      <w:r w:rsidR="00450AC3">
        <w:t xml:space="preserve"> vaikų dienos socialin</w:t>
      </w:r>
      <w:r w:rsidR="00EA5632">
        <w:t>ę</w:t>
      </w:r>
      <w:r w:rsidR="00450AC3">
        <w:t xml:space="preserve"> priežiūr</w:t>
      </w:r>
      <w:r w:rsidR="00EA5632">
        <w:t>ą</w:t>
      </w:r>
      <w:r w:rsidR="00450AC3">
        <w:t xml:space="preserve"> </w:t>
      </w:r>
      <w:r w:rsidRPr="00A51DCE">
        <w:t>126</w:t>
      </w:r>
      <w:r w:rsidR="00450AC3" w:rsidRPr="00A51DCE">
        <w:t xml:space="preserve"> v</w:t>
      </w:r>
      <w:r w:rsidR="00450AC3">
        <w:t>aikams</w:t>
      </w:r>
      <w:r>
        <w:t xml:space="preserve">. </w:t>
      </w:r>
      <w:r w:rsidR="00A51DCE">
        <w:t>4 įstaigos veikė kaimo vietovė</w:t>
      </w:r>
      <w:r w:rsidR="00126E59">
        <w:t>s</w:t>
      </w:r>
      <w:r w:rsidR="00A51DCE">
        <w:t xml:space="preserve">e, 2 mieste. Nuo 2022 m. </w:t>
      </w:r>
      <w:r w:rsidR="00773013">
        <w:t xml:space="preserve">didėja vaikų, gausiančių akredituotą socialinę priežiūrą, skaičius (19 vaikų), kadangi </w:t>
      </w:r>
      <w:r w:rsidR="00A51DCE">
        <w:t xml:space="preserve">Ukmergės rajono Varinės bendruomenė </w:t>
      </w:r>
      <w:r w:rsidR="00773013">
        <w:t>šią paslaugą</w:t>
      </w:r>
      <w:r w:rsidR="00A51DCE">
        <w:t xml:space="preserve"> teiks ne tik kaimo vieto</w:t>
      </w:r>
      <w:r w:rsidR="00126E59">
        <w:t>v</w:t>
      </w:r>
      <w:r w:rsidR="00A51DCE">
        <w:t>ėje, bet ir mieste. Planuojama, kad 2022 m</w:t>
      </w:r>
      <w:r w:rsidR="00773013">
        <w:t>.</w:t>
      </w:r>
      <w:r w:rsidR="00A51DCE">
        <w:t xml:space="preserve"> akredituotą vaiko dienos socia</w:t>
      </w:r>
      <w:r w:rsidR="00126E59">
        <w:t>l</w:t>
      </w:r>
      <w:r w:rsidR="00A51DCE">
        <w:t>inę priežiūrą gaus 145 vaikai.</w:t>
      </w:r>
    </w:p>
    <w:p w:rsidR="00C86DB3" w:rsidRDefault="007555D1" w:rsidP="00C86DB3">
      <w:pPr>
        <w:ind w:firstLine="851"/>
        <w:jc w:val="both"/>
        <w:rPr>
          <w:color w:val="000000"/>
          <w:lang w:eastAsia="lt-LT"/>
        </w:rPr>
      </w:pPr>
      <w:r w:rsidRPr="00773013">
        <w:t xml:space="preserve">Vadovaujantis </w:t>
      </w:r>
      <w:r w:rsidR="00450AC3" w:rsidRPr="00773013">
        <w:t>Tvarkos apraš</w:t>
      </w:r>
      <w:r w:rsidR="00126E59" w:rsidRPr="00773013">
        <w:t xml:space="preserve">o </w:t>
      </w:r>
      <w:r w:rsidRPr="00773013">
        <w:t>4 punktu</w:t>
      </w:r>
      <w:r w:rsidR="00FC37B0" w:rsidRPr="00773013">
        <w:t xml:space="preserve">, </w:t>
      </w:r>
      <w:r w:rsidRPr="00773013">
        <w:t xml:space="preserve"> </w:t>
      </w:r>
      <w:r w:rsidR="00C86DB3">
        <w:t xml:space="preserve">vastybės biudžeto </w:t>
      </w:r>
      <w:r w:rsidR="00126E59" w:rsidRPr="00773013">
        <w:t>l</w:t>
      </w:r>
      <w:r w:rsidR="00126E59" w:rsidRPr="00773013">
        <w:rPr>
          <w:lang w:eastAsia="lt-LT"/>
        </w:rPr>
        <w:t>ėšos 2022 m. akredituotai vaikų dienos socialinei priežiūrai organizuoti ir teikti savivaldybės administracijai skirtos pagal socialinių paslaugų įstaigų, kurioms iki 2021 m. gruodžio 22 d. (imtinai) buvo suteikta teisė teikti akredituotą vaikų dienos socialinę priežiūrą ir kurių duomenis</w:t>
      </w:r>
      <w:r w:rsidR="00C86DB3">
        <w:rPr>
          <w:color w:val="000000"/>
          <w:lang w:eastAsia="lt-LT"/>
        </w:rPr>
        <w:t xml:space="preserve">, įskaitant vietų akredituotai vaikų dienos socialinei priežiūrai teikti duomenis, </w:t>
      </w:r>
      <w:r w:rsidR="00126E59" w:rsidRPr="00773013">
        <w:rPr>
          <w:lang w:eastAsia="lt-LT"/>
        </w:rPr>
        <w:t xml:space="preserve">iki šios datos savivaldybės administracijos Socialinės paramos skyrius pateikė SPIS, skaičių. </w:t>
      </w:r>
    </w:p>
    <w:p w:rsidR="007555D1" w:rsidRDefault="00450AC3" w:rsidP="00C86DB3">
      <w:pPr>
        <w:pStyle w:val="Sraopastraipa"/>
        <w:ind w:left="0" w:firstLine="851"/>
        <w:jc w:val="both"/>
      </w:pPr>
      <w:r>
        <w:t xml:space="preserve">Vadovaujantis Tvarkos aprašo 5 punktu, savivaldybės administracija, suteikusi socialinių paslaugų įstaigai teisę teikti akredituotą vaikų dienos socialinę priežiūrą, kiekvieno vaiko dienos socialinės priežiūros paslaugoms finansuoti turi skirti </w:t>
      </w:r>
      <w:r w:rsidRPr="00450AC3">
        <w:t xml:space="preserve">ne mažiau </w:t>
      </w:r>
      <w:r w:rsidR="00384FD2">
        <w:t>nei po 30</w:t>
      </w:r>
      <w:r w:rsidRPr="00450AC3">
        <w:t xml:space="preserve"> </w:t>
      </w:r>
      <w:r w:rsidR="006448FB">
        <w:t>Eur</w:t>
      </w:r>
      <w:r w:rsidRPr="00450AC3">
        <w:t xml:space="preserve"> per mėnesį</w:t>
      </w:r>
      <w:r w:rsidR="00384FD2">
        <w:t>. 2021 m</w:t>
      </w:r>
      <w:r w:rsidR="00CC7E44">
        <w:t xml:space="preserve">. </w:t>
      </w:r>
      <w:r w:rsidR="00384FD2">
        <w:t>buvo reikalavimas iš savivaldybės biudžeto skirti ne mažiau nei po 27,5 Eur per mėnesį, tačiau Ukmergės rajono savivaldybės taryba buvo nusprendusi šią sumą padidinti iki 30</w:t>
      </w:r>
      <w:r w:rsidR="00CC7E44">
        <w:t>,0</w:t>
      </w:r>
      <w:r w:rsidR="00384FD2">
        <w:t xml:space="preserve"> Eur per mėnesį.</w:t>
      </w:r>
      <w:r w:rsidR="0090156B">
        <w:t xml:space="preserve"> </w:t>
      </w:r>
    </w:p>
    <w:p w:rsidR="00AF0797" w:rsidRDefault="00AF0797" w:rsidP="00445585">
      <w:pPr>
        <w:tabs>
          <w:tab w:val="left" w:pos="0"/>
        </w:tabs>
        <w:ind w:firstLine="851"/>
        <w:jc w:val="both"/>
        <w:rPr>
          <w:bCs/>
        </w:rPr>
      </w:pPr>
      <w:r>
        <w:rPr>
          <w:bCs/>
        </w:rPr>
        <w:t>Pateikiame informaciją apie akredituotą socialinę priežiūrą teikiančių įstaigų finansavimą 2021 ir 2022 m</w:t>
      </w:r>
      <w:r w:rsidR="00CC7E44">
        <w:rPr>
          <w:bCs/>
        </w:rPr>
        <w:t>.</w:t>
      </w:r>
      <w:r w:rsidR="0014679A">
        <w:rPr>
          <w:bCs/>
        </w:rPr>
        <w:t>:</w:t>
      </w:r>
    </w:p>
    <w:tbl>
      <w:tblPr>
        <w:tblW w:w="963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5"/>
        <w:gridCol w:w="992"/>
        <w:gridCol w:w="992"/>
        <w:gridCol w:w="851"/>
        <w:gridCol w:w="850"/>
        <w:gridCol w:w="992"/>
        <w:gridCol w:w="993"/>
        <w:gridCol w:w="992"/>
        <w:gridCol w:w="850"/>
      </w:tblGrid>
      <w:tr w:rsidR="00AF0797" w:rsidTr="0090156B">
        <w:trPr>
          <w:trHeight w:val="249"/>
        </w:trPr>
        <w:tc>
          <w:tcPr>
            <w:tcW w:w="2125" w:type="dxa"/>
            <w:vMerge w:val="restart"/>
            <w:noWrap/>
            <w:tcMar>
              <w:top w:w="0" w:type="dxa"/>
              <w:left w:w="108" w:type="dxa"/>
              <w:bottom w:w="0" w:type="dxa"/>
              <w:right w:w="108" w:type="dxa"/>
            </w:tcMar>
            <w:vAlign w:val="center"/>
          </w:tcPr>
          <w:p w:rsidR="00AF0797" w:rsidRDefault="00AF0797" w:rsidP="00017B0D">
            <w:pPr>
              <w:jc w:val="center"/>
              <w:rPr>
                <w:b/>
                <w:bCs/>
                <w:color w:val="000000"/>
                <w:lang w:eastAsia="lt-LT"/>
              </w:rPr>
            </w:pPr>
            <w:r w:rsidRPr="00C45654">
              <w:rPr>
                <w:bCs/>
                <w:color w:val="000000"/>
                <w:sz w:val="22"/>
                <w:szCs w:val="22"/>
                <w:lang w:eastAsia="lt-LT"/>
              </w:rPr>
              <w:t>Įstaigos pavadinimas</w:t>
            </w:r>
          </w:p>
        </w:tc>
        <w:tc>
          <w:tcPr>
            <w:tcW w:w="3685" w:type="dxa"/>
            <w:gridSpan w:val="4"/>
            <w:noWrap/>
            <w:tcMar>
              <w:top w:w="0" w:type="dxa"/>
              <w:left w:w="108" w:type="dxa"/>
              <w:bottom w:w="0" w:type="dxa"/>
              <w:right w:w="108" w:type="dxa"/>
            </w:tcMar>
            <w:vAlign w:val="center"/>
          </w:tcPr>
          <w:p w:rsidR="00AF0797" w:rsidRPr="00C45654" w:rsidRDefault="00AF0797" w:rsidP="00017B0D">
            <w:pPr>
              <w:jc w:val="center"/>
              <w:rPr>
                <w:bCs/>
                <w:color w:val="000000"/>
                <w:lang w:eastAsia="lt-LT"/>
              </w:rPr>
            </w:pPr>
            <w:r w:rsidRPr="00C45654">
              <w:rPr>
                <w:bCs/>
                <w:color w:val="000000"/>
                <w:lang w:eastAsia="lt-LT"/>
              </w:rPr>
              <w:t>2021</w:t>
            </w:r>
            <w:r>
              <w:rPr>
                <w:bCs/>
                <w:color w:val="000000"/>
                <w:lang w:eastAsia="lt-LT"/>
              </w:rPr>
              <w:t xml:space="preserve"> </w:t>
            </w:r>
            <w:r w:rsidRPr="00C45654">
              <w:rPr>
                <w:bCs/>
                <w:color w:val="000000"/>
                <w:lang w:eastAsia="lt-LT"/>
              </w:rPr>
              <w:t xml:space="preserve">m. </w:t>
            </w:r>
          </w:p>
        </w:tc>
        <w:tc>
          <w:tcPr>
            <w:tcW w:w="3827" w:type="dxa"/>
            <w:gridSpan w:val="4"/>
            <w:vAlign w:val="center"/>
          </w:tcPr>
          <w:p w:rsidR="00AF0797" w:rsidRPr="00F52C9B" w:rsidRDefault="00AF0797" w:rsidP="00017B0D">
            <w:pPr>
              <w:jc w:val="center"/>
              <w:rPr>
                <w:bCs/>
                <w:color w:val="000000"/>
                <w:lang w:eastAsia="lt-LT"/>
              </w:rPr>
            </w:pPr>
            <w:r w:rsidRPr="00F52C9B">
              <w:rPr>
                <w:bCs/>
                <w:color w:val="000000"/>
                <w:lang w:eastAsia="lt-LT"/>
              </w:rPr>
              <w:t>2022 m. (planas)</w:t>
            </w:r>
          </w:p>
        </w:tc>
      </w:tr>
      <w:tr w:rsidR="00AF0797" w:rsidRPr="00C45654" w:rsidTr="0090156B">
        <w:trPr>
          <w:trHeight w:val="173"/>
        </w:trPr>
        <w:tc>
          <w:tcPr>
            <w:tcW w:w="2125" w:type="dxa"/>
            <w:vMerge/>
            <w:noWrap/>
            <w:tcMar>
              <w:top w:w="0" w:type="dxa"/>
              <w:left w:w="108" w:type="dxa"/>
              <w:bottom w:w="0" w:type="dxa"/>
              <w:right w:w="108" w:type="dxa"/>
            </w:tcMar>
            <w:vAlign w:val="center"/>
          </w:tcPr>
          <w:p w:rsidR="00AF0797" w:rsidRPr="00C45654" w:rsidRDefault="00AF0797" w:rsidP="00017B0D">
            <w:pPr>
              <w:jc w:val="center"/>
              <w:rPr>
                <w:bCs/>
                <w:color w:val="000000"/>
                <w:sz w:val="22"/>
                <w:szCs w:val="22"/>
                <w:lang w:eastAsia="lt-LT"/>
              </w:rPr>
            </w:pPr>
          </w:p>
        </w:tc>
        <w:tc>
          <w:tcPr>
            <w:tcW w:w="992" w:type="dxa"/>
            <w:vMerge w:val="restart"/>
            <w:noWrap/>
            <w:tcMar>
              <w:top w:w="0" w:type="dxa"/>
              <w:left w:w="108" w:type="dxa"/>
              <w:bottom w:w="0" w:type="dxa"/>
              <w:right w:w="108" w:type="dxa"/>
            </w:tcMar>
            <w:vAlign w:val="center"/>
            <w:hideMark/>
          </w:tcPr>
          <w:p w:rsidR="00AF0797" w:rsidRPr="003C3BCF" w:rsidRDefault="00AF0797" w:rsidP="00017B0D">
            <w:pPr>
              <w:jc w:val="center"/>
              <w:rPr>
                <w:bCs/>
                <w:color w:val="000000"/>
                <w:sz w:val="22"/>
                <w:szCs w:val="22"/>
                <w:lang w:eastAsia="lt-LT"/>
              </w:rPr>
            </w:pPr>
            <w:r w:rsidRPr="003C3BCF">
              <w:rPr>
                <w:bCs/>
                <w:color w:val="000000"/>
                <w:sz w:val="22"/>
                <w:szCs w:val="22"/>
                <w:lang w:eastAsia="lt-LT"/>
              </w:rPr>
              <w:t>Paslau</w:t>
            </w:r>
            <w:r>
              <w:rPr>
                <w:bCs/>
                <w:color w:val="000000"/>
                <w:sz w:val="22"/>
                <w:szCs w:val="22"/>
                <w:lang w:eastAsia="lt-LT"/>
              </w:rPr>
              <w:t>-</w:t>
            </w:r>
            <w:r w:rsidRPr="003C3BCF">
              <w:rPr>
                <w:bCs/>
                <w:color w:val="000000"/>
                <w:sz w:val="22"/>
                <w:szCs w:val="22"/>
                <w:lang w:eastAsia="lt-LT"/>
              </w:rPr>
              <w:t>gų gavėjų (vaikų) skaičius</w:t>
            </w:r>
          </w:p>
        </w:tc>
        <w:tc>
          <w:tcPr>
            <w:tcW w:w="2693" w:type="dxa"/>
            <w:gridSpan w:val="3"/>
            <w:tcMar>
              <w:top w:w="0" w:type="dxa"/>
              <w:left w:w="108" w:type="dxa"/>
              <w:bottom w:w="0" w:type="dxa"/>
              <w:right w:w="108" w:type="dxa"/>
            </w:tcMar>
            <w:vAlign w:val="center"/>
          </w:tcPr>
          <w:p w:rsidR="00AF0797" w:rsidRPr="00C45654" w:rsidRDefault="00AF0797" w:rsidP="00017B0D">
            <w:pPr>
              <w:jc w:val="center"/>
              <w:rPr>
                <w:bCs/>
                <w:color w:val="000000"/>
                <w:sz w:val="22"/>
                <w:szCs w:val="22"/>
                <w:lang w:eastAsia="lt-LT"/>
              </w:rPr>
            </w:pPr>
            <w:r>
              <w:rPr>
                <w:bCs/>
                <w:color w:val="000000"/>
                <w:sz w:val="22"/>
                <w:szCs w:val="22"/>
                <w:lang w:eastAsia="lt-LT"/>
              </w:rPr>
              <w:t>Finansavimas</w:t>
            </w:r>
          </w:p>
        </w:tc>
        <w:tc>
          <w:tcPr>
            <w:tcW w:w="992" w:type="dxa"/>
            <w:vMerge w:val="restart"/>
            <w:vAlign w:val="center"/>
          </w:tcPr>
          <w:p w:rsidR="00AF0797" w:rsidRPr="00C45654" w:rsidRDefault="00AF0797" w:rsidP="00017B0D">
            <w:pPr>
              <w:jc w:val="center"/>
              <w:rPr>
                <w:bCs/>
                <w:color w:val="000000"/>
                <w:sz w:val="22"/>
                <w:szCs w:val="22"/>
                <w:lang w:eastAsia="lt-LT"/>
              </w:rPr>
            </w:pPr>
            <w:r w:rsidRPr="00C45654">
              <w:rPr>
                <w:bCs/>
                <w:color w:val="000000"/>
                <w:sz w:val="22"/>
                <w:szCs w:val="22"/>
                <w:lang w:eastAsia="lt-LT"/>
              </w:rPr>
              <w:t>Paslaugų gavėjų (vaikų) skaičius</w:t>
            </w:r>
          </w:p>
        </w:tc>
        <w:tc>
          <w:tcPr>
            <w:tcW w:w="2835" w:type="dxa"/>
            <w:gridSpan w:val="3"/>
            <w:tcMar>
              <w:top w:w="0" w:type="dxa"/>
              <w:left w:w="108" w:type="dxa"/>
              <w:bottom w:w="0" w:type="dxa"/>
              <w:right w:w="108" w:type="dxa"/>
            </w:tcMar>
            <w:vAlign w:val="center"/>
            <w:hideMark/>
          </w:tcPr>
          <w:p w:rsidR="00AF0797" w:rsidRPr="00C45654" w:rsidRDefault="00AF0797" w:rsidP="00017B0D">
            <w:pPr>
              <w:jc w:val="center"/>
              <w:rPr>
                <w:bCs/>
                <w:color w:val="000000"/>
                <w:sz w:val="22"/>
                <w:szCs w:val="22"/>
                <w:lang w:eastAsia="lt-LT"/>
              </w:rPr>
            </w:pPr>
            <w:r>
              <w:rPr>
                <w:bCs/>
                <w:color w:val="000000"/>
                <w:sz w:val="22"/>
                <w:szCs w:val="22"/>
                <w:lang w:eastAsia="lt-LT"/>
              </w:rPr>
              <w:t>Finansavimas</w:t>
            </w:r>
          </w:p>
        </w:tc>
      </w:tr>
      <w:tr w:rsidR="00AF0797" w:rsidRPr="00C45654" w:rsidTr="0090156B">
        <w:trPr>
          <w:trHeight w:val="833"/>
        </w:trPr>
        <w:tc>
          <w:tcPr>
            <w:tcW w:w="2125" w:type="dxa"/>
            <w:vMerge/>
            <w:noWrap/>
            <w:tcMar>
              <w:top w:w="0" w:type="dxa"/>
              <w:left w:w="108" w:type="dxa"/>
              <w:bottom w:w="0" w:type="dxa"/>
              <w:right w:w="108" w:type="dxa"/>
            </w:tcMar>
            <w:vAlign w:val="center"/>
          </w:tcPr>
          <w:p w:rsidR="00AF0797" w:rsidRPr="00C45654" w:rsidRDefault="00AF0797" w:rsidP="00017B0D">
            <w:pPr>
              <w:jc w:val="center"/>
              <w:rPr>
                <w:bCs/>
                <w:color w:val="000000"/>
                <w:sz w:val="22"/>
                <w:szCs w:val="22"/>
                <w:lang w:eastAsia="lt-LT"/>
              </w:rPr>
            </w:pPr>
          </w:p>
        </w:tc>
        <w:tc>
          <w:tcPr>
            <w:tcW w:w="992" w:type="dxa"/>
            <w:vMerge/>
            <w:noWrap/>
            <w:tcMar>
              <w:top w:w="0" w:type="dxa"/>
              <w:left w:w="108" w:type="dxa"/>
              <w:bottom w:w="0" w:type="dxa"/>
              <w:right w:w="108" w:type="dxa"/>
            </w:tcMar>
            <w:vAlign w:val="center"/>
          </w:tcPr>
          <w:p w:rsidR="00AF0797" w:rsidRPr="003C3BCF" w:rsidRDefault="00AF0797" w:rsidP="00017B0D">
            <w:pPr>
              <w:jc w:val="center"/>
              <w:rPr>
                <w:bCs/>
                <w:color w:val="000000"/>
                <w:sz w:val="22"/>
                <w:szCs w:val="22"/>
                <w:lang w:eastAsia="lt-LT"/>
              </w:rPr>
            </w:pPr>
          </w:p>
        </w:tc>
        <w:tc>
          <w:tcPr>
            <w:tcW w:w="992" w:type="dxa"/>
            <w:tcMar>
              <w:top w:w="0" w:type="dxa"/>
              <w:left w:w="108" w:type="dxa"/>
              <w:bottom w:w="0" w:type="dxa"/>
              <w:right w:w="108" w:type="dxa"/>
            </w:tcMar>
            <w:vAlign w:val="center"/>
          </w:tcPr>
          <w:p w:rsidR="00AF0797" w:rsidRDefault="00AF0797" w:rsidP="00017B0D">
            <w:pPr>
              <w:jc w:val="center"/>
              <w:rPr>
                <w:bCs/>
                <w:color w:val="000000"/>
                <w:sz w:val="22"/>
                <w:szCs w:val="22"/>
                <w:lang w:eastAsia="lt-LT"/>
              </w:rPr>
            </w:pPr>
            <w:r>
              <w:rPr>
                <w:bCs/>
                <w:color w:val="000000"/>
                <w:sz w:val="22"/>
                <w:szCs w:val="22"/>
                <w:lang w:eastAsia="lt-LT"/>
              </w:rPr>
              <w:t xml:space="preserve">Iš </w:t>
            </w:r>
          </w:p>
          <w:p w:rsidR="00AF0797" w:rsidRPr="00C45654" w:rsidRDefault="00AF0797" w:rsidP="00017B0D">
            <w:pPr>
              <w:jc w:val="center"/>
              <w:rPr>
                <w:bCs/>
                <w:color w:val="000000"/>
                <w:sz w:val="22"/>
                <w:szCs w:val="22"/>
                <w:lang w:eastAsia="lt-LT"/>
              </w:rPr>
            </w:pPr>
            <w:r>
              <w:rPr>
                <w:bCs/>
                <w:color w:val="000000"/>
                <w:sz w:val="22"/>
                <w:szCs w:val="22"/>
                <w:lang w:eastAsia="lt-LT"/>
              </w:rPr>
              <w:t>viso</w:t>
            </w:r>
          </w:p>
        </w:tc>
        <w:tc>
          <w:tcPr>
            <w:tcW w:w="851" w:type="dxa"/>
            <w:vAlign w:val="center"/>
          </w:tcPr>
          <w:p w:rsidR="00AF0797" w:rsidRDefault="00AF0797" w:rsidP="00017B0D">
            <w:pPr>
              <w:jc w:val="center"/>
              <w:rPr>
                <w:bCs/>
                <w:color w:val="000000"/>
                <w:sz w:val="22"/>
                <w:szCs w:val="22"/>
                <w:lang w:eastAsia="lt-LT"/>
              </w:rPr>
            </w:pPr>
            <w:r>
              <w:rPr>
                <w:bCs/>
                <w:color w:val="000000"/>
                <w:sz w:val="22"/>
                <w:szCs w:val="22"/>
                <w:lang w:eastAsia="lt-LT"/>
              </w:rPr>
              <w:t>VB</w:t>
            </w:r>
          </w:p>
          <w:p w:rsidR="00AF0797" w:rsidRPr="00C45654" w:rsidRDefault="00AF0797" w:rsidP="00017B0D">
            <w:pPr>
              <w:jc w:val="center"/>
              <w:rPr>
                <w:bCs/>
                <w:color w:val="000000"/>
                <w:sz w:val="22"/>
                <w:szCs w:val="22"/>
                <w:lang w:eastAsia="lt-LT"/>
              </w:rPr>
            </w:pPr>
            <w:r w:rsidRPr="00C45654">
              <w:rPr>
                <w:bCs/>
                <w:color w:val="000000"/>
                <w:sz w:val="22"/>
                <w:szCs w:val="22"/>
                <w:lang w:eastAsia="lt-LT"/>
              </w:rPr>
              <w:t>lėšos</w:t>
            </w:r>
          </w:p>
        </w:tc>
        <w:tc>
          <w:tcPr>
            <w:tcW w:w="850" w:type="dxa"/>
            <w:vAlign w:val="center"/>
          </w:tcPr>
          <w:p w:rsidR="00AF0797" w:rsidRDefault="00AF0797" w:rsidP="00017B0D">
            <w:pPr>
              <w:jc w:val="center"/>
              <w:rPr>
                <w:bCs/>
                <w:color w:val="000000"/>
                <w:sz w:val="22"/>
                <w:szCs w:val="22"/>
                <w:lang w:eastAsia="lt-LT"/>
              </w:rPr>
            </w:pPr>
            <w:r>
              <w:rPr>
                <w:bCs/>
                <w:color w:val="000000"/>
                <w:sz w:val="22"/>
                <w:szCs w:val="22"/>
                <w:lang w:eastAsia="lt-LT"/>
              </w:rPr>
              <w:t>SB</w:t>
            </w:r>
          </w:p>
          <w:p w:rsidR="00AF0797" w:rsidRPr="00C45654" w:rsidRDefault="00AF0797" w:rsidP="00017B0D">
            <w:pPr>
              <w:jc w:val="center"/>
              <w:rPr>
                <w:bCs/>
                <w:color w:val="000000"/>
                <w:sz w:val="22"/>
                <w:szCs w:val="22"/>
                <w:lang w:eastAsia="lt-LT"/>
              </w:rPr>
            </w:pPr>
            <w:r>
              <w:rPr>
                <w:bCs/>
                <w:color w:val="000000"/>
                <w:sz w:val="22"/>
                <w:szCs w:val="22"/>
                <w:lang w:eastAsia="lt-LT"/>
              </w:rPr>
              <w:t xml:space="preserve">lėšos </w:t>
            </w:r>
          </w:p>
        </w:tc>
        <w:tc>
          <w:tcPr>
            <w:tcW w:w="992" w:type="dxa"/>
            <w:vMerge/>
            <w:vAlign w:val="center"/>
          </w:tcPr>
          <w:p w:rsidR="00AF0797" w:rsidRPr="00C45654" w:rsidRDefault="00AF0797" w:rsidP="00017B0D">
            <w:pPr>
              <w:jc w:val="center"/>
              <w:rPr>
                <w:bCs/>
                <w:color w:val="000000"/>
                <w:sz w:val="22"/>
                <w:szCs w:val="22"/>
                <w:lang w:eastAsia="lt-LT"/>
              </w:rPr>
            </w:pPr>
          </w:p>
        </w:tc>
        <w:tc>
          <w:tcPr>
            <w:tcW w:w="993" w:type="dxa"/>
            <w:tcMar>
              <w:top w:w="0" w:type="dxa"/>
              <w:left w:w="108" w:type="dxa"/>
              <w:bottom w:w="0" w:type="dxa"/>
              <w:right w:w="108" w:type="dxa"/>
            </w:tcMar>
            <w:vAlign w:val="center"/>
          </w:tcPr>
          <w:p w:rsidR="00AF0797" w:rsidRPr="00C45654" w:rsidRDefault="00AF0797" w:rsidP="00017B0D">
            <w:pPr>
              <w:jc w:val="center"/>
              <w:rPr>
                <w:bCs/>
                <w:color w:val="000000"/>
                <w:sz w:val="22"/>
                <w:szCs w:val="22"/>
                <w:lang w:eastAsia="lt-LT"/>
              </w:rPr>
            </w:pPr>
            <w:r>
              <w:rPr>
                <w:bCs/>
                <w:color w:val="000000"/>
                <w:sz w:val="22"/>
                <w:szCs w:val="22"/>
                <w:lang w:eastAsia="lt-LT"/>
              </w:rPr>
              <w:t>Iš viso</w:t>
            </w:r>
          </w:p>
        </w:tc>
        <w:tc>
          <w:tcPr>
            <w:tcW w:w="992" w:type="dxa"/>
            <w:tcMar>
              <w:top w:w="0" w:type="dxa"/>
              <w:left w:w="108" w:type="dxa"/>
              <w:bottom w:w="0" w:type="dxa"/>
              <w:right w:w="108" w:type="dxa"/>
            </w:tcMar>
            <w:vAlign w:val="center"/>
          </w:tcPr>
          <w:p w:rsidR="00AF0797" w:rsidRPr="00C45654" w:rsidRDefault="00AF0797" w:rsidP="00017B0D">
            <w:pPr>
              <w:jc w:val="center"/>
              <w:rPr>
                <w:bCs/>
                <w:color w:val="000000"/>
                <w:sz w:val="22"/>
                <w:szCs w:val="22"/>
                <w:lang w:eastAsia="lt-LT"/>
              </w:rPr>
            </w:pPr>
            <w:r>
              <w:rPr>
                <w:bCs/>
                <w:color w:val="000000"/>
                <w:sz w:val="22"/>
                <w:szCs w:val="22"/>
                <w:lang w:eastAsia="lt-LT"/>
              </w:rPr>
              <w:t>VB lėšos</w:t>
            </w:r>
          </w:p>
        </w:tc>
        <w:tc>
          <w:tcPr>
            <w:tcW w:w="850" w:type="dxa"/>
            <w:vAlign w:val="center"/>
          </w:tcPr>
          <w:p w:rsidR="00AF0797" w:rsidRDefault="00AF0797" w:rsidP="00017B0D">
            <w:pPr>
              <w:jc w:val="center"/>
              <w:rPr>
                <w:bCs/>
                <w:color w:val="000000"/>
                <w:sz w:val="22"/>
                <w:szCs w:val="22"/>
                <w:lang w:eastAsia="lt-LT"/>
              </w:rPr>
            </w:pPr>
            <w:r>
              <w:rPr>
                <w:bCs/>
                <w:color w:val="000000"/>
                <w:sz w:val="22"/>
                <w:szCs w:val="22"/>
                <w:lang w:eastAsia="lt-LT"/>
              </w:rPr>
              <w:t xml:space="preserve">SB </w:t>
            </w:r>
          </w:p>
          <w:p w:rsidR="00AF0797" w:rsidRPr="00C45654" w:rsidRDefault="00AF0797" w:rsidP="00017B0D">
            <w:pPr>
              <w:jc w:val="center"/>
              <w:rPr>
                <w:bCs/>
                <w:color w:val="000000"/>
                <w:sz w:val="22"/>
                <w:szCs w:val="22"/>
                <w:lang w:eastAsia="lt-LT"/>
              </w:rPr>
            </w:pPr>
            <w:r>
              <w:rPr>
                <w:bCs/>
                <w:color w:val="000000"/>
                <w:sz w:val="22"/>
                <w:szCs w:val="22"/>
                <w:lang w:eastAsia="lt-LT"/>
              </w:rPr>
              <w:t>lėšos</w:t>
            </w:r>
          </w:p>
        </w:tc>
      </w:tr>
      <w:tr w:rsidR="00AF0797" w:rsidTr="0090156B">
        <w:trPr>
          <w:trHeight w:val="300"/>
        </w:trPr>
        <w:tc>
          <w:tcPr>
            <w:tcW w:w="2125" w:type="dxa"/>
            <w:noWrap/>
            <w:tcMar>
              <w:top w:w="0" w:type="dxa"/>
              <w:left w:w="108" w:type="dxa"/>
              <w:bottom w:w="0" w:type="dxa"/>
              <w:right w:w="108" w:type="dxa"/>
            </w:tcMar>
            <w:vAlign w:val="center"/>
          </w:tcPr>
          <w:p w:rsidR="00AF0797" w:rsidRPr="00C45654" w:rsidRDefault="00AF0797" w:rsidP="00017B0D">
            <w:pPr>
              <w:rPr>
                <w:color w:val="000000"/>
                <w:sz w:val="22"/>
                <w:szCs w:val="22"/>
                <w:lang w:eastAsia="lt-LT"/>
              </w:rPr>
            </w:pPr>
            <w:r w:rsidRPr="00C45654">
              <w:rPr>
                <w:rFonts w:ascii="TimesNewRomanPSMT" w:hAnsi="TimesNewRomanPSMT" w:cs="TimesNewRomanPSMT"/>
                <w:noProof w:val="0"/>
                <w:sz w:val="22"/>
                <w:szCs w:val="22"/>
                <w:lang w:eastAsia="lt-LT"/>
              </w:rPr>
              <w:t xml:space="preserve">Ukmergės rajono </w:t>
            </w:r>
            <w:r w:rsidRPr="00C45654">
              <w:rPr>
                <w:color w:val="000000"/>
                <w:sz w:val="22"/>
                <w:szCs w:val="22"/>
                <w:lang w:eastAsia="lt-LT"/>
              </w:rPr>
              <w:t>Varinės bendruomenė</w:t>
            </w:r>
          </w:p>
        </w:tc>
        <w:tc>
          <w:tcPr>
            <w:tcW w:w="992" w:type="dxa"/>
            <w:noWrap/>
            <w:tcMar>
              <w:top w:w="0" w:type="dxa"/>
              <w:left w:w="108" w:type="dxa"/>
              <w:bottom w:w="0" w:type="dxa"/>
              <w:right w:w="108" w:type="dxa"/>
            </w:tcMar>
            <w:vAlign w:val="center"/>
            <w:hideMark/>
          </w:tcPr>
          <w:p w:rsidR="00AF0797" w:rsidRPr="003C3BCF" w:rsidRDefault="00AF0797" w:rsidP="00017B0D">
            <w:pPr>
              <w:jc w:val="center"/>
              <w:rPr>
                <w:color w:val="000000"/>
                <w:sz w:val="22"/>
                <w:szCs w:val="22"/>
                <w:lang w:eastAsia="lt-LT"/>
              </w:rPr>
            </w:pPr>
            <w:r w:rsidRPr="003C3BCF">
              <w:rPr>
                <w:color w:val="000000"/>
                <w:sz w:val="22"/>
                <w:szCs w:val="22"/>
                <w:lang w:eastAsia="lt-LT"/>
              </w:rPr>
              <w:t>18</w:t>
            </w:r>
          </w:p>
        </w:tc>
        <w:tc>
          <w:tcPr>
            <w:tcW w:w="992" w:type="dxa"/>
            <w:noWrap/>
            <w:tcMar>
              <w:top w:w="0" w:type="dxa"/>
              <w:left w:w="108" w:type="dxa"/>
              <w:bottom w:w="0" w:type="dxa"/>
              <w:right w:w="108" w:type="dxa"/>
            </w:tcMar>
            <w:vAlign w:val="center"/>
          </w:tcPr>
          <w:p w:rsidR="00AF0797" w:rsidRPr="003C3BCF" w:rsidRDefault="00AF0797" w:rsidP="00017B0D">
            <w:pPr>
              <w:jc w:val="center"/>
              <w:rPr>
                <w:color w:val="000000"/>
                <w:sz w:val="22"/>
                <w:szCs w:val="22"/>
                <w:lang w:eastAsia="lt-LT"/>
              </w:rPr>
            </w:pPr>
            <w:r w:rsidRPr="003C3BCF">
              <w:rPr>
                <w:color w:val="000000"/>
                <w:sz w:val="22"/>
                <w:szCs w:val="22"/>
                <w:lang w:eastAsia="lt-LT"/>
              </w:rPr>
              <w:t>23280</w:t>
            </w:r>
          </w:p>
        </w:tc>
        <w:tc>
          <w:tcPr>
            <w:tcW w:w="851" w:type="dxa"/>
            <w:vAlign w:val="center"/>
          </w:tcPr>
          <w:p w:rsidR="00AF0797" w:rsidRPr="003C3BCF" w:rsidRDefault="00AF0797" w:rsidP="00017B0D">
            <w:pPr>
              <w:jc w:val="center"/>
              <w:rPr>
                <w:color w:val="000000"/>
                <w:sz w:val="22"/>
                <w:szCs w:val="22"/>
                <w:lang w:eastAsia="lt-LT"/>
              </w:rPr>
            </w:pPr>
            <w:r w:rsidRPr="003C3BCF">
              <w:rPr>
                <w:color w:val="000000"/>
                <w:sz w:val="22"/>
                <w:szCs w:val="22"/>
                <w:lang w:eastAsia="lt-LT"/>
              </w:rPr>
              <w:t>16800</w:t>
            </w:r>
          </w:p>
        </w:tc>
        <w:tc>
          <w:tcPr>
            <w:tcW w:w="850" w:type="dxa"/>
            <w:vAlign w:val="center"/>
          </w:tcPr>
          <w:p w:rsidR="00AF0797" w:rsidRPr="003C3BCF" w:rsidRDefault="00AF0797" w:rsidP="00017B0D">
            <w:pPr>
              <w:jc w:val="center"/>
              <w:rPr>
                <w:color w:val="000000"/>
                <w:sz w:val="22"/>
                <w:szCs w:val="22"/>
                <w:lang w:eastAsia="lt-LT"/>
              </w:rPr>
            </w:pPr>
            <w:r w:rsidRPr="003C3BCF">
              <w:rPr>
                <w:color w:val="000000"/>
                <w:sz w:val="22"/>
                <w:szCs w:val="22"/>
                <w:lang w:eastAsia="lt-LT"/>
              </w:rPr>
              <w:t>6480</w:t>
            </w:r>
          </w:p>
        </w:tc>
        <w:tc>
          <w:tcPr>
            <w:tcW w:w="992" w:type="dxa"/>
            <w:vAlign w:val="center"/>
          </w:tcPr>
          <w:p w:rsidR="00AF0797" w:rsidRPr="003C3BCF" w:rsidRDefault="00AF0797" w:rsidP="00017B0D">
            <w:pPr>
              <w:jc w:val="center"/>
              <w:rPr>
                <w:color w:val="000000"/>
                <w:sz w:val="22"/>
                <w:szCs w:val="22"/>
                <w:lang w:eastAsia="lt-LT"/>
              </w:rPr>
            </w:pPr>
            <w:r w:rsidRPr="003C3BCF">
              <w:rPr>
                <w:color w:val="000000"/>
                <w:sz w:val="22"/>
                <w:szCs w:val="22"/>
                <w:lang w:eastAsia="lt-LT"/>
              </w:rPr>
              <w:t>18</w:t>
            </w:r>
          </w:p>
        </w:tc>
        <w:tc>
          <w:tcPr>
            <w:tcW w:w="993" w:type="dxa"/>
            <w:noWrap/>
            <w:tcMar>
              <w:top w:w="0" w:type="dxa"/>
              <w:left w:w="108" w:type="dxa"/>
              <w:bottom w:w="0" w:type="dxa"/>
              <w:right w:w="108" w:type="dxa"/>
            </w:tcMar>
            <w:vAlign w:val="center"/>
          </w:tcPr>
          <w:p w:rsidR="00AF0797" w:rsidRPr="003C3BCF" w:rsidRDefault="00AF0797" w:rsidP="00017B0D">
            <w:pPr>
              <w:jc w:val="center"/>
              <w:rPr>
                <w:color w:val="000000"/>
                <w:sz w:val="22"/>
                <w:szCs w:val="22"/>
                <w:lang w:eastAsia="lt-LT"/>
              </w:rPr>
            </w:pPr>
            <w:r w:rsidRPr="003C3BCF">
              <w:rPr>
                <w:color w:val="000000"/>
                <w:sz w:val="22"/>
                <w:szCs w:val="22"/>
                <w:lang w:eastAsia="lt-LT"/>
              </w:rPr>
              <w:t>28020</w:t>
            </w:r>
          </w:p>
        </w:tc>
        <w:tc>
          <w:tcPr>
            <w:tcW w:w="992" w:type="dxa"/>
            <w:noWrap/>
            <w:tcMar>
              <w:top w:w="0" w:type="dxa"/>
              <w:left w:w="108" w:type="dxa"/>
              <w:bottom w:w="0" w:type="dxa"/>
              <w:right w:w="108" w:type="dxa"/>
            </w:tcMar>
            <w:vAlign w:val="center"/>
          </w:tcPr>
          <w:p w:rsidR="00AF0797" w:rsidRPr="003C3BCF" w:rsidRDefault="00AF0797" w:rsidP="00017B0D">
            <w:pPr>
              <w:jc w:val="center"/>
              <w:rPr>
                <w:color w:val="000000"/>
                <w:sz w:val="22"/>
                <w:szCs w:val="22"/>
                <w:lang w:eastAsia="lt-LT"/>
              </w:rPr>
            </w:pPr>
            <w:r w:rsidRPr="003C3BCF">
              <w:rPr>
                <w:color w:val="000000"/>
                <w:sz w:val="22"/>
                <w:szCs w:val="22"/>
                <w:lang w:eastAsia="lt-LT"/>
              </w:rPr>
              <w:t>18300</w:t>
            </w:r>
          </w:p>
        </w:tc>
        <w:tc>
          <w:tcPr>
            <w:tcW w:w="850" w:type="dxa"/>
            <w:vAlign w:val="center"/>
          </w:tcPr>
          <w:p w:rsidR="00AF0797" w:rsidRPr="003C3BCF" w:rsidRDefault="00AF0797" w:rsidP="00017B0D">
            <w:pPr>
              <w:jc w:val="center"/>
              <w:rPr>
                <w:color w:val="000000"/>
                <w:sz w:val="22"/>
                <w:szCs w:val="22"/>
                <w:lang w:eastAsia="lt-LT"/>
              </w:rPr>
            </w:pPr>
            <w:r w:rsidRPr="003C3BCF">
              <w:rPr>
                <w:color w:val="000000"/>
                <w:sz w:val="22"/>
                <w:szCs w:val="22"/>
                <w:lang w:eastAsia="lt-LT"/>
              </w:rPr>
              <w:t>9720</w:t>
            </w:r>
          </w:p>
        </w:tc>
      </w:tr>
      <w:tr w:rsidR="00AF0797" w:rsidTr="0090156B">
        <w:trPr>
          <w:trHeight w:val="300"/>
        </w:trPr>
        <w:tc>
          <w:tcPr>
            <w:tcW w:w="2125" w:type="dxa"/>
            <w:noWrap/>
            <w:tcMar>
              <w:top w:w="0" w:type="dxa"/>
              <w:left w:w="108" w:type="dxa"/>
              <w:bottom w:w="0" w:type="dxa"/>
              <w:right w:w="108" w:type="dxa"/>
            </w:tcMar>
            <w:vAlign w:val="center"/>
          </w:tcPr>
          <w:p w:rsidR="00AF0797" w:rsidRPr="00C45654" w:rsidRDefault="00AF0797" w:rsidP="00017B0D">
            <w:pPr>
              <w:rPr>
                <w:color w:val="000000"/>
                <w:sz w:val="22"/>
                <w:szCs w:val="22"/>
                <w:lang w:eastAsia="lt-LT"/>
              </w:rPr>
            </w:pPr>
            <w:r w:rsidRPr="00C45654">
              <w:rPr>
                <w:rFonts w:ascii="TimesNewRomanPSMT" w:hAnsi="TimesNewRomanPSMT" w:cs="TimesNewRomanPSMT"/>
                <w:noProof w:val="0"/>
                <w:sz w:val="22"/>
                <w:szCs w:val="22"/>
                <w:lang w:eastAsia="lt-LT"/>
              </w:rPr>
              <w:t xml:space="preserve">Ukmergės rajono </w:t>
            </w:r>
            <w:r w:rsidRPr="00C45654">
              <w:rPr>
                <w:color w:val="000000"/>
                <w:sz w:val="22"/>
                <w:szCs w:val="22"/>
                <w:lang w:eastAsia="lt-LT"/>
              </w:rPr>
              <w:t>Varinės bendruomenė "Šilas"</w:t>
            </w:r>
          </w:p>
        </w:tc>
        <w:tc>
          <w:tcPr>
            <w:tcW w:w="992" w:type="dxa"/>
            <w:noWrap/>
            <w:tcMar>
              <w:top w:w="0" w:type="dxa"/>
              <w:left w:w="108" w:type="dxa"/>
              <w:bottom w:w="0" w:type="dxa"/>
              <w:right w:w="108" w:type="dxa"/>
            </w:tcMar>
            <w:vAlign w:val="center"/>
          </w:tcPr>
          <w:p w:rsidR="00AF0797" w:rsidRPr="003C3BCF" w:rsidRDefault="00AF0797" w:rsidP="00017B0D">
            <w:pPr>
              <w:jc w:val="center"/>
              <w:rPr>
                <w:color w:val="000000"/>
                <w:sz w:val="22"/>
                <w:szCs w:val="22"/>
                <w:lang w:eastAsia="lt-LT"/>
              </w:rPr>
            </w:pPr>
            <w:r w:rsidRPr="003C3BCF">
              <w:rPr>
                <w:color w:val="000000"/>
                <w:sz w:val="22"/>
                <w:szCs w:val="22"/>
                <w:lang w:eastAsia="lt-LT"/>
              </w:rPr>
              <w:t>0</w:t>
            </w:r>
          </w:p>
        </w:tc>
        <w:tc>
          <w:tcPr>
            <w:tcW w:w="992" w:type="dxa"/>
            <w:noWrap/>
            <w:tcMar>
              <w:top w:w="0" w:type="dxa"/>
              <w:left w:w="108" w:type="dxa"/>
              <w:bottom w:w="0" w:type="dxa"/>
              <w:right w:w="108" w:type="dxa"/>
            </w:tcMar>
            <w:vAlign w:val="center"/>
          </w:tcPr>
          <w:p w:rsidR="00AF0797" w:rsidRPr="003C3BCF" w:rsidRDefault="00AF0797" w:rsidP="00017B0D">
            <w:pPr>
              <w:jc w:val="center"/>
              <w:rPr>
                <w:color w:val="000000"/>
                <w:sz w:val="22"/>
                <w:szCs w:val="22"/>
                <w:lang w:eastAsia="lt-LT"/>
              </w:rPr>
            </w:pPr>
            <w:r w:rsidRPr="003C3BCF">
              <w:rPr>
                <w:color w:val="000000"/>
                <w:sz w:val="22"/>
                <w:szCs w:val="22"/>
                <w:lang w:eastAsia="lt-LT"/>
              </w:rPr>
              <w:t>0</w:t>
            </w:r>
          </w:p>
        </w:tc>
        <w:tc>
          <w:tcPr>
            <w:tcW w:w="851" w:type="dxa"/>
            <w:vAlign w:val="center"/>
          </w:tcPr>
          <w:p w:rsidR="00AF0797" w:rsidRPr="003C3BCF" w:rsidRDefault="00AF0797" w:rsidP="00017B0D">
            <w:pPr>
              <w:jc w:val="center"/>
              <w:rPr>
                <w:color w:val="000000"/>
                <w:sz w:val="22"/>
                <w:szCs w:val="22"/>
                <w:lang w:eastAsia="lt-LT"/>
              </w:rPr>
            </w:pPr>
            <w:r w:rsidRPr="003C3BCF">
              <w:rPr>
                <w:color w:val="000000"/>
                <w:sz w:val="22"/>
                <w:szCs w:val="22"/>
                <w:lang w:eastAsia="lt-LT"/>
              </w:rPr>
              <w:t>0</w:t>
            </w:r>
          </w:p>
        </w:tc>
        <w:tc>
          <w:tcPr>
            <w:tcW w:w="850" w:type="dxa"/>
            <w:vAlign w:val="center"/>
          </w:tcPr>
          <w:p w:rsidR="00AF0797" w:rsidRPr="003C3BCF" w:rsidRDefault="00AF0797" w:rsidP="00017B0D">
            <w:pPr>
              <w:jc w:val="center"/>
              <w:rPr>
                <w:color w:val="000000"/>
                <w:sz w:val="22"/>
                <w:szCs w:val="22"/>
                <w:lang w:eastAsia="lt-LT"/>
              </w:rPr>
            </w:pPr>
            <w:r w:rsidRPr="003C3BCF">
              <w:rPr>
                <w:color w:val="000000"/>
                <w:sz w:val="22"/>
                <w:szCs w:val="22"/>
                <w:lang w:eastAsia="lt-LT"/>
              </w:rPr>
              <w:t>0</w:t>
            </w:r>
          </w:p>
        </w:tc>
        <w:tc>
          <w:tcPr>
            <w:tcW w:w="992" w:type="dxa"/>
            <w:vAlign w:val="center"/>
          </w:tcPr>
          <w:p w:rsidR="00AF0797" w:rsidRPr="003C3BCF" w:rsidRDefault="00AF0797" w:rsidP="00017B0D">
            <w:pPr>
              <w:jc w:val="center"/>
              <w:rPr>
                <w:color w:val="000000"/>
                <w:sz w:val="22"/>
                <w:szCs w:val="22"/>
                <w:lang w:eastAsia="lt-LT"/>
              </w:rPr>
            </w:pPr>
            <w:r w:rsidRPr="003C3BCF">
              <w:rPr>
                <w:color w:val="000000"/>
                <w:sz w:val="22"/>
                <w:szCs w:val="22"/>
                <w:lang w:eastAsia="lt-LT"/>
              </w:rPr>
              <w:t>19</w:t>
            </w:r>
          </w:p>
        </w:tc>
        <w:tc>
          <w:tcPr>
            <w:tcW w:w="993" w:type="dxa"/>
            <w:noWrap/>
            <w:tcMar>
              <w:top w:w="0" w:type="dxa"/>
              <w:left w:w="108" w:type="dxa"/>
              <w:bottom w:w="0" w:type="dxa"/>
              <w:right w:w="108" w:type="dxa"/>
            </w:tcMar>
            <w:vAlign w:val="center"/>
          </w:tcPr>
          <w:p w:rsidR="00AF0797" w:rsidRPr="003C3BCF" w:rsidRDefault="00AF0797" w:rsidP="00017B0D">
            <w:pPr>
              <w:jc w:val="center"/>
              <w:rPr>
                <w:color w:val="000000"/>
                <w:sz w:val="22"/>
                <w:szCs w:val="22"/>
                <w:lang w:eastAsia="lt-LT"/>
              </w:rPr>
            </w:pPr>
            <w:r w:rsidRPr="003C3BCF">
              <w:rPr>
                <w:color w:val="000000"/>
                <w:sz w:val="22"/>
                <w:szCs w:val="22"/>
                <w:lang w:eastAsia="lt-LT"/>
              </w:rPr>
              <w:t>28560</w:t>
            </w:r>
          </w:p>
        </w:tc>
        <w:tc>
          <w:tcPr>
            <w:tcW w:w="992" w:type="dxa"/>
            <w:noWrap/>
            <w:tcMar>
              <w:top w:w="0" w:type="dxa"/>
              <w:left w:w="108" w:type="dxa"/>
              <w:bottom w:w="0" w:type="dxa"/>
              <w:right w:w="108" w:type="dxa"/>
            </w:tcMar>
            <w:vAlign w:val="center"/>
          </w:tcPr>
          <w:p w:rsidR="00AF0797" w:rsidRPr="003C3BCF" w:rsidRDefault="00AF0797" w:rsidP="00017B0D">
            <w:pPr>
              <w:jc w:val="center"/>
              <w:rPr>
                <w:color w:val="000000"/>
                <w:sz w:val="22"/>
                <w:szCs w:val="22"/>
                <w:lang w:eastAsia="lt-LT"/>
              </w:rPr>
            </w:pPr>
            <w:r w:rsidRPr="003C3BCF">
              <w:rPr>
                <w:color w:val="000000"/>
                <w:sz w:val="22"/>
                <w:szCs w:val="22"/>
                <w:lang w:eastAsia="lt-LT"/>
              </w:rPr>
              <w:t>18300</w:t>
            </w:r>
          </w:p>
        </w:tc>
        <w:tc>
          <w:tcPr>
            <w:tcW w:w="850" w:type="dxa"/>
            <w:vAlign w:val="center"/>
          </w:tcPr>
          <w:p w:rsidR="00AF0797" w:rsidRPr="003C3BCF" w:rsidRDefault="00AF0797" w:rsidP="00017B0D">
            <w:pPr>
              <w:jc w:val="center"/>
              <w:rPr>
                <w:color w:val="000000"/>
                <w:sz w:val="22"/>
                <w:szCs w:val="22"/>
                <w:lang w:eastAsia="lt-LT"/>
              </w:rPr>
            </w:pPr>
            <w:r w:rsidRPr="003C3BCF">
              <w:rPr>
                <w:color w:val="000000"/>
                <w:sz w:val="22"/>
                <w:szCs w:val="22"/>
                <w:lang w:eastAsia="lt-LT"/>
              </w:rPr>
              <w:t>10260</w:t>
            </w:r>
          </w:p>
        </w:tc>
      </w:tr>
      <w:tr w:rsidR="00AF0797" w:rsidTr="0090156B">
        <w:trPr>
          <w:trHeight w:val="300"/>
        </w:trPr>
        <w:tc>
          <w:tcPr>
            <w:tcW w:w="2125" w:type="dxa"/>
            <w:noWrap/>
            <w:tcMar>
              <w:top w:w="0" w:type="dxa"/>
              <w:left w:w="108" w:type="dxa"/>
              <w:bottom w:w="0" w:type="dxa"/>
              <w:right w:w="108" w:type="dxa"/>
            </w:tcMar>
            <w:vAlign w:val="center"/>
          </w:tcPr>
          <w:p w:rsidR="00AF0797" w:rsidRPr="00F52C9B" w:rsidRDefault="00AF0797" w:rsidP="00017B0D">
            <w:pPr>
              <w:rPr>
                <w:color w:val="000000"/>
                <w:sz w:val="22"/>
                <w:szCs w:val="22"/>
                <w:lang w:eastAsia="lt-LT"/>
              </w:rPr>
            </w:pPr>
            <w:r w:rsidRPr="00F52C9B">
              <w:rPr>
                <w:color w:val="000000"/>
                <w:sz w:val="22"/>
                <w:szCs w:val="22"/>
                <w:lang w:eastAsia="lt-LT"/>
              </w:rPr>
              <w:t>Ukmergės socialinių paslaugų centras</w:t>
            </w:r>
          </w:p>
        </w:tc>
        <w:tc>
          <w:tcPr>
            <w:tcW w:w="992" w:type="dxa"/>
            <w:noWrap/>
            <w:tcMar>
              <w:top w:w="0" w:type="dxa"/>
              <w:left w:w="108" w:type="dxa"/>
              <w:bottom w:w="0" w:type="dxa"/>
              <w:right w:w="108" w:type="dxa"/>
            </w:tcMar>
            <w:vAlign w:val="center"/>
          </w:tcPr>
          <w:p w:rsidR="00AF0797" w:rsidRPr="003C3BCF" w:rsidRDefault="00AF0797" w:rsidP="00017B0D">
            <w:pPr>
              <w:jc w:val="center"/>
              <w:rPr>
                <w:color w:val="000000"/>
                <w:sz w:val="22"/>
                <w:szCs w:val="22"/>
                <w:lang w:eastAsia="lt-LT"/>
              </w:rPr>
            </w:pPr>
            <w:r w:rsidRPr="003C3BCF">
              <w:rPr>
                <w:color w:val="000000"/>
                <w:sz w:val="22"/>
                <w:szCs w:val="22"/>
                <w:lang w:eastAsia="lt-LT"/>
              </w:rPr>
              <w:t>16</w:t>
            </w:r>
          </w:p>
        </w:tc>
        <w:tc>
          <w:tcPr>
            <w:tcW w:w="992" w:type="dxa"/>
            <w:noWrap/>
            <w:tcMar>
              <w:top w:w="0" w:type="dxa"/>
              <w:left w:w="108" w:type="dxa"/>
              <w:bottom w:w="0" w:type="dxa"/>
              <w:right w:w="108" w:type="dxa"/>
            </w:tcMar>
            <w:vAlign w:val="center"/>
          </w:tcPr>
          <w:p w:rsidR="00AF0797" w:rsidRPr="003C3BCF" w:rsidRDefault="00AF0797" w:rsidP="00017B0D">
            <w:pPr>
              <w:jc w:val="center"/>
              <w:rPr>
                <w:color w:val="000000"/>
                <w:sz w:val="22"/>
                <w:szCs w:val="22"/>
                <w:lang w:eastAsia="lt-LT"/>
              </w:rPr>
            </w:pPr>
            <w:r w:rsidRPr="003C3BCF">
              <w:rPr>
                <w:color w:val="000000"/>
                <w:sz w:val="22"/>
                <w:szCs w:val="22"/>
                <w:lang w:eastAsia="lt-LT"/>
              </w:rPr>
              <w:t>12960</w:t>
            </w:r>
          </w:p>
        </w:tc>
        <w:tc>
          <w:tcPr>
            <w:tcW w:w="851" w:type="dxa"/>
            <w:vAlign w:val="center"/>
          </w:tcPr>
          <w:p w:rsidR="00AF0797" w:rsidRPr="003C3BCF" w:rsidRDefault="00AF0797" w:rsidP="00017B0D">
            <w:pPr>
              <w:jc w:val="center"/>
              <w:rPr>
                <w:color w:val="000000"/>
                <w:sz w:val="22"/>
                <w:szCs w:val="22"/>
                <w:lang w:eastAsia="lt-LT"/>
              </w:rPr>
            </w:pPr>
            <w:r w:rsidRPr="003C3BCF">
              <w:rPr>
                <w:color w:val="000000"/>
                <w:sz w:val="22"/>
                <w:szCs w:val="22"/>
                <w:lang w:eastAsia="lt-LT"/>
              </w:rPr>
              <w:t>7200</w:t>
            </w:r>
          </w:p>
        </w:tc>
        <w:tc>
          <w:tcPr>
            <w:tcW w:w="850" w:type="dxa"/>
            <w:vAlign w:val="center"/>
          </w:tcPr>
          <w:p w:rsidR="00AF0797" w:rsidRPr="003C3BCF" w:rsidRDefault="00AF0797" w:rsidP="00017B0D">
            <w:pPr>
              <w:jc w:val="center"/>
              <w:rPr>
                <w:color w:val="000000"/>
                <w:sz w:val="22"/>
                <w:szCs w:val="22"/>
                <w:lang w:eastAsia="lt-LT"/>
              </w:rPr>
            </w:pPr>
            <w:r w:rsidRPr="003C3BCF">
              <w:rPr>
                <w:color w:val="000000"/>
                <w:sz w:val="22"/>
                <w:szCs w:val="22"/>
                <w:lang w:eastAsia="lt-LT"/>
              </w:rPr>
              <w:t>5760</w:t>
            </w:r>
          </w:p>
        </w:tc>
        <w:tc>
          <w:tcPr>
            <w:tcW w:w="992" w:type="dxa"/>
            <w:vAlign w:val="center"/>
          </w:tcPr>
          <w:p w:rsidR="00AF0797" w:rsidRPr="003C3BCF" w:rsidRDefault="00AF0797" w:rsidP="00017B0D">
            <w:pPr>
              <w:jc w:val="center"/>
              <w:rPr>
                <w:color w:val="000000"/>
                <w:sz w:val="22"/>
                <w:szCs w:val="22"/>
                <w:lang w:eastAsia="lt-LT"/>
              </w:rPr>
            </w:pPr>
            <w:r w:rsidRPr="003C3BCF">
              <w:rPr>
                <w:color w:val="000000"/>
                <w:sz w:val="22"/>
                <w:szCs w:val="22"/>
                <w:lang w:eastAsia="lt-LT"/>
              </w:rPr>
              <w:t>16</w:t>
            </w:r>
          </w:p>
        </w:tc>
        <w:tc>
          <w:tcPr>
            <w:tcW w:w="993" w:type="dxa"/>
            <w:noWrap/>
            <w:tcMar>
              <w:top w:w="0" w:type="dxa"/>
              <w:left w:w="108" w:type="dxa"/>
              <w:bottom w:w="0" w:type="dxa"/>
              <w:right w:w="108" w:type="dxa"/>
            </w:tcMar>
            <w:vAlign w:val="center"/>
          </w:tcPr>
          <w:p w:rsidR="00AF0797" w:rsidRPr="003C3BCF" w:rsidRDefault="00AF0797" w:rsidP="00017B0D">
            <w:pPr>
              <w:jc w:val="center"/>
              <w:rPr>
                <w:color w:val="000000"/>
                <w:sz w:val="22"/>
                <w:szCs w:val="22"/>
                <w:lang w:eastAsia="lt-LT"/>
              </w:rPr>
            </w:pPr>
            <w:r w:rsidRPr="003C3BCF">
              <w:rPr>
                <w:color w:val="000000"/>
                <w:sz w:val="22"/>
                <w:szCs w:val="22"/>
                <w:lang w:eastAsia="lt-LT"/>
              </w:rPr>
              <w:t>16340</w:t>
            </w:r>
          </w:p>
        </w:tc>
        <w:tc>
          <w:tcPr>
            <w:tcW w:w="992" w:type="dxa"/>
            <w:noWrap/>
            <w:tcMar>
              <w:top w:w="0" w:type="dxa"/>
              <w:left w:w="108" w:type="dxa"/>
              <w:bottom w:w="0" w:type="dxa"/>
              <w:right w:w="108" w:type="dxa"/>
            </w:tcMar>
            <w:vAlign w:val="center"/>
          </w:tcPr>
          <w:p w:rsidR="00AF0797" w:rsidRPr="003C3BCF" w:rsidRDefault="00AF0797" w:rsidP="00017B0D">
            <w:pPr>
              <w:jc w:val="center"/>
              <w:rPr>
                <w:color w:val="000000"/>
                <w:sz w:val="22"/>
                <w:szCs w:val="22"/>
                <w:lang w:eastAsia="lt-LT"/>
              </w:rPr>
            </w:pPr>
            <w:r w:rsidRPr="003C3BCF">
              <w:rPr>
                <w:color w:val="000000"/>
                <w:sz w:val="22"/>
                <w:szCs w:val="22"/>
                <w:lang w:eastAsia="lt-LT"/>
              </w:rPr>
              <w:t>7700</w:t>
            </w:r>
          </w:p>
        </w:tc>
        <w:tc>
          <w:tcPr>
            <w:tcW w:w="850" w:type="dxa"/>
            <w:vAlign w:val="center"/>
          </w:tcPr>
          <w:p w:rsidR="00AF0797" w:rsidRPr="003C3BCF" w:rsidRDefault="00AF0797" w:rsidP="00017B0D">
            <w:pPr>
              <w:jc w:val="center"/>
              <w:rPr>
                <w:color w:val="000000"/>
                <w:sz w:val="22"/>
                <w:szCs w:val="22"/>
                <w:lang w:eastAsia="lt-LT"/>
              </w:rPr>
            </w:pPr>
            <w:r w:rsidRPr="003C3BCF">
              <w:rPr>
                <w:color w:val="000000"/>
                <w:sz w:val="22"/>
                <w:szCs w:val="22"/>
                <w:lang w:eastAsia="lt-LT"/>
              </w:rPr>
              <w:t>8640</w:t>
            </w:r>
          </w:p>
        </w:tc>
      </w:tr>
      <w:tr w:rsidR="00AF0797" w:rsidTr="0090156B">
        <w:trPr>
          <w:trHeight w:val="300"/>
        </w:trPr>
        <w:tc>
          <w:tcPr>
            <w:tcW w:w="2125" w:type="dxa"/>
            <w:noWrap/>
            <w:tcMar>
              <w:top w:w="0" w:type="dxa"/>
              <w:left w:w="108" w:type="dxa"/>
              <w:bottom w:w="0" w:type="dxa"/>
              <w:right w:w="108" w:type="dxa"/>
            </w:tcMar>
            <w:vAlign w:val="center"/>
          </w:tcPr>
          <w:p w:rsidR="00AF0797" w:rsidRPr="00C45654" w:rsidRDefault="00AF0797" w:rsidP="00017B0D">
            <w:pPr>
              <w:rPr>
                <w:color w:val="000000"/>
                <w:sz w:val="22"/>
                <w:szCs w:val="22"/>
                <w:lang w:eastAsia="lt-LT"/>
              </w:rPr>
            </w:pPr>
            <w:r w:rsidRPr="00C45654">
              <w:rPr>
                <w:color w:val="000000"/>
                <w:sz w:val="22"/>
                <w:szCs w:val="22"/>
                <w:lang w:eastAsia="lt-LT"/>
              </w:rPr>
              <w:t>Ukmergės vaikų dienos centras „Gelbėkit vaikus“</w:t>
            </w:r>
          </w:p>
        </w:tc>
        <w:tc>
          <w:tcPr>
            <w:tcW w:w="992" w:type="dxa"/>
            <w:noWrap/>
            <w:tcMar>
              <w:top w:w="0" w:type="dxa"/>
              <w:left w:w="108" w:type="dxa"/>
              <w:bottom w:w="0" w:type="dxa"/>
              <w:right w:w="108" w:type="dxa"/>
            </w:tcMar>
            <w:vAlign w:val="center"/>
          </w:tcPr>
          <w:p w:rsidR="00AF0797" w:rsidRPr="003C3BCF" w:rsidRDefault="00AF0797" w:rsidP="00017B0D">
            <w:pPr>
              <w:jc w:val="center"/>
              <w:rPr>
                <w:color w:val="000000"/>
                <w:sz w:val="22"/>
                <w:szCs w:val="22"/>
                <w:lang w:eastAsia="lt-LT"/>
              </w:rPr>
            </w:pPr>
            <w:r w:rsidRPr="003C3BCF">
              <w:rPr>
                <w:color w:val="000000"/>
                <w:sz w:val="22"/>
                <w:szCs w:val="22"/>
                <w:lang w:eastAsia="lt-LT"/>
              </w:rPr>
              <w:t>20</w:t>
            </w:r>
          </w:p>
        </w:tc>
        <w:tc>
          <w:tcPr>
            <w:tcW w:w="992" w:type="dxa"/>
            <w:noWrap/>
            <w:tcMar>
              <w:top w:w="0" w:type="dxa"/>
              <w:left w:w="108" w:type="dxa"/>
              <w:bottom w:w="0" w:type="dxa"/>
              <w:right w:w="108" w:type="dxa"/>
            </w:tcMar>
            <w:vAlign w:val="center"/>
          </w:tcPr>
          <w:p w:rsidR="00AF0797" w:rsidRPr="003C3BCF" w:rsidRDefault="00AF0797" w:rsidP="00017B0D">
            <w:pPr>
              <w:jc w:val="center"/>
              <w:rPr>
                <w:color w:val="000000"/>
                <w:sz w:val="22"/>
                <w:szCs w:val="22"/>
                <w:lang w:eastAsia="lt-LT"/>
              </w:rPr>
            </w:pPr>
            <w:r w:rsidRPr="003C3BCF">
              <w:rPr>
                <w:color w:val="000000"/>
                <w:sz w:val="22"/>
                <w:szCs w:val="22"/>
                <w:lang w:eastAsia="lt-LT"/>
              </w:rPr>
              <w:t>24000</w:t>
            </w:r>
          </w:p>
        </w:tc>
        <w:tc>
          <w:tcPr>
            <w:tcW w:w="851" w:type="dxa"/>
            <w:vAlign w:val="center"/>
          </w:tcPr>
          <w:p w:rsidR="00AF0797" w:rsidRPr="003C3BCF" w:rsidRDefault="00AF0797" w:rsidP="00017B0D">
            <w:pPr>
              <w:jc w:val="center"/>
              <w:rPr>
                <w:color w:val="000000"/>
                <w:sz w:val="22"/>
                <w:szCs w:val="22"/>
                <w:lang w:eastAsia="lt-LT"/>
              </w:rPr>
            </w:pPr>
            <w:r w:rsidRPr="003C3BCF">
              <w:rPr>
                <w:color w:val="000000"/>
                <w:sz w:val="22"/>
                <w:szCs w:val="22"/>
                <w:lang w:eastAsia="lt-LT"/>
              </w:rPr>
              <w:t>16800</w:t>
            </w:r>
          </w:p>
        </w:tc>
        <w:tc>
          <w:tcPr>
            <w:tcW w:w="850" w:type="dxa"/>
            <w:vAlign w:val="center"/>
          </w:tcPr>
          <w:p w:rsidR="00AF0797" w:rsidRPr="003C3BCF" w:rsidRDefault="00AF0797" w:rsidP="00017B0D">
            <w:pPr>
              <w:jc w:val="center"/>
              <w:rPr>
                <w:color w:val="000000"/>
                <w:sz w:val="22"/>
                <w:szCs w:val="22"/>
                <w:lang w:eastAsia="lt-LT"/>
              </w:rPr>
            </w:pPr>
            <w:r w:rsidRPr="003C3BCF">
              <w:rPr>
                <w:color w:val="000000"/>
                <w:sz w:val="22"/>
                <w:szCs w:val="22"/>
                <w:lang w:eastAsia="lt-LT"/>
              </w:rPr>
              <w:t>7200</w:t>
            </w:r>
          </w:p>
        </w:tc>
        <w:tc>
          <w:tcPr>
            <w:tcW w:w="992" w:type="dxa"/>
            <w:vAlign w:val="center"/>
          </w:tcPr>
          <w:p w:rsidR="00AF0797" w:rsidRPr="003C3BCF" w:rsidRDefault="00AF0797" w:rsidP="00017B0D">
            <w:pPr>
              <w:jc w:val="center"/>
              <w:rPr>
                <w:color w:val="000000"/>
                <w:sz w:val="22"/>
                <w:szCs w:val="22"/>
                <w:lang w:eastAsia="lt-LT"/>
              </w:rPr>
            </w:pPr>
            <w:r w:rsidRPr="003C3BCF">
              <w:rPr>
                <w:color w:val="000000"/>
                <w:sz w:val="22"/>
                <w:szCs w:val="22"/>
                <w:lang w:eastAsia="lt-LT"/>
              </w:rPr>
              <w:t>20</w:t>
            </w:r>
          </w:p>
        </w:tc>
        <w:tc>
          <w:tcPr>
            <w:tcW w:w="993" w:type="dxa"/>
            <w:noWrap/>
            <w:tcMar>
              <w:top w:w="0" w:type="dxa"/>
              <w:left w:w="108" w:type="dxa"/>
              <w:bottom w:w="0" w:type="dxa"/>
              <w:right w:w="108" w:type="dxa"/>
            </w:tcMar>
            <w:vAlign w:val="center"/>
          </w:tcPr>
          <w:p w:rsidR="00AF0797" w:rsidRPr="003C3BCF" w:rsidRDefault="00AF0797" w:rsidP="00017B0D">
            <w:pPr>
              <w:jc w:val="center"/>
              <w:rPr>
                <w:color w:val="000000"/>
                <w:sz w:val="22"/>
                <w:szCs w:val="22"/>
                <w:lang w:eastAsia="lt-LT"/>
              </w:rPr>
            </w:pPr>
            <w:r w:rsidRPr="003C3BCF">
              <w:rPr>
                <w:color w:val="000000"/>
                <w:sz w:val="22"/>
                <w:szCs w:val="22"/>
                <w:lang w:eastAsia="lt-LT"/>
              </w:rPr>
              <w:t>29100</w:t>
            </w:r>
          </w:p>
        </w:tc>
        <w:tc>
          <w:tcPr>
            <w:tcW w:w="992" w:type="dxa"/>
            <w:noWrap/>
            <w:tcMar>
              <w:top w:w="0" w:type="dxa"/>
              <w:left w:w="108" w:type="dxa"/>
              <w:bottom w:w="0" w:type="dxa"/>
              <w:right w:w="108" w:type="dxa"/>
            </w:tcMar>
            <w:vAlign w:val="center"/>
          </w:tcPr>
          <w:p w:rsidR="00AF0797" w:rsidRPr="003C3BCF" w:rsidRDefault="00AF0797" w:rsidP="00017B0D">
            <w:pPr>
              <w:jc w:val="center"/>
              <w:rPr>
                <w:color w:val="000000"/>
                <w:sz w:val="22"/>
                <w:szCs w:val="22"/>
                <w:lang w:eastAsia="lt-LT"/>
              </w:rPr>
            </w:pPr>
            <w:r w:rsidRPr="003C3BCF">
              <w:rPr>
                <w:color w:val="000000"/>
                <w:sz w:val="22"/>
                <w:szCs w:val="22"/>
                <w:lang w:eastAsia="lt-LT"/>
              </w:rPr>
              <w:t>18300</w:t>
            </w:r>
          </w:p>
        </w:tc>
        <w:tc>
          <w:tcPr>
            <w:tcW w:w="850" w:type="dxa"/>
            <w:vAlign w:val="center"/>
          </w:tcPr>
          <w:p w:rsidR="00AF0797" w:rsidRPr="003C3BCF" w:rsidRDefault="00AF0797" w:rsidP="00017B0D">
            <w:pPr>
              <w:jc w:val="center"/>
              <w:rPr>
                <w:color w:val="000000"/>
                <w:sz w:val="22"/>
                <w:szCs w:val="22"/>
                <w:lang w:eastAsia="lt-LT"/>
              </w:rPr>
            </w:pPr>
            <w:r w:rsidRPr="003C3BCF">
              <w:rPr>
                <w:color w:val="000000"/>
                <w:sz w:val="22"/>
                <w:szCs w:val="22"/>
                <w:lang w:eastAsia="lt-LT"/>
              </w:rPr>
              <w:t>10800</w:t>
            </w:r>
          </w:p>
        </w:tc>
      </w:tr>
      <w:tr w:rsidR="00AF0797" w:rsidTr="0090156B">
        <w:trPr>
          <w:trHeight w:val="300"/>
        </w:trPr>
        <w:tc>
          <w:tcPr>
            <w:tcW w:w="2125" w:type="dxa"/>
            <w:noWrap/>
            <w:tcMar>
              <w:top w:w="0" w:type="dxa"/>
              <w:left w:w="108" w:type="dxa"/>
              <w:bottom w:w="0" w:type="dxa"/>
              <w:right w:w="108" w:type="dxa"/>
            </w:tcMar>
            <w:vAlign w:val="center"/>
          </w:tcPr>
          <w:p w:rsidR="00AF0797" w:rsidRPr="00C45654" w:rsidRDefault="00AF0797" w:rsidP="00017B0D">
            <w:pPr>
              <w:rPr>
                <w:color w:val="000000"/>
                <w:sz w:val="22"/>
                <w:szCs w:val="22"/>
                <w:lang w:eastAsia="lt-LT"/>
              </w:rPr>
            </w:pPr>
            <w:r w:rsidRPr="00C45654">
              <w:rPr>
                <w:rFonts w:ascii="TimesNewRomanPSMT" w:hAnsi="TimesNewRomanPSMT" w:cs="TimesNewRomanPSMT"/>
                <w:noProof w:val="0"/>
                <w:sz w:val="22"/>
                <w:szCs w:val="22"/>
                <w:lang w:eastAsia="lt-LT"/>
              </w:rPr>
              <w:t>Ukmergės rajono Deltuvos miestelio bendruomenė</w:t>
            </w:r>
          </w:p>
        </w:tc>
        <w:tc>
          <w:tcPr>
            <w:tcW w:w="992" w:type="dxa"/>
            <w:noWrap/>
            <w:tcMar>
              <w:top w:w="0" w:type="dxa"/>
              <w:left w:w="108" w:type="dxa"/>
              <w:bottom w:w="0" w:type="dxa"/>
              <w:right w:w="108" w:type="dxa"/>
            </w:tcMar>
            <w:vAlign w:val="center"/>
          </w:tcPr>
          <w:p w:rsidR="00AF0797" w:rsidRPr="003C3BCF" w:rsidRDefault="00AF0797" w:rsidP="00017B0D">
            <w:pPr>
              <w:jc w:val="center"/>
              <w:rPr>
                <w:color w:val="000000"/>
                <w:sz w:val="22"/>
                <w:szCs w:val="22"/>
                <w:lang w:eastAsia="lt-LT"/>
              </w:rPr>
            </w:pPr>
            <w:r w:rsidRPr="003C3BCF">
              <w:rPr>
                <w:color w:val="000000"/>
                <w:sz w:val="22"/>
                <w:szCs w:val="22"/>
                <w:lang w:eastAsia="lt-LT"/>
              </w:rPr>
              <w:t>20</w:t>
            </w:r>
          </w:p>
        </w:tc>
        <w:tc>
          <w:tcPr>
            <w:tcW w:w="992" w:type="dxa"/>
            <w:noWrap/>
            <w:tcMar>
              <w:top w:w="0" w:type="dxa"/>
              <w:left w:w="108" w:type="dxa"/>
              <w:bottom w:w="0" w:type="dxa"/>
              <w:right w:w="108" w:type="dxa"/>
            </w:tcMar>
            <w:vAlign w:val="center"/>
          </w:tcPr>
          <w:p w:rsidR="00AF0797" w:rsidRPr="003C3BCF" w:rsidRDefault="00AF0797" w:rsidP="00017B0D">
            <w:pPr>
              <w:jc w:val="center"/>
              <w:rPr>
                <w:color w:val="000000"/>
                <w:sz w:val="22"/>
                <w:szCs w:val="22"/>
                <w:lang w:eastAsia="lt-LT"/>
              </w:rPr>
            </w:pPr>
            <w:r w:rsidRPr="003C3BCF">
              <w:rPr>
                <w:color w:val="000000"/>
                <w:sz w:val="22"/>
                <w:szCs w:val="22"/>
                <w:lang w:eastAsia="lt-LT"/>
              </w:rPr>
              <w:t>24000</w:t>
            </w:r>
          </w:p>
        </w:tc>
        <w:tc>
          <w:tcPr>
            <w:tcW w:w="851" w:type="dxa"/>
            <w:vAlign w:val="center"/>
          </w:tcPr>
          <w:p w:rsidR="00AF0797" w:rsidRPr="003C3BCF" w:rsidRDefault="00AF0797" w:rsidP="00017B0D">
            <w:pPr>
              <w:jc w:val="center"/>
              <w:rPr>
                <w:color w:val="000000"/>
                <w:sz w:val="22"/>
                <w:szCs w:val="22"/>
                <w:lang w:eastAsia="lt-LT"/>
              </w:rPr>
            </w:pPr>
            <w:r w:rsidRPr="003C3BCF">
              <w:rPr>
                <w:color w:val="000000"/>
                <w:sz w:val="22"/>
                <w:szCs w:val="22"/>
                <w:lang w:eastAsia="lt-LT"/>
              </w:rPr>
              <w:t>16800</w:t>
            </w:r>
          </w:p>
        </w:tc>
        <w:tc>
          <w:tcPr>
            <w:tcW w:w="850" w:type="dxa"/>
            <w:vAlign w:val="center"/>
          </w:tcPr>
          <w:p w:rsidR="00AF0797" w:rsidRPr="003C3BCF" w:rsidRDefault="00AF0797" w:rsidP="00017B0D">
            <w:pPr>
              <w:jc w:val="center"/>
              <w:rPr>
                <w:color w:val="000000"/>
                <w:sz w:val="22"/>
                <w:szCs w:val="22"/>
                <w:lang w:eastAsia="lt-LT"/>
              </w:rPr>
            </w:pPr>
            <w:r w:rsidRPr="003C3BCF">
              <w:rPr>
                <w:color w:val="000000"/>
                <w:sz w:val="22"/>
                <w:szCs w:val="22"/>
                <w:lang w:eastAsia="lt-LT"/>
              </w:rPr>
              <w:t>7200</w:t>
            </w:r>
          </w:p>
        </w:tc>
        <w:tc>
          <w:tcPr>
            <w:tcW w:w="992" w:type="dxa"/>
            <w:vAlign w:val="center"/>
          </w:tcPr>
          <w:p w:rsidR="00AF0797" w:rsidRPr="003C3BCF" w:rsidRDefault="00AF0797" w:rsidP="00017B0D">
            <w:pPr>
              <w:jc w:val="center"/>
              <w:rPr>
                <w:color w:val="000000"/>
                <w:sz w:val="22"/>
                <w:szCs w:val="22"/>
                <w:lang w:eastAsia="lt-LT"/>
              </w:rPr>
            </w:pPr>
            <w:r w:rsidRPr="003C3BCF">
              <w:rPr>
                <w:color w:val="000000"/>
                <w:sz w:val="22"/>
                <w:szCs w:val="22"/>
                <w:lang w:eastAsia="lt-LT"/>
              </w:rPr>
              <w:t>20</w:t>
            </w:r>
          </w:p>
        </w:tc>
        <w:tc>
          <w:tcPr>
            <w:tcW w:w="993" w:type="dxa"/>
            <w:noWrap/>
            <w:tcMar>
              <w:top w:w="0" w:type="dxa"/>
              <w:left w:w="108" w:type="dxa"/>
              <w:bottom w:w="0" w:type="dxa"/>
              <w:right w:w="108" w:type="dxa"/>
            </w:tcMar>
            <w:vAlign w:val="center"/>
          </w:tcPr>
          <w:p w:rsidR="00AF0797" w:rsidRPr="003C3BCF" w:rsidRDefault="00AF0797" w:rsidP="00017B0D">
            <w:pPr>
              <w:jc w:val="center"/>
              <w:rPr>
                <w:color w:val="000000"/>
                <w:sz w:val="22"/>
                <w:szCs w:val="22"/>
                <w:lang w:eastAsia="lt-LT"/>
              </w:rPr>
            </w:pPr>
            <w:r w:rsidRPr="003C3BCF">
              <w:rPr>
                <w:color w:val="000000"/>
                <w:sz w:val="22"/>
                <w:szCs w:val="22"/>
                <w:lang w:eastAsia="lt-LT"/>
              </w:rPr>
              <w:t>29100</w:t>
            </w:r>
          </w:p>
        </w:tc>
        <w:tc>
          <w:tcPr>
            <w:tcW w:w="992" w:type="dxa"/>
            <w:noWrap/>
            <w:tcMar>
              <w:top w:w="0" w:type="dxa"/>
              <w:left w:w="108" w:type="dxa"/>
              <w:bottom w:w="0" w:type="dxa"/>
              <w:right w:w="108" w:type="dxa"/>
            </w:tcMar>
            <w:vAlign w:val="center"/>
          </w:tcPr>
          <w:p w:rsidR="00AF0797" w:rsidRPr="003C3BCF" w:rsidRDefault="00AF0797" w:rsidP="00017B0D">
            <w:pPr>
              <w:jc w:val="center"/>
              <w:rPr>
                <w:color w:val="000000"/>
                <w:sz w:val="22"/>
                <w:szCs w:val="22"/>
                <w:lang w:eastAsia="lt-LT"/>
              </w:rPr>
            </w:pPr>
            <w:r w:rsidRPr="003C3BCF">
              <w:rPr>
                <w:color w:val="000000"/>
                <w:sz w:val="22"/>
                <w:szCs w:val="22"/>
                <w:lang w:eastAsia="lt-LT"/>
              </w:rPr>
              <w:t>18300</w:t>
            </w:r>
          </w:p>
        </w:tc>
        <w:tc>
          <w:tcPr>
            <w:tcW w:w="850" w:type="dxa"/>
            <w:vAlign w:val="center"/>
          </w:tcPr>
          <w:p w:rsidR="00AF0797" w:rsidRPr="003C3BCF" w:rsidRDefault="00AF0797" w:rsidP="00017B0D">
            <w:pPr>
              <w:jc w:val="center"/>
              <w:rPr>
                <w:color w:val="000000"/>
                <w:sz w:val="22"/>
                <w:szCs w:val="22"/>
                <w:lang w:eastAsia="lt-LT"/>
              </w:rPr>
            </w:pPr>
            <w:r w:rsidRPr="003C3BCF">
              <w:rPr>
                <w:color w:val="000000"/>
                <w:sz w:val="22"/>
                <w:szCs w:val="22"/>
                <w:lang w:eastAsia="lt-LT"/>
              </w:rPr>
              <w:t>10800</w:t>
            </w:r>
          </w:p>
        </w:tc>
      </w:tr>
      <w:tr w:rsidR="00AF0797" w:rsidTr="0090156B">
        <w:trPr>
          <w:trHeight w:val="300"/>
        </w:trPr>
        <w:tc>
          <w:tcPr>
            <w:tcW w:w="2125" w:type="dxa"/>
            <w:noWrap/>
            <w:tcMar>
              <w:top w:w="0" w:type="dxa"/>
              <w:left w:w="108" w:type="dxa"/>
              <w:bottom w:w="0" w:type="dxa"/>
              <w:right w:w="108" w:type="dxa"/>
            </w:tcMar>
            <w:vAlign w:val="center"/>
          </w:tcPr>
          <w:p w:rsidR="00AF0797" w:rsidRPr="00C45654" w:rsidRDefault="00AF0797" w:rsidP="00017B0D">
            <w:pPr>
              <w:tabs>
                <w:tab w:val="left" w:pos="0"/>
              </w:tabs>
              <w:rPr>
                <w:bCs/>
                <w:sz w:val="22"/>
                <w:szCs w:val="22"/>
              </w:rPr>
            </w:pPr>
            <w:r w:rsidRPr="00C45654">
              <w:rPr>
                <w:bCs/>
                <w:sz w:val="22"/>
                <w:szCs w:val="22"/>
              </w:rPr>
              <w:t>Ukmergės rajono Tulpiakiemio kaimo bendruomenė</w:t>
            </w:r>
          </w:p>
        </w:tc>
        <w:tc>
          <w:tcPr>
            <w:tcW w:w="992" w:type="dxa"/>
            <w:noWrap/>
            <w:tcMar>
              <w:top w:w="0" w:type="dxa"/>
              <w:left w:w="108" w:type="dxa"/>
              <w:bottom w:w="0" w:type="dxa"/>
              <w:right w:w="108" w:type="dxa"/>
            </w:tcMar>
            <w:vAlign w:val="center"/>
          </w:tcPr>
          <w:p w:rsidR="00AF0797" w:rsidRPr="003C3BCF" w:rsidRDefault="00AF0797" w:rsidP="00017B0D">
            <w:pPr>
              <w:jc w:val="center"/>
              <w:rPr>
                <w:color w:val="000000"/>
                <w:sz w:val="22"/>
                <w:szCs w:val="22"/>
                <w:lang w:eastAsia="lt-LT"/>
              </w:rPr>
            </w:pPr>
            <w:r w:rsidRPr="003C3BCF">
              <w:rPr>
                <w:color w:val="000000"/>
                <w:sz w:val="22"/>
                <w:szCs w:val="22"/>
                <w:lang w:eastAsia="lt-LT"/>
              </w:rPr>
              <w:t>30</w:t>
            </w:r>
          </w:p>
        </w:tc>
        <w:tc>
          <w:tcPr>
            <w:tcW w:w="992" w:type="dxa"/>
            <w:noWrap/>
            <w:tcMar>
              <w:top w:w="0" w:type="dxa"/>
              <w:left w:w="108" w:type="dxa"/>
              <w:bottom w:w="0" w:type="dxa"/>
              <w:right w:w="108" w:type="dxa"/>
            </w:tcMar>
            <w:vAlign w:val="center"/>
          </w:tcPr>
          <w:p w:rsidR="00AF0797" w:rsidRPr="003C3BCF" w:rsidRDefault="00AF0797" w:rsidP="00017B0D">
            <w:pPr>
              <w:jc w:val="center"/>
              <w:rPr>
                <w:color w:val="000000"/>
                <w:sz w:val="22"/>
                <w:szCs w:val="22"/>
                <w:lang w:eastAsia="lt-LT"/>
              </w:rPr>
            </w:pPr>
            <w:r w:rsidRPr="003C3BCF">
              <w:rPr>
                <w:color w:val="000000"/>
                <w:sz w:val="22"/>
                <w:szCs w:val="22"/>
                <w:lang w:eastAsia="lt-LT"/>
              </w:rPr>
              <w:t>27600</w:t>
            </w:r>
          </w:p>
        </w:tc>
        <w:tc>
          <w:tcPr>
            <w:tcW w:w="851" w:type="dxa"/>
            <w:vAlign w:val="center"/>
          </w:tcPr>
          <w:p w:rsidR="00AF0797" w:rsidRPr="003C3BCF" w:rsidRDefault="00AF0797" w:rsidP="00017B0D">
            <w:pPr>
              <w:jc w:val="center"/>
              <w:rPr>
                <w:color w:val="000000"/>
                <w:sz w:val="22"/>
                <w:szCs w:val="22"/>
                <w:lang w:eastAsia="lt-LT"/>
              </w:rPr>
            </w:pPr>
            <w:r w:rsidRPr="003C3BCF">
              <w:rPr>
                <w:color w:val="000000"/>
                <w:sz w:val="22"/>
                <w:szCs w:val="22"/>
                <w:lang w:eastAsia="lt-LT"/>
              </w:rPr>
              <w:t>16800</w:t>
            </w:r>
          </w:p>
        </w:tc>
        <w:tc>
          <w:tcPr>
            <w:tcW w:w="850" w:type="dxa"/>
            <w:vAlign w:val="center"/>
          </w:tcPr>
          <w:p w:rsidR="00AF0797" w:rsidRPr="003C3BCF" w:rsidRDefault="00AF0797" w:rsidP="00017B0D">
            <w:pPr>
              <w:jc w:val="center"/>
              <w:rPr>
                <w:color w:val="000000"/>
                <w:sz w:val="22"/>
                <w:szCs w:val="22"/>
                <w:lang w:eastAsia="lt-LT"/>
              </w:rPr>
            </w:pPr>
            <w:r w:rsidRPr="003C3BCF">
              <w:rPr>
                <w:color w:val="000000"/>
                <w:sz w:val="22"/>
                <w:szCs w:val="22"/>
                <w:lang w:eastAsia="lt-LT"/>
              </w:rPr>
              <w:t>10800</w:t>
            </w:r>
          </w:p>
        </w:tc>
        <w:tc>
          <w:tcPr>
            <w:tcW w:w="992" w:type="dxa"/>
            <w:vAlign w:val="center"/>
          </w:tcPr>
          <w:p w:rsidR="00AF0797" w:rsidRPr="003C3BCF" w:rsidRDefault="00AF0797" w:rsidP="00017B0D">
            <w:pPr>
              <w:jc w:val="center"/>
              <w:rPr>
                <w:color w:val="000000"/>
                <w:sz w:val="22"/>
                <w:szCs w:val="22"/>
                <w:lang w:eastAsia="lt-LT"/>
              </w:rPr>
            </w:pPr>
            <w:r w:rsidRPr="003C3BCF">
              <w:rPr>
                <w:color w:val="000000"/>
                <w:sz w:val="22"/>
                <w:szCs w:val="22"/>
                <w:lang w:eastAsia="lt-LT"/>
              </w:rPr>
              <w:t>30</w:t>
            </w:r>
          </w:p>
        </w:tc>
        <w:tc>
          <w:tcPr>
            <w:tcW w:w="993" w:type="dxa"/>
            <w:noWrap/>
            <w:tcMar>
              <w:top w:w="0" w:type="dxa"/>
              <w:left w:w="108" w:type="dxa"/>
              <w:bottom w:w="0" w:type="dxa"/>
              <w:right w:w="108" w:type="dxa"/>
            </w:tcMar>
            <w:vAlign w:val="center"/>
          </w:tcPr>
          <w:p w:rsidR="00AF0797" w:rsidRPr="003C3BCF" w:rsidRDefault="00AF0797" w:rsidP="00017B0D">
            <w:pPr>
              <w:jc w:val="center"/>
              <w:rPr>
                <w:color w:val="000000"/>
                <w:sz w:val="22"/>
                <w:szCs w:val="22"/>
                <w:lang w:eastAsia="lt-LT"/>
              </w:rPr>
            </w:pPr>
            <w:r w:rsidRPr="003C3BCF">
              <w:rPr>
                <w:color w:val="000000"/>
                <w:sz w:val="22"/>
                <w:szCs w:val="22"/>
                <w:lang w:eastAsia="lt-LT"/>
              </w:rPr>
              <w:t>35500</w:t>
            </w:r>
          </w:p>
        </w:tc>
        <w:tc>
          <w:tcPr>
            <w:tcW w:w="992" w:type="dxa"/>
            <w:noWrap/>
            <w:tcMar>
              <w:top w:w="0" w:type="dxa"/>
              <w:left w:w="108" w:type="dxa"/>
              <w:bottom w:w="0" w:type="dxa"/>
              <w:right w:w="108" w:type="dxa"/>
            </w:tcMar>
            <w:vAlign w:val="center"/>
          </w:tcPr>
          <w:p w:rsidR="00AF0797" w:rsidRPr="003C3BCF" w:rsidRDefault="00AF0797" w:rsidP="00017B0D">
            <w:pPr>
              <w:jc w:val="center"/>
              <w:rPr>
                <w:color w:val="000000"/>
                <w:sz w:val="22"/>
                <w:szCs w:val="22"/>
                <w:lang w:eastAsia="lt-LT"/>
              </w:rPr>
            </w:pPr>
            <w:r w:rsidRPr="003C3BCF">
              <w:rPr>
                <w:color w:val="000000"/>
                <w:sz w:val="22"/>
                <w:szCs w:val="22"/>
                <w:lang w:eastAsia="lt-LT"/>
              </w:rPr>
              <w:t>19300</w:t>
            </w:r>
          </w:p>
        </w:tc>
        <w:tc>
          <w:tcPr>
            <w:tcW w:w="850" w:type="dxa"/>
            <w:vAlign w:val="center"/>
          </w:tcPr>
          <w:p w:rsidR="00AF0797" w:rsidRPr="003C3BCF" w:rsidRDefault="00AF0797" w:rsidP="00017B0D">
            <w:pPr>
              <w:jc w:val="center"/>
              <w:rPr>
                <w:color w:val="000000"/>
                <w:sz w:val="22"/>
                <w:szCs w:val="22"/>
                <w:lang w:eastAsia="lt-LT"/>
              </w:rPr>
            </w:pPr>
            <w:r w:rsidRPr="003C3BCF">
              <w:rPr>
                <w:color w:val="000000"/>
                <w:sz w:val="22"/>
                <w:szCs w:val="22"/>
                <w:lang w:eastAsia="lt-LT"/>
              </w:rPr>
              <w:t>16200</w:t>
            </w:r>
          </w:p>
        </w:tc>
      </w:tr>
      <w:tr w:rsidR="00AF0797" w:rsidTr="0090156B">
        <w:trPr>
          <w:trHeight w:val="300"/>
        </w:trPr>
        <w:tc>
          <w:tcPr>
            <w:tcW w:w="2125" w:type="dxa"/>
            <w:noWrap/>
            <w:tcMar>
              <w:top w:w="0" w:type="dxa"/>
              <w:left w:w="108" w:type="dxa"/>
              <w:bottom w:w="0" w:type="dxa"/>
              <w:right w:w="108" w:type="dxa"/>
            </w:tcMar>
            <w:vAlign w:val="center"/>
          </w:tcPr>
          <w:p w:rsidR="00AF0797" w:rsidRPr="00C45654" w:rsidRDefault="00AF0797" w:rsidP="00017B0D">
            <w:pPr>
              <w:tabs>
                <w:tab w:val="left" w:pos="0"/>
              </w:tabs>
              <w:rPr>
                <w:bCs/>
                <w:sz w:val="22"/>
                <w:szCs w:val="22"/>
              </w:rPr>
            </w:pPr>
            <w:r w:rsidRPr="00C45654">
              <w:rPr>
                <w:bCs/>
                <w:sz w:val="22"/>
                <w:szCs w:val="22"/>
              </w:rPr>
              <w:t>Ukmergės rajono Pabaisko kaimo bendruomenė</w:t>
            </w:r>
          </w:p>
        </w:tc>
        <w:tc>
          <w:tcPr>
            <w:tcW w:w="992" w:type="dxa"/>
            <w:noWrap/>
            <w:tcMar>
              <w:top w:w="0" w:type="dxa"/>
              <w:left w:w="108" w:type="dxa"/>
              <w:bottom w:w="0" w:type="dxa"/>
              <w:right w:w="108" w:type="dxa"/>
            </w:tcMar>
            <w:vAlign w:val="center"/>
          </w:tcPr>
          <w:p w:rsidR="00AF0797" w:rsidRPr="003C3BCF" w:rsidRDefault="00AF0797" w:rsidP="00017B0D">
            <w:pPr>
              <w:jc w:val="center"/>
              <w:rPr>
                <w:color w:val="000000"/>
                <w:sz w:val="22"/>
                <w:szCs w:val="22"/>
                <w:lang w:eastAsia="lt-LT"/>
              </w:rPr>
            </w:pPr>
            <w:r w:rsidRPr="003C3BCF">
              <w:rPr>
                <w:color w:val="000000"/>
                <w:sz w:val="22"/>
                <w:szCs w:val="22"/>
                <w:lang w:eastAsia="lt-LT"/>
              </w:rPr>
              <w:t>22</w:t>
            </w:r>
          </w:p>
        </w:tc>
        <w:tc>
          <w:tcPr>
            <w:tcW w:w="992" w:type="dxa"/>
            <w:noWrap/>
            <w:tcMar>
              <w:top w:w="0" w:type="dxa"/>
              <w:left w:w="108" w:type="dxa"/>
              <w:bottom w:w="0" w:type="dxa"/>
              <w:right w:w="108" w:type="dxa"/>
            </w:tcMar>
            <w:vAlign w:val="center"/>
          </w:tcPr>
          <w:p w:rsidR="00AF0797" w:rsidRPr="003C3BCF" w:rsidRDefault="00AF0797" w:rsidP="00017B0D">
            <w:pPr>
              <w:jc w:val="center"/>
              <w:rPr>
                <w:color w:val="000000"/>
                <w:sz w:val="22"/>
                <w:szCs w:val="22"/>
                <w:lang w:eastAsia="lt-LT"/>
              </w:rPr>
            </w:pPr>
            <w:r w:rsidRPr="003C3BCF">
              <w:rPr>
                <w:color w:val="000000"/>
                <w:sz w:val="22"/>
                <w:szCs w:val="22"/>
                <w:lang w:eastAsia="lt-LT"/>
              </w:rPr>
              <w:t>24720</w:t>
            </w:r>
          </w:p>
        </w:tc>
        <w:tc>
          <w:tcPr>
            <w:tcW w:w="851" w:type="dxa"/>
            <w:vAlign w:val="center"/>
          </w:tcPr>
          <w:p w:rsidR="00AF0797" w:rsidRPr="003C3BCF" w:rsidRDefault="00AF0797" w:rsidP="00017B0D">
            <w:pPr>
              <w:jc w:val="center"/>
              <w:rPr>
                <w:color w:val="000000"/>
                <w:sz w:val="22"/>
                <w:szCs w:val="22"/>
                <w:lang w:eastAsia="lt-LT"/>
              </w:rPr>
            </w:pPr>
            <w:r w:rsidRPr="003C3BCF">
              <w:rPr>
                <w:color w:val="000000"/>
                <w:sz w:val="22"/>
                <w:szCs w:val="22"/>
                <w:lang w:eastAsia="lt-LT"/>
              </w:rPr>
              <w:t>16800</w:t>
            </w:r>
          </w:p>
        </w:tc>
        <w:tc>
          <w:tcPr>
            <w:tcW w:w="850" w:type="dxa"/>
            <w:vAlign w:val="center"/>
          </w:tcPr>
          <w:p w:rsidR="00AF0797" w:rsidRPr="003C3BCF" w:rsidRDefault="00AF0797" w:rsidP="00017B0D">
            <w:pPr>
              <w:jc w:val="center"/>
              <w:rPr>
                <w:color w:val="000000"/>
                <w:sz w:val="22"/>
                <w:szCs w:val="22"/>
                <w:lang w:eastAsia="lt-LT"/>
              </w:rPr>
            </w:pPr>
            <w:r w:rsidRPr="003C3BCF">
              <w:rPr>
                <w:color w:val="000000"/>
                <w:sz w:val="22"/>
                <w:szCs w:val="22"/>
                <w:lang w:eastAsia="lt-LT"/>
              </w:rPr>
              <w:t>7920</w:t>
            </w:r>
          </w:p>
        </w:tc>
        <w:tc>
          <w:tcPr>
            <w:tcW w:w="992" w:type="dxa"/>
            <w:vAlign w:val="center"/>
          </w:tcPr>
          <w:p w:rsidR="00AF0797" w:rsidRPr="003C3BCF" w:rsidRDefault="00AF0797" w:rsidP="00017B0D">
            <w:pPr>
              <w:jc w:val="center"/>
              <w:rPr>
                <w:color w:val="000000"/>
                <w:sz w:val="22"/>
                <w:szCs w:val="22"/>
                <w:lang w:eastAsia="lt-LT"/>
              </w:rPr>
            </w:pPr>
            <w:r w:rsidRPr="003C3BCF">
              <w:rPr>
                <w:color w:val="000000"/>
                <w:sz w:val="22"/>
                <w:szCs w:val="22"/>
                <w:lang w:eastAsia="lt-LT"/>
              </w:rPr>
              <w:t>22</w:t>
            </w:r>
          </w:p>
        </w:tc>
        <w:tc>
          <w:tcPr>
            <w:tcW w:w="993" w:type="dxa"/>
            <w:noWrap/>
            <w:tcMar>
              <w:top w:w="0" w:type="dxa"/>
              <w:left w:w="108" w:type="dxa"/>
              <w:bottom w:w="0" w:type="dxa"/>
              <w:right w:w="108" w:type="dxa"/>
            </w:tcMar>
            <w:vAlign w:val="center"/>
          </w:tcPr>
          <w:p w:rsidR="00AF0797" w:rsidRPr="003C3BCF" w:rsidRDefault="00AF0797" w:rsidP="00017B0D">
            <w:pPr>
              <w:jc w:val="center"/>
              <w:rPr>
                <w:color w:val="000000"/>
                <w:sz w:val="22"/>
                <w:szCs w:val="22"/>
                <w:lang w:eastAsia="lt-LT"/>
              </w:rPr>
            </w:pPr>
            <w:r w:rsidRPr="003C3BCF">
              <w:rPr>
                <w:color w:val="000000"/>
                <w:sz w:val="22"/>
                <w:szCs w:val="22"/>
                <w:lang w:eastAsia="lt-LT"/>
              </w:rPr>
              <w:t>30180</w:t>
            </w:r>
          </w:p>
        </w:tc>
        <w:tc>
          <w:tcPr>
            <w:tcW w:w="992" w:type="dxa"/>
            <w:noWrap/>
            <w:tcMar>
              <w:top w:w="0" w:type="dxa"/>
              <w:left w:w="108" w:type="dxa"/>
              <w:bottom w:w="0" w:type="dxa"/>
              <w:right w:w="108" w:type="dxa"/>
            </w:tcMar>
            <w:vAlign w:val="center"/>
          </w:tcPr>
          <w:p w:rsidR="00AF0797" w:rsidRPr="003C3BCF" w:rsidRDefault="00AF0797" w:rsidP="00017B0D">
            <w:pPr>
              <w:jc w:val="center"/>
              <w:rPr>
                <w:color w:val="000000"/>
                <w:sz w:val="22"/>
                <w:szCs w:val="22"/>
                <w:lang w:eastAsia="lt-LT"/>
              </w:rPr>
            </w:pPr>
            <w:r w:rsidRPr="003C3BCF">
              <w:rPr>
                <w:color w:val="000000"/>
                <w:sz w:val="22"/>
                <w:szCs w:val="22"/>
                <w:lang w:eastAsia="lt-LT"/>
              </w:rPr>
              <w:t>18300</w:t>
            </w:r>
          </w:p>
        </w:tc>
        <w:tc>
          <w:tcPr>
            <w:tcW w:w="850" w:type="dxa"/>
            <w:vAlign w:val="center"/>
          </w:tcPr>
          <w:p w:rsidR="00AF0797" w:rsidRPr="003C3BCF" w:rsidRDefault="00AF0797" w:rsidP="00017B0D">
            <w:pPr>
              <w:jc w:val="center"/>
              <w:rPr>
                <w:color w:val="000000"/>
                <w:sz w:val="22"/>
                <w:szCs w:val="22"/>
                <w:lang w:eastAsia="lt-LT"/>
              </w:rPr>
            </w:pPr>
            <w:r w:rsidRPr="003C3BCF">
              <w:rPr>
                <w:color w:val="000000"/>
                <w:sz w:val="22"/>
                <w:szCs w:val="22"/>
                <w:lang w:eastAsia="lt-LT"/>
              </w:rPr>
              <w:t>11880</w:t>
            </w:r>
          </w:p>
        </w:tc>
      </w:tr>
      <w:tr w:rsidR="00AF0797" w:rsidRPr="00AF0797" w:rsidTr="0090156B">
        <w:trPr>
          <w:trHeight w:val="300"/>
        </w:trPr>
        <w:tc>
          <w:tcPr>
            <w:tcW w:w="2125" w:type="dxa"/>
            <w:noWrap/>
            <w:tcMar>
              <w:top w:w="0" w:type="dxa"/>
              <w:left w:w="108" w:type="dxa"/>
              <w:bottom w:w="0" w:type="dxa"/>
              <w:right w:w="108" w:type="dxa"/>
            </w:tcMar>
            <w:vAlign w:val="center"/>
            <w:hideMark/>
          </w:tcPr>
          <w:p w:rsidR="00AF0797" w:rsidRPr="00AF0797" w:rsidRDefault="00AF0797" w:rsidP="00AF0797">
            <w:pPr>
              <w:jc w:val="right"/>
              <w:rPr>
                <w:color w:val="000000"/>
                <w:sz w:val="22"/>
                <w:szCs w:val="22"/>
                <w:lang w:eastAsia="lt-LT"/>
              </w:rPr>
            </w:pPr>
            <w:r w:rsidRPr="00AF0797">
              <w:rPr>
                <w:color w:val="000000"/>
                <w:sz w:val="22"/>
                <w:szCs w:val="22"/>
                <w:lang w:eastAsia="lt-LT"/>
              </w:rPr>
              <w:t>Viso</w:t>
            </w:r>
            <w:r>
              <w:rPr>
                <w:color w:val="000000"/>
                <w:sz w:val="22"/>
                <w:szCs w:val="22"/>
                <w:lang w:eastAsia="lt-LT"/>
              </w:rPr>
              <w:t>:</w:t>
            </w:r>
          </w:p>
        </w:tc>
        <w:tc>
          <w:tcPr>
            <w:tcW w:w="992" w:type="dxa"/>
            <w:noWrap/>
            <w:tcMar>
              <w:top w:w="0" w:type="dxa"/>
              <w:left w:w="108" w:type="dxa"/>
              <w:bottom w:w="0" w:type="dxa"/>
              <w:right w:w="108" w:type="dxa"/>
            </w:tcMar>
            <w:vAlign w:val="center"/>
            <w:hideMark/>
          </w:tcPr>
          <w:p w:rsidR="00AF0797" w:rsidRPr="00AF0797" w:rsidRDefault="00AF0797" w:rsidP="00AF0797">
            <w:pPr>
              <w:jc w:val="center"/>
              <w:rPr>
                <w:color w:val="000000"/>
                <w:sz w:val="22"/>
                <w:szCs w:val="22"/>
                <w:lang w:eastAsia="lt-LT"/>
              </w:rPr>
            </w:pPr>
            <w:r w:rsidRPr="00AF0797">
              <w:rPr>
                <w:color w:val="000000"/>
                <w:sz w:val="22"/>
                <w:szCs w:val="22"/>
                <w:lang w:eastAsia="lt-LT"/>
              </w:rPr>
              <w:t>126</w:t>
            </w:r>
          </w:p>
        </w:tc>
        <w:tc>
          <w:tcPr>
            <w:tcW w:w="992" w:type="dxa"/>
            <w:noWrap/>
            <w:tcMar>
              <w:top w:w="0" w:type="dxa"/>
              <w:left w:w="108" w:type="dxa"/>
              <w:bottom w:w="0" w:type="dxa"/>
              <w:right w:w="108" w:type="dxa"/>
            </w:tcMar>
            <w:vAlign w:val="center"/>
          </w:tcPr>
          <w:p w:rsidR="00AF0797" w:rsidRPr="00AF0797" w:rsidRDefault="00AF0797" w:rsidP="00AF0797">
            <w:pPr>
              <w:jc w:val="center"/>
              <w:rPr>
                <w:bCs/>
                <w:color w:val="000000"/>
                <w:sz w:val="22"/>
                <w:szCs w:val="22"/>
                <w:lang w:eastAsia="lt-LT"/>
              </w:rPr>
            </w:pPr>
            <w:r w:rsidRPr="00AF0797">
              <w:rPr>
                <w:bCs/>
                <w:color w:val="000000"/>
                <w:sz w:val="22"/>
                <w:szCs w:val="22"/>
                <w:lang w:eastAsia="lt-LT"/>
              </w:rPr>
              <w:t>136560</w:t>
            </w:r>
          </w:p>
        </w:tc>
        <w:tc>
          <w:tcPr>
            <w:tcW w:w="851" w:type="dxa"/>
            <w:vAlign w:val="center"/>
          </w:tcPr>
          <w:p w:rsidR="00AF0797" w:rsidRPr="00AF0797" w:rsidRDefault="00AF0797" w:rsidP="00AF0797">
            <w:pPr>
              <w:jc w:val="center"/>
              <w:rPr>
                <w:bCs/>
                <w:color w:val="000000"/>
                <w:sz w:val="22"/>
                <w:szCs w:val="22"/>
                <w:lang w:eastAsia="lt-LT"/>
              </w:rPr>
            </w:pPr>
            <w:r w:rsidRPr="00AF0797">
              <w:rPr>
                <w:bCs/>
                <w:color w:val="000000"/>
                <w:sz w:val="22"/>
                <w:szCs w:val="22"/>
                <w:lang w:eastAsia="lt-LT"/>
              </w:rPr>
              <w:t>91200</w:t>
            </w:r>
          </w:p>
        </w:tc>
        <w:tc>
          <w:tcPr>
            <w:tcW w:w="850" w:type="dxa"/>
            <w:vAlign w:val="center"/>
          </w:tcPr>
          <w:p w:rsidR="00AF0797" w:rsidRPr="00AF0797" w:rsidRDefault="00AF0797" w:rsidP="00AF0797">
            <w:pPr>
              <w:jc w:val="center"/>
              <w:rPr>
                <w:bCs/>
                <w:color w:val="000000"/>
                <w:sz w:val="22"/>
                <w:szCs w:val="22"/>
                <w:lang w:eastAsia="lt-LT"/>
              </w:rPr>
            </w:pPr>
            <w:r w:rsidRPr="00AF0797">
              <w:rPr>
                <w:bCs/>
                <w:color w:val="000000"/>
                <w:sz w:val="22"/>
                <w:szCs w:val="22"/>
                <w:lang w:eastAsia="lt-LT"/>
              </w:rPr>
              <w:t>45360</w:t>
            </w:r>
          </w:p>
        </w:tc>
        <w:tc>
          <w:tcPr>
            <w:tcW w:w="992" w:type="dxa"/>
            <w:vAlign w:val="center"/>
          </w:tcPr>
          <w:p w:rsidR="00AF0797" w:rsidRPr="00AF0797" w:rsidRDefault="00AF0797" w:rsidP="00AF0797">
            <w:pPr>
              <w:jc w:val="center"/>
              <w:rPr>
                <w:bCs/>
                <w:color w:val="000000"/>
                <w:sz w:val="22"/>
                <w:szCs w:val="22"/>
                <w:lang w:eastAsia="lt-LT"/>
              </w:rPr>
            </w:pPr>
            <w:r w:rsidRPr="00AF0797">
              <w:rPr>
                <w:bCs/>
                <w:color w:val="000000"/>
                <w:sz w:val="22"/>
                <w:szCs w:val="22"/>
                <w:lang w:eastAsia="lt-LT"/>
              </w:rPr>
              <w:t>145</w:t>
            </w:r>
          </w:p>
        </w:tc>
        <w:tc>
          <w:tcPr>
            <w:tcW w:w="993" w:type="dxa"/>
            <w:noWrap/>
            <w:tcMar>
              <w:top w:w="0" w:type="dxa"/>
              <w:left w:w="108" w:type="dxa"/>
              <w:bottom w:w="0" w:type="dxa"/>
              <w:right w:w="108" w:type="dxa"/>
            </w:tcMar>
            <w:vAlign w:val="center"/>
          </w:tcPr>
          <w:p w:rsidR="00AF0797" w:rsidRPr="00AF0797" w:rsidRDefault="00AF0797" w:rsidP="00AF0797">
            <w:pPr>
              <w:jc w:val="center"/>
              <w:rPr>
                <w:bCs/>
                <w:color w:val="000000"/>
                <w:sz w:val="22"/>
                <w:szCs w:val="22"/>
                <w:lang w:eastAsia="lt-LT"/>
              </w:rPr>
            </w:pPr>
            <w:r w:rsidRPr="00AF0797">
              <w:rPr>
                <w:bCs/>
                <w:color w:val="000000"/>
                <w:sz w:val="22"/>
                <w:szCs w:val="22"/>
                <w:lang w:eastAsia="lt-LT"/>
              </w:rPr>
              <w:t>196800</w:t>
            </w:r>
          </w:p>
        </w:tc>
        <w:tc>
          <w:tcPr>
            <w:tcW w:w="992" w:type="dxa"/>
            <w:noWrap/>
            <w:tcMar>
              <w:top w:w="0" w:type="dxa"/>
              <w:left w:w="108" w:type="dxa"/>
              <w:bottom w:w="0" w:type="dxa"/>
              <w:right w:w="108" w:type="dxa"/>
            </w:tcMar>
            <w:vAlign w:val="center"/>
            <w:hideMark/>
          </w:tcPr>
          <w:p w:rsidR="00AF0797" w:rsidRPr="00AF0797" w:rsidRDefault="00AF0797" w:rsidP="00AF0797">
            <w:pPr>
              <w:jc w:val="center"/>
              <w:rPr>
                <w:color w:val="000000"/>
                <w:sz w:val="22"/>
                <w:szCs w:val="22"/>
                <w:lang w:eastAsia="lt-LT"/>
              </w:rPr>
            </w:pPr>
            <w:r w:rsidRPr="00AF0797">
              <w:rPr>
                <w:bCs/>
                <w:color w:val="000000"/>
                <w:sz w:val="22"/>
                <w:szCs w:val="22"/>
                <w:lang w:eastAsia="lt-LT"/>
              </w:rPr>
              <w:t>118500</w:t>
            </w:r>
          </w:p>
        </w:tc>
        <w:tc>
          <w:tcPr>
            <w:tcW w:w="850" w:type="dxa"/>
            <w:vAlign w:val="center"/>
          </w:tcPr>
          <w:p w:rsidR="00AF0797" w:rsidRPr="00AF0797" w:rsidRDefault="00AF0797" w:rsidP="00AF0797">
            <w:pPr>
              <w:jc w:val="center"/>
              <w:rPr>
                <w:bCs/>
                <w:color w:val="000000"/>
                <w:sz w:val="22"/>
                <w:szCs w:val="22"/>
                <w:lang w:eastAsia="lt-LT"/>
              </w:rPr>
            </w:pPr>
            <w:r w:rsidRPr="00AF0797">
              <w:rPr>
                <w:bCs/>
                <w:color w:val="000000"/>
                <w:sz w:val="22"/>
                <w:szCs w:val="22"/>
                <w:lang w:eastAsia="lt-LT"/>
              </w:rPr>
              <w:t>78300</w:t>
            </w:r>
          </w:p>
        </w:tc>
      </w:tr>
    </w:tbl>
    <w:p w:rsidR="00AF0797" w:rsidRDefault="00AF0797" w:rsidP="00AF0797">
      <w:pPr>
        <w:tabs>
          <w:tab w:val="left" w:pos="0"/>
        </w:tabs>
        <w:jc w:val="both"/>
        <w:rPr>
          <w:bCs/>
        </w:rPr>
      </w:pPr>
    </w:p>
    <w:p w:rsidR="0014679A" w:rsidRDefault="00773013" w:rsidP="0014679A">
      <w:pPr>
        <w:ind w:firstLine="851"/>
        <w:jc w:val="both"/>
      </w:pPr>
      <w:r w:rsidRPr="0014679A">
        <w:t>2021 m</w:t>
      </w:r>
      <w:r w:rsidR="00CC7E44">
        <w:t>.</w:t>
      </w:r>
      <w:r w:rsidRPr="0014679A">
        <w:t xml:space="preserve"> vieno vaiko akredituotai vaikų dienos socialinei priežiūrai finansuoti </w:t>
      </w:r>
      <w:r w:rsidR="0014679A">
        <w:t xml:space="preserve">bendrai </w:t>
      </w:r>
      <w:r w:rsidR="003A6D4A" w:rsidRPr="0014679A">
        <w:t>iš valstyb</w:t>
      </w:r>
      <w:r w:rsidR="0014679A" w:rsidRPr="0014679A">
        <w:t>ė</w:t>
      </w:r>
      <w:r w:rsidR="003A6D4A" w:rsidRPr="0014679A">
        <w:t>s ir savivaldybės biudžetų</w:t>
      </w:r>
      <w:r w:rsidR="0014679A" w:rsidRPr="0014679A">
        <w:t xml:space="preserve"> </w:t>
      </w:r>
      <w:r w:rsidRPr="0014679A">
        <w:t xml:space="preserve">buvo skirta 1083,8 Eur metams, 90,3 Eur </w:t>
      </w:r>
      <w:r w:rsidR="00CC7E44" w:rsidRPr="00B2300A">
        <w:t>–</w:t>
      </w:r>
      <w:r w:rsidRPr="0014679A">
        <w:t xml:space="preserve"> vienam mėn</w:t>
      </w:r>
      <w:r w:rsidR="00D57DAB">
        <w:t>esiui</w:t>
      </w:r>
      <w:r w:rsidRPr="0014679A">
        <w:t>, apie 4,5 Eur - vienai dienai.</w:t>
      </w:r>
      <w:r w:rsidR="00B20921" w:rsidRPr="0014679A">
        <w:t xml:space="preserve"> </w:t>
      </w:r>
      <w:r w:rsidRPr="0014679A">
        <w:t>2022 m</w:t>
      </w:r>
      <w:r w:rsidR="00CC7E44">
        <w:t>.</w:t>
      </w:r>
      <w:r w:rsidRPr="0014679A">
        <w:t xml:space="preserve"> vieno vaiko akredituotai vaikų dienos socialinei priežiūrai finansuoti </w:t>
      </w:r>
      <w:r w:rsidR="0014679A">
        <w:t xml:space="preserve">bendrai </w:t>
      </w:r>
      <w:r w:rsidR="0014679A" w:rsidRPr="0014679A">
        <w:t xml:space="preserve">iš valstybės ir savivaldybės biudžetų </w:t>
      </w:r>
      <w:r w:rsidRPr="0014679A">
        <w:t xml:space="preserve">numatoma skirti lėšų suma didėtų iki 1357,2 Eur metams, 113,1 Eur </w:t>
      </w:r>
      <w:r w:rsidR="00CC7E44" w:rsidRPr="00B2300A">
        <w:t>–</w:t>
      </w:r>
      <w:r w:rsidRPr="0014679A">
        <w:t xml:space="preserve"> vienam mėn</w:t>
      </w:r>
      <w:r w:rsidR="00D57DAB">
        <w:t>esiui</w:t>
      </w:r>
      <w:r w:rsidRPr="0014679A">
        <w:t xml:space="preserve">, apie 5,6 Eur </w:t>
      </w:r>
      <w:r w:rsidR="00CC7E44" w:rsidRPr="00B2300A">
        <w:t>–</w:t>
      </w:r>
      <w:r w:rsidRPr="0014679A">
        <w:t xml:space="preserve"> vienai dienai.</w:t>
      </w:r>
      <w:r w:rsidR="003A6D4A">
        <w:t xml:space="preserve"> </w:t>
      </w:r>
    </w:p>
    <w:p w:rsidR="00773013" w:rsidRDefault="0014679A" w:rsidP="00DA4674">
      <w:pPr>
        <w:ind w:firstLine="851"/>
        <w:jc w:val="both"/>
      </w:pPr>
      <w:r>
        <w:t xml:space="preserve">Paskaičiuota, kad 2021 m. </w:t>
      </w:r>
      <w:bookmarkStart w:id="2" w:name="_Hlk92359464"/>
      <w:r>
        <w:t xml:space="preserve">vieno vaiko dienos socialinės priežiūros paslaugoms finansuoti </w:t>
      </w:r>
      <w:bookmarkEnd w:id="2"/>
      <w:r>
        <w:t>i</w:t>
      </w:r>
      <w:r w:rsidR="003A6D4A">
        <w:t xml:space="preserve">š savivaldybės biudžeto </w:t>
      </w:r>
      <w:r w:rsidR="00CC7E44">
        <w:t xml:space="preserve">buvo skirta 360,0 Eur metams, </w:t>
      </w:r>
      <w:r w:rsidR="003A6D4A">
        <w:t>30</w:t>
      </w:r>
      <w:r w:rsidR="00CC7E44">
        <w:t>,0</w:t>
      </w:r>
      <w:r w:rsidR="003A6D4A">
        <w:t xml:space="preserve"> Eur</w:t>
      </w:r>
      <w:r w:rsidR="00CC7E44">
        <w:t xml:space="preserve"> </w:t>
      </w:r>
      <w:r w:rsidR="00CC7E44" w:rsidRPr="00B2300A">
        <w:t>–</w:t>
      </w:r>
      <w:r w:rsidR="003A6D4A">
        <w:t xml:space="preserve"> </w:t>
      </w:r>
      <w:r w:rsidR="00CC7E44">
        <w:t>vienam</w:t>
      </w:r>
      <w:r w:rsidR="003A6D4A">
        <w:t xml:space="preserve"> mėnes</w:t>
      </w:r>
      <w:r w:rsidR="00CC7E44">
        <w:t xml:space="preserve">iui ir </w:t>
      </w:r>
      <w:r w:rsidR="00D57DAB">
        <w:t>1,5 Eur vienai dienai (</w:t>
      </w:r>
      <w:r w:rsidR="003A6D4A">
        <w:t xml:space="preserve">jei </w:t>
      </w:r>
      <w:r>
        <w:t xml:space="preserve">paslaugos </w:t>
      </w:r>
      <w:r w:rsidR="00CC7E44">
        <w:t xml:space="preserve">vaikui </w:t>
      </w:r>
      <w:r w:rsidR="00A240E9">
        <w:t xml:space="preserve">buvo </w:t>
      </w:r>
      <w:r>
        <w:t xml:space="preserve">teikiamos </w:t>
      </w:r>
      <w:r w:rsidR="003A6D4A">
        <w:t>20 darbo dienų</w:t>
      </w:r>
      <w:r w:rsidR="00D57DAB">
        <w:t>)</w:t>
      </w:r>
      <w:r w:rsidR="00CC7E44">
        <w:t>. Akredituotą vaikų dienos socialinę priežiūrą teikiančių įstaigų patirtis rodo, kad kylant maisto produktų kainoms savivaldybės skiriamų lėšų, t.y. 1,5 Eur vieno vaiko paslaugoms finansuoti dienai, nepakanka vaikų, kurie įstaigose praleidžia daugiau kaip 4 valandas per dieną, nemokamam maitinimui. Vertinant tai, kad daugiausia vaikų, gaunančių akredituotą socialinę priežiūrą yra iš socialiai pažeidžiamų šeimų, ši paslaugos sudėtinė dalis yra ypač svarbi.</w:t>
      </w:r>
      <w:r w:rsidR="00DA4674">
        <w:t xml:space="preserve"> </w:t>
      </w:r>
      <w:r w:rsidR="00CC7E44">
        <w:t>Savivaldybės biu</w:t>
      </w:r>
      <w:r w:rsidR="00C24D94">
        <w:t>dž</w:t>
      </w:r>
      <w:r w:rsidR="00CC7E44">
        <w:t>eto skiriamas lėšas padidinus iki 45,</w:t>
      </w:r>
      <w:r w:rsidR="00C24D94">
        <w:t>0</w:t>
      </w:r>
      <w:r w:rsidR="00CC7E44">
        <w:t xml:space="preserve"> Eur</w:t>
      </w:r>
      <w:r w:rsidR="00C24D94">
        <w:t xml:space="preserve"> vieno vaiko dienos socialinės priežiūros paslaugoms finansuoti</w:t>
      </w:r>
      <w:r w:rsidR="00DA4674">
        <w:t xml:space="preserve">, </w:t>
      </w:r>
      <w:r w:rsidR="003A6D4A">
        <w:t xml:space="preserve">vienam vaikui </w:t>
      </w:r>
      <w:r w:rsidR="00DA4674">
        <w:t xml:space="preserve">mėnesiui skiriamų lėšų suma padidėtų iki </w:t>
      </w:r>
      <w:r w:rsidR="003A6D4A">
        <w:t>2,25 Eur.</w:t>
      </w:r>
    </w:p>
    <w:p w:rsidR="00773013" w:rsidRDefault="00D57DAB" w:rsidP="00EA5632">
      <w:pPr>
        <w:tabs>
          <w:tab w:val="left" w:pos="0"/>
        </w:tabs>
        <w:ind w:firstLine="851"/>
        <w:jc w:val="both"/>
      </w:pPr>
      <w:bookmarkStart w:id="3" w:name="_Hlk65740579"/>
      <w:r w:rsidRPr="00EA5233">
        <w:rPr>
          <w:bCs/>
        </w:rPr>
        <w:t xml:space="preserve">Savivaldybės </w:t>
      </w:r>
      <w:r>
        <w:rPr>
          <w:bCs/>
        </w:rPr>
        <w:t xml:space="preserve">finansavimas reikalingas ir </w:t>
      </w:r>
      <w:r>
        <w:t>transporto išlaidoms, kitų darbuotojų darbo užmokesčiui ir socialinio draudimo</w:t>
      </w:r>
      <w:r w:rsidRPr="00EA5233">
        <w:t xml:space="preserve"> </w:t>
      </w:r>
      <w:r>
        <w:t xml:space="preserve">įmokoms, ryšių paslaugų išlaidoms, materialiojo turto paprastojo remonto prekių ir paslaugų, reikalingų akredituotai vaikų dienos socialinei priežiūrai organizuoti ir teikti, įsigijimo išlaidoms, mokesčiams bankams už pavedimus ir kitas jų paslaugas, spaudos prenumeratai, knygoms, teatro, kino bilietams, leidybos išlaidoms, kanceliarinėms prekėms, reikmenims, inventoriui ir priemonėms, reikalingoms paslaugoms teikti, įsigyti ir kt., kadangi </w:t>
      </w:r>
      <w:r w:rsidR="00DA4674" w:rsidRPr="00EA5233">
        <w:rPr>
          <w:bCs/>
        </w:rPr>
        <w:t xml:space="preserve">valstybės biudžeto skirtas lėšas įstaigos gali naudoti tik </w:t>
      </w:r>
      <w:r w:rsidR="00DA4674" w:rsidRPr="00EA5233">
        <w:t>darbuotojų, kurių pareigybių aprašymuose</w:t>
      </w:r>
      <w:r w:rsidR="00DA4674">
        <w:t xml:space="preserve"> nustatytos su vaikų dienos socialinės priežiūros organizavimu ir (ar) teikimu susijusios funkcijos, darbo užmokesčiui</w:t>
      </w:r>
      <w:r w:rsidR="00DA4674" w:rsidRPr="00EA5233">
        <w:t xml:space="preserve"> </w:t>
      </w:r>
      <w:r w:rsidR="00DA4674">
        <w:t>ir socialinio draudimo</w:t>
      </w:r>
      <w:r w:rsidR="00DA4674" w:rsidRPr="00EA5233">
        <w:t xml:space="preserve"> </w:t>
      </w:r>
      <w:r w:rsidR="00DA4674">
        <w:t>įmokoms, profesinės kvalifikacijos, įgūdžių, žinių tobulinimo išlaidoms ir</w:t>
      </w:r>
      <w:r w:rsidR="00DA4674">
        <w:rPr>
          <w:bCs/>
        </w:rPr>
        <w:t xml:space="preserve"> </w:t>
      </w:r>
      <w:r w:rsidR="00DA4674">
        <w:t xml:space="preserve">patalpų, skirtų akredituotai vaikų dienos socialinei priežiūrai organizuoti ir teikti komunalinėms (šildymo, elektros energijos tiekimo, vandentiekio ir kanalizacijos paslaugų apmokėjimo, šiukšlių išvežimo išlaidoms) ir nuomos išlaidoms apmokėti. </w:t>
      </w:r>
    </w:p>
    <w:bookmarkEnd w:id="3"/>
    <w:p w:rsidR="00773013" w:rsidRPr="00384FD2" w:rsidRDefault="009B28CE" w:rsidP="00445585">
      <w:pPr>
        <w:tabs>
          <w:tab w:val="left" w:pos="0"/>
        </w:tabs>
        <w:ind w:firstLine="851"/>
        <w:jc w:val="both"/>
        <w:rPr>
          <w:bCs/>
          <w:color w:val="FF0000"/>
        </w:rPr>
      </w:pPr>
      <w:r w:rsidRPr="009B28CE">
        <w:rPr>
          <w:bCs/>
        </w:rPr>
        <w:lastRenderedPageBreak/>
        <w:t>Akredituotos vaikų dienos socialinės priežiūros paslaugos</w:t>
      </w:r>
      <w:r>
        <w:rPr>
          <w:bCs/>
        </w:rPr>
        <w:t xml:space="preserve"> nuo 2021 m. sausio 1 d. teikiamos vaikams, kuriems nustatytas šių paslaugų poreikis, nepriklausomai nuo vaiko ar jo šeimos gaunamų pajamų. </w:t>
      </w:r>
      <w:r w:rsidR="00773013" w:rsidRPr="0090156B">
        <w:rPr>
          <w:bCs/>
        </w:rPr>
        <w:t xml:space="preserve">Siūlomas patvirtinti akredituotos vaikų dienos socialinės priežiūros dydis nustatytas atsižvelgus į vidutinius kitų savivaldybių šių paslaugų finansavimo dydžius, taip pat atsižvelgta į ankstesniais metais šiai paslaugai finansuoti skirtas lėšas ir savivaldybės biudžeto galimybes. </w:t>
      </w:r>
    </w:p>
    <w:p w:rsidR="004E05B9" w:rsidRDefault="004E05B9" w:rsidP="00445585">
      <w:pPr>
        <w:ind w:firstLine="851"/>
        <w:jc w:val="both"/>
        <w:rPr>
          <w:b/>
          <w:bCs/>
          <w:shd w:val="clear" w:color="auto" w:fill="FFFFFF"/>
        </w:rPr>
      </w:pPr>
      <w:r>
        <w:rPr>
          <w:b/>
        </w:rPr>
        <w:t xml:space="preserve">3. </w:t>
      </w:r>
      <w:r w:rsidRPr="00381E75">
        <w:rPr>
          <w:b/>
        </w:rPr>
        <w:t>Šiuo metu galiojančios ir teikiamu projektu siūlomos naujos nuostatos (esant galimybei – lyginamasis variantas):</w:t>
      </w:r>
      <w:r>
        <w:rPr>
          <w:b/>
        </w:rPr>
        <w:t xml:space="preserve"> </w:t>
      </w:r>
      <w:r>
        <w:rPr>
          <w:b/>
          <w:bCs/>
          <w:shd w:val="clear" w:color="auto" w:fill="FFFFFF"/>
        </w:rPr>
        <w:t>-</w:t>
      </w:r>
    </w:p>
    <w:p w:rsidR="00D97612" w:rsidRDefault="004E05B9" w:rsidP="00445585">
      <w:pPr>
        <w:tabs>
          <w:tab w:val="left" w:pos="0"/>
        </w:tabs>
        <w:ind w:left="851"/>
        <w:jc w:val="both"/>
        <w:rPr>
          <w:bCs/>
        </w:rPr>
      </w:pPr>
      <w:r w:rsidRPr="00765564">
        <w:rPr>
          <w:b/>
          <w:bCs/>
          <w:shd w:val="clear" w:color="auto" w:fill="FFFFFF"/>
        </w:rPr>
        <w:t xml:space="preserve">4. Sprendimui įgyvendinti reikalingos lėšos ir galimi </w:t>
      </w:r>
      <w:r w:rsidRPr="00765564">
        <w:rPr>
          <w:b/>
        </w:rPr>
        <w:t>finansavimo šaltiniai:</w:t>
      </w:r>
      <w:r w:rsidR="00BF78E0">
        <w:rPr>
          <w:b/>
        </w:rPr>
        <w:t xml:space="preserve"> -</w:t>
      </w:r>
      <w:r w:rsidR="00D97612" w:rsidRPr="00D97612">
        <w:rPr>
          <w:bCs/>
        </w:rPr>
        <w:t xml:space="preserve"> </w:t>
      </w:r>
      <w:r w:rsidR="00D97612" w:rsidRPr="00B721E5">
        <w:rPr>
          <w:bCs/>
        </w:rPr>
        <w:t xml:space="preserve">Savivaldybės biudžeto lėšų poreikis akredituotai vaikų dienos socialinei priežiūrai finansuoti </w:t>
      </w:r>
    </w:p>
    <w:p w:rsidR="00D97612" w:rsidRDefault="00D97612" w:rsidP="00D97612">
      <w:pPr>
        <w:tabs>
          <w:tab w:val="left" w:pos="0"/>
        </w:tabs>
        <w:jc w:val="both"/>
        <w:rPr>
          <w:bCs/>
        </w:rPr>
      </w:pPr>
      <w:r w:rsidRPr="00B721E5">
        <w:rPr>
          <w:bCs/>
        </w:rPr>
        <w:t xml:space="preserve">per metus </w:t>
      </w:r>
      <w:r>
        <w:rPr>
          <w:bCs/>
        </w:rPr>
        <w:t>būtų</w:t>
      </w:r>
      <w:r w:rsidRPr="00B721E5">
        <w:rPr>
          <w:bCs/>
        </w:rPr>
        <w:t xml:space="preserve"> </w:t>
      </w:r>
      <w:r w:rsidR="0090156B">
        <w:rPr>
          <w:bCs/>
        </w:rPr>
        <w:t>78300,00</w:t>
      </w:r>
      <w:r w:rsidRPr="00B721E5">
        <w:rPr>
          <w:bCs/>
        </w:rPr>
        <w:t xml:space="preserve"> Eur.</w:t>
      </w:r>
    </w:p>
    <w:p w:rsidR="0054168C" w:rsidRPr="00D97612" w:rsidRDefault="004E05B9" w:rsidP="00445585">
      <w:pPr>
        <w:tabs>
          <w:tab w:val="left" w:pos="0"/>
        </w:tabs>
        <w:ind w:firstLine="851"/>
        <w:jc w:val="both"/>
      </w:pPr>
      <w:r w:rsidRPr="00765564">
        <w:rPr>
          <w:b/>
        </w:rPr>
        <w:t>5. Priėmus sprendimą laukiami rezultatai,</w:t>
      </w:r>
      <w:r w:rsidRPr="00765564">
        <w:rPr>
          <w:b/>
          <w:bCs/>
          <w:shd w:val="clear" w:color="auto" w:fill="FFFFFF"/>
        </w:rPr>
        <w:t xml:space="preserve"> galimos pasekmės:</w:t>
      </w:r>
      <w:r w:rsidR="00E70F61">
        <w:rPr>
          <w:b/>
          <w:bCs/>
          <w:shd w:val="clear" w:color="auto" w:fill="FFFFFF"/>
        </w:rPr>
        <w:t xml:space="preserve"> </w:t>
      </w:r>
      <w:r w:rsidR="00D97612" w:rsidRPr="00D97612">
        <w:rPr>
          <w:bCs/>
          <w:shd w:val="clear" w:color="auto" w:fill="FFFFFF"/>
        </w:rPr>
        <w:t xml:space="preserve">Vaikams bus užtikrintas </w:t>
      </w:r>
      <w:r w:rsidR="00D97612">
        <w:rPr>
          <w:bCs/>
          <w:shd w:val="clear" w:color="auto" w:fill="FFFFFF"/>
        </w:rPr>
        <w:t>a</w:t>
      </w:r>
      <w:r w:rsidR="00D97612" w:rsidRPr="00D97612">
        <w:rPr>
          <w:bCs/>
          <w:shd w:val="clear" w:color="auto" w:fill="FFFFFF"/>
        </w:rPr>
        <w:t>kredituotos vaikų dienos socialinės priežiūros teikimas</w:t>
      </w:r>
      <w:r w:rsidR="00D97612">
        <w:rPr>
          <w:bCs/>
          <w:shd w:val="clear" w:color="auto" w:fill="FFFFFF"/>
        </w:rPr>
        <w:t>. Akredituotą vaikų dienos socialinę priežiūrą teikiančios įstaigos gaus finansavimą už teiki</w:t>
      </w:r>
      <w:r w:rsidR="0090156B">
        <w:rPr>
          <w:bCs/>
          <w:shd w:val="clear" w:color="auto" w:fill="FFFFFF"/>
        </w:rPr>
        <w:t>amas paslaugas</w:t>
      </w:r>
      <w:r w:rsidR="00D97612">
        <w:rPr>
          <w:bCs/>
          <w:shd w:val="clear" w:color="auto" w:fill="FFFFFF"/>
        </w:rPr>
        <w:t>.</w:t>
      </w:r>
    </w:p>
    <w:p w:rsidR="004E05B9" w:rsidRPr="00765564" w:rsidRDefault="004E05B9" w:rsidP="00445585">
      <w:pPr>
        <w:tabs>
          <w:tab w:val="left" w:pos="0"/>
          <w:tab w:val="left" w:pos="708"/>
        </w:tabs>
        <w:ind w:firstLine="851"/>
        <w:jc w:val="both"/>
        <w:rPr>
          <w:b/>
        </w:rPr>
      </w:pPr>
      <w:r w:rsidRPr="00765564">
        <w:rPr>
          <w:b/>
        </w:rPr>
        <w:t>6. Priimtam sprendimui įgyvendinti reikalingi papildomi teisės aktai (</w:t>
      </w:r>
      <w:r w:rsidRPr="00765564">
        <w:rPr>
          <w:b/>
          <w:i/>
        </w:rPr>
        <w:t>priimti, pakeisti, panaikinti</w:t>
      </w:r>
      <w:r w:rsidRPr="00765564">
        <w:rPr>
          <w:b/>
        </w:rPr>
        <w:t>):</w:t>
      </w:r>
      <w:r w:rsidR="00E70F61">
        <w:rPr>
          <w:b/>
        </w:rPr>
        <w:t xml:space="preserve"> -</w:t>
      </w:r>
    </w:p>
    <w:p w:rsidR="004E05B9" w:rsidRPr="00E70F61" w:rsidRDefault="004E05B9" w:rsidP="00445585">
      <w:pPr>
        <w:ind w:firstLine="851"/>
        <w:jc w:val="both"/>
        <w:rPr>
          <w:b/>
        </w:rPr>
      </w:pPr>
      <w:r w:rsidRPr="00765564">
        <w:rPr>
          <w:b/>
          <w:shd w:val="clear" w:color="auto" w:fill="FFFFFF"/>
        </w:rPr>
        <w:t xml:space="preserve">7. </w:t>
      </w:r>
      <w:r w:rsidRPr="00381E75">
        <w:rPr>
          <w:b/>
        </w:rPr>
        <w:t>Lietuvos Respublikos korupcijos prevencijos įstatymo 8 straipsnio 1 dalyje numatytais atvejais – sprendimo projekto antikorupcinis vertinimas:</w:t>
      </w:r>
      <w:r w:rsidR="00E70F61">
        <w:rPr>
          <w:b/>
        </w:rPr>
        <w:t xml:space="preserve"> </w:t>
      </w:r>
      <w:r w:rsidRPr="00765564">
        <w:rPr>
          <w:shd w:val="clear" w:color="auto" w:fill="FFFFFF"/>
        </w:rPr>
        <w:t>Neatliekamas.</w:t>
      </w:r>
    </w:p>
    <w:p w:rsidR="00445585" w:rsidRDefault="004E05B9" w:rsidP="00445585">
      <w:pPr>
        <w:ind w:firstLine="851"/>
        <w:jc w:val="both"/>
        <w:rPr>
          <w:b/>
        </w:rPr>
      </w:pPr>
      <w:r w:rsidRPr="00765564">
        <w:rPr>
          <w:b/>
          <w:shd w:val="clear" w:color="auto" w:fill="FFFFFF"/>
        </w:rPr>
        <w:t xml:space="preserve">8. </w:t>
      </w:r>
      <w:r w:rsidRPr="00381E75">
        <w:rPr>
          <w:b/>
        </w:rPr>
        <w:t>Kai sprendimo projektu numatoma reglamentuoti iki tol nereglamentuotus santykius, taip pat kai iš esmės keičiamas teisinis reguliavimas – sprendimo projekto numatomo teisinio reguliavimo poveikio vertinimas:</w:t>
      </w:r>
      <w:r w:rsidR="00E70F61">
        <w:rPr>
          <w:b/>
        </w:rPr>
        <w:t xml:space="preserve"> </w:t>
      </w:r>
      <w:r w:rsidRPr="00765564">
        <w:rPr>
          <w:shd w:val="clear" w:color="auto" w:fill="FFFFFF"/>
        </w:rPr>
        <w:t>Neatliekamas.</w:t>
      </w:r>
    </w:p>
    <w:p w:rsidR="00445585" w:rsidRDefault="004E05B9" w:rsidP="00445585">
      <w:pPr>
        <w:ind w:firstLine="851"/>
        <w:jc w:val="both"/>
        <w:rPr>
          <w:b/>
        </w:rPr>
      </w:pPr>
      <w:r w:rsidRPr="00381E75">
        <w:rPr>
          <w:b/>
        </w:rPr>
        <w:t>9. Sekretoriatas priimtą sprendimą pateikia*:</w:t>
      </w:r>
      <w:r w:rsidR="00E70F61">
        <w:rPr>
          <w:b/>
        </w:rPr>
        <w:t xml:space="preserve"> </w:t>
      </w:r>
      <w:r w:rsidRPr="00C2254F">
        <w:t>Socialinės paramos skyriui</w:t>
      </w:r>
      <w:r w:rsidR="007E2159" w:rsidRPr="00C2254F">
        <w:t xml:space="preserve">. </w:t>
      </w:r>
    </w:p>
    <w:p w:rsidR="004E05B9" w:rsidRPr="00CA704F" w:rsidRDefault="004E05B9" w:rsidP="00445585">
      <w:pPr>
        <w:ind w:firstLine="851"/>
        <w:jc w:val="both"/>
        <w:rPr>
          <w:b/>
        </w:rPr>
      </w:pPr>
      <w:r w:rsidRPr="00381E75">
        <w:rPr>
          <w:b/>
        </w:rPr>
        <w:t>10. Aiškinamojo rašto priedai:</w:t>
      </w:r>
      <w:r w:rsidR="00E70F61">
        <w:rPr>
          <w:b/>
        </w:rPr>
        <w:t xml:space="preserve"> </w:t>
      </w:r>
      <w:r w:rsidRPr="00CA704F">
        <w:t>Nėra.</w:t>
      </w:r>
    </w:p>
    <w:p w:rsidR="004E05B9" w:rsidRDefault="004E05B9" w:rsidP="004E05B9">
      <w:pPr>
        <w:tabs>
          <w:tab w:val="left" w:pos="0"/>
          <w:tab w:val="left" w:pos="744"/>
        </w:tabs>
        <w:ind w:firstLine="720"/>
        <w:jc w:val="both"/>
      </w:pPr>
    </w:p>
    <w:p w:rsidR="004E05B9" w:rsidRDefault="004E05B9" w:rsidP="004E05B9">
      <w:pPr>
        <w:tabs>
          <w:tab w:val="left" w:pos="0"/>
          <w:tab w:val="left" w:pos="744"/>
        </w:tabs>
        <w:ind w:firstLine="720"/>
        <w:jc w:val="both"/>
      </w:pPr>
    </w:p>
    <w:p w:rsidR="00FA3081" w:rsidRDefault="00FA3081" w:rsidP="004E05B9">
      <w:pPr>
        <w:tabs>
          <w:tab w:val="left" w:pos="0"/>
          <w:tab w:val="left" w:pos="744"/>
        </w:tabs>
        <w:ind w:firstLine="720"/>
        <w:jc w:val="both"/>
      </w:pPr>
    </w:p>
    <w:p w:rsidR="00E70F61" w:rsidRDefault="004E05B9" w:rsidP="004E05B9">
      <w:r>
        <w:t>Socialinės paramos</w:t>
      </w:r>
      <w:r w:rsidRPr="007A7790">
        <w:t xml:space="preserve"> skyriaus </w:t>
      </w:r>
    </w:p>
    <w:p w:rsidR="004E05B9" w:rsidRDefault="00E70F61" w:rsidP="00BA7B2D">
      <w:r>
        <w:t>vyriausioji specialistė</w:t>
      </w:r>
      <w:r w:rsidR="004E05B9">
        <w:tab/>
      </w:r>
      <w:r w:rsidR="004E05B9">
        <w:tab/>
      </w:r>
      <w:r>
        <w:tab/>
      </w:r>
      <w:r>
        <w:tab/>
        <w:t>Lina Sabaliauskienė</w:t>
      </w:r>
    </w:p>
    <w:p w:rsidR="000A6D4A" w:rsidRDefault="000A6D4A" w:rsidP="00BA7B2D"/>
    <w:p w:rsidR="000A6D4A" w:rsidRDefault="000A6D4A" w:rsidP="00BA7B2D"/>
    <w:p w:rsidR="00DE1A14" w:rsidRDefault="00DE1A14" w:rsidP="00BA7B2D"/>
    <w:p w:rsidR="00DE1A14" w:rsidRDefault="00DE1A14" w:rsidP="00BA7B2D"/>
    <w:p w:rsidR="00DE1A14" w:rsidRDefault="00DE1A14" w:rsidP="00BA7B2D"/>
    <w:p w:rsidR="00DE1A14" w:rsidRDefault="00DE1A14" w:rsidP="00BA7B2D"/>
    <w:p w:rsidR="00DE1A14" w:rsidRDefault="00DE1A14" w:rsidP="00BA7B2D"/>
    <w:p w:rsidR="00DE1A14" w:rsidRDefault="00DE1A14" w:rsidP="00BA7B2D"/>
    <w:p w:rsidR="00DE1A14" w:rsidRDefault="00DE1A14" w:rsidP="00BA7B2D"/>
    <w:p w:rsidR="00DE1A14" w:rsidRDefault="00DE1A14" w:rsidP="00BA7B2D"/>
    <w:p w:rsidR="00DE1A14" w:rsidRDefault="00DE1A14" w:rsidP="00BA7B2D"/>
    <w:p w:rsidR="00DE1A14" w:rsidRDefault="00DE1A14" w:rsidP="00BA7B2D"/>
    <w:p w:rsidR="00DE1A14" w:rsidRDefault="00DE1A14" w:rsidP="00BA7B2D"/>
    <w:p w:rsidR="00DE1A14" w:rsidRDefault="00DE1A14" w:rsidP="00BA7B2D"/>
    <w:p w:rsidR="00DE1A14" w:rsidRDefault="00DE1A14" w:rsidP="00BA7B2D"/>
    <w:p w:rsidR="00DE1A14" w:rsidRDefault="00DE1A14" w:rsidP="00BA7B2D"/>
    <w:p w:rsidR="00DE1A14" w:rsidRDefault="00DE1A14" w:rsidP="00BA7B2D"/>
    <w:p w:rsidR="00DE1A14" w:rsidRDefault="00DE1A14" w:rsidP="00BA7B2D"/>
    <w:p w:rsidR="00DE1A14" w:rsidRDefault="00DE1A14" w:rsidP="00BA7B2D"/>
    <w:p w:rsidR="00DE1A14" w:rsidRDefault="00DE1A14" w:rsidP="00BA7B2D"/>
    <w:p w:rsidR="00DE1A14" w:rsidRDefault="00DE1A14" w:rsidP="00BA7B2D"/>
    <w:p w:rsidR="00DE1A14" w:rsidRDefault="00DE1A14" w:rsidP="00BA7B2D"/>
    <w:p w:rsidR="00DE1A14" w:rsidRDefault="00DE1A14" w:rsidP="00BA7B2D"/>
    <w:p w:rsidR="00DE1A14" w:rsidRDefault="00DE1A14" w:rsidP="00BA7B2D"/>
    <w:p w:rsidR="00DE1A14" w:rsidRDefault="00DE1A14" w:rsidP="00BA7B2D"/>
    <w:p w:rsidR="00DE1A14" w:rsidRDefault="00DE1A14" w:rsidP="00BA7B2D"/>
    <w:p w:rsidR="00DE1A14" w:rsidRDefault="00DE1A14" w:rsidP="00BA7B2D"/>
    <w:p w:rsidR="00DE1A14" w:rsidRDefault="00DE1A14" w:rsidP="00BA7B2D"/>
    <w:p w:rsidR="00DE1A14" w:rsidRDefault="00DE1A14" w:rsidP="00BA7B2D"/>
    <w:p w:rsidR="00DE1A14" w:rsidRDefault="00DE1A14" w:rsidP="00BA7B2D"/>
    <w:p w:rsidR="00DE1A14" w:rsidRDefault="00DE1A14" w:rsidP="00BA7B2D"/>
    <w:p w:rsidR="00DE1A14" w:rsidRDefault="00DE1A14" w:rsidP="00BA7B2D"/>
    <w:p w:rsidR="00DE1A14" w:rsidRDefault="00DE1A14" w:rsidP="00BA7B2D"/>
    <w:p w:rsidR="00DE1A14" w:rsidRDefault="00DE1A14" w:rsidP="00BA7B2D"/>
    <w:p w:rsidR="00DE1A14" w:rsidRDefault="00DE1A14" w:rsidP="00BA7B2D"/>
    <w:p w:rsidR="00DE1A14" w:rsidRDefault="00DE1A14" w:rsidP="00BA7B2D"/>
    <w:p w:rsidR="00DE1A14" w:rsidRDefault="00DE1A14" w:rsidP="00BA7B2D"/>
    <w:p w:rsidR="00DE1A14" w:rsidRDefault="00DE1A14" w:rsidP="00BA7B2D"/>
    <w:p w:rsidR="00DE1A14" w:rsidRDefault="00DE1A14" w:rsidP="00BA7B2D"/>
    <w:p w:rsidR="00DE1A14" w:rsidRDefault="00DE1A14" w:rsidP="00BA7B2D"/>
    <w:p w:rsidR="00DE1A14" w:rsidRDefault="00DE1A14" w:rsidP="00BA7B2D"/>
    <w:p w:rsidR="00DE1A14" w:rsidRDefault="00DE1A14" w:rsidP="00BA7B2D"/>
    <w:p w:rsidR="00DE1A14" w:rsidRDefault="00DE1A14" w:rsidP="00BA7B2D"/>
    <w:p w:rsidR="00DE1A14" w:rsidRDefault="00DE1A14" w:rsidP="00BA7B2D"/>
    <w:p w:rsidR="00DE1A14" w:rsidRDefault="00DE1A14" w:rsidP="00BA7B2D"/>
    <w:p w:rsidR="008754A9" w:rsidRDefault="008754A9" w:rsidP="008754A9">
      <w:pPr>
        <w:rPr>
          <w:noProof w:val="0"/>
          <w:sz w:val="20"/>
          <w:szCs w:val="20"/>
          <w:lang w:eastAsia="lt-LT"/>
        </w:rPr>
      </w:pPr>
      <w:r w:rsidRPr="008754A9">
        <w:rPr>
          <w:noProof w:val="0"/>
          <w:sz w:val="20"/>
          <w:szCs w:val="20"/>
          <w:lang w:eastAsia="lt-LT"/>
        </w:rPr>
        <w:t>* Jeigu sprendimas turi būti pateikiamas ne dokumentų valdymo sistemos „Kontora“ naudotojams, nurodomas gavėjo elektroninio pašto adresas.</w:t>
      </w:r>
    </w:p>
    <w:p w:rsidR="001B4CE4" w:rsidRPr="008754A9" w:rsidRDefault="001B4CE4" w:rsidP="008754A9">
      <w:pPr>
        <w:rPr>
          <w:b/>
          <w:noProof w:val="0"/>
          <w:sz w:val="20"/>
          <w:szCs w:val="20"/>
        </w:rPr>
      </w:pPr>
    </w:p>
    <w:sectPr w:rsidR="001B4CE4" w:rsidRPr="008754A9" w:rsidSect="00146C52">
      <w:headerReference w:type="even" r:id="rId8"/>
      <w:headerReference w:type="default" r:id="rId9"/>
      <w:headerReference w:type="first" r:id="rId10"/>
      <w:pgSz w:w="11906" w:h="16838" w:code="9"/>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5CB" w:rsidRDefault="00A845CB">
      <w:r>
        <w:separator/>
      </w:r>
    </w:p>
  </w:endnote>
  <w:endnote w:type="continuationSeparator" w:id="0">
    <w:p w:rsidR="00A845CB" w:rsidRDefault="00A84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5CB" w:rsidRDefault="00A845CB">
      <w:r>
        <w:separator/>
      </w:r>
    </w:p>
  </w:footnote>
  <w:footnote w:type="continuationSeparator" w:id="0">
    <w:p w:rsidR="00A845CB" w:rsidRDefault="00A84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660" w:rsidRDefault="00B12660" w:rsidP="0072781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12660" w:rsidRDefault="00B1266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660" w:rsidRDefault="00B12660" w:rsidP="00C85DD6">
    <w:pPr>
      <w:pStyle w:val="Antrats"/>
      <w:framePr w:wrap="around" w:vAnchor="text" w:hAnchor="page" w:x="6661" w:y="4"/>
      <w:rPr>
        <w:rStyle w:val="Puslapionumeris"/>
      </w:rPr>
    </w:pPr>
  </w:p>
  <w:p w:rsidR="00B12660" w:rsidRPr="00402F88" w:rsidRDefault="00B12660" w:rsidP="00445585">
    <w:pPr>
      <w:pStyle w:val="Antrats"/>
      <w:tabs>
        <w:tab w:val="clear" w:pos="8306"/>
        <w:tab w:val="right" w:pos="7513"/>
      </w:tabs>
      <w:ind w:right="1133"/>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DD6" w:rsidRPr="00C32589" w:rsidRDefault="00C85DD6" w:rsidP="00402F88">
    <w:pPr>
      <w:pStyle w:val="Antrats"/>
      <w:tabs>
        <w:tab w:val="clear" w:pos="8306"/>
      </w:tabs>
      <w:ind w:right="991"/>
      <w:jc w:val="right"/>
    </w:pPr>
    <w:r>
      <w:rPr>
        <w:b/>
        <w:i/>
      </w:rPr>
      <w:tab/>
    </w:r>
    <w:r w:rsidR="00C32589">
      <w:rPr>
        <w:b/>
        <w:i/>
      </w:rPr>
      <w:tab/>
    </w:r>
    <w:r w:rsidR="00402F88">
      <w:rPr>
        <w:b/>
        <w:i/>
      </w:rPr>
      <w:t xml:space="preserve">  </w:t>
    </w:r>
    <w:r w:rsidR="00402F88">
      <w:rPr>
        <w:b/>
      </w:rPr>
      <w:t>P</w:t>
    </w:r>
    <w:r w:rsidR="00C32589" w:rsidRPr="00C32589">
      <w:rPr>
        <w:b/>
      </w:rPr>
      <w:t>rojektas</w:t>
    </w:r>
    <w:r w:rsidRPr="00C325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2061"/>
    <w:multiLevelType w:val="multilevel"/>
    <w:tmpl w:val="DAFEBD14"/>
    <w:lvl w:ilvl="0">
      <w:start w:val="1"/>
      <w:numFmt w:val="decimal"/>
      <w:lvlText w:val="%1."/>
      <w:lvlJc w:val="left"/>
      <w:pPr>
        <w:ind w:left="1637"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1" w15:restartNumberingAfterBreak="0">
    <w:nsid w:val="09CC0789"/>
    <w:multiLevelType w:val="multilevel"/>
    <w:tmpl w:val="842E5FB4"/>
    <w:lvl w:ilvl="0">
      <w:start w:val="1"/>
      <w:numFmt w:val="decimal"/>
      <w:lvlText w:val="%1"/>
      <w:lvlJc w:val="left"/>
      <w:pPr>
        <w:ind w:left="405" w:hanging="405"/>
      </w:pPr>
      <w:rPr>
        <w:rFonts w:hint="default"/>
      </w:rPr>
    </w:lvl>
    <w:lvl w:ilvl="1">
      <w:start w:val="1"/>
      <w:numFmt w:val="decimal"/>
      <w:lvlText w:val="%1.%2"/>
      <w:lvlJc w:val="left"/>
      <w:pPr>
        <w:ind w:left="1682" w:hanging="405"/>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2232" w:hanging="1800"/>
      </w:pPr>
      <w:rPr>
        <w:rFonts w:hint="default"/>
      </w:rPr>
    </w:lvl>
  </w:abstractNum>
  <w:abstractNum w:abstractNumId="2" w15:restartNumberingAfterBreak="0">
    <w:nsid w:val="0D21614A"/>
    <w:multiLevelType w:val="multilevel"/>
    <w:tmpl w:val="D0723418"/>
    <w:lvl w:ilvl="0">
      <w:start w:val="1"/>
      <w:numFmt w:val="decimal"/>
      <w:lvlText w:val="%1."/>
      <w:lvlJc w:val="left"/>
      <w:pPr>
        <w:ind w:left="1664" w:hanging="360"/>
      </w:pPr>
      <w:rPr>
        <w:rFonts w:hint="default"/>
      </w:rPr>
    </w:lvl>
    <w:lvl w:ilvl="1">
      <w:start w:val="1"/>
      <w:numFmt w:val="decimal"/>
      <w:isLgl/>
      <w:lvlText w:val="%1.%2."/>
      <w:lvlJc w:val="left"/>
      <w:pPr>
        <w:ind w:left="1724" w:hanging="420"/>
      </w:pPr>
      <w:rPr>
        <w:rFonts w:hint="default"/>
      </w:rPr>
    </w:lvl>
    <w:lvl w:ilvl="2">
      <w:start w:val="1"/>
      <w:numFmt w:val="decimal"/>
      <w:isLgl/>
      <w:lvlText w:val="%1.%2.%3."/>
      <w:lvlJc w:val="left"/>
      <w:pPr>
        <w:ind w:left="2024" w:hanging="720"/>
      </w:pPr>
      <w:rPr>
        <w:rFonts w:hint="default"/>
      </w:rPr>
    </w:lvl>
    <w:lvl w:ilvl="3">
      <w:start w:val="1"/>
      <w:numFmt w:val="decimal"/>
      <w:isLgl/>
      <w:lvlText w:val="%1.%2.%3.%4."/>
      <w:lvlJc w:val="left"/>
      <w:pPr>
        <w:ind w:left="2024" w:hanging="720"/>
      </w:pPr>
      <w:rPr>
        <w:rFonts w:hint="default"/>
      </w:rPr>
    </w:lvl>
    <w:lvl w:ilvl="4">
      <w:start w:val="1"/>
      <w:numFmt w:val="decimal"/>
      <w:isLgl/>
      <w:lvlText w:val="%1.%2.%3.%4.%5."/>
      <w:lvlJc w:val="left"/>
      <w:pPr>
        <w:ind w:left="2384" w:hanging="1080"/>
      </w:pPr>
      <w:rPr>
        <w:rFonts w:hint="default"/>
      </w:rPr>
    </w:lvl>
    <w:lvl w:ilvl="5">
      <w:start w:val="1"/>
      <w:numFmt w:val="decimal"/>
      <w:isLgl/>
      <w:lvlText w:val="%1.%2.%3.%4.%5.%6."/>
      <w:lvlJc w:val="left"/>
      <w:pPr>
        <w:ind w:left="2384" w:hanging="1080"/>
      </w:pPr>
      <w:rPr>
        <w:rFonts w:hint="default"/>
      </w:rPr>
    </w:lvl>
    <w:lvl w:ilvl="6">
      <w:start w:val="1"/>
      <w:numFmt w:val="decimal"/>
      <w:isLgl/>
      <w:lvlText w:val="%1.%2.%3.%4.%5.%6.%7."/>
      <w:lvlJc w:val="left"/>
      <w:pPr>
        <w:ind w:left="2744" w:hanging="1440"/>
      </w:pPr>
      <w:rPr>
        <w:rFonts w:hint="default"/>
      </w:rPr>
    </w:lvl>
    <w:lvl w:ilvl="7">
      <w:start w:val="1"/>
      <w:numFmt w:val="decimal"/>
      <w:isLgl/>
      <w:lvlText w:val="%1.%2.%3.%4.%5.%6.%7.%8."/>
      <w:lvlJc w:val="left"/>
      <w:pPr>
        <w:ind w:left="2744" w:hanging="1440"/>
      </w:pPr>
      <w:rPr>
        <w:rFonts w:hint="default"/>
      </w:rPr>
    </w:lvl>
    <w:lvl w:ilvl="8">
      <w:start w:val="1"/>
      <w:numFmt w:val="decimal"/>
      <w:isLgl/>
      <w:lvlText w:val="%1.%2.%3.%4.%5.%6.%7.%8.%9."/>
      <w:lvlJc w:val="left"/>
      <w:pPr>
        <w:ind w:left="3104" w:hanging="1800"/>
      </w:pPr>
      <w:rPr>
        <w:rFonts w:hint="default"/>
      </w:rPr>
    </w:lvl>
  </w:abstractNum>
  <w:abstractNum w:abstractNumId="3" w15:restartNumberingAfterBreak="0">
    <w:nsid w:val="23896E4F"/>
    <w:multiLevelType w:val="multilevel"/>
    <w:tmpl w:val="9EB62BC0"/>
    <w:lvl w:ilvl="0">
      <w:start w:val="1"/>
      <w:numFmt w:val="decimal"/>
      <w:lvlText w:val="%1."/>
      <w:lvlJc w:val="left"/>
      <w:pPr>
        <w:ind w:left="1664" w:hanging="360"/>
      </w:pPr>
      <w:rPr>
        <w:rFonts w:hint="default"/>
      </w:rPr>
    </w:lvl>
    <w:lvl w:ilvl="1">
      <w:start w:val="1"/>
      <w:numFmt w:val="decimal"/>
      <w:isLgl/>
      <w:lvlText w:val="%1.%2."/>
      <w:lvlJc w:val="left"/>
      <w:pPr>
        <w:ind w:left="1724" w:hanging="420"/>
      </w:pPr>
      <w:rPr>
        <w:rFonts w:hint="default"/>
      </w:rPr>
    </w:lvl>
    <w:lvl w:ilvl="2">
      <w:start w:val="1"/>
      <w:numFmt w:val="decimal"/>
      <w:isLgl/>
      <w:lvlText w:val="%1.%2.%3."/>
      <w:lvlJc w:val="left"/>
      <w:pPr>
        <w:ind w:left="2024" w:hanging="720"/>
      </w:pPr>
      <w:rPr>
        <w:rFonts w:hint="default"/>
      </w:rPr>
    </w:lvl>
    <w:lvl w:ilvl="3">
      <w:start w:val="1"/>
      <w:numFmt w:val="decimal"/>
      <w:isLgl/>
      <w:lvlText w:val="%1.%2.%3.%4."/>
      <w:lvlJc w:val="left"/>
      <w:pPr>
        <w:ind w:left="2024" w:hanging="720"/>
      </w:pPr>
      <w:rPr>
        <w:rFonts w:hint="default"/>
      </w:rPr>
    </w:lvl>
    <w:lvl w:ilvl="4">
      <w:start w:val="1"/>
      <w:numFmt w:val="decimal"/>
      <w:isLgl/>
      <w:lvlText w:val="%1.%2.%3.%4.%5."/>
      <w:lvlJc w:val="left"/>
      <w:pPr>
        <w:ind w:left="2384" w:hanging="1080"/>
      </w:pPr>
      <w:rPr>
        <w:rFonts w:hint="default"/>
      </w:rPr>
    </w:lvl>
    <w:lvl w:ilvl="5">
      <w:start w:val="1"/>
      <w:numFmt w:val="decimal"/>
      <w:isLgl/>
      <w:lvlText w:val="%1.%2.%3.%4.%5.%6."/>
      <w:lvlJc w:val="left"/>
      <w:pPr>
        <w:ind w:left="2384" w:hanging="1080"/>
      </w:pPr>
      <w:rPr>
        <w:rFonts w:hint="default"/>
      </w:rPr>
    </w:lvl>
    <w:lvl w:ilvl="6">
      <w:start w:val="1"/>
      <w:numFmt w:val="decimal"/>
      <w:isLgl/>
      <w:lvlText w:val="%1.%2.%3.%4.%5.%6.%7."/>
      <w:lvlJc w:val="left"/>
      <w:pPr>
        <w:ind w:left="2744" w:hanging="1440"/>
      </w:pPr>
      <w:rPr>
        <w:rFonts w:hint="default"/>
      </w:rPr>
    </w:lvl>
    <w:lvl w:ilvl="7">
      <w:start w:val="1"/>
      <w:numFmt w:val="decimal"/>
      <w:isLgl/>
      <w:lvlText w:val="%1.%2.%3.%4.%5.%6.%7.%8."/>
      <w:lvlJc w:val="left"/>
      <w:pPr>
        <w:ind w:left="2744" w:hanging="1440"/>
      </w:pPr>
      <w:rPr>
        <w:rFonts w:hint="default"/>
      </w:rPr>
    </w:lvl>
    <w:lvl w:ilvl="8">
      <w:start w:val="1"/>
      <w:numFmt w:val="decimal"/>
      <w:isLgl/>
      <w:lvlText w:val="%1.%2.%3.%4.%5.%6.%7.%8.%9."/>
      <w:lvlJc w:val="left"/>
      <w:pPr>
        <w:ind w:left="3104" w:hanging="1800"/>
      </w:pPr>
      <w:rPr>
        <w:rFonts w:hint="default"/>
      </w:rPr>
    </w:lvl>
  </w:abstractNum>
  <w:abstractNum w:abstractNumId="4" w15:restartNumberingAfterBreak="0">
    <w:nsid w:val="246C6DCB"/>
    <w:multiLevelType w:val="hybridMultilevel"/>
    <w:tmpl w:val="972E5E22"/>
    <w:lvl w:ilvl="0" w:tplc="882EF35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24C13F59"/>
    <w:multiLevelType w:val="hybridMultilevel"/>
    <w:tmpl w:val="17509654"/>
    <w:lvl w:ilvl="0" w:tplc="04270001">
      <w:start w:val="1"/>
      <w:numFmt w:val="bullet"/>
      <w:lvlText w:val=""/>
      <w:lvlJc w:val="left"/>
      <w:pPr>
        <w:ind w:left="2024" w:hanging="360"/>
      </w:pPr>
      <w:rPr>
        <w:rFonts w:ascii="Symbol" w:hAnsi="Symbol" w:hint="default"/>
      </w:rPr>
    </w:lvl>
    <w:lvl w:ilvl="1" w:tplc="04270003" w:tentative="1">
      <w:start w:val="1"/>
      <w:numFmt w:val="bullet"/>
      <w:lvlText w:val="o"/>
      <w:lvlJc w:val="left"/>
      <w:pPr>
        <w:ind w:left="2744" w:hanging="360"/>
      </w:pPr>
      <w:rPr>
        <w:rFonts w:ascii="Courier New" w:hAnsi="Courier New" w:cs="Courier New" w:hint="default"/>
      </w:rPr>
    </w:lvl>
    <w:lvl w:ilvl="2" w:tplc="04270005" w:tentative="1">
      <w:start w:val="1"/>
      <w:numFmt w:val="bullet"/>
      <w:lvlText w:val=""/>
      <w:lvlJc w:val="left"/>
      <w:pPr>
        <w:ind w:left="3464" w:hanging="360"/>
      </w:pPr>
      <w:rPr>
        <w:rFonts w:ascii="Wingdings" w:hAnsi="Wingdings" w:hint="default"/>
      </w:rPr>
    </w:lvl>
    <w:lvl w:ilvl="3" w:tplc="04270001" w:tentative="1">
      <w:start w:val="1"/>
      <w:numFmt w:val="bullet"/>
      <w:lvlText w:val=""/>
      <w:lvlJc w:val="left"/>
      <w:pPr>
        <w:ind w:left="4184" w:hanging="360"/>
      </w:pPr>
      <w:rPr>
        <w:rFonts w:ascii="Symbol" w:hAnsi="Symbol" w:hint="default"/>
      </w:rPr>
    </w:lvl>
    <w:lvl w:ilvl="4" w:tplc="04270003" w:tentative="1">
      <w:start w:val="1"/>
      <w:numFmt w:val="bullet"/>
      <w:lvlText w:val="o"/>
      <w:lvlJc w:val="left"/>
      <w:pPr>
        <w:ind w:left="4904" w:hanging="360"/>
      </w:pPr>
      <w:rPr>
        <w:rFonts w:ascii="Courier New" w:hAnsi="Courier New" w:cs="Courier New" w:hint="default"/>
      </w:rPr>
    </w:lvl>
    <w:lvl w:ilvl="5" w:tplc="04270005" w:tentative="1">
      <w:start w:val="1"/>
      <w:numFmt w:val="bullet"/>
      <w:lvlText w:val=""/>
      <w:lvlJc w:val="left"/>
      <w:pPr>
        <w:ind w:left="5624" w:hanging="360"/>
      </w:pPr>
      <w:rPr>
        <w:rFonts w:ascii="Wingdings" w:hAnsi="Wingdings" w:hint="default"/>
      </w:rPr>
    </w:lvl>
    <w:lvl w:ilvl="6" w:tplc="04270001" w:tentative="1">
      <w:start w:val="1"/>
      <w:numFmt w:val="bullet"/>
      <w:lvlText w:val=""/>
      <w:lvlJc w:val="left"/>
      <w:pPr>
        <w:ind w:left="6344" w:hanging="360"/>
      </w:pPr>
      <w:rPr>
        <w:rFonts w:ascii="Symbol" w:hAnsi="Symbol" w:hint="default"/>
      </w:rPr>
    </w:lvl>
    <w:lvl w:ilvl="7" w:tplc="04270003" w:tentative="1">
      <w:start w:val="1"/>
      <w:numFmt w:val="bullet"/>
      <w:lvlText w:val="o"/>
      <w:lvlJc w:val="left"/>
      <w:pPr>
        <w:ind w:left="7064" w:hanging="360"/>
      </w:pPr>
      <w:rPr>
        <w:rFonts w:ascii="Courier New" w:hAnsi="Courier New" w:cs="Courier New" w:hint="default"/>
      </w:rPr>
    </w:lvl>
    <w:lvl w:ilvl="8" w:tplc="04270005" w:tentative="1">
      <w:start w:val="1"/>
      <w:numFmt w:val="bullet"/>
      <w:lvlText w:val=""/>
      <w:lvlJc w:val="left"/>
      <w:pPr>
        <w:ind w:left="7784" w:hanging="360"/>
      </w:pPr>
      <w:rPr>
        <w:rFonts w:ascii="Wingdings" w:hAnsi="Wingdings" w:hint="default"/>
      </w:rPr>
    </w:lvl>
  </w:abstractNum>
  <w:abstractNum w:abstractNumId="6" w15:restartNumberingAfterBreak="0">
    <w:nsid w:val="30351A10"/>
    <w:multiLevelType w:val="hybridMultilevel"/>
    <w:tmpl w:val="AB72DB4E"/>
    <w:lvl w:ilvl="0" w:tplc="7D582B7C">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38222C5F"/>
    <w:multiLevelType w:val="hybridMultilevel"/>
    <w:tmpl w:val="1228D318"/>
    <w:lvl w:ilvl="0" w:tplc="F9164D98">
      <w:start w:val="1"/>
      <w:numFmt w:val="decimal"/>
      <w:lvlText w:val="%1."/>
      <w:lvlJc w:val="left"/>
      <w:pPr>
        <w:ind w:left="1664" w:hanging="360"/>
      </w:pPr>
      <w:rPr>
        <w:rFonts w:hint="default"/>
      </w:rPr>
    </w:lvl>
    <w:lvl w:ilvl="1" w:tplc="04270019" w:tentative="1">
      <w:start w:val="1"/>
      <w:numFmt w:val="lowerLetter"/>
      <w:lvlText w:val="%2."/>
      <w:lvlJc w:val="left"/>
      <w:pPr>
        <w:ind w:left="2384" w:hanging="360"/>
      </w:pPr>
    </w:lvl>
    <w:lvl w:ilvl="2" w:tplc="0427001B" w:tentative="1">
      <w:start w:val="1"/>
      <w:numFmt w:val="lowerRoman"/>
      <w:lvlText w:val="%3."/>
      <w:lvlJc w:val="right"/>
      <w:pPr>
        <w:ind w:left="3104" w:hanging="180"/>
      </w:pPr>
    </w:lvl>
    <w:lvl w:ilvl="3" w:tplc="0427000F" w:tentative="1">
      <w:start w:val="1"/>
      <w:numFmt w:val="decimal"/>
      <w:lvlText w:val="%4."/>
      <w:lvlJc w:val="left"/>
      <w:pPr>
        <w:ind w:left="3824" w:hanging="360"/>
      </w:pPr>
    </w:lvl>
    <w:lvl w:ilvl="4" w:tplc="04270019" w:tentative="1">
      <w:start w:val="1"/>
      <w:numFmt w:val="lowerLetter"/>
      <w:lvlText w:val="%5."/>
      <w:lvlJc w:val="left"/>
      <w:pPr>
        <w:ind w:left="4544" w:hanging="360"/>
      </w:pPr>
    </w:lvl>
    <w:lvl w:ilvl="5" w:tplc="0427001B" w:tentative="1">
      <w:start w:val="1"/>
      <w:numFmt w:val="lowerRoman"/>
      <w:lvlText w:val="%6."/>
      <w:lvlJc w:val="right"/>
      <w:pPr>
        <w:ind w:left="5264" w:hanging="180"/>
      </w:pPr>
    </w:lvl>
    <w:lvl w:ilvl="6" w:tplc="0427000F" w:tentative="1">
      <w:start w:val="1"/>
      <w:numFmt w:val="decimal"/>
      <w:lvlText w:val="%7."/>
      <w:lvlJc w:val="left"/>
      <w:pPr>
        <w:ind w:left="5984" w:hanging="360"/>
      </w:pPr>
    </w:lvl>
    <w:lvl w:ilvl="7" w:tplc="04270019" w:tentative="1">
      <w:start w:val="1"/>
      <w:numFmt w:val="lowerLetter"/>
      <w:lvlText w:val="%8."/>
      <w:lvlJc w:val="left"/>
      <w:pPr>
        <w:ind w:left="6704" w:hanging="360"/>
      </w:pPr>
    </w:lvl>
    <w:lvl w:ilvl="8" w:tplc="0427001B" w:tentative="1">
      <w:start w:val="1"/>
      <w:numFmt w:val="lowerRoman"/>
      <w:lvlText w:val="%9."/>
      <w:lvlJc w:val="right"/>
      <w:pPr>
        <w:ind w:left="7424" w:hanging="180"/>
      </w:pPr>
    </w:lvl>
  </w:abstractNum>
  <w:abstractNum w:abstractNumId="8" w15:restartNumberingAfterBreak="0">
    <w:nsid w:val="3DD66CF9"/>
    <w:multiLevelType w:val="hybridMultilevel"/>
    <w:tmpl w:val="E05A5B2C"/>
    <w:lvl w:ilvl="0" w:tplc="6A92FB3C">
      <w:start w:val="1"/>
      <w:numFmt w:val="decimal"/>
      <w:lvlText w:val="%1."/>
      <w:lvlJc w:val="left"/>
      <w:pPr>
        <w:ind w:left="1494" w:hanging="360"/>
      </w:pPr>
      <w:rPr>
        <w:rFonts w:eastAsia="Times New Roman"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9" w15:restartNumberingAfterBreak="0">
    <w:nsid w:val="563A40BB"/>
    <w:multiLevelType w:val="multilevel"/>
    <w:tmpl w:val="132A8E92"/>
    <w:lvl w:ilvl="0">
      <w:start w:val="1"/>
      <w:numFmt w:val="decimal"/>
      <w:lvlText w:val="%1."/>
      <w:lvlJc w:val="left"/>
      <w:pPr>
        <w:ind w:left="360" w:hanging="360"/>
      </w:pPr>
      <w:rPr>
        <w:rFonts w:hint="default"/>
        <w:color w:val="auto"/>
      </w:rPr>
    </w:lvl>
    <w:lvl w:ilvl="1">
      <w:start w:val="2"/>
      <w:numFmt w:val="decimal"/>
      <w:lvlText w:val="%1.%2."/>
      <w:lvlJc w:val="left"/>
      <w:pPr>
        <w:ind w:left="1664" w:hanging="360"/>
      </w:pPr>
      <w:rPr>
        <w:rFonts w:hint="default"/>
        <w:color w:val="auto"/>
      </w:rPr>
    </w:lvl>
    <w:lvl w:ilvl="2">
      <w:start w:val="1"/>
      <w:numFmt w:val="decimal"/>
      <w:lvlText w:val="%1.%2.%3."/>
      <w:lvlJc w:val="left"/>
      <w:pPr>
        <w:ind w:left="3328" w:hanging="720"/>
      </w:pPr>
      <w:rPr>
        <w:rFonts w:hint="default"/>
        <w:color w:val="auto"/>
      </w:rPr>
    </w:lvl>
    <w:lvl w:ilvl="3">
      <w:start w:val="1"/>
      <w:numFmt w:val="decimal"/>
      <w:lvlText w:val="%1.%2.%3.%4."/>
      <w:lvlJc w:val="left"/>
      <w:pPr>
        <w:ind w:left="4632" w:hanging="720"/>
      </w:pPr>
      <w:rPr>
        <w:rFonts w:hint="default"/>
        <w:color w:val="auto"/>
      </w:rPr>
    </w:lvl>
    <w:lvl w:ilvl="4">
      <w:start w:val="1"/>
      <w:numFmt w:val="decimal"/>
      <w:lvlText w:val="%1.%2.%3.%4.%5."/>
      <w:lvlJc w:val="left"/>
      <w:pPr>
        <w:ind w:left="6296" w:hanging="1080"/>
      </w:pPr>
      <w:rPr>
        <w:rFonts w:hint="default"/>
        <w:color w:val="auto"/>
      </w:rPr>
    </w:lvl>
    <w:lvl w:ilvl="5">
      <w:start w:val="1"/>
      <w:numFmt w:val="decimal"/>
      <w:lvlText w:val="%1.%2.%3.%4.%5.%6."/>
      <w:lvlJc w:val="left"/>
      <w:pPr>
        <w:ind w:left="7600" w:hanging="1080"/>
      </w:pPr>
      <w:rPr>
        <w:rFonts w:hint="default"/>
        <w:color w:val="auto"/>
      </w:rPr>
    </w:lvl>
    <w:lvl w:ilvl="6">
      <w:start w:val="1"/>
      <w:numFmt w:val="decimal"/>
      <w:lvlText w:val="%1.%2.%3.%4.%5.%6.%7."/>
      <w:lvlJc w:val="left"/>
      <w:pPr>
        <w:ind w:left="9264" w:hanging="1440"/>
      </w:pPr>
      <w:rPr>
        <w:rFonts w:hint="default"/>
        <w:color w:val="auto"/>
      </w:rPr>
    </w:lvl>
    <w:lvl w:ilvl="7">
      <w:start w:val="1"/>
      <w:numFmt w:val="decimal"/>
      <w:lvlText w:val="%1.%2.%3.%4.%5.%6.%7.%8."/>
      <w:lvlJc w:val="left"/>
      <w:pPr>
        <w:ind w:left="10568" w:hanging="1440"/>
      </w:pPr>
      <w:rPr>
        <w:rFonts w:hint="default"/>
        <w:color w:val="auto"/>
      </w:rPr>
    </w:lvl>
    <w:lvl w:ilvl="8">
      <w:start w:val="1"/>
      <w:numFmt w:val="decimal"/>
      <w:lvlText w:val="%1.%2.%3.%4.%5.%6.%7.%8.%9."/>
      <w:lvlJc w:val="left"/>
      <w:pPr>
        <w:ind w:left="12232" w:hanging="1800"/>
      </w:pPr>
      <w:rPr>
        <w:rFonts w:hint="default"/>
        <w:color w:val="auto"/>
      </w:rPr>
    </w:lvl>
  </w:abstractNum>
  <w:abstractNum w:abstractNumId="10" w15:restartNumberingAfterBreak="0">
    <w:nsid w:val="5F1036D4"/>
    <w:multiLevelType w:val="hybridMultilevel"/>
    <w:tmpl w:val="48764D38"/>
    <w:lvl w:ilvl="0" w:tplc="510CC182">
      <w:start w:val="1"/>
      <w:numFmt w:val="decimal"/>
      <w:lvlText w:val="%1."/>
      <w:lvlJc w:val="left"/>
      <w:pPr>
        <w:ind w:left="1664" w:hanging="360"/>
      </w:pPr>
      <w:rPr>
        <w:rFonts w:hint="default"/>
      </w:rPr>
    </w:lvl>
    <w:lvl w:ilvl="1" w:tplc="04270019" w:tentative="1">
      <w:start w:val="1"/>
      <w:numFmt w:val="lowerLetter"/>
      <w:lvlText w:val="%2."/>
      <w:lvlJc w:val="left"/>
      <w:pPr>
        <w:ind w:left="2384" w:hanging="360"/>
      </w:pPr>
    </w:lvl>
    <w:lvl w:ilvl="2" w:tplc="0427001B" w:tentative="1">
      <w:start w:val="1"/>
      <w:numFmt w:val="lowerRoman"/>
      <w:lvlText w:val="%3."/>
      <w:lvlJc w:val="right"/>
      <w:pPr>
        <w:ind w:left="3104" w:hanging="180"/>
      </w:pPr>
    </w:lvl>
    <w:lvl w:ilvl="3" w:tplc="0427000F" w:tentative="1">
      <w:start w:val="1"/>
      <w:numFmt w:val="decimal"/>
      <w:lvlText w:val="%4."/>
      <w:lvlJc w:val="left"/>
      <w:pPr>
        <w:ind w:left="3824" w:hanging="360"/>
      </w:pPr>
    </w:lvl>
    <w:lvl w:ilvl="4" w:tplc="04270019" w:tentative="1">
      <w:start w:val="1"/>
      <w:numFmt w:val="lowerLetter"/>
      <w:lvlText w:val="%5."/>
      <w:lvlJc w:val="left"/>
      <w:pPr>
        <w:ind w:left="4544" w:hanging="360"/>
      </w:pPr>
    </w:lvl>
    <w:lvl w:ilvl="5" w:tplc="0427001B" w:tentative="1">
      <w:start w:val="1"/>
      <w:numFmt w:val="lowerRoman"/>
      <w:lvlText w:val="%6."/>
      <w:lvlJc w:val="right"/>
      <w:pPr>
        <w:ind w:left="5264" w:hanging="180"/>
      </w:pPr>
    </w:lvl>
    <w:lvl w:ilvl="6" w:tplc="0427000F" w:tentative="1">
      <w:start w:val="1"/>
      <w:numFmt w:val="decimal"/>
      <w:lvlText w:val="%7."/>
      <w:lvlJc w:val="left"/>
      <w:pPr>
        <w:ind w:left="5984" w:hanging="360"/>
      </w:pPr>
    </w:lvl>
    <w:lvl w:ilvl="7" w:tplc="04270019" w:tentative="1">
      <w:start w:val="1"/>
      <w:numFmt w:val="lowerLetter"/>
      <w:lvlText w:val="%8."/>
      <w:lvlJc w:val="left"/>
      <w:pPr>
        <w:ind w:left="6704" w:hanging="360"/>
      </w:pPr>
    </w:lvl>
    <w:lvl w:ilvl="8" w:tplc="0427001B" w:tentative="1">
      <w:start w:val="1"/>
      <w:numFmt w:val="lowerRoman"/>
      <w:lvlText w:val="%9."/>
      <w:lvlJc w:val="right"/>
      <w:pPr>
        <w:ind w:left="7424" w:hanging="180"/>
      </w:pPr>
    </w:lvl>
  </w:abstractNum>
  <w:abstractNum w:abstractNumId="11" w15:restartNumberingAfterBreak="0">
    <w:nsid w:val="694B3250"/>
    <w:multiLevelType w:val="multilevel"/>
    <w:tmpl w:val="FB8A9DBA"/>
    <w:lvl w:ilvl="0">
      <w:start w:val="1"/>
      <w:numFmt w:val="decimal"/>
      <w:lvlText w:val="%1."/>
      <w:lvlJc w:val="left"/>
      <w:pPr>
        <w:ind w:left="1664" w:hanging="360"/>
      </w:pPr>
      <w:rPr>
        <w:rFonts w:hint="default"/>
      </w:rPr>
    </w:lvl>
    <w:lvl w:ilvl="1">
      <w:start w:val="1"/>
      <w:numFmt w:val="decimal"/>
      <w:isLgl/>
      <w:lvlText w:val="%1.%2."/>
      <w:lvlJc w:val="left"/>
      <w:pPr>
        <w:ind w:left="1724" w:hanging="420"/>
      </w:pPr>
      <w:rPr>
        <w:rFonts w:hint="default"/>
      </w:rPr>
    </w:lvl>
    <w:lvl w:ilvl="2">
      <w:start w:val="1"/>
      <w:numFmt w:val="decimal"/>
      <w:isLgl/>
      <w:lvlText w:val="%1.%2.%3."/>
      <w:lvlJc w:val="left"/>
      <w:pPr>
        <w:ind w:left="2024" w:hanging="720"/>
      </w:pPr>
      <w:rPr>
        <w:rFonts w:hint="default"/>
      </w:rPr>
    </w:lvl>
    <w:lvl w:ilvl="3">
      <w:start w:val="1"/>
      <w:numFmt w:val="decimal"/>
      <w:isLgl/>
      <w:lvlText w:val="%1.%2.%3.%4."/>
      <w:lvlJc w:val="left"/>
      <w:pPr>
        <w:ind w:left="2024" w:hanging="720"/>
      </w:pPr>
      <w:rPr>
        <w:rFonts w:hint="default"/>
      </w:rPr>
    </w:lvl>
    <w:lvl w:ilvl="4">
      <w:start w:val="1"/>
      <w:numFmt w:val="decimal"/>
      <w:isLgl/>
      <w:lvlText w:val="%1.%2.%3.%4.%5."/>
      <w:lvlJc w:val="left"/>
      <w:pPr>
        <w:ind w:left="2384" w:hanging="1080"/>
      </w:pPr>
      <w:rPr>
        <w:rFonts w:hint="default"/>
      </w:rPr>
    </w:lvl>
    <w:lvl w:ilvl="5">
      <w:start w:val="1"/>
      <w:numFmt w:val="decimal"/>
      <w:isLgl/>
      <w:lvlText w:val="%1.%2.%3.%4.%5.%6."/>
      <w:lvlJc w:val="left"/>
      <w:pPr>
        <w:ind w:left="2384" w:hanging="1080"/>
      </w:pPr>
      <w:rPr>
        <w:rFonts w:hint="default"/>
      </w:rPr>
    </w:lvl>
    <w:lvl w:ilvl="6">
      <w:start w:val="1"/>
      <w:numFmt w:val="decimal"/>
      <w:isLgl/>
      <w:lvlText w:val="%1.%2.%3.%4.%5.%6.%7."/>
      <w:lvlJc w:val="left"/>
      <w:pPr>
        <w:ind w:left="2744" w:hanging="1440"/>
      </w:pPr>
      <w:rPr>
        <w:rFonts w:hint="default"/>
      </w:rPr>
    </w:lvl>
    <w:lvl w:ilvl="7">
      <w:start w:val="1"/>
      <w:numFmt w:val="decimal"/>
      <w:isLgl/>
      <w:lvlText w:val="%1.%2.%3.%4.%5.%6.%7.%8."/>
      <w:lvlJc w:val="left"/>
      <w:pPr>
        <w:ind w:left="2744" w:hanging="1440"/>
      </w:pPr>
      <w:rPr>
        <w:rFonts w:hint="default"/>
      </w:rPr>
    </w:lvl>
    <w:lvl w:ilvl="8">
      <w:start w:val="1"/>
      <w:numFmt w:val="decimal"/>
      <w:isLgl/>
      <w:lvlText w:val="%1.%2.%3.%4.%5.%6.%7.%8.%9."/>
      <w:lvlJc w:val="left"/>
      <w:pPr>
        <w:ind w:left="3104" w:hanging="1800"/>
      </w:pPr>
      <w:rPr>
        <w:rFonts w:hint="default"/>
      </w:rPr>
    </w:lvl>
  </w:abstractNum>
  <w:abstractNum w:abstractNumId="12" w15:restartNumberingAfterBreak="0">
    <w:nsid w:val="71157E1B"/>
    <w:multiLevelType w:val="hybridMultilevel"/>
    <w:tmpl w:val="96F492D0"/>
    <w:lvl w:ilvl="0" w:tplc="480C7310">
      <w:start w:val="1"/>
      <w:numFmt w:val="decimal"/>
      <w:lvlText w:val="%1."/>
      <w:lvlJc w:val="left"/>
      <w:pPr>
        <w:ind w:left="1637" w:hanging="360"/>
      </w:pPr>
      <w:rPr>
        <w:rFonts w:hint="default"/>
      </w:r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abstractNum w:abstractNumId="13" w15:restartNumberingAfterBreak="0">
    <w:nsid w:val="72CD658D"/>
    <w:multiLevelType w:val="hybridMultilevel"/>
    <w:tmpl w:val="A6D8560A"/>
    <w:lvl w:ilvl="0" w:tplc="5080AECE">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4" w15:restartNumberingAfterBreak="0">
    <w:nsid w:val="7D876B91"/>
    <w:multiLevelType w:val="hybridMultilevel"/>
    <w:tmpl w:val="DA72EEE2"/>
    <w:lvl w:ilvl="0" w:tplc="BD2A6DC6">
      <w:start w:val="1"/>
      <w:numFmt w:val="decimal"/>
      <w:lvlText w:val="%1."/>
      <w:lvlJc w:val="left"/>
      <w:pPr>
        <w:ind w:left="1637" w:hanging="360"/>
      </w:pPr>
      <w:rPr>
        <w:rFonts w:hint="default"/>
      </w:r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num w:numId="1">
    <w:abstractNumId w:val="2"/>
  </w:num>
  <w:num w:numId="2">
    <w:abstractNumId w:val="11"/>
  </w:num>
  <w:num w:numId="3">
    <w:abstractNumId w:val="3"/>
  </w:num>
  <w:num w:numId="4">
    <w:abstractNumId w:val="9"/>
  </w:num>
  <w:num w:numId="5">
    <w:abstractNumId w:val="5"/>
  </w:num>
  <w:num w:numId="6">
    <w:abstractNumId w:val="1"/>
  </w:num>
  <w:num w:numId="7">
    <w:abstractNumId w:val="10"/>
  </w:num>
  <w:num w:numId="8">
    <w:abstractNumId w:val="14"/>
  </w:num>
  <w:num w:numId="9">
    <w:abstractNumId w:val="12"/>
  </w:num>
  <w:num w:numId="10">
    <w:abstractNumId w:val="0"/>
  </w:num>
  <w:num w:numId="11">
    <w:abstractNumId w:val="7"/>
  </w:num>
  <w:num w:numId="12">
    <w:abstractNumId w:val="8"/>
  </w:num>
  <w:num w:numId="13">
    <w:abstractNumId w:val="13"/>
  </w:num>
  <w:num w:numId="14">
    <w:abstractNumId w:val="6"/>
  </w:num>
  <w:num w:numId="1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396"/>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56B"/>
    <w:rsid w:val="0000002A"/>
    <w:rsid w:val="0000037E"/>
    <w:rsid w:val="00000433"/>
    <w:rsid w:val="000007A3"/>
    <w:rsid w:val="00000986"/>
    <w:rsid w:val="00000A11"/>
    <w:rsid w:val="00001429"/>
    <w:rsid w:val="0000195E"/>
    <w:rsid w:val="000019FA"/>
    <w:rsid w:val="000025A2"/>
    <w:rsid w:val="000026D4"/>
    <w:rsid w:val="0000304C"/>
    <w:rsid w:val="0000304F"/>
    <w:rsid w:val="00003D0C"/>
    <w:rsid w:val="00004128"/>
    <w:rsid w:val="00004132"/>
    <w:rsid w:val="00004687"/>
    <w:rsid w:val="00005080"/>
    <w:rsid w:val="00005AAE"/>
    <w:rsid w:val="00005BB6"/>
    <w:rsid w:val="00005BC8"/>
    <w:rsid w:val="00005ED2"/>
    <w:rsid w:val="00006269"/>
    <w:rsid w:val="00006405"/>
    <w:rsid w:val="000066C4"/>
    <w:rsid w:val="000069E8"/>
    <w:rsid w:val="00006D86"/>
    <w:rsid w:val="00007450"/>
    <w:rsid w:val="000077ED"/>
    <w:rsid w:val="000100C9"/>
    <w:rsid w:val="0001069A"/>
    <w:rsid w:val="000108F3"/>
    <w:rsid w:val="000115FD"/>
    <w:rsid w:val="00012A98"/>
    <w:rsid w:val="00013E23"/>
    <w:rsid w:val="000147D1"/>
    <w:rsid w:val="00014C47"/>
    <w:rsid w:val="00014DE8"/>
    <w:rsid w:val="00014FC5"/>
    <w:rsid w:val="00015027"/>
    <w:rsid w:val="00015E8D"/>
    <w:rsid w:val="00016836"/>
    <w:rsid w:val="00017B11"/>
    <w:rsid w:val="0002226A"/>
    <w:rsid w:val="000230FF"/>
    <w:rsid w:val="000232C1"/>
    <w:rsid w:val="0002384E"/>
    <w:rsid w:val="000238D1"/>
    <w:rsid w:val="00023BC6"/>
    <w:rsid w:val="000240B4"/>
    <w:rsid w:val="00024617"/>
    <w:rsid w:val="000256DA"/>
    <w:rsid w:val="00025D13"/>
    <w:rsid w:val="00026E67"/>
    <w:rsid w:val="00027387"/>
    <w:rsid w:val="00027862"/>
    <w:rsid w:val="0003030A"/>
    <w:rsid w:val="00031295"/>
    <w:rsid w:val="000321EE"/>
    <w:rsid w:val="000323CE"/>
    <w:rsid w:val="00032F1E"/>
    <w:rsid w:val="00034799"/>
    <w:rsid w:val="00034CEC"/>
    <w:rsid w:val="00034CFA"/>
    <w:rsid w:val="000350A2"/>
    <w:rsid w:val="000350C4"/>
    <w:rsid w:val="0003519D"/>
    <w:rsid w:val="000352B3"/>
    <w:rsid w:val="0003539B"/>
    <w:rsid w:val="00036624"/>
    <w:rsid w:val="0003675F"/>
    <w:rsid w:val="000368E5"/>
    <w:rsid w:val="00036F33"/>
    <w:rsid w:val="00037546"/>
    <w:rsid w:val="0004049B"/>
    <w:rsid w:val="0004085E"/>
    <w:rsid w:val="00040DAD"/>
    <w:rsid w:val="00040F68"/>
    <w:rsid w:val="000412ED"/>
    <w:rsid w:val="000416B6"/>
    <w:rsid w:val="00041F7D"/>
    <w:rsid w:val="00042DA6"/>
    <w:rsid w:val="0004346C"/>
    <w:rsid w:val="00044A89"/>
    <w:rsid w:val="00044C2C"/>
    <w:rsid w:val="00046336"/>
    <w:rsid w:val="000467C1"/>
    <w:rsid w:val="00046CC4"/>
    <w:rsid w:val="00046DF2"/>
    <w:rsid w:val="00047C40"/>
    <w:rsid w:val="00050952"/>
    <w:rsid w:val="00050AE3"/>
    <w:rsid w:val="00050B61"/>
    <w:rsid w:val="00050C13"/>
    <w:rsid w:val="000511A3"/>
    <w:rsid w:val="00051561"/>
    <w:rsid w:val="00051608"/>
    <w:rsid w:val="00051B5E"/>
    <w:rsid w:val="00052D93"/>
    <w:rsid w:val="00053E89"/>
    <w:rsid w:val="000541BB"/>
    <w:rsid w:val="00054C27"/>
    <w:rsid w:val="00054ED1"/>
    <w:rsid w:val="00055CDE"/>
    <w:rsid w:val="00055D64"/>
    <w:rsid w:val="00056D1B"/>
    <w:rsid w:val="00057547"/>
    <w:rsid w:val="0006087C"/>
    <w:rsid w:val="00060E50"/>
    <w:rsid w:val="00062FF4"/>
    <w:rsid w:val="000635BB"/>
    <w:rsid w:val="00063AF8"/>
    <w:rsid w:val="000642EF"/>
    <w:rsid w:val="00064505"/>
    <w:rsid w:val="0006495C"/>
    <w:rsid w:val="000653DF"/>
    <w:rsid w:val="00065710"/>
    <w:rsid w:val="00065DC8"/>
    <w:rsid w:val="00066C95"/>
    <w:rsid w:val="00066E37"/>
    <w:rsid w:val="00067AF8"/>
    <w:rsid w:val="00070241"/>
    <w:rsid w:val="00070681"/>
    <w:rsid w:val="0007106F"/>
    <w:rsid w:val="000717D3"/>
    <w:rsid w:val="00072CA1"/>
    <w:rsid w:val="00073187"/>
    <w:rsid w:val="000746B4"/>
    <w:rsid w:val="00074EF9"/>
    <w:rsid w:val="00075ACD"/>
    <w:rsid w:val="00075B0D"/>
    <w:rsid w:val="00076932"/>
    <w:rsid w:val="00076D78"/>
    <w:rsid w:val="00077C89"/>
    <w:rsid w:val="00080A55"/>
    <w:rsid w:val="00080B1C"/>
    <w:rsid w:val="0008144C"/>
    <w:rsid w:val="00081FCC"/>
    <w:rsid w:val="00082DE6"/>
    <w:rsid w:val="000832E6"/>
    <w:rsid w:val="00083A1C"/>
    <w:rsid w:val="00083C30"/>
    <w:rsid w:val="00083DE7"/>
    <w:rsid w:val="000840F2"/>
    <w:rsid w:val="0008595D"/>
    <w:rsid w:val="00086085"/>
    <w:rsid w:val="000861E1"/>
    <w:rsid w:val="00086A93"/>
    <w:rsid w:val="00086D55"/>
    <w:rsid w:val="000872E7"/>
    <w:rsid w:val="000873A3"/>
    <w:rsid w:val="00087467"/>
    <w:rsid w:val="00087A28"/>
    <w:rsid w:val="00087ACD"/>
    <w:rsid w:val="00087F6D"/>
    <w:rsid w:val="00090E1E"/>
    <w:rsid w:val="000920CB"/>
    <w:rsid w:val="000921DB"/>
    <w:rsid w:val="00092380"/>
    <w:rsid w:val="000924FC"/>
    <w:rsid w:val="000927B6"/>
    <w:rsid w:val="00092CE1"/>
    <w:rsid w:val="00093427"/>
    <w:rsid w:val="00093DF3"/>
    <w:rsid w:val="0009427A"/>
    <w:rsid w:val="00094D5B"/>
    <w:rsid w:val="00094FA1"/>
    <w:rsid w:val="000956B1"/>
    <w:rsid w:val="00095C1B"/>
    <w:rsid w:val="00096A7D"/>
    <w:rsid w:val="000A013C"/>
    <w:rsid w:val="000A01C8"/>
    <w:rsid w:val="000A0381"/>
    <w:rsid w:val="000A062E"/>
    <w:rsid w:val="000A06C9"/>
    <w:rsid w:val="000A21E2"/>
    <w:rsid w:val="000A23B7"/>
    <w:rsid w:val="000A29BD"/>
    <w:rsid w:val="000A2CEF"/>
    <w:rsid w:val="000A33E1"/>
    <w:rsid w:val="000A42E8"/>
    <w:rsid w:val="000A4E93"/>
    <w:rsid w:val="000A5254"/>
    <w:rsid w:val="000A594E"/>
    <w:rsid w:val="000A6D4A"/>
    <w:rsid w:val="000A7CB3"/>
    <w:rsid w:val="000B0A25"/>
    <w:rsid w:val="000B1139"/>
    <w:rsid w:val="000B12E4"/>
    <w:rsid w:val="000B1860"/>
    <w:rsid w:val="000B2056"/>
    <w:rsid w:val="000B207C"/>
    <w:rsid w:val="000B230F"/>
    <w:rsid w:val="000B2476"/>
    <w:rsid w:val="000B2631"/>
    <w:rsid w:val="000B2BC7"/>
    <w:rsid w:val="000B2C5F"/>
    <w:rsid w:val="000B3E27"/>
    <w:rsid w:val="000B5D0C"/>
    <w:rsid w:val="000B671C"/>
    <w:rsid w:val="000B6AC5"/>
    <w:rsid w:val="000B6AF0"/>
    <w:rsid w:val="000B6F07"/>
    <w:rsid w:val="000B7304"/>
    <w:rsid w:val="000B790C"/>
    <w:rsid w:val="000B7D35"/>
    <w:rsid w:val="000B7E5D"/>
    <w:rsid w:val="000C035C"/>
    <w:rsid w:val="000C0A90"/>
    <w:rsid w:val="000C11D2"/>
    <w:rsid w:val="000C12EC"/>
    <w:rsid w:val="000C17D3"/>
    <w:rsid w:val="000C2452"/>
    <w:rsid w:val="000C2B09"/>
    <w:rsid w:val="000C2D79"/>
    <w:rsid w:val="000C2F29"/>
    <w:rsid w:val="000C35F7"/>
    <w:rsid w:val="000C4594"/>
    <w:rsid w:val="000C4913"/>
    <w:rsid w:val="000C5470"/>
    <w:rsid w:val="000C5666"/>
    <w:rsid w:val="000C578D"/>
    <w:rsid w:val="000C58F0"/>
    <w:rsid w:val="000C5BE9"/>
    <w:rsid w:val="000C5D35"/>
    <w:rsid w:val="000C6915"/>
    <w:rsid w:val="000C7A8B"/>
    <w:rsid w:val="000D06D0"/>
    <w:rsid w:val="000D0F25"/>
    <w:rsid w:val="000D127A"/>
    <w:rsid w:val="000D1646"/>
    <w:rsid w:val="000D16D7"/>
    <w:rsid w:val="000D1AA7"/>
    <w:rsid w:val="000D21D1"/>
    <w:rsid w:val="000D304F"/>
    <w:rsid w:val="000D3116"/>
    <w:rsid w:val="000D398B"/>
    <w:rsid w:val="000D3C8C"/>
    <w:rsid w:val="000D3ED6"/>
    <w:rsid w:val="000D3FA4"/>
    <w:rsid w:val="000D3FD3"/>
    <w:rsid w:val="000D43CC"/>
    <w:rsid w:val="000D4484"/>
    <w:rsid w:val="000D4DAC"/>
    <w:rsid w:val="000D511C"/>
    <w:rsid w:val="000D58BF"/>
    <w:rsid w:val="000D61EE"/>
    <w:rsid w:val="000D6C57"/>
    <w:rsid w:val="000E0315"/>
    <w:rsid w:val="000E107B"/>
    <w:rsid w:val="000E189D"/>
    <w:rsid w:val="000E1B3E"/>
    <w:rsid w:val="000E1E9D"/>
    <w:rsid w:val="000E1FBE"/>
    <w:rsid w:val="000E2609"/>
    <w:rsid w:val="000E28C3"/>
    <w:rsid w:val="000E2918"/>
    <w:rsid w:val="000E29DA"/>
    <w:rsid w:val="000E40D3"/>
    <w:rsid w:val="000E4A07"/>
    <w:rsid w:val="000E5DA0"/>
    <w:rsid w:val="000E6CAF"/>
    <w:rsid w:val="000E6DDB"/>
    <w:rsid w:val="000E72A9"/>
    <w:rsid w:val="000F03F6"/>
    <w:rsid w:val="000F042C"/>
    <w:rsid w:val="000F04DC"/>
    <w:rsid w:val="000F0E89"/>
    <w:rsid w:val="000F1067"/>
    <w:rsid w:val="000F11AD"/>
    <w:rsid w:val="000F12F7"/>
    <w:rsid w:val="000F1351"/>
    <w:rsid w:val="000F176F"/>
    <w:rsid w:val="000F492D"/>
    <w:rsid w:val="000F4945"/>
    <w:rsid w:val="000F6AF4"/>
    <w:rsid w:val="000F706C"/>
    <w:rsid w:val="000F779C"/>
    <w:rsid w:val="000F7E98"/>
    <w:rsid w:val="001003BB"/>
    <w:rsid w:val="00100A77"/>
    <w:rsid w:val="0010141E"/>
    <w:rsid w:val="001016BF"/>
    <w:rsid w:val="00101714"/>
    <w:rsid w:val="00101A0D"/>
    <w:rsid w:val="00101AEA"/>
    <w:rsid w:val="00102C13"/>
    <w:rsid w:val="00103355"/>
    <w:rsid w:val="00103B88"/>
    <w:rsid w:val="0010463B"/>
    <w:rsid w:val="00104E9D"/>
    <w:rsid w:val="00105151"/>
    <w:rsid w:val="00105224"/>
    <w:rsid w:val="001058B5"/>
    <w:rsid w:val="00105AF9"/>
    <w:rsid w:val="0010621A"/>
    <w:rsid w:val="0010635E"/>
    <w:rsid w:val="0010673C"/>
    <w:rsid w:val="001067E3"/>
    <w:rsid w:val="00106BE5"/>
    <w:rsid w:val="0010777D"/>
    <w:rsid w:val="00107F09"/>
    <w:rsid w:val="0011089B"/>
    <w:rsid w:val="00110E7C"/>
    <w:rsid w:val="001113A0"/>
    <w:rsid w:val="00112512"/>
    <w:rsid w:val="0011265C"/>
    <w:rsid w:val="00112AB2"/>
    <w:rsid w:val="00112CFE"/>
    <w:rsid w:val="00112FF2"/>
    <w:rsid w:val="00113AC2"/>
    <w:rsid w:val="0011410D"/>
    <w:rsid w:val="00114B43"/>
    <w:rsid w:val="00114C16"/>
    <w:rsid w:val="00115220"/>
    <w:rsid w:val="00115A5C"/>
    <w:rsid w:val="00115C7D"/>
    <w:rsid w:val="00115DAA"/>
    <w:rsid w:val="00116099"/>
    <w:rsid w:val="00116AC2"/>
    <w:rsid w:val="00116E54"/>
    <w:rsid w:val="00116FC3"/>
    <w:rsid w:val="00117005"/>
    <w:rsid w:val="00117113"/>
    <w:rsid w:val="00117B1D"/>
    <w:rsid w:val="0012010F"/>
    <w:rsid w:val="001202F9"/>
    <w:rsid w:val="00120379"/>
    <w:rsid w:val="0012134D"/>
    <w:rsid w:val="0012162F"/>
    <w:rsid w:val="00121FE4"/>
    <w:rsid w:val="00122265"/>
    <w:rsid w:val="00122637"/>
    <w:rsid w:val="00123A9A"/>
    <w:rsid w:val="00123E81"/>
    <w:rsid w:val="00124795"/>
    <w:rsid w:val="00124A0F"/>
    <w:rsid w:val="00124A22"/>
    <w:rsid w:val="00124CC6"/>
    <w:rsid w:val="0012537A"/>
    <w:rsid w:val="001255C1"/>
    <w:rsid w:val="00125E83"/>
    <w:rsid w:val="00126E59"/>
    <w:rsid w:val="00127481"/>
    <w:rsid w:val="00127B25"/>
    <w:rsid w:val="00127DFA"/>
    <w:rsid w:val="00127EB6"/>
    <w:rsid w:val="00131608"/>
    <w:rsid w:val="00131FEC"/>
    <w:rsid w:val="00132FE1"/>
    <w:rsid w:val="001335A0"/>
    <w:rsid w:val="001335EA"/>
    <w:rsid w:val="0013379A"/>
    <w:rsid w:val="00133D80"/>
    <w:rsid w:val="001346BE"/>
    <w:rsid w:val="00134CBF"/>
    <w:rsid w:val="00135D65"/>
    <w:rsid w:val="00135DE6"/>
    <w:rsid w:val="00136954"/>
    <w:rsid w:val="00136B73"/>
    <w:rsid w:val="00136E06"/>
    <w:rsid w:val="0013709D"/>
    <w:rsid w:val="0013746B"/>
    <w:rsid w:val="00137588"/>
    <w:rsid w:val="00137D49"/>
    <w:rsid w:val="001408C2"/>
    <w:rsid w:val="0014140B"/>
    <w:rsid w:val="00141A28"/>
    <w:rsid w:val="00141A49"/>
    <w:rsid w:val="00142324"/>
    <w:rsid w:val="001429EF"/>
    <w:rsid w:val="00142CC5"/>
    <w:rsid w:val="00142E13"/>
    <w:rsid w:val="001435CF"/>
    <w:rsid w:val="00143A72"/>
    <w:rsid w:val="0014442B"/>
    <w:rsid w:val="001450D1"/>
    <w:rsid w:val="0014519F"/>
    <w:rsid w:val="0014578D"/>
    <w:rsid w:val="00145AC1"/>
    <w:rsid w:val="0014601F"/>
    <w:rsid w:val="0014679A"/>
    <w:rsid w:val="00146C52"/>
    <w:rsid w:val="00146CDE"/>
    <w:rsid w:val="00146CE8"/>
    <w:rsid w:val="0015055C"/>
    <w:rsid w:val="00150C16"/>
    <w:rsid w:val="00150C5D"/>
    <w:rsid w:val="0015227C"/>
    <w:rsid w:val="00152F35"/>
    <w:rsid w:val="00153773"/>
    <w:rsid w:val="0015427E"/>
    <w:rsid w:val="00154424"/>
    <w:rsid w:val="00154596"/>
    <w:rsid w:val="00154C76"/>
    <w:rsid w:val="00154EDC"/>
    <w:rsid w:val="001551F7"/>
    <w:rsid w:val="00155B4E"/>
    <w:rsid w:val="00155EB3"/>
    <w:rsid w:val="00155FB2"/>
    <w:rsid w:val="001560ED"/>
    <w:rsid w:val="00156DBA"/>
    <w:rsid w:val="00156FCB"/>
    <w:rsid w:val="001570C1"/>
    <w:rsid w:val="00157F45"/>
    <w:rsid w:val="0016007D"/>
    <w:rsid w:val="0016037D"/>
    <w:rsid w:val="00161029"/>
    <w:rsid w:val="00161DE4"/>
    <w:rsid w:val="0016227D"/>
    <w:rsid w:val="00162B35"/>
    <w:rsid w:val="00163A66"/>
    <w:rsid w:val="0016455D"/>
    <w:rsid w:val="001649A4"/>
    <w:rsid w:val="0016560B"/>
    <w:rsid w:val="00165768"/>
    <w:rsid w:val="00165782"/>
    <w:rsid w:val="00165BA6"/>
    <w:rsid w:val="00166028"/>
    <w:rsid w:val="00166F9F"/>
    <w:rsid w:val="001673A5"/>
    <w:rsid w:val="001673F6"/>
    <w:rsid w:val="00167FFB"/>
    <w:rsid w:val="001702E0"/>
    <w:rsid w:val="00171BDC"/>
    <w:rsid w:val="001720AD"/>
    <w:rsid w:val="001723E5"/>
    <w:rsid w:val="00172BF6"/>
    <w:rsid w:val="00172EFD"/>
    <w:rsid w:val="0017331D"/>
    <w:rsid w:val="00173346"/>
    <w:rsid w:val="0017335A"/>
    <w:rsid w:val="001735A8"/>
    <w:rsid w:val="001748A2"/>
    <w:rsid w:val="0017522A"/>
    <w:rsid w:val="00175997"/>
    <w:rsid w:val="0017652E"/>
    <w:rsid w:val="00176772"/>
    <w:rsid w:val="00177473"/>
    <w:rsid w:val="001776F0"/>
    <w:rsid w:val="00177B9D"/>
    <w:rsid w:val="001813BD"/>
    <w:rsid w:val="001818C2"/>
    <w:rsid w:val="001822DD"/>
    <w:rsid w:val="001823F6"/>
    <w:rsid w:val="001824C5"/>
    <w:rsid w:val="00182D0E"/>
    <w:rsid w:val="00182D4F"/>
    <w:rsid w:val="00182F9B"/>
    <w:rsid w:val="00183CEB"/>
    <w:rsid w:val="00184153"/>
    <w:rsid w:val="00184B3D"/>
    <w:rsid w:val="00184EAC"/>
    <w:rsid w:val="001853DA"/>
    <w:rsid w:val="001855D1"/>
    <w:rsid w:val="001858E6"/>
    <w:rsid w:val="001859F2"/>
    <w:rsid w:val="00185E4A"/>
    <w:rsid w:val="001866DF"/>
    <w:rsid w:val="00186975"/>
    <w:rsid w:val="001871C8"/>
    <w:rsid w:val="00187D97"/>
    <w:rsid w:val="00187DE2"/>
    <w:rsid w:val="0019009B"/>
    <w:rsid w:val="00190537"/>
    <w:rsid w:val="00190EB8"/>
    <w:rsid w:val="001916DC"/>
    <w:rsid w:val="0019231F"/>
    <w:rsid w:val="00192AC9"/>
    <w:rsid w:val="00193084"/>
    <w:rsid w:val="0019339D"/>
    <w:rsid w:val="00193914"/>
    <w:rsid w:val="00193BBA"/>
    <w:rsid w:val="0019475B"/>
    <w:rsid w:val="00195562"/>
    <w:rsid w:val="00195726"/>
    <w:rsid w:val="00195EEE"/>
    <w:rsid w:val="001963F8"/>
    <w:rsid w:val="00196687"/>
    <w:rsid w:val="001A036C"/>
    <w:rsid w:val="001A0D11"/>
    <w:rsid w:val="001A15BF"/>
    <w:rsid w:val="001A1C75"/>
    <w:rsid w:val="001A1F76"/>
    <w:rsid w:val="001A23FD"/>
    <w:rsid w:val="001A2939"/>
    <w:rsid w:val="001A300E"/>
    <w:rsid w:val="001A30F8"/>
    <w:rsid w:val="001A3208"/>
    <w:rsid w:val="001A339B"/>
    <w:rsid w:val="001A3DFC"/>
    <w:rsid w:val="001A4611"/>
    <w:rsid w:val="001A4CD4"/>
    <w:rsid w:val="001A5235"/>
    <w:rsid w:val="001A5699"/>
    <w:rsid w:val="001A58DE"/>
    <w:rsid w:val="001A69DB"/>
    <w:rsid w:val="001A6CBB"/>
    <w:rsid w:val="001A6E82"/>
    <w:rsid w:val="001A6EB1"/>
    <w:rsid w:val="001A7063"/>
    <w:rsid w:val="001A771A"/>
    <w:rsid w:val="001A7D53"/>
    <w:rsid w:val="001B0420"/>
    <w:rsid w:val="001B0CC1"/>
    <w:rsid w:val="001B2144"/>
    <w:rsid w:val="001B2935"/>
    <w:rsid w:val="001B2B4A"/>
    <w:rsid w:val="001B31F0"/>
    <w:rsid w:val="001B3919"/>
    <w:rsid w:val="001B3DC9"/>
    <w:rsid w:val="001B41FE"/>
    <w:rsid w:val="001B4CE4"/>
    <w:rsid w:val="001B4D64"/>
    <w:rsid w:val="001B653E"/>
    <w:rsid w:val="001B65F6"/>
    <w:rsid w:val="001B7601"/>
    <w:rsid w:val="001C034A"/>
    <w:rsid w:val="001C05DA"/>
    <w:rsid w:val="001C084E"/>
    <w:rsid w:val="001C1E2E"/>
    <w:rsid w:val="001C20EB"/>
    <w:rsid w:val="001C2CF4"/>
    <w:rsid w:val="001C3020"/>
    <w:rsid w:val="001C321B"/>
    <w:rsid w:val="001C3306"/>
    <w:rsid w:val="001C3CB5"/>
    <w:rsid w:val="001C496F"/>
    <w:rsid w:val="001C50EC"/>
    <w:rsid w:val="001C5F63"/>
    <w:rsid w:val="001C650E"/>
    <w:rsid w:val="001C6BB4"/>
    <w:rsid w:val="001C6D26"/>
    <w:rsid w:val="001C7820"/>
    <w:rsid w:val="001C7BC3"/>
    <w:rsid w:val="001D1EA8"/>
    <w:rsid w:val="001D2164"/>
    <w:rsid w:val="001D288C"/>
    <w:rsid w:val="001D2BAE"/>
    <w:rsid w:val="001D303B"/>
    <w:rsid w:val="001D4B3C"/>
    <w:rsid w:val="001D4BC2"/>
    <w:rsid w:val="001D544B"/>
    <w:rsid w:val="001D5BF1"/>
    <w:rsid w:val="001D6D78"/>
    <w:rsid w:val="001D73E6"/>
    <w:rsid w:val="001E06B2"/>
    <w:rsid w:val="001E15B4"/>
    <w:rsid w:val="001E1604"/>
    <w:rsid w:val="001E2075"/>
    <w:rsid w:val="001E2346"/>
    <w:rsid w:val="001E2360"/>
    <w:rsid w:val="001E2896"/>
    <w:rsid w:val="001E2955"/>
    <w:rsid w:val="001E2A97"/>
    <w:rsid w:val="001E2F3C"/>
    <w:rsid w:val="001E32F5"/>
    <w:rsid w:val="001E3B70"/>
    <w:rsid w:val="001E3C00"/>
    <w:rsid w:val="001E3D70"/>
    <w:rsid w:val="001E3ECA"/>
    <w:rsid w:val="001E4007"/>
    <w:rsid w:val="001E40F8"/>
    <w:rsid w:val="001E41F6"/>
    <w:rsid w:val="001E4952"/>
    <w:rsid w:val="001E4BE8"/>
    <w:rsid w:val="001E4C90"/>
    <w:rsid w:val="001E55D2"/>
    <w:rsid w:val="001E59C7"/>
    <w:rsid w:val="001E6524"/>
    <w:rsid w:val="001E70D2"/>
    <w:rsid w:val="001F01D5"/>
    <w:rsid w:val="001F06CD"/>
    <w:rsid w:val="001F0870"/>
    <w:rsid w:val="001F0CF0"/>
    <w:rsid w:val="001F1874"/>
    <w:rsid w:val="001F1A90"/>
    <w:rsid w:val="001F2AA3"/>
    <w:rsid w:val="001F2C4C"/>
    <w:rsid w:val="001F3267"/>
    <w:rsid w:val="001F3657"/>
    <w:rsid w:val="001F3BFA"/>
    <w:rsid w:val="001F4281"/>
    <w:rsid w:val="001F44F1"/>
    <w:rsid w:val="001F4D06"/>
    <w:rsid w:val="001F5BAB"/>
    <w:rsid w:val="001F5F65"/>
    <w:rsid w:val="001F607B"/>
    <w:rsid w:val="001F62AD"/>
    <w:rsid w:val="001F654C"/>
    <w:rsid w:val="001F687A"/>
    <w:rsid w:val="001F7570"/>
    <w:rsid w:val="002014CD"/>
    <w:rsid w:val="002021C6"/>
    <w:rsid w:val="002022ED"/>
    <w:rsid w:val="002025A8"/>
    <w:rsid w:val="002029D7"/>
    <w:rsid w:val="00203A47"/>
    <w:rsid w:val="00203D4F"/>
    <w:rsid w:val="00204F42"/>
    <w:rsid w:val="0020501D"/>
    <w:rsid w:val="002053F7"/>
    <w:rsid w:val="002054EA"/>
    <w:rsid w:val="00205515"/>
    <w:rsid w:val="00205903"/>
    <w:rsid w:val="00205923"/>
    <w:rsid w:val="0020636A"/>
    <w:rsid w:val="00206F6E"/>
    <w:rsid w:val="00210A7E"/>
    <w:rsid w:val="00210CC6"/>
    <w:rsid w:val="002118F4"/>
    <w:rsid w:val="00212972"/>
    <w:rsid w:val="00212CCF"/>
    <w:rsid w:val="00212FDB"/>
    <w:rsid w:val="0021312F"/>
    <w:rsid w:val="002132F3"/>
    <w:rsid w:val="002133DB"/>
    <w:rsid w:val="002133EA"/>
    <w:rsid w:val="00214F89"/>
    <w:rsid w:val="002150C7"/>
    <w:rsid w:val="002157B1"/>
    <w:rsid w:val="00216167"/>
    <w:rsid w:val="002168B5"/>
    <w:rsid w:val="00216A37"/>
    <w:rsid w:val="00216BC9"/>
    <w:rsid w:val="002171C8"/>
    <w:rsid w:val="002175B9"/>
    <w:rsid w:val="0021773E"/>
    <w:rsid w:val="00217990"/>
    <w:rsid w:val="00220283"/>
    <w:rsid w:val="00220DAB"/>
    <w:rsid w:val="0022108A"/>
    <w:rsid w:val="00221AA3"/>
    <w:rsid w:val="00221B4E"/>
    <w:rsid w:val="00221D90"/>
    <w:rsid w:val="002229DE"/>
    <w:rsid w:val="00222A67"/>
    <w:rsid w:val="00222ABA"/>
    <w:rsid w:val="00223843"/>
    <w:rsid w:val="002238BA"/>
    <w:rsid w:val="00223BD5"/>
    <w:rsid w:val="00223E22"/>
    <w:rsid w:val="00224531"/>
    <w:rsid w:val="0022513B"/>
    <w:rsid w:val="00225184"/>
    <w:rsid w:val="00225832"/>
    <w:rsid w:val="00225881"/>
    <w:rsid w:val="00225C30"/>
    <w:rsid w:val="00225D32"/>
    <w:rsid w:val="0022711C"/>
    <w:rsid w:val="002271A8"/>
    <w:rsid w:val="00227759"/>
    <w:rsid w:val="00227D6E"/>
    <w:rsid w:val="0023040B"/>
    <w:rsid w:val="002312A2"/>
    <w:rsid w:val="00231A7B"/>
    <w:rsid w:val="00231CB7"/>
    <w:rsid w:val="00232741"/>
    <w:rsid w:val="00232B79"/>
    <w:rsid w:val="00232D7A"/>
    <w:rsid w:val="00232DC8"/>
    <w:rsid w:val="00232FCF"/>
    <w:rsid w:val="002330BC"/>
    <w:rsid w:val="00233E96"/>
    <w:rsid w:val="00234086"/>
    <w:rsid w:val="00234220"/>
    <w:rsid w:val="002349FF"/>
    <w:rsid w:val="00235003"/>
    <w:rsid w:val="002357CD"/>
    <w:rsid w:val="00235B0A"/>
    <w:rsid w:val="00236257"/>
    <w:rsid w:val="0023629A"/>
    <w:rsid w:val="00236BC6"/>
    <w:rsid w:val="00237F6A"/>
    <w:rsid w:val="00240F6A"/>
    <w:rsid w:val="002421DD"/>
    <w:rsid w:val="002424D3"/>
    <w:rsid w:val="00244B9E"/>
    <w:rsid w:val="00245091"/>
    <w:rsid w:val="00245CFD"/>
    <w:rsid w:val="00246BB9"/>
    <w:rsid w:val="00247829"/>
    <w:rsid w:val="002479B4"/>
    <w:rsid w:val="00250296"/>
    <w:rsid w:val="002505B4"/>
    <w:rsid w:val="00250657"/>
    <w:rsid w:val="002506DA"/>
    <w:rsid w:val="00250707"/>
    <w:rsid w:val="00250E7E"/>
    <w:rsid w:val="002513C4"/>
    <w:rsid w:val="00251693"/>
    <w:rsid w:val="00251ED5"/>
    <w:rsid w:val="00252156"/>
    <w:rsid w:val="00252FDE"/>
    <w:rsid w:val="00254062"/>
    <w:rsid w:val="00254143"/>
    <w:rsid w:val="002548F0"/>
    <w:rsid w:val="00254F11"/>
    <w:rsid w:val="00254FB8"/>
    <w:rsid w:val="002554BF"/>
    <w:rsid w:val="00255993"/>
    <w:rsid w:val="00255CA0"/>
    <w:rsid w:val="00256016"/>
    <w:rsid w:val="002563B6"/>
    <w:rsid w:val="002564C1"/>
    <w:rsid w:val="0025684A"/>
    <w:rsid w:val="00256ADB"/>
    <w:rsid w:val="00256FE1"/>
    <w:rsid w:val="0025707D"/>
    <w:rsid w:val="00257CA1"/>
    <w:rsid w:val="0026025D"/>
    <w:rsid w:val="002603F9"/>
    <w:rsid w:val="00260D6A"/>
    <w:rsid w:val="002622C6"/>
    <w:rsid w:val="00262B56"/>
    <w:rsid w:val="00262F4D"/>
    <w:rsid w:val="0026506C"/>
    <w:rsid w:val="002658CD"/>
    <w:rsid w:val="0026630C"/>
    <w:rsid w:val="0026641A"/>
    <w:rsid w:val="002666DA"/>
    <w:rsid w:val="00266722"/>
    <w:rsid w:val="002669BD"/>
    <w:rsid w:val="00266BF5"/>
    <w:rsid w:val="00266D2E"/>
    <w:rsid w:val="00267706"/>
    <w:rsid w:val="00267A88"/>
    <w:rsid w:val="002701B9"/>
    <w:rsid w:val="00271B4D"/>
    <w:rsid w:val="00271C8F"/>
    <w:rsid w:val="00271E37"/>
    <w:rsid w:val="002720C6"/>
    <w:rsid w:val="00272A52"/>
    <w:rsid w:val="0027339F"/>
    <w:rsid w:val="002736DE"/>
    <w:rsid w:val="002737FE"/>
    <w:rsid w:val="00273803"/>
    <w:rsid w:val="00273A5F"/>
    <w:rsid w:val="00274063"/>
    <w:rsid w:val="002742CD"/>
    <w:rsid w:val="00274F8D"/>
    <w:rsid w:val="00275054"/>
    <w:rsid w:val="002750DE"/>
    <w:rsid w:val="002757E3"/>
    <w:rsid w:val="00275889"/>
    <w:rsid w:val="00275FFB"/>
    <w:rsid w:val="00276ECC"/>
    <w:rsid w:val="00277567"/>
    <w:rsid w:val="00277CC2"/>
    <w:rsid w:val="00280041"/>
    <w:rsid w:val="0028056C"/>
    <w:rsid w:val="002806E1"/>
    <w:rsid w:val="00280E86"/>
    <w:rsid w:val="002813BE"/>
    <w:rsid w:val="00281B39"/>
    <w:rsid w:val="00281DF9"/>
    <w:rsid w:val="00282312"/>
    <w:rsid w:val="002830DB"/>
    <w:rsid w:val="00283114"/>
    <w:rsid w:val="00283F43"/>
    <w:rsid w:val="00283F60"/>
    <w:rsid w:val="002845DC"/>
    <w:rsid w:val="00284BA8"/>
    <w:rsid w:val="0028531A"/>
    <w:rsid w:val="00285CFD"/>
    <w:rsid w:val="002860DA"/>
    <w:rsid w:val="0028652E"/>
    <w:rsid w:val="00287D10"/>
    <w:rsid w:val="00291D6B"/>
    <w:rsid w:val="00291E92"/>
    <w:rsid w:val="002928DB"/>
    <w:rsid w:val="00292D21"/>
    <w:rsid w:val="002937A8"/>
    <w:rsid w:val="00293C2D"/>
    <w:rsid w:val="00295A71"/>
    <w:rsid w:val="002964AA"/>
    <w:rsid w:val="0029684D"/>
    <w:rsid w:val="00297029"/>
    <w:rsid w:val="00297417"/>
    <w:rsid w:val="002A0280"/>
    <w:rsid w:val="002A02D0"/>
    <w:rsid w:val="002A15EA"/>
    <w:rsid w:val="002A1B79"/>
    <w:rsid w:val="002A2628"/>
    <w:rsid w:val="002A2BDF"/>
    <w:rsid w:val="002A2BEB"/>
    <w:rsid w:val="002A394E"/>
    <w:rsid w:val="002A3E1A"/>
    <w:rsid w:val="002A5DD0"/>
    <w:rsid w:val="002A679E"/>
    <w:rsid w:val="002A68AB"/>
    <w:rsid w:val="002A6AF8"/>
    <w:rsid w:val="002A7DDF"/>
    <w:rsid w:val="002B0021"/>
    <w:rsid w:val="002B0087"/>
    <w:rsid w:val="002B0232"/>
    <w:rsid w:val="002B02B3"/>
    <w:rsid w:val="002B0C7A"/>
    <w:rsid w:val="002B0F44"/>
    <w:rsid w:val="002B1A3A"/>
    <w:rsid w:val="002B1DCF"/>
    <w:rsid w:val="002B31D6"/>
    <w:rsid w:val="002B407B"/>
    <w:rsid w:val="002B588E"/>
    <w:rsid w:val="002B5EBF"/>
    <w:rsid w:val="002B5ED8"/>
    <w:rsid w:val="002B5F70"/>
    <w:rsid w:val="002B78FF"/>
    <w:rsid w:val="002C0948"/>
    <w:rsid w:val="002C12FC"/>
    <w:rsid w:val="002C1733"/>
    <w:rsid w:val="002C1F76"/>
    <w:rsid w:val="002C2F82"/>
    <w:rsid w:val="002C39AA"/>
    <w:rsid w:val="002C3C49"/>
    <w:rsid w:val="002C437A"/>
    <w:rsid w:val="002C4B35"/>
    <w:rsid w:val="002C4CDA"/>
    <w:rsid w:val="002C5DFE"/>
    <w:rsid w:val="002C60C1"/>
    <w:rsid w:val="002C628C"/>
    <w:rsid w:val="002C6A17"/>
    <w:rsid w:val="002C6E4D"/>
    <w:rsid w:val="002C7698"/>
    <w:rsid w:val="002D046B"/>
    <w:rsid w:val="002D0AEA"/>
    <w:rsid w:val="002D0E6F"/>
    <w:rsid w:val="002D1296"/>
    <w:rsid w:val="002D1C82"/>
    <w:rsid w:val="002D20E5"/>
    <w:rsid w:val="002D21A0"/>
    <w:rsid w:val="002D237E"/>
    <w:rsid w:val="002D2DF5"/>
    <w:rsid w:val="002D33A9"/>
    <w:rsid w:val="002D414A"/>
    <w:rsid w:val="002D41E2"/>
    <w:rsid w:val="002D4297"/>
    <w:rsid w:val="002D44DF"/>
    <w:rsid w:val="002D4E3D"/>
    <w:rsid w:val="002D5273"/>
    <w:rsid w:val="002D6C6A"/>
    <w:rsid w:val="002D720B"/>
    <w:rsid w:val="002D7772"/>
    <w:rsid w:val="002D7A4D"/>
    <w:rsid w:val="002D7E1D"/>
    <w:rsid w:val="002E0C3E"/>
    <w:rsid w:val="002E0C92"/>
    <w:rsid w:val="002E18C3"/>
    <w:rsid w:val="002E1C87"/>
    <w:rsid w:val="002E1D0F"/>
    <w:rsid w:val="002E2248"/>
    <w:rsid w:val="002E270C"/>
    <w:rsid w:val="002E2C5A"/>
    <w:rsid w:val="002E2DAB"/>
    <w:rsid w:val="002E4611"/>
    <w:rsid w:val="002E5542"/>
    <w:rsid w:val="002E61DB"/>
    <w:rsid w:val="002E6CF4"/>
    <w:rsid w:val="002E6F65"/>
    <w:rsid w:val="002E77AA"/>
    <w:rsid w:val="002E7E07"/>
    <w:rsid w:val="002F0403"/>
    <w:rsid w:val="002F0E92"/>
    <w:rsid w:val="002F109C"/>
    <w:rsid w:val="002F11C1"/>
    <w:rsid w:val="002F147D"/>
    <w:rsid w:val="002F1A2F"/>
    <w:rsid w:val="002F2814"/>
    <w:rsid w:val="002F2ADE"/>
    <w:rsid w:val="002F33BE"/>
    <w:rsid w:val="002F39A5"/>
    <w:rsid w:val="002F4A02"/>
    <w:rsid w:val="002F4C19"/>
    <w:rsid w:val="002F4C4B"/>
    <w:rsid w:val="002F4DEA"/>
    <w:rsid w:val="002F52C1"/>
    <w:rsid w:val="002F5653"/>
    <w:rsid w:val="002F5B7A"/>
    <w:rsid w:val="002F5BA6"/>
    <w:rsid w:val="002F68B2"/>
    <w:rsid w:val="002F6E8C"/>
    <w:rsid w:val="002F7331"/>
    <w:rsid w:val="002F7964"/>
    <w:rsid w:val="002F7EB0"/>
    <w:rsid w:val="00300404"/>
    <w:rsid w:val="00300E3D"/>
    <w:rsid w:val="00300FC8"/>
    <w:rsid w:val="003012A8"/>
    <w:rsid w:val="003012CD"/>
    <w:rsid w:val="0030135C"/>
    <w:rsid w:val="0030172F"/>
    <w:rsid w:val="00301B07"/>
    <w:rsid w:val="00302291"/>
    <w:rsid w:val="00302D09"/>
    <w:rsid w:val="00302DB6"/>
    <w:rsid w:val="003035E2"/>
    <w:rsid w:val="0030475D"/>
    <w:rsid w:val="00305193"/>
    <w:rsid w:val="003052D4"/>
    <w:rsid w:val="003054D4"/>
    <w:rsid w:val="003060C5"/>
    <w:rsid w:val="00306161"/>
    <w:rsid w:val="00307814"/>
    <w:rsid w:val="00307AE6"/>
    <w:rsid w:val="00307D4A"/>
    <w:rsid w:val="003119D6"/>
    <w:rsid w:val="00312115"/>
    <w:rsid w:val="00312B81"/>
    <w:rsid w:val="00313446"/>
    <w:rsid w:val="00313AD1"/>
    <w:rsid w:val="003148B3"/>
    <w:rsid w:val="00315352"/>
    <w:rsid w:val="00316574"/>
    <w:rsid w:val="00316711"/>
    <w:rsid w:val="00317272"/>
    <w:rsid w:val="0031780E"/>
    <w:rsid w:val="00317907"/>
    <w:rsid w:val="00317C25"/>
    <w:rsid w:val="00317C33"/>
    <w:rsid w:val="003208AF"/>
    <w:rsid w:val="00321575"/>
    <w:rsid w:val="00321F41"/>
    <w:rsid w:val="00322027"/>
    <w:rsid w:val="0032206A"/>
    <w:rsid w:val="003223A8"/>
    <w:rsid w:val="00323AA2"/>
    <w:rsid w:val="00323B8B"/>
    <w:rsid w:val="003248CC"/>
    <w:rsid w:val="00325496"/>
    <w:rsid w:val="00325628"/>
    <w:rsid w:val="0032587D"/>
    <w:rsid w:val="00325F12"/>
    <w:rsid w:val="00327C50"/>
    <w:rsid w:val="00327D06"/>
    <w:rsid w:val="0033058A"/>
    <w:rsid w:val="00330683"/>
    <w:rsid w:val="00332CCC"/>
    <w:rsid w:val="00333007"/>
    <w:rsid w:val="003332F4"/>
    <w:rsid w:val="00333618"/>
    <w:rsid w:val="00333682"/>
    <w:rsid w:val="0033399C"/>
    <w:rsid w:val="00333B85"/>
    <w:rsid w:val="00334364"/>
    <w:rsid w:val="00334C71"/>
    <w:rsid w:val="00334F2E"/>
    <w:rsid w:val="0033608F"/>
    <w:rsid w:val="003364A2"/>
    <w:rsid w:val="0033684D"/>
    <w:rsid w:val="00336855"/>
    <w:rsid w:val="0034025F"/>
    <w:rsid w:val="00340D76"/>
    <w:rsid w:val="00341656"/>
    <w:rsid w:val="003419A3"/>
    <w:rsid w:val="00341FB6"/>
    <w:rsid w:val="003428A2"/>
    <w:rsid w:val="00342D24"/>
    <w:rsid w:val="00342E74"/>
    <w:rsid w:val="00342E88"/>
    <w:rsid w:val="0034306E"/>
    <w:rsid w:val="003430D3"/>
    <w:rsid w:val="003431B7"/>
    <w:rsid w:val="0034352C"/>
    <w:rsid w:val="0034363A"/>
    <w:rsid w:val="00343E03"/>
    <w:rsid w:val="00344125"/>
    <w:rsid w:val="003444D2"/>
    <w:rsid w:val="0034454D"/>
    <w:rsid w:val="0034463B"/>
    <w:rsid w:val="003447AA"/>
    <w:rsid w:val="00344D4E"/>
    <w:rsid w:val="00344EED"/>
    <w:rsid w:val="003450AC"/>
    <w:rsid w:val="003459E8"/>
    <w:rsid w:val="003466EE"/>
    <w:rsid w:val="00346A22"/>
    <w:rsid w:val="00346A7D"/>
    <w:rsid w:val="00346B30"/>
    <w:rsid w:val="00346D76"/>
    <w:rsid w:val="00346FF3"/>
    <w:rsid w:val="00347450"/>
    <w:rsid w:val="00347F6B"/>
    <w:rsid w:val="00350E1D"/>
    <w:rsid w:val="00351005"/>
    <w:rsid w:val="003512A4"/>
    <w:rsid w:val="0035142B"/>
    <w:rsid w:val="00351C5B"/>
    <w:rsid w:val="003524AF"/>
    <w:rsid w:val="00353A34"/>
    <w:rsid w:val="00354B1A"/>
    <w:rsid w:val="00354CB0"/>
    <w:rsid w:val="0035636A"/>
    <w:rsid w:val="00356F37"/>
    <w:rsid w:val="003572D7"/>
    <w:rsid w:val="00360465"/>
    <w:rsid w:val="0036046A"/>
    <w:rsid w:val="003608D6"/>
    <w:rsid w:val="0036099C"/>
    <w:rsid w:val="00361CB6"/>
    <w:rsid w:val="0036264D"/>
    <w:rsid w:val="003631B0"/>
    <w:rsid w:val="00363544"/>
    <w:rsid w:val="00363A70"/>
    <w:rsid w:val="00363A8D"/>
    <w:rsid w:val="00364089"/>
    <w:rsid w:val="00365761"/>
    <w:rsid w:val="0036613A"/>
    <w:rsid w:val="003668E4"/>
    <w:rsid w:val="003673B5"/>
    <w:rsid w:val="00367FAD"/>
    <w:rsid w:val="003701B2"/>
    <w:rsid w:val="00370A5F"/>
    <w:rsid w:val="00370C6E"/>
    <w:rsid w:val="003717E4"/>
    <w:rsid w:val="00371C75"/>
    <w:rsid w:val="00371F9B"/>
    <w:rsid w:val="00372454"/>
    <w:rsid w:val="0037345F"/>
    <w:rsid w:val="00373883"/>
    <w:rsid w:val="00373A23"/>
    <w:rsid w:val="00373ACA"/>
    <w:rsid w:val="00373AE2"/>
    <w:rsid w:val="00373C62"/>
    <w:rsid w:val="00373E6D"/>
    <w:rsid w:val="00374313"/>
    <w:rsid w:val="0037456B"/>
    <w:rsid w:val="00374850"/>
    <w:rsid w:val="00375028"/>
    <w:rsid w:val="0037504C"/>
    <w:rsid w:val="00376BC4"/>
    <w:rsid w:val="00376F95"/>
    <w:rsid w:val="003778BC"/>
    <w:rsid w:val="003806B0"/>
    <w:rsid w:val="003816D4"/>
    <w:rsid w:val="0038181C"/>
    <w:rsid w:val="003834D4"/>
    <w:rsid w:val="00383739"/>
    <w:rsid w:val="00383D22"/>
    <w:rsid w:val="003847AC"/>
    <w:rsid w:val="00384FD2"/>
    <w:rsid w:val="00386EDA"/>
    <w:rsid w:val="0038732E"/>
    <w:rsid w:val="00387FFC"/>
    <w:rsid w:val="003901D8"/>
    <w:rsid w:val="003907FD"/>
    <w:rsid w:val="00390D33"/>
    <w:rsid w:val="003912E8"/>
    <w:rsid w:val="0039147D"/>
    <w:rsid w:val="00391505"/>
    <w:rsid w:val="00391949"/>
    <w:rsid w:val="00391A71"/>
    <w:rsid w:val="00391EF7"/>
    <w:rsid w:val="00392DEA"/>
    <w:rsid w:val="00393AFF"/>
    <w:rsid w:val="00393B81"/>
    <w:rsid w:val="003942D4"/>
    <w:rsid w:val="003948B0"/>
    <w:rsid w:val="00394CE6"/>
    <w:rsid w:val="00395DCC"/>
    <w:rsid w:val="00396F0A"/>
    <w:rsid w:val="00396F11"/>
    <w:rsid w:val="0039720F"/>
    <w:rsid w:val="00397C57"/>
    <w:rsid w:val="00397C83"/>
    <w:rsid w:val="00397EB3"/>
    <w:rsid w:val="003A0E9D"/>
    <w:rsid w:val="003A1351"/>
    <w:rsid w:val="003A148D"/>
    <w:rsid w:val="003A1689"/>
    <w:rsid w:val="003A1CB5"/>
    <w:rsid w:val="003A2786"/>
    <w:rsid w:val="003A376E"/>
    <w:rsid w:val="003A3F99"/>
    <w:rsid w:val="003A3FB2"/>
    <w:rsid w:val="003A4131"/>
    <w:rsid w:val="003A4C79"/>
    <w:rsid w:val="003A53D6"/>
    <w:rsid w:val="003A612A"/>
    <w:rsid w:val="003A616A"/>
    <w:rsid w:val="003A6D4A"/>
    <w:rsid w:val="003A7AB0"/>
    <w:rsid w:val="003B0540"/>
    <w:rsid w:val="003B0ACE"/>
    <w:rsid w:val="003B1147"/>
    <w:rsid w:val="003B12F3"/>
    <w:rsid w:val="003B1403"/>
    <w:rsid w:val="003B15A9"/>
    <w:rsid w:val="003B1BD8"/>
    <w:rsid w:val="003B2E7F"/>
    <w:rsid w:val="003B3A98"/>
    <w:rsid w:val="003B4159"/>
    <w:rsid w:val="003B42EA"/>
    <w:rsid w:val="003B46DE"/>
    <w:rsid w:val="003B5230"/>
    <w:rsid w:val="003B5769"/>
    <w:rsid w:val="003B697D"/>
    <w:rsid w:val="003B6E32"/>
    <w:rsid w:val="003B6F08"/>
    <w:rsid w:val="003B73DC"/>
    <w:rsid w:val="003B7818"/>
    <w:rsid w:val="003C01FB"/>
    <w:rsid w:val="003C04CA"/>
    <w:rsid w:val="003C0AD1"/>
    <w:rsid w:val="003C1189"/>
    <w:rsid w:val="003C1C40"/>
    <w:rsid w:val="003C2137"/>
    <w:rsid w:val="003C3A01"/>
    <w:rsid w:val="003C3BCF"/>
    <w:rsid w:val="003C4952"/>
    <w:rsid w:val="003C4A42"/>
    <w:rsid w:val="003C4B56"/>
    <w:rsid w:val="003C4BE5"/>
    <w:rsid w:val="003C5113"/>
    <w:rsid w:val="003C547F"/>
    <w:rsid w:val="003C56E6"/>
    <w:rsid w:val="003C5D30"/>
    <w:rsid w:val="003C6E09"/>
    <w:rsid w:val="003C79E3"/>
    <w:rsid w:val="003C7FDD"/>
    <w:rsid w:val="003D01F1"/>
    <w:rsid w:val="003D02BD"/>
    <w:rsid w:val="003D0DE4"/>
    <w:rsid w:val="003D0F6A"/>
    <w:rsid w:val="003D1626"/>
    <w:rsid w:val="003D17BE"/>
    <w:rsid w:val="003D197B"/>
    <w:rsid w:val="003D1B1A"/>
    <w:rsid w:val="003D200D"/>
    <w:rsid w:val="003D2963"/>
    <w:rsid w:val="003D3256"/>
    <w:rsid w:val="003D3DE7"/>
    <w:rsid w:val="003D46E7"/>
    <w:rsid w:val="003D5640"/>
    <w:rsid w:val="003D5899"/>
    <w:rsid w:val="003D5B31"/>
    <w:rsid w:val="003D5BD8"/>
    <w:rsid w:val="003D6655"/>
    <w:rsid w:val="003D6892"/>
    <w:rsid w:val="003D6A76"/>
    <w:rsid w:val="003D6CD5"/>
    <w:rsid w:val="003D7512"/>
    <w:rsid w:val="003D79E6"/>
    <w:rsid w:val="003E01D6"/>
    <w:rsid w:val="003E0489"/>
    <w:rsid w:val="003E101E"/>
    <w:rsid w:val="003E145C"/>
    <w:rsid w:val="003E17EB"/>
    <w:rsid w:val="003E1FF0"/>
    <w:rsid w:val="003E231A"/>
    <w:rsid w:val="003E2697"/>
    <w:rsid w:val="003E2899"/>
    <w:rsid w:val="003E295E"/>
    <w:rsid w:val="003E29C0"/>
    <w:rsid w:val="003E2ED1"/>
    <w:rsid w:val="003E2FDE"/>
    <w:rsid w:val="003E37BE"/>
    <w:rsid w:val="003E3F18"/>
    <w:rsid w:val="003E4DDF"/>
    <w:rsid w:val="003E5661"/>
    <w:rsid w:val="003E5CD3"/>
    <w:rsid w:val="003E662C"/>
    <w:rsid w:val="003E72C2"/>
    <w:rsid w:val="003E74EC"/>
    <w:rsid w:val="003E7AFD"/>
    <w:rsid w:val="003F01A8"/>
    <w:rsid w:val="003F0E29"/>
    <w:rsid w:val="003F1A73"/>
    <w:rsid w:val="003F1B75"/>
    <w:rsid w:val="003F1EAC"/>
    <w:rsid w:val="003F1F76"/>
    <w:rsid w:val="003F23FD"/>
    <w:rsid w:val="003F241A"/>
    <w:rsid w:val="003F2575"/>
    <w:rsid w:val="003F2EA3"/>
    <w:rsid w:val="003F3649"/>
    <w:rsid w:val="003F4F6C"/>
    <w:rsid w:val="003F512D"/>
    <w:rsid w:val="003F589C"/>
    <w:rsid w:val="003F5F56"/>
    <w:rsid w:val="003F60F2"/>
    <w:rsid w:val="003F6BBB"/>
    <w:rsid w:val="003F71AB"/>
    <w:rsid w:val="004004BE"/>
    <w:rsid w:val="00400A56"/>
    <w:rsid w:val="00400C71"/>
    <w:rsid w:val="0040126E"/>
    <w:rsid w:val="00401683"/>
    <w:rsid w:val="004019FA"/>
    <w:rsid w:val="004024C8"/>
    <w:rsid w:val="00402B14"/>
    <w:rsid w:val="00402F88"/>
    <w:rsid w:val="00403377"/>
    <w:rsid w:val="00403811"/>
    <w:rsid w:val="00403824"/>
    <w:rsid w:val="00404116"/>
    <w:rsid w:val="00404502"/>
    <w:rsid w:val="00405A98"/>
    <w:rsid w:val="00405D45"/>
    <w:rsid w:val="00406558"/>
    <w:rsid w:val="004068BC"/>
    <w:rsid w:val="00412198"/>
    <w:rsid w:val="00412314"/>
    <w:rsid w:val="00412A68"/>
    <w:rsid w:val="00413491"/>
    <w:rsid w:val="004135AB"/>
    <w:rsid w:val="00413CA6"/>
    <w:rsid w:val="00414343"/>
    <w:rsid w:val="004146E4"/>
    <w:rsid w:val="00414A40"/>
    <w:rsid w:val="00414D77"/>
    <w:rsid w:val="004158AD"/>
    <w:rsid w:val="004164E2"/>
    <w:rsid w:val="00416523"/>
    <w:rsid w:val="00416BA2"/>
    <w:rsid w:val="00416EAB"/>
    <w:rsid w:val="004172AD"/>
    <w:rsid w:val="004178FC"/>
    <w:rsid w:val="00421219"/>
    <w:rsid w:val="0042141E"/>
    <w:rsid w:val="00421E09"/>
    <w:rsid w:val="0042212C"/>
    <w:rsid w:val="004225B9"/>
    <w:rsid w:val="004230F0"/>
    <w:rsid w:val="0042319B"/>
    <w:rsid w:val="00423D5F"/>
    <w:rsid w:val="004244E8"/>
    <w:rsid w:val="004249B8"/>
    <w:rsid w:val="00425132"/>
    <w:rsid w:val="0042592F"/>
    <w:rsid w:val="00426863"/>
    <w:rsid w:val="00427B9F"/>
    <w:rsid w:val="00427D35"/>
    <w:rsid w:val="00427FF1"/>
    <w:rsid w:val="00430943"/>
    <w:rsid w:val="00431946"/>
    <w:rsid w:val="00431B13"/>
    <w:rsid w:val="00431DAA"/>
    <w:rsid w:val="00432817"/>
    <w:rsid w:val="004328F2"/>
    <w:rsid w:val="00433556"/>
    <w:rsid w:val="00434420"/>
    <w:rsid w:val="00435D48"/>
    <w:rsid w:val="004363F2"/>
    <w:rsid w:val="00436553"/>
    <w:rsid w:val="004365BF"/>
    <w:rsid w:val="00436CB9"/>
    <w:rsid w:val="00436D70"/>
    <w:rsid w:val="00437682"/>
    <w:rsid w:val="00440199"/>
    <w:rsid w:val="00440F96"/>
    <w:rsid w:val="00441468"/>
    <w:rsid w:val="00441601"/>
    <w:rsid w:val="004428DD"/>
    <w:rsid w:val="00442CE7"/>
    <w:rsid w:val="004431F9"/>
    <w:rsid w:val="0044323D"/>
    <w:rsid w:val="004433E5"/>
    <w:rsid w:val="004434D7"/>
    <w:rsid w:val="00443764"/>
    <w:rsid w:val="00444F6A"/>
    <w:rsid w:val="00445033"/>
    <w:rsid w:val="00445585"/>
    <w:rsid w:val="00445633"/>
    <w:rsid w:val="00445E46"/>
    <w:rsid w:val="00445F75"/>
    <w:rsid w:val="004460BA"/>
    <w:rsid w:val="0044666C"/>
    <w:rsid w:val="0044785F"/>
    <w:rsid w:val="004505DA"/>
    <w:rsid w:val="004509A0"/>
    <w:rsid w:val="00450AB7"/>
    <w:rsid w:val="00450AC3"/>
    <w:rsid w:val="00451969"/>
    <w:rsid w:val="0045238F"/>
    <w:rsid w:val="00452802"/>
    <w:rsid w:val="00452CAE"/>
    <w:rsid w:val="00453159"/>
    <w:rsid w:val="0045477C"/>
    <w:rsid w:val="004547E4"/>
    <w:rsid w:val="00454A3D"/>
    <w:rsid w:val="00455A00"/>
    <w:rsid w:val="00455AA1"/>
    <w:rsid w:val="0045631E"/>
    <w:rsid w:val="0045648A"/>
    <w:rsid w:val="00456BAB"/>
    <w:rsid w:val="00456DEC"/>
    <w:rsid w:val="00456EFC"/>
    <w:rsid w:val="00456F54"/>
    <w:rsid w:val="004570D3"/>
    <w:rsid w:val="004571D1"/>
    <w:rsid w:val="00457593"/>
    <w:rsid w:val="00457C68"/>
    <w:rsid w:val="0046108C"/>
    <w:rsid w:val="004613B4"/>
    <w:rsid w:val="00461DD4"/>
    <w:rsid w:val="00461E6A"/>
    <w:rsid w:val="004622B2"/>
    <w:rsid w:val="00462767"/>
    <w:rsid w:val="004636CE"/>
    <w:rsid w:val="0046383A"/>
    <w:rsid w:val="0046487A"/>
    <w:rsid w:val="0046506C"/>
    <w:rsid w:val="00465163"/>
    <w:rsid w:val="00465D6D"/>
    <w:rsid w:val="00465D84"/>
    <w:rsid w:val="00465F7C"/>
    <w:rsid w:val="00465F93"/>
    <w:rsid w:val="0046631F"/>
    <w:rsid w:val="00466C1C"/>
    <w:rsid w:val="00466E58"/>
    <w:rsid w:val="00467180"/>
    <w:rsid w:val="004673C1"/>
    <w:rsid w:val="0046741C"/>
    <w:rsid w:val="00467791"/>
    <w:rsid w:val="0047017C"/>
    <w:rsid w:val="00470232"/>
    <w:rsid w:val="00471B23"/>
    <w:rsid w:val="004723B8"/>
    <w:rsid w:val="00472725"/>
    <w:rsid w:val="004739A9"/>
    <w:rsid w:val="00474323"/>
    <w:rsid w:val="00474455"/>
    <w:rsid w:val="00474689"/>
    <w:rsid w:val="00474AFE"/>
    <w:rsid w:val="00474B42"/>
    <w:rsid w:val="004767BD"/>
    <w:rsid w:val="0047683E"/>
    <w:rsid w:val="004769C7"/>
    <w:rsid w:val="00476E1C"/>
    <w:rsid w:val="0047711E"/>
    <w:rsid w:val="00480257"/>
    <w:rsid w:val="00481A09"/>
    <w:rsid w:val="00481CCF"/>
    <w:rsid w:val="00481DD1"/>
    <w:rsid w:val="004824C0"/>
    <w:rsid w:val="00482514"/>
    <w:rsid w:val="00482A3B"/>
    <w:rsid w:val="00482C54"/>
    <w:rsid w:val="004832B8"/>
    <w:rsid w:val="00483421"/>
    <w:rsid w:val="004834BB"/>
    <w:rsid w:val="0048368C"/>
    <w:rsid w:val="00483746"/>
    <w:rsid w:val="00483EAC"/>
    <w:rsid w:val="00483FA2"/>
    <w:rsid w:val="00484AFD"/>
    <w:rsid w:val="0048557A"/>
    <w:rsid w:val="0048560E"/>
    <w:rsid w:val="00485A7A"/>
    <w:rsid w:val="00485AAB"/>
    <w:rsid w:val="004860DE"/>
    <w:rsid w:val="00486D58"/>
    <w:rsid w:val="004874D9"/>
    <w:rsid w:val="004875BD"/>
    <w:rsid w:val="00487E08"/>
    <w:rsid w:val="0049003F"/>
    <w:rsid w:val="00490966"/>
    <w:rsid w:val="00490C27"/>
    <w:rsid w:val="00490F6E"/>
    <w:rsid w:val="004910C4"/>
    <w:rsid w:val="00491E5E"/>
    <w:rsid w:val="0049238A"/>
    <w:rsid w:val="00492EC6"/>
    <w:rsid w:val="004932EC"/>
    <w:rsid w:val="004954B8"/>
    <w:rsid w:val="0049570B"/>
    <w:rsid w:val="004959BC"/>
    <w:rsid w:val="0049608E"/>
    <w:rsid w:val="0049788C"/>
    <w:rsid w:val="00497A17"/>
    <w:rsid w:val="004A0582"/>
    <w:rsid w:val="004A0F19"/>
    <w:rsid w:val="004A0FF0"/>
    <w:rsid w:val="004A13DB"/>
    <w:rsid w:val="004A1E84"/>
    <w:rsid w:val="004A290F"/>
    <w:rsid w:val="004A2BB5"/>
    <w:rsid w:val="004A2E23"/>
    <w:rsid w:val="004A3DBF"/>
    <w:rsid w:val="004A418E"/>
    <w:rsid w:val="004A4938"/>
    <w:rsid w:val="004A4B49"/>
    <w:rsid w:val="004A4BB5"/>
    <w:rsid w:val="004A536A"/>
    <w:rsid w:val="004A54C0"/>
    <w:rsid w:val="004A5555"/>
    <w:rsid w:val="004A58E3"/>
    <w:rsid w:val="004A68CC"/>
    <w:rsid w:val="004A6D22"/>
    <w:rsid w:val="004A7334"/>
    <w:rsid w:val="004A75C7"/>
    <w:rsid w:val="004A77D9"/>
    <w:rsid w:val="004B021A"/>
    <w:rsid w:val="004B0AF7"/>
    <w:rsid w:val="004B0B8F"/>
    <w:rsid w:val="004B0C40"/>
    <w:rsid w:val="004B132C"/>
    <w:rsid w:val="004B13B2"/>
    <w:rsid w:val="004B1B5B"/>
    <w:rsid w:val="004B1E2A"/>
    <w:rsid w:val="004B2011"/>
    <w:rsid w:val="004B2802"/>
    <w:rsid w:val="004B2D75"/>
    <w:rsid w:val="004B307A"/>
    <w:rsid w:val="004B37E5"/>
    <w:rsid w:val="004B3E5B"/>
    <w:rsid w:val="004B4441"/>
    <w:rsid w:val="004B4DA3"/>
    <w:rsid w:val="004B4FC8"/>
    <w:rsid w:val="004B5D77"/>
    <w:rsid w:val="004B5E67"/>
    <w:rsid w:val="004B5F55"/>
    <w:rsid w:val="004C00FF"/>
    <w:rsid w:val="004C0540"/>
    <w:rsid w:val="004C1F70"/>
    <w:rsid w:val="004C26A0"/>
    <w:rsid w:val="004C2DA6"/>
    <w:rsid w:val="004C3B8E"/>
    <w:rsid w:val="004C3B9B"/>
    <w:rsid w:val="004C4A2B"/>
    <w:rsid w:val="004C4B2C"/>
    <w:rsid w:val="004C5625"/>
    <w:rsid w:val="004C6754"/>
    <w:rsid w:val="004D0A12"/>
    <w:rsid w:val="004D10A3"/>
    <w:rsid w:val="004D12AB"/>
    <w:rsid w:val="004D17BD"/>
    <w:rsid w:val="004D17D6"/>
    <w:rsid w:val="004D18FF"/>
    <w:rsid w:val="004D2D02"/>
    <w:rsid w:val="004D3961"/>
    <w:rsid w:val="004D4313"/>
    <w:rsid w:val="004D4349"/>
    <w:rsid w:val="004D53EF"/>
    <w:rsid w:val="004D5B7C"/>
    <w:rsid w:val="004D64F6"/>
    <w:rsid w:val="004D6927"/>
    <w:rsid w:val="004D7011"/>
    <w:rsid w:val="004D73A7"/>
    <w:rsid w:val="004D7610"/>
    <w:rsid w:val="004D771C"/>
    <w:rsid w:val="004D777E"/>
    <w:rsid w:val="004D7B59"/>
    <w:rsid w:val="004D7BAF"/>
    <w:rsid w:val="004D7CF1"/>
    <w:rsid w:val="004E05B9"/>
    <w:rsid w:val="004E11A4"/>
    <w:rsid w:val="004E18A4"/>
    <w:rsid w:val="004E22E1"/>
    <w:rsid w:val="004E2A14"/>
    <w:rsid w:val="004E2AAC"/>
    <w:rsid w:val="004E2B38"/>
    <w:rsid w:val="004E2D68"/>
    <w:rsid w:val="004E369E"/>
    <w:rsid w:val="004E376A"/>
    <w:rsid w:val="004E3A7F"/>
    <w:rsid w:val="004E4069"/>
    <w:rsid w:val="004E41A7"/>
    <w:rsid w:val="004E4779"/>
    <w:rsid w:val="004E4793"/>
    <w:rsid w:val="004E5381"/>
    <w:rsid w:val="004E5858"/>
    <w:rsid w:val="004E617A"/>
    <w:rsid w:val="004E6A09"/>
    <w:rsid w:val="004E6E5E"/>
    <w:rsid w:val="004E78C1"/>
    <w:rsid w:val="004F077A"/>
    <w:rsid w:val="004F09C9"/>
    <w:rsid w:val="004F0BD6"/>
    <w:rsid w:val="004F0DCD"/>
    <w:rsid w:val="004F1013"/>
    <w:rsid w:val="004F1CD5"/>
    <w:rsid w:val="004F321F"/>
    <w:rsid w:val="004F413A"/>
    <w:rsid w:val="004F4283"/>
    <w:rsid w:val="004F4294"/>
    <w:rsid w:val="004F5A07"/>
    <w:rsid w:val="004F613B"/>
    <w:rsid w:val="004F6862"/>
    <w:rsid w:val="004F6ADA"/>
    <w:rsid w:val="004F7BCF"/>
    <w:rsid w:val="005011D8"/>
    <w:rsid w:val="00501454"/>
    <w:rsid w:val="00501B35"/>
    <w:rsid w:val="00501CD6"/>
    <w:rsid w:val="00501DE9"/>
    <w:rsid w:val="005025DD"/>
    <w:rsid w:val="005028F4"/>
    <w:rsid w:val="005030F6"/>
    <w:rsid w:val="005034F1"/>
    <w:rsid w:val="005035BF"/>
    <w:rsid w:val="005039BA"/>
    <w:rsid w:val="005039F8"/>
    <w:rsid w:val="00504512"/>
    <w:rsid w:val="005047D4"/>
    <w:rsid w:val="00504819"/>
    <w:rsid w:val="00504B8D"/>
    <w:rsid w:val="00504D70"/>
    <w:rsid w:val="00505029"/>
    <w:rsid w:val="005056A6"/>
    <w:rsid w:val="005060BB"/>
    <w:rsid w:val="0050611D"/>
    <w:rsid w:val="0050638A"/>
    <w:rsid w:val="0050671D"/>
    <w:rsid w:val="00506A59"/>
    <w:rsid w:val="00506F8E"/>
    <w:rsid w:val="00507680"/>
    <w:rsid w:val="00507F23"/>
    <w:rsid w:val="0051021F"/>
    <w:rsid w:val="005105FC"/>
    <w:rsid w:val="0051072E"/>
    <w:rsid w:val="00510971"/>
    <w:rsid w:val="005109B4"/>
    <w:rsid w:val="00510B1E"/>
    <w:rsid w:val="00511F4A"/>
    <w:rsid w:val="00512214"/>
    <w:rsid w:val="00512711"/>
    <w:rsid w:val="00512A84"/>
    <w:rsid w:val="00512CC1"/>
    <w:rsid w:val="0051364C"/>
    <w:rsid w:val="00513BAA"/>
    <w:rsid w:val="00514630"/>
    <w:rsid w:val="00514DB2"/>
    <w:rsid w:val="00514DCD"/>
    <w:rsid w:val="00516169"/>
    <w:rsid w:val="0051617A"/>
    <w:rsid w:val="00516391"/>
    <w:rsid w:val="005168BC"/>
    <w:rsid w:val="005177D0"/>
    <w:rsid w:val="00517E8C"/>
    <w:rsid w:val="005205C6"/>
    <w:rsid w:val="00521E4E"/>
    <w:rsid w:val="00522138"/>
    <w:rsid w:val="00522524"/>
    <w:rsid w:val="005225D0"/>
    <w:rsid w:val="005236B0"/>
    <w:rsid w:val="00523B7F"/>
    <w:rsid w:val="00523C81"/>
    <w:rsid w:val="005241E7"/>
    <w:rsid w:val="005245F4"/>
    <w:rsid w:val="005246FC"/>
    <w:rsid w:val="005247FD"/>
    <w:rsid w:val="00525323"/>
    <w:rsid w:val="0052597A"/>
    <w:rsid w:val="00525D0E"/>
    <w:rsid w:val="005266BD"/>
    <w:rsid w:val="00526B7D"/>
    <w:rsid w:val="0052747D"/>
    <w:rsid w:val="005277A3"/>
    <w:rsid w:val="005279A5"/>
    <w:rsid w:val="005279A8"/>
    <w:rsid w:val="00527DF3"/>
    <w:rsid w:val="0053056B"/>
    <w:rsid w:val="005306BC"/>
    <w:rsid w:val="005309D8"/>
    <w:rsid w:val="00530B81"/>
    <w:rsid w:val="005319D2"/>
    <w:rsid w:val="00531D5E"/>
    <w:rsid w:val="0053348F"/>
    <w:rsid w:val="00533656"/>
    <w:rsid w:val="00533695"/>
    <w:rsid w:val="00533BA6"/>
    <w:rsid w:val="005340A2"/>
    <w:rsid w:val="0053428D"/>
    <w:rsid w:val="00534646"/>
    <w:rsid w:val="00534D2B"/>
    <w:rsid w:val="00534FD4"/>
    <w:rsid w:val="00535325"/>
    <w:rsid w:val="005365C4"/>
    <w:rsid w:val="00536922"/>
    <w:rsid w:val="00536B98"/>
    <w:rsid w:val="005407A0"/>
    <w:rsid w:val="005409F7"/>
    <w:rsid w:val="00540F4B"/>
    <w:rsid w:val="00541111"/>
    <w:rsid w:val="0054168C"/>
    <w:rsid w:val="00541EF7"/>
    <w:rsid w:val="00543197"/>
    <w:rsid w:val="00543763"/>
    <w:rsid w:val="005443D3"/>
    <w:rsid w:val="00544C68"/>
    <w:rsid w:val="00545107"/>
    <w:rsid w:val="005459DE"/>
    <w:rsid w:val="00545A8F"/>
    <w:rsid w:val="00545CB7"/>
    <w:rsid w:val="005465F0"/>
    <w:rsid w:val="00546F9E"/>
    <w:rsid w:val="00547478"/>
    <w:rsid w:val="00547C84"/>
    <w:rsid w:val="00547D70"/>
    <w:rsid w:val="00550D78"/>
    <w:rsid w:val="00550EA2"/>
    <w:rsid w:val="005512CE"/>
    <w:rsid w:val="00551D38"/>
    <w:rsid w:val="00552315"/>
    <w:rsid w:val="00553248"/>
    <w:rsid w:val="0055350A"/>
    <w:rsid w:val="0055388C"/>
    <w:rsid w:val="00553F7C"/>
    <w:rsid w:val="00554D2E"/>
    <w:rsid w:val="00554E9A"/>
    <w:rsid w:val="005553AD"/>
    <w:rsid w:val="005553B4"/>
    <w:rsid w:val="005559B2"/>
    <w:rsid w:val="00555A4F"/>
    <w:rsid w:val="00555B7D"/>
    <w:rsid w:val="00555FD6"/>
    <w:rsid w:val="005561F3"/>
    <w:rsid w:val="00556855"/>
    <w:rsid w:val="00556928"/>
    <w:rsid w:val="00556BBE"/>
    <w:rsid w:val="00557240"/>
    <w:rsid w:val="005578A1"/>
    <w:rsid w:val="005608B1"/>
    <w:rsid w:val="00561080"/>
    <w:rsid w:val="00561423"/>
    <w:rsid w:val="005619A7"/>
    <w:rsid w:val="00562172"/>
    <w:rsid w:val="005626A8"/>
    <w:rsid w:val="005634EC"/>
    <w:rsid w:val="00563C6E"/>
    <w:rsid w:val="00563E22"/>
    <w:rsid w:val="00564777"/>
    <w:rsid w:val="0056555C"/>
    <w:rsid w:val="00565994"/>
    <w:rsid w:val="00566A28"/>
    <w:rsid w:val="005671FD"/>
    <w:rsid w:val="00570A79"/>
    <w:rsid w:val="00570B2D"/>
    <w:rsid w:val="00570DFC"/>
    <w:rsid w:val="0057114D"/>
    <w:rsid w:val="00571547"/>
    <w:rsid w:val="005716DC"/>
    <w:rsid w:val="00571DF5"/>
    <w:rsid w:val="0057260B"/>
    <w:rsid w:val="00572CAC"/>
    <w:rsid w:val="00573902"/>
    <w:rsid w:val="00573AB8"/>
    <w:rsid w:val="00573C51"/>
    <w:rsid w:val="00573C79"/>
    <w:rsid w:val="00573D30"/>
    <w:rsid w:val="00574209"/>
    <w:rsid w:val="00574390"/>
    <w:rsid w:val="0057450C"/>
    <w:rsid w:val="00574729"/>
    <w:rsid w:val="00574785"/>
    <w:rsid w:val="005748E4"/>
    <w:rsid w:val="00574923"/>
    <w:rsid w:val="0057499B"/>
    <w:rsid w:val="005764F7"/>
    <w:rsid w:val="00576DBD"/>
    <w:rsid w:val="00577A08"/>
    <w:rsid w:val="00577B8C"/>
    <w:rsid w:val="00580114"/>
    <w:rsid w:val="0058018D"/>
    <w:rsid w:val="00580980"/>
    <w:rsid w:val="005813AC"/>
    <w:rsid w:val="00581630"/>
    <w:rsid w:val="0058168E"/>
    <w:rsid w:val="0058187C"/>
    <w:rsid w:val="00581900"/>
    <w:rsid w:val="005819CA"/>
    <w:rsid w:val="00581F33"/>
    <w:rsid w:val="0058245D"/>
    <w:rsid w:val="005826CB"/>
    <w:rsid w:val="0058278B"/>
    <w:rsid w:val="00582821"/>
    <w:rsid w:val="00582B58"/>
    <w:rsid w:val="0058372F"/>
    <w:rsid w:val="005839C5"/>
    <w:rsid w:val="0058415D"/>
    <w:rsid w:val="00584233"/>
    <w:rsid w:val="00584C18"/>
    <w:rsid w:val="00584C50"/>
    <w:rsid w:val="00585457"/>
    <w:rsid w:val="00585821"/>
    <w:rsid w:val="00586444"/>
    <w:rsid w:val="0058655A"/>
    <w:rsid w:val="005865B3"/>
    <w:rsid w:val="00586A6C"/>
    <w:rsid w:val="00586EA6"/>
    <w:rsid w:val="00587697"/>
    <w:rsid w:val="00587A5E"/>
    <w:rsid w:val="00587F4F"/>
    <w:rsid w:val="00590AF6"/>
    <w:rsid w:val="00590BDC"/>
    <w:rsid w:val="00591299"/>
    <w:rsid w:val="00592A5B"/>
    <w:rsid w:val="00592B7D"/>
    <w:rsid w:val="00592C30"/>
    <w:rsid w:val="005935BE"/>
    <w:rsid w:val="005935F7"/>
    <w:rsid w:val="0059398F"/>
    <w:rsid w:val="00593E7F"/>
    <w:rsid w:val="00594788"/>
    <w:rsid w:val="0059495D"/>
    <w:rsid w:val="00595063"/>
    <w:rsid w:val="00595099"/>
    <w:rsid w:val="005953A5"/>
    <w:rsid w:val="005956DC"/>
    <w:rsid w:val="005958FC"/>
    <w:rsid w:val="00596D5F"/>
    <w:rsid w:val="00596FBC"/>
    <w:rsid w:val="0059764E"/>
    <w:rsid w:val="00597EA6"/>
    <w:rsid w:val="00597F3D"/>
    <w:rsid w:val="005A0346"/>
    <w:rsid w:val="005A06A3"/>
    <w:rsid w:val="005A18B0"/>
    <w:rsid w:val="005A2423"/>
    <w:rsid w:val="005A2FED"/>
    <w:rsid w:val="005A3622"/>
    <w:rsid w:val="005A39DB"/>
    <w:rsid w:val="005A4F06"/>
    <w:rsid w:val="005A5045"/>
    <w:rsid w:val="005A5125"/>
    <w:rsid w:val="005A5160"/>
    <w:rsid w:val="005A5858"/>
    <w:rsid w:val="005A586B"/>
    <w:rsid w:val="005A5DE4"/>
    <w:rsid w:val="005A617A"/>
    <w:rsid w:val="005A6741"/>
    <w:rsid w:val="005A6EAB"/>
    <w:rsid w:val="005A7190"/>
    <w:rsid w:val="005A72F1"/>
    <w:rsid w:val="005A7A21"/>
    <w:rsid w:val="005B02AA"/>
    <w:rsid w:val="005B0460"/>
    <w:rsid w:val="005B1BF9"/>
    <w:rsid w:val="005B2125"/>
    <w:rsid w:val="005B283D"/>
    <w:rsid w:val="005B2C05"/>
    <w:rsid w:val="005B2C0E"/>
    <w:rsid w:val="005B2DC5"/>
    <w:rsid w:val="005B34D4"/>
    <w:rsid w:val="005B3BE3"/>
    <w:rsid w:val="005B4066"/>
    <w:rsid w:val="005B4E59"/>
    <w:rsid w:val="005B5AA0"/>
    <w:rsid w:val="005B63D1"/>
    <w:rsid w:val="005B6670"/>
    <w:rsid w:val="005B69B1"/>
    <w:rsid w:val="005B6DD8"/>
    <w:rsid w:val="005B783F"/>
    <w:rsid w:val="005C0B16"/>
    <w:rsid w:val="005C120B"/>
    <w:rsid w:val="005C1AF9"/>
    <w:rsid w:val="005C1B33"/>
    <w:rsid w:val="005C1EF2"/>
    <w:rsid w:val="005C2D8C"/>
    <w:rsid w:val="005C3371"/>
    <w:rsid w:val="005C3490"/>
    <w:rsid w:val="005C360C"/>
    <w:rsid w:val="005C3A1C"/>
    <w:rsid w:val="005C3FE9"/>
    <w:rsid w:val="005C41D0"/>
    <w:rsid w:val="005C4643"/>
    <w:rsid w:val="005C4CEB"/>
    <w:rsid w:val="005C6076"/>
    <w:rsid w:val="005C64B0"/>
    <w:rsid w:val="005C67B1"/>
    <w:rsid w:val="005C69B5"/>
    <w:rsid w:val="005C7183"/>
    <w:rsid w:val="005D01EC"/>
    <w:rsid w:val="005D0E35"/>
    <w:rsid w:val="005D0FDC"/>
    <w:rsid w:val="005D2B24"/>
    <w:rsid w:val="005D2B69"/>
    <w:rsid w:val="005D3426"/>
    <w:rsid w:val="005D4137"/>
    <w:rsid w:val="005D4143"/>
    <w:rsid w:val="005D435B"/>
    <w:rsid w:val="005D4B0A"/>
    <w:rsid w:val="005D53D8"/>
    <w:rsid w:val="005D625F"/>
    <w:rsid w:val="005D6B57"/>
    <w:rsid w:val="005D6CEA"/>
    <w:rsid w:val="005D74F6"/>
    <w:rsid w:val="005D7790"/>
    <w:rsid w:val="005D7A90"/>
    <w:rsid w:val="005D7C73"/>
    <w:rsid w:val="005E0188"/>
    <w:rsid w:val="005E0A20"/>
    <w:rsid w:val="005E0AB8"/>
    <w:rsid w:val="005E0FCB"/>
    <w:rsid w:val="005E15E4"/>
    <w:rsid w:val="005E2063"/>
    <w:rsid w:val="005E20E0"/>
    <w:rsid w:val="005E249C"/>
    <w:rsid w:val="005E3261"/>
    <w:rsid w:val="005E33E5"/>
    <w:rsid w:val="005E3CE5"/>
    <w:rsid w:val="005E402E"/>
    <w:rsid w:val="005E4048"/>
    <w:rsid w:val="005E4653"/>
    <w:rsid w:val="005E4965"/>
    <w:rsid w:val="005E5672"/>
    <w:rsid w:val="005E66BA"/>
    <w:rsid w:val="005E6BD3"/>
    <w:rsid w:val="005E7A92"/>
    <w:rsid w:val="005F16C6"/>
    <w:rsid w:val="005F1BA8"/>
    <w:rsid w:val="005F1E9E"/>
    <w:rsid w:val="005F23AA"/>
    <w:rsid w:val="005F2441"/>
    <w:rsid w:val="005F2961"/>
    <w:rsid w:val="005F32A3"/>
    <w:rsid w:val="005F3512"/>
    <w:rsid w:val="005F361C"/>
    <w:rsid w:val="005F3C83"/>
    <w:rsid w:val="005F3D96"/>
    <w:rsid w:val="005F501F"/>
    <w:rsid w:val="005F53E4"/>
    <w:rsid w:val="005F5CF3"/>
    <w:rsid w:val="005F6249"/>
    <w:rsid w:val="005F6587"/>
    <w:rsid w:val="005F661A"/>
    <w:rsid w:val="005F6827"/>
    <w:rsid w:val="005F6CC0"/>
    <w:rsid w:val="005F744C"/>
    <w:rsid w:val="005F78DB"/>
    <w:rsid w:val="00600432"/>
    <w:rsid w:val="0060059C"/>
    <w:rsid w:val="006008A8"/>
    <w:rsid w:val="006016B7"/>
    <w:rsid w:val="006020D4"/>
    <w:rsid w:val="00602479"/>
    <w:rsid w:val="006025F1"/>
    <w:rsid w:val="00602C8F"/>
    <w:rsid w:val="00603035"/>
    <w:rsid w:val="00603418"/>
    <w:rsid w:val="00603534"/>
    <w:rsid w:val="00603B6B"/>
    <w:rsid w:val="00603D7A"/>
    <w:rsid w:val="00603F5B"/>
    <w:rsid w:val="00604877"/>
    <w:rsid w:val="00604AEE"/>
    <w:rsid w:val="00604F25"/>
    <w:rsid w:val="006050B6"/>
    <w:rsid w:val="006050F6"/>
    <w:rsid w:val="00605545"/>
    <w:rsid w:val="006057F2"/>
    <w:rsid w:val="006060E8"/>
    <w:rsid w:val="00607EE9"/>
    <w:rsid w:val="0061031B"/>
    <w:rsid w:val="0061087C"/>
    <w:rsid w:val="00610903"/>
    <w:rsid w:val="00610A20"/>
    <w:rsid w:val="0061122A"/>
    <w:rsid w:val="0061163A"/>
    <w:rsid w:val="00611B28"/>
    <w:rsid w:val="00611CBA"/>
    <w:rsid w:val="00612A86"/>
    <w:rsid w:val="00613405"/>
    <w:rsid w:val="0061403B"/>
    <w:rsid w:val="00615859"/>
    <w:rsid w:val="0061612C"/>
    <w:rsid w:val="00616513"/>
    <w:rsid w:val="00616726"/>
    <w:rsid w:val="006169D6"/>
    <w:rsid w:val="00616FCA"/>
    <w:rsid w:val="0061719E"/>
    <w:rsid w:val="00620623"/>
    <w:rsid w:val="00620877"/>
    <w:rsid w:val="00620F05"/>
    <w:rsid w:val="0062151A"/>
    <w:rsid w:val="00621B46"/>
    <w:rsid w:val="00621BD7"/>
    <w:rsid w:val="00621E54"/>
    <w:rsid w:val="00621EB5"/>
    <w:rsid w:val="00622131"/>
    <w:rsid w:val="00622212"/>
    <w:rsid w:val="00622906"/>
    <w:rsid w:val="00622D50"/>
    <w:rsid w:val="006232EC"/>
    <w:rsid w:val="0062353E"/>
    <w:rsid w:val="006238A7"/>
    <w:rsid w:val="00623B80"/>
    <w:rsid w:val="00623F9B"/>
    <w:rsid w:val="00623FDA"/>
    <w:rsid w:val="00624327"/>
    <w:rsid w:val="00624618"/>
    <w:rsid w:val="00624B3B"/>
    <w:rsid w:val="00625114"/>
    <w:rsid w:val="00625A87"/>
    <w:rsid w:val="00625B67"/>
    <w:rsid w:val="006266CA"/>
    <w:rsid w:val="00626818"/>
    <w:rsid w:val="0062713C"/>
    <w:rsid w:val="006274E2"/>
    <w:rsid w:val="00627562"/>
    <w:rsid w:val="00627564"/>
    <w:rsid w:val="0063085E"/>
    <w:rsid w:val="00630897"/>
    <w:rsid w:val="00630C3F"/>
    <w:rsid w:val="00630D1A"/>
    <w:rsid w:val="00630EA7"/>
    <w:rsid w:val="00631E51"/>
    <w:rsid w:val="00631ECF"/>
    <w:rsid w:val="0063212C"/>
    <w:rsid w:val="00632134"/>
    <w:rsid w:val="0063218C"/>
    <w:rsid w:val="0063226B"/>
    <w:rsid w:val="006323EC"/>
    <w:rsid w:val="006327AA"/>
    <w:rsid w:val="006328F9"/>
    <w:rsid w:val="00633223"/>
    <w:rsid w:val="00633CF1"/>
    <w:rsid w:val="006340FB"/>
    <w:rsid w:val="00634A51"/>
    <w:rsid w:val="00634A7C"/>
    <w:rsid w:val="00634E6C"/>
    <w:rsid w:val="006356F0"/>
    <w:rsid w:val="006359C8"/>
    <w:rsid w:val="00635CCB"/>
    <w:rsid w:val="00635E92"/>
    <w:rsid w:val="00635EFD"/>
    <w:rsid w:val="0063636E"/>
    <w:rsid w:val="00636FD9"/>
    <w:rsid w:val="00637137"/>
    <w:rsid w:val="00640EA2"/>
    <w:rsid w:val="006412C0"/>
    <w:rsid w:val="0064160D"/>
    <w:rsid w:val="0064227B"/>
    <w:rsid w:val="00642654"/>
    <w:rsid w:val="00643422"/>
    <w:rsid w:val="006443BA"/>
    <w:rsid w:val="006443C5"/>
    <w:rsid w:val="006446B5"/>
    <w:rsid w:val="006448FB"/>
    <w:rsid w:val="00644CBB"/>
    <w:rsid w:val="00644D8C"/>
    <w:rsid w:val="006450C8"/>
    <w:rsid w:val="006454A1"/>
    <w:rsid w:val="0064554F"/>
    <w:rsid w:val="00645912"/>
    <w:rsid w:val="0064592E"/>
    <w:rsid w:val="0064598E"/>
    <w:rsid w:val="00645AF0"/>
    <w:rsid w:val="00646037"/>
    <w:rsid w:val="0064615B"/>
    <w:rsid w:val="006466BA"/>
    <w:rsid w:val="00646E7B"/>
    <w:rsid w:val="00646EFA"/>
    <w:rsid w:val="00650290"/>
    <w:rsid w:val="006512BA"/>
    <w:rsid w:val="00651758"/>
    <w:rsid w:val="00651F21"/>
    <w:rsid w:val="00651FED"/>
    <w:rsid w:val="0065208B"/>
    <w:rsid w:val="006524A6"/>
    <w:rsid w:val="0065282D"/>
    <w:rsid w:val="006533E5"/>
    <w:rsid w:val="00653A0E"/>
    <w:rsid w:val="00654706"/>
    <w:rsid w:val="006548AF"/>
    <w:rsid w:val="00655B1D"/>
    <w:rsid w:val="006564A0"/>
    <w:rsid w:val="00660908"/>
    <w:rsid w:val="00660AA3"/>
    <w:rsid w:val="00660D89"/>
    <w:rsid w:val="00661C8F"/>
    <w:rsid w:val="006630AE"/>
    <w:rsid w:val="00663455"/>
    <w:rsid w:val="00664AFE"/>
    <w:rsid w:val="00664C23"/>
    <w:rsid w:val="00664C4D"/>
    <w:rsid w:val="00665AA8"/>
    <w:rsid w:val="0066604C"/>
    <w:rsid w:val="00666235"/>
    <w:rsid w:val="006662E4"/>
    <w:rsid w:val="00666D0C"/>
    <w:rsid w:val="00666F9D"/>
    <w:rsid w:val="00667EB8"/>
    <w:rsid w:val="00670C29"/>
    <w:rsid w:val="00671761"/>
    <w:rsid w:val="0067219F"/>
    <w:rsid w:val="00672A9E"/>
    <w:rsid w:val="00672F44"/>
    <w:rsid w:val="006739FF"/>
    <w:rsid w:val="00673DEF"/>
    <w:rsid w:val="006740FB"/>
    <w:rsid w:val="006744A9"/>
    <w:rsid w:val="006744CE"/>
    <w:rsid w:val="006749FC"/>
    <w:rsid w:val="00674C03"/>
    <w:rsid w:val="0067570B"/>
    <w:rsid w:val="00675FFE"/>
    <w:rsid w:val="00676168"/>
    <w:rsid w:val="006771B5"/>
    <w:rsid w:val="00677DBB"/>
    <w:rsid w:val="00680C0E"/>
    <w:rsid w:val="00682258"/>
    <w:rsid w:val="006832ED"/>
    <w:rsid w:val="00683899"/>
    <w:rsid w:val="00683A1F"/>
    <w:rsid w:val="00683D18"/>
    <w:rsid w:val="00684469"/>
    <w:rsid w:val="00684C69"/>
    <w:rsid w:val="006851B4"/>
    <w:rsid w:val="00685569"/>
    <w:rsid w:val="00685855"/>
    <w:rsid w:val="00685C64"/>
    <w:rsid w:val="00685CB2"/>
    <w:rsid w:val="006902AE"/>
    <w:rsid w:val="00690459"/>
    <w:rsid w:val="00690981"/>
    <w:rsid w:val="0069141A"/>
    <w:rsid w:val="006920D6"/>
    <w:rsid w:val="0069240A"/>
    <w:rsid w:val="0069249D"/>
    <w:rsid w:val="006929AB"/>
    <w:rsid w:val="00692D4A"/>
    <w:rsid w:val="00692F1B"/>
    <w:rsid w:val="00693454"/>
    <w:rsid w:val="006936C4"/>
    <w:rsid w:val="00694547"/>
    <w:rsid w:val="00694A4E"/>
    <w:rsid w:val="0069564C"/>
    <w:rsid w:val="00695E92"/>
    <w:rsid w:val="0069663C"/>
    <w:rsid w:val="0069667B"/>
    <w:rsid w:val="00696722"/>
    <w:rsid w:val="006968A2"/>
    <w:rsid w:val="00696938"/>
    <w:rsid w:val="00696F5E"/>
    <w:rsid w:val="00697A33"/>
    <w:rsid w:val="00697A64"/>
    <w:rsid w:val="006A0606"/>
    <w:rsid w:val="006A08AF"/>
    <w:rsid w:val="006A2081"/>
    <w:rsid w:val="006A29E8"/>
    <w:rsid w:val="006A2CD4"/>
    <w:rsid w:val="006A3664"/>
    <w:rsid w:val="006A4F6A"/>
    <w:rsid w:val="006A6BFF"/>
    <w:rsid w:val="006A7E28"/>
    <w:rsid w:val="006B037B"/>
    <w:rsid w:val="006B08F2"/>
    <w:rsid w:val="006B1247"/>
    <w:rsid w:val="006B171F"/>
    <w:rsid w:val="006B1E17"/>
    <w:rsid w:val="006B2786"/>
    <w:rsid w:val="006B3C22"/>
    <w:rsid w:val="006B485D"/>
    <w:rsid w:val="006B4E8D"/>
    <w:rsid w:val="006B579D"/>
    <w:rsid w:val="006B5E72"/>
    <w:rsid w:val="006B5E97"/>
    <w:rsid w:val="006B6863"/>
    <w:rsid w:val="006B70D3"/>
    <w:rsid w:val="006B72B2"/>
    <w:rsid w:val="006B72EF"/>
    <w:rsid w:val="006B73FA"/>
    <w:rsid w:val="006B7A50"/>
    <w:rsid w:val="006C06FA"/>
    <w:rsid w:val="006C09D9"/>
    <w:rsid w:val="006C0A2E"/>
    <w:rsid w:val="006C0D18"/>
    <w:rsid w:val="006C12C8"/>
    <w:rsid w:val="006C1820"/>
    <w:rsid w:val="006C193F"/>
    <w:rsid w:val="006C19A0"/>
    <w:rsid w:val="006C1DBD"/>
    <w:rsid w:val="006C1EF3"/>
    <w:rsid w:val="006C27C1"/>
    <w:rsid w:val="006C2BFC"/>
    <w:rsid w:val="006C2F27"/>
    <w:rsid w:val="006C3691"/>
    <w:rsid w:val="006C36C6"/>
    <w:rsid w:val="006C395D"/>
    <w:rsid w:val="006C39CF"/>
    <w:rsid w:val="006C39DB"/>
    <w:rsid w:val="006C3D43"/>
    <w:rsid w:val="006C3E36"/>
    <w:rsid w:val="006C3FFF"/>
    <w:rsid w:val="006C4C99"/>
    <w:rsid w:val="006C514D"/>
    <w:rsid w:val="006C5AAF"/>
    <w:rsid w:val="006C5CA5"/>
    <w:rsid w:val="006C6403"/>
    <w:rsid w:val="006C6610"/>
    <w:rsid w:val="006C6C35"/>
    <w:rsid w:val="006D0159"/>
    <w:rsid w:val="006D0B2B"/>
    <w:rsid w:val="006D0F7B"/>
    <w:rsid w:val="006D1095"/>
    <w:rsid w:val="006D1B73"/>
    <w:rsid w:val="006D1DBA"/>
    <w:rsid w:val="006D21F5"/>
    <w:rsid w:val="006D25E6"/>
    <w:rsid w:val="006D2AD1"/>
    <w:rsid w:val="006D2D34"/>
    <w:rsid w:val="006D34CA"/>
    <w:rsid w:val="006D367B"/>
    <w:rsid w:val="006D3924"/>
    <w:rsid w:val="006D3DA0"/>
    <w:rsid w:val="006D4234"/>
    <w:rsid w:val="006D4424"/>
    <w:rsid w:val="006D4D93"/>
    <w:rsid w:val="006D4E15"/>
    <w:rsid w:val="006D524A"/>
    <w:rsid w:val="006D5270"/>
    <w:rsid w:val="006D6A69"/>
    <w:rsid w:val="006D743B"/>
    <w:rsid w:val="006E0376"/>
    <w:rsid w:val="006E080B"/>
    <w:rsid w:val="006E0E6F"/>
    <w:rsid w:val="006E1929"/>
    <w:rsid w:val="006E1FB6"/>
    <w:rsid w:val="006E2B4A"/>
    <w:rsid w:val="006E3164"/>
    <w:rsid w:val="006E4505"/>
    <w:rsid w:val="006E53B8"/>
    <w:rsid w:val="006E584D"/>
    <w:rsid w:val="006E5EB5"/>
    <w:rsid w:val="006E646E"/>
    <w:rsid w:val="006E6A7B"/>
    <w:rsid w:val="006E6C9E"/>
    <w:rsid w:val="006E726B"/>
    <w:rsid w:val="006E7534"/>
    <w:rsid w:val="006E7ED2"/>
    <w:rsid w:val="006F047C"/>
    <w:rsid w:val="006F0F38"/>
    <w:rsid w:val="006F23A7"/>
    <w:rsid w:val="006F31AF"/>
    <w:rsid w:val="006F3A4A"/>
    <w:rsid w:val="006F3D6E"/>
    <w:rsid w:val="006F3FC2"/>
    <w:rsid w:val="006F41CB"/>
    <w:rsid w:val="006F46BA"/>
    <w:rsid w:val="006F61E1"/>
    <w:rsid w:val="006F6415"/>
    <w:rsid w:val="006F65D6"/>
    <w:rsid w:val="006F66BB"/>
    <w:rsid w:val="006F68E6"/>
    <w:rsid w:val="006F6AC0"/>
    <w:rsid w:val="006F75FE"/>
    <w:rsid w:val="007003AD"/>
    <w:rsid w:val="007003FA"/>
    <w:rsid w:val="0070086A"/>
    <w:rsid w:val="00700960"/>
    <w:rsid w:val="00700E79"/>
    <w:rsid w:val="0070123D"/>
    <w:rsid w:val="007012A6"/>
    <w:rsid w:val="007013F8"/>
    <w:rsid w:val="00701811"/>
    <w:rsid w:val="00702812"/>
    <w:rsid w:val="00703264"/>
    <w:rsid w:val="00703437"/>
    <w:rsid w:val="00703905"/>
    <w:rsid w:val="00703931"/>
    <w:rsid w:val="00703E1A"/>
    <w:rsid w:val="00703E28"/>
    <w:rsid w:val="007045E8"/>
    <w:rsid w:val="007057B7"/>
    <w:rsid w:val="007058AD"/>
    <w:rsid w:val="00706226"/>
    <w:rsid w:val="00707665"/>
    <w:rsid w:val="00707747"/>
    <w:rsid w:val="00707CEC"/>
    <w:rsid w:val="00713086"/>
    <w:rsid w:val="00713A90"/>
    <w:rsid w:val="0071492F"/>
    <w:rsid w:val="007153FA"/>
    <w:rsid w:val="0071540F"/>
    <w:rsid w:val="00715573"/>
    <w:rsid w:val="007163CD"/>
    <w:rsid w:val="0071665F"/>
    <w:rsid w:val="007171C3"/>
    <w:rsid w:val="007174A2"/>
    <w:rsid w:val="00717842"/>
    <w:rsid w:val="00717FD9"/>
    <w:rsid w:val="0072088D"/>
    <w:rsid w:val="007209F9"/>
    <w:rsid w:val="00720E43"/>
    <w:rsid w:val="00721EFD"/>
    <w:rsid w:val="007226CA"/>
    <w:rsid w:val="0072302D"/>
    <w:rsid w:val="0072337A"/>
    <w:rsid w:val="0072344D"/>
    <w:rsid w:val="007239A3"/>
    <w:rsid w:val="00723B9D"/>
    <w:rsid w:val="00723C25"/>
    <w:rsid w:val="00724421"/>
    <w:rsid w:val="00724AA6"/>
    <w:rsid w:val="007251F8"/>
    <w:rsid w:val="00725FD9"/>
    <w:rsid w:val="00726777"/>
    <w:rsid w:val="0072688F"/>
    <w:rsid w:val="007268B4"/>
    <w:rsid w:val="00727150"/>
    <w:rsid w:val="00727290"/>
    <w:rsid w:val="00727819"/>
    <w:rsid w:val="00727B50"/>
    <w:rsid w:val="0073232B"/>
    <w:rsid w:val="007329DF"/>
    <w:rsid w:val="00732CDF"/>
    <w:rsid w:val="00732DBA"/>
    <w:rsid w:val="00732E96"/>
    <w:rsid w:val="0073314A"/>
    <w:rsid w:val="00733974"/>
    <w:rsid w:val="00734574"/>
    <w:rsid w:val="007347EF"/>
    <w:rsid w:val="007347F0"/>
    <w:rsid w:val="00734A6B"/>
    <w:rsid w:val="00735183"/>
    <w:rsid w:val="007355B2"/>
    <w:rsid w:val="007356EA"/>
    <w:rsid w:val="007357D6"/>
    <w:rsid w:val="00735853"/>
    <w:rsid w:val="00736266"/>
    <w:rsid w:val="007365BA"/>
    <w:rsid w:val="0073662D"/>
    <w:rsid w:val="00736901"/>
    <w:rsid w:val="00736AFE"/>
    <w:rsid w:val="00736FF3"/>
    <w:rsid w:val="0073726E"/>
    <w:rsid w:val="0073742D"/>
    <w:rsid w:val="00737E88"/>
    <w:rsid w:val="0074000D"/>
    <w:rsid w:val="007400E1"/>
    <w:rsid w:val="0074020A"/>
    <w:rsid w:val="00740671"/>
    <w:rsid w:val="00740D4C"/>
    <w:rsid w:val="00740FAD"/>
    <w:rsid w:val="0074193A"/>
    <w:rsid w:val="00741D91"/>
    <w:rsid w:val="0074224E"/>
    <w:rsid w:val="0074333B"/>
    <w:rsid w:val="007434D6"/>
    <w:rsid w:val="00743A81"/>
    <w:rsid w:val="007442C3"/>
    <w:rsid w:val="007445FC"/>
    <w:rsid w:val="00744A65"/>
    <w:rsid w:val="00744F95"/>
    <w:rsid w:val="007450C9"/>
    <w:rsid w:val="007455F0"/>
    <w:rsid w:val="00745908"/>
    <w:rsid w:val="0074696B"/>
    <w:rsid w:val="00746D3A"/>
    <w:rsid w:val="00746D40"/>
    <w:rsid w:val="007476DB"/>
    <w:rsid w:val="00747846"/>
    <w:rsid w:val="00750630"/>
    <w:rsid w:val="0075063B"/>
    <w:rsid w:val="00750A51"/>
    <w:rsid w:val="00750E90"/>
    <w:rsid w:val="007511CF"/>
    <w:rsid w:val="00751465"/>
    <w:rsid w:val="00751CD8"/>
    <w:rsid w:val="007521A4"/>
    <w:rsid w:val="00752326"/>
    <w:rsid w:val="00752910"/>
    <w:rsid w:val="00752BF1"/>
    <w:rsid w:val="007545A0"/>
    <w:rsid w:val="0075477D"/>
    <w:rsid w:val="007553AD"/>
    <w:rsid w:val="007555D1"/>
    <w:rsid w:val="00755FDF"/>
    <w:rsid w:val="00756723"/>
    <w:rsid w:val="00756D41"/>
    <w:rsid w:val="007573A6"/>
    <w:rsid w:val="007574C0"/>
    <w:rsid w:val="00757999"/>
    <w:rsid w:val="00757A5E"/>
    <w:rsid w:val="00757F3F"/>
    <w:rsid w:val="007609C9"/>
    <w:rsid w:val="00760C9C"/>
    <w:rsid w:val="0076139C"/>
    <w:rsid w:val="007619F5"/>
    <w:rsid w:val="00761A0C"/>
    <w:rsid w:val="00761C2E"/>
    <w:rsid w:val="0076206E"/>
    <w:rsid w:val="0076239E"/>
    <w:rsid w:val="00762E0C"/>
    <w:rsid w:val="00763E1B"/>
    <w:rsid w:val="00763F17"/>
    <w:rsid w:val="00763F92"/>
    <w:rsid w:val="00765276"/>
    <w:rsid w:val="00765564"/>
    <w:rsid w:val="00765600"/>
    <w:rsid w:val="00765635"/>
    <w:rsid w:val="00765E02"/>
    <w:rsid w:val="007660BF"/>
    <w:rsid w:val="00766382"/>
    <w:rsid w:val="00766C47"/>
    <w:rsid w:val="00767091"/>
    <w:rsid w:val="00770A81"/>
    <w:rsid w:val="00773013"/>
    <w:rsid w:val="007735FE"/>
    <w:rsid w:val="00773951"/>
    <w:rsid w:val="00773C93"/>
    <w:rsid w:val="007743C8"/>
    <w:rsid w:val="00775064"/>
    <w:rsid w:val="00775979"/>
    <w:rsid w:val="0077618A"/>
    <w:rsid w:val="0077679A"/>
    <w:rsid w:val="007773B2"/>
    <w:rsid w:val="00780EB9"/>
    <w:rsid w:val="007815FC"/>
    <w:rsid w:val="00782B4E"/>
    <w:rsid w:val="00782E18"/>
    <w:rsid w:val="0078310F"/>
    <w:rsid w:val="00783306"/>
    <w:rsid w:val="00783695"/>
    <w:rsid w:val="007836E2"/>
    <w:rsid w:val="0078406F"/>
    <w:rsid w:val="00786EFD"/>
    <w:rsid w:val="00786FEE"/>
    <w:rsid w:val="0078711D"/>
    <w:rsid w:val="0078739A"/>
    <w:rsid w:val="007874CD"/>
    <w:rsid w:val="007879A1"/>
    <w:rsid w:val="0079052A"/>
    <w:rsid w:val="0079057E"/>
    <w:rsid w:val="00791876"/>
    <w:rsid w:val="007919FD"/>
    <w:rsid w:val="00791D8C"/>
    <w:rsid w:val="0079269E"/>
    <w:rsid w:val="007926D1"/>
    <w:rsid w:val="00792CAC"/>
    <w:rsid w:val="00793137"/>
    <w:rsid w:val="007939E8"/>
    <w:rsid w:val="00793BB3"/>
    <w:rsid w:val="00794DB8"/>
    <w:rsid w:val="0079569D"/>
    <w:rsid w:val="0079575D"/>
    <w:rsid w:val="00795803"/>
    <w:rsid w:val="00795AC5"/>
    <w:rsid w:val="007961AE"/>
    <w:rsid w:val="00796724"/>
    <w:rsid w:val="00796A42"/>
    <w:rsid w:val="00796D8D"/>
    <w:rsid w:val="0079703B"/>
    <w:rsid w:val="00797BFA"/>
    <w:rsid w:val="007A0989"/>
    <w:rsid w:val="007A10E4"/>
    <w:rsid w:val="007A1108"/>
    <w:rsid w:val="007A22DA"/>
    <w:rsid w:val="007A23E8"/>
    <w:rsid w:val="007A3443"/>
    <w:rsid w:val="007A3470"/>
    <w:rsid w:val="007A42EE"/>
    <w:rsid w:val="007A4AF6"/>
    <w:rsid w:val="007A5770"/>
    <w:rsid w:val="007A5D3E"/>
    <w:rsid w:val="007A5F37"/>
    <w:rsid w:val="007A60D7"/>
    <w:rsid w:val="007A6345"/>
    <w:rsid w:val="007A6C1F"/>
    <w:rsid w:val="007A7553"/>
    <w:rsid w:val="007A7683"/>
    <w:rsid w:val="007A777A"/>
    <w:rsid w:val="007A7790"/>
    <w:rsid w:val="007A7AB3"/>
    <w:rsid w:val="007A7F79"/>
    <w:rsid w:val="007A7FA5"/>
    <w:rsid w:val="007B0F87"/>
    <w:rsid w:val="007B1282"/>
    <w:rsid w:val="007B1F30"/>
    <w:rsid w:val="007B1F54"/>
    <w:rsid w:val="007B2379"/>
    <w:rsid w:val="007B279F"/>
    <w:rsid w:val="007B402C"/>
    <w:rsid w:val="007B4C14"/>
    <w:rsid w:val="007B50E1"/>
    <w:rsid w:val="007B5131"/>
    <w:rsid w:val="007B6074"/>
    <w:rsid w:val="007B6245"/>
    <w:rsid w:val="007B65EF"/>
    <w:rsid w:val="007B66FA"/>
    <w:rsid w:val="007B6885"/>
    <w:rsid w:val="007B6BB1"/>
    <w:rsid w:val="007B72CA"/>
    <w:rsid w:val="007B758B"/>
    <w:rsid w:val="007C01D9"/>
    <w:rsid w:val="007C0FF6"/>
    <w:rsid w:val="007C1353"/>
    <w:rsid w:val="007C1812"/>
    <w:rsid w:val="007C2346"/>
    <w:rsid w:val="007C2C64"/>
    <w:rsid w:val="007C36D8"/>
    <w:rsid w:val="007C3F7D"/>
    <w:rsid w:val="007C41BE"/>
    <w:rsid w:val="007C41E5"/>
    <w:rsid w:val="007C4EA5"/>
    <w:rsid w:val="007C62FF"/>
    <w:rsid w:val="007C66B2"/>
    <w:rsid w:val="007C6C67"/>
    <w:rsid w:val="007C718F"/>
    <w:rsid w:val="007C7A97"/>
    <w:rsid w:val="007C7C3F"/>
    <w:rsid w:val="007C7D7E"/>
    <w:rsid w:val="007C7D90"/>
    <w:rsid w:val="007C7E00"/>
    <w:rsid w:val="007C7FAC"/>
    <w:rsid w:val="007D008D"/>
    <w:rsid w:val="007D07C4"/>
    <w:rsid w:val="007D10FA"/>
    <w:rsid w:val="007D15F5"/>
    <w:rsid w:val="007D1A7B"/>
    <w:rsid w:val="007D1AB6"/>
    <w:rsid w:val="007D2ADF"/>
    <w:rsid w:val="007D2C10"/>
    <w:rsid w:val="007D3039"/>
    <w:rsid w:val="007D319B"/>
    <w:rsid w:val="007D395F"/>
    <w:rsid w:val="007D3EA6"/>
    <w:rsid w:val="007D3ED5"/>
    <w:rsid w:val="007D444A"/>
    <w:rsid w:val="007D46A6"/>
    <w:rsid w:val="007D4D02"/>
    <w:rsid w:val="007D4DF9"/>
    <w:rsid w:val="007D5690"/>
    <w:rsid w:val="007D5CE6"/>
    <w:rsid w:val="007D5D26"/>
    <w:rsid w:val="007D7539"/>
    <w:rsid w:val="007D7B83"/>
    <w:rsid w:val="007E058D"/>
    <w:rsid w:val="007E0638"/>
    <w:rsid w:val="007E0840"/>
    <w:rsid w:val="007E0BDC"/>
    <w:rsid w:val="007E0DC9"/>
    <w:rsid w:val="007E11AF"/>
    <w:rsid w:val="007E2159"/>
    <w:rsid w:val="007E230B"/>
    <w:rsid w:val="007E4074"/>
    <w:rsid w:val="007E4302"/>
    <w:rsid w:val="007E48A7"/>
    <w:rsid w:val="007E4CA0"/>
    <w:rsid w:val="007E5128"/>
    <w:rsid w:val="007E5D5E"/>
    <w:rsid w:val="007E5F5C"/>
    <w:rsid w:val="007E6E57"/>
    <w:rsid w:val="007E703D"/>
    <w:rsid w:val="007E70FE"/>
    <w:rsid w:val="007E74C3"/>
    <w:rsid w:val="007E75A6"/>
    <w:rsid w:val="007E769F"/>
    <w:rsid w:val="007F021D"/>
    <w:rsid w:val="007F09CA"/>
    <w:rsid w:val="007F0C3C"/>
    <w:rsid w:val="007F12BF"/>
    <w:rsid w:val="007F1894"/>
    <w:rsid w:val="007F1EFC"/>
    <w:rsid w:val="007F2181"/>
    <w:rsid w:val="007F22CF"/>
    <w:rsid w:val="007F2CE3"/>
    <w:rsid w:val="007F2E61"/>
    <w:rsid w:val="007F2F93"/>
    <w:rsid w:val="007F36AB"/>
    <w:rsid w:val="007F3BFE"/>
    <w:rsid w:val="007F3E46"/>
    <w:rsid w:val="007F4E2A"/>
    <w:rsid w:val="007F5774"/>
    <w:rsid w:val="007F6575"/>
    <w:rsid w:val="007F6C2C"/>
    <w:rsid w:val="007F6C78"/>
    <w:rsid w:val="007F7340"/>
    <w:rsid w:val="007F7495"/>
    <w:rsid w:val="007F76D1"/>
    <w:rsid w:val="007F7D3F"/>
    <w:rsid w:val="007F7D73"/>
    <w:rsid w:val="00800982"/>
    <w:rsid w:val="0080134F"/>
    <w:rsid w:val="00801AB0"/>
    <w:rsid w:val="00801BF3"/>
    <w:rsid w:val="00803577"/>
    <w:rsid w:val="00803839"/>
    <w:rsid w:val="00803951"/>
    <w:rsid w:val="00804B71"/>
    <w:rsid w:val="00804F20"/>
    <w:rsid w:val="0080539B"/>
    <w:rsid w:val="00805C14"/>
    <w:rsid w:val="00806474"/>
    <w:rsid w:val="008072BC"/>
    <w:rsid w:val="00807FDF"/>
    <w:rsid w:val="0081061B"/>
    <w:rsid w:val="008118EF"/>
    <w:rsid w:val="00811CF0"/>
    <w:rsid w:val="00811D1E"/>
    <w:rsid w:val="00812164"/>
    <w:rsid w:val="00812271"/>
    <w:rsid w:val="0081238D"/>
    <w:rsid w:val="0081264F"/>
    <w:rsid w:val="00812836"/>
    <w:rsid w:val="008129AB"/>
    <w:rsid w:val="00812DB1"/>
    <w:rsid w:val="00813063"/>
    <w:rsid w:val="008135AE"/>
    <w:rsid w:val="00813D63"/>
    <w:rsid w:val="00813F3E"/>
    <w:rsid w:val="00815C42"/>
    <w:rsid w:val="00816175"/>
    <w:rsid w:val="0081689A"/>
    <w:rsid w:val="008172D8"/>
    <w:rsid w:val="008205AE"/>
    <w:rsid w:val="008210EC"/>
    <w:rsid w:val="0082172A"/>
    <w:rsid w:val="00821773"/>
    <w:rsid w:val="008217CC"/>
    <w:rsid w:val="008217EA"/>
    <w:rsid w:val="00822366"/>
    <w:rsid w:val="008224C0"/>
    <w:rsid w:val="0082264D"/>
    <w:rsid w:val="0082269C"/>
    <w:rsid w:val="00822C9F"/>
    <w:rsid w:val="00822FA7"/>
    <w:rsid w:val="0082357D"/>
    <w:rsid w:val="00823FA0"/>
    <w:rsid w:val="0082440C"/>
    <w:rsid w:val="00824BE5"/>
    <w:rsid w:val="00824C19"/>
    <w:rsid w:val="00825874"/>
    <w:rsid w:val="00825E61"/>
    <w:rsid w:val="00826001"/>
    <w:rsid w:val="00826325"/>
    <w:rsid w:val="00826F78"/>
    <w:rsid w:val="008270E0"/>
    <w:rsid w:val="008271B6"/>
    <w:rsid w:val="008277EA"/>
    <w:rsid w:val="00827B1B"/>
    <w:rsid w:val="00830E3A"/>
    <w:rsid w:val="00831161"/>
    <w:rsid w:val="00831656"/>
    <w:rsid w:val="0083171E"/>
    <w:rsid w:val="00831BA7"/>
    <w:rsid w:val="00832BAD"/>
    <w:rsid w:val="00832E2E"/>
    <w:rsid w:val="0083361C"/>
    <w:rsid w:val="008347F9"/>
    <w:rsid w:val="00834C56"/>
    <w:rsid w:val="008355F8"/>
    <w:rsid w:val="00836A5A"/>
    <w:rsid w:val="00837644"/>
    <w:rsid w:val="00837EF9"/>
    <w:rsid w:val="0084076A"/>
    <w:rsid w:val="0084097C"/>
    <w:rsid w:val="00840A6D"/>
    <w:rsid w:val="00840C39"/>
    <w:rsid w:val="00840D0C"/>
    <w:rsid w:val="008428E4"/>
    <w:rsid w:val="0084344F"/>
    <w:rsid w:val="008434BD"/>
    <w:rsid w:val="00843A75"/>
    <w:rsid w:val="00844A36"/>
    <w:rsid w:val="008457EE"/>
    <w:rsid w:val="00845CFA"/>
    <w:rsid w:val="00846603"/>
    <w:rsid w:val="00846B19"/>
    <w:rsid w:val="0084794A"/>
    <w:rsid w:val="00847E65"/>
    <w:rsid w:val="00847F13"/>
    <w:rsid w:val="0085062A"/>
    <w:rsid w:val="00850829"/>
    <w:rsid w:val="00850A3C"/>
    <w:rsid w:val="00850FE7"/>
    <w:rsid w:val="00851024"/>
    <w:rsid w:val="008511AD"/>
    <w:rsid w:val="008511B3"/>
    <w:rsid w:val="00852D10"/>
    <w:rsid w:val="00853F7F"/>
    <w:rsid w:val="00853F8F"/>
    <w:rsid w:val="00854796"/>
    <w:rsid w:val="00854F7E"/>
    <w:rsid w:val="00854FED"/>
    <w:rsid w:val="008551A9"/>
    <w:rsid w:val="0085562F"/>
    <w:rsid w:val="00855A0E"/>
    <w:rsid w:val="00856532"/>
    <w:rsid w:val="00856C0F"/>
    <w:rsid w:val="00857FF2"/>
    <w:rsid w:val="008609CC"/>
    <w:rsid w:val="0086158F"/>
    <w:rsid w:val="008615D8"/>
    <w:rsid w:val="0086227B"/>
    <w:rsid w:val="008626C1"/>
    <w:rsid w:val="008627DE"/>
    <w:rsid w:val="00862A22"/>
    <w:rsid w:val="008637A3"/>
    <w:rsid w:val="00863A57"/>
    <w:rsid w:val="00864086"/>
    <w:rsid w:val="008649F8"/>
    <w:rsid w:val="00864CFA"/>
    <w:rsid w:val="008666B9"/>
    <w:rsid w:val="00866E20"/>
    <w:rsid w:val="008703F1"/>
    <w:rsid w:val="0087045B"/>
    <w:rsid w:val="008705C3"/>
    <w:rsid w:val="0087156B"/>
    <w:rsid w:val="008715BB"/>
    <w:rsid w:val="008718BF"/>
    <w:rsid w:val="00871B78"/>
    <w:rsid w:val="00871EB4"/>
    <w:rsid w:val="008720FF"/>
    <w:rsid w:val="00872116"/>
    <w:rsid w:val="0087303A"/>
    <w:rsid w:val="008736F3"/>
    <w:rsid w:val="00873C72"/>
    <w:rsid w:val="0087433B"/>
    <w:rsid w:val="00874E2F"/>
    <w:rsid w:val="00874EC1"/>
    <w:rsid w:val="00875466"/>
    <w:rsid w:val="008754A9"/>
    <w:rsid w:val="00875592"/>
    <w:rsid w:val="008758F9"/>
    <w:rsid w:val="00876077"/>
    <w:rsid w:val="008760FA"/>
    <w:rsid w:val="00876372"/>
    <w:rsid w:val="008766E7"/>
    <w:rsid w:val="00876EC5"/>
    <w:rsid w:val="00880970"/>
    <w:rsid w:val="00880CFA"/>
    <w:rsid w:val="00882179"/>
    <w:rsid w:val="00882BBB"/>
    <w:rsid w:val="00882F4C"/>
    <w:rsid w:val="0088330A"/>
    <w:rsid w:val="00883357"/>
    <w:rsid w:val="008839A8"/>
    <w:rsid w:val="00883D49"/>
    <w:rsid w:val="00883FEC"/>
    <w:rsid w:val="00884670"/>
    <w:rsid w:val="00884D45"/>
    <w:rsid w:val="00885563"/>
    <w:rsid w:val="008856A6"/>
    <w:rsid w:val="008857C9"/>
    <w:rsid w:val="00885810"/>
    <w:rsid w:val="008861DD"/>
    <w:rsid w:val="0088769C"/>
    <w:rsid w:val="0088788C"/>
    <w:rsid w:val="00887BBE"/>
    <w:rsid w:val="00890442"/>
    <w:rsid w:val="0089063B"/>
    <w:rsid w:val="008908BB"/>
    <w:rsid w:val="00891122"/>
    <w:rsid w:val="00891BFE"/>
    <w:rsid w:val="00891C1C"/>
    <w:rsid w:val="00891EA0"/>
    <w:rsid w:val="00892AB4"/>
    <w:rsid w:val="0089404A"/>
    <w:rsid w:val="00894395"/>
    <w:rsid w:val="00895235"/>
    <w:rsid w:val="00895DFD"/>
    <w:rsid w:val="00895E41"/>
    <w:rsid w:val="008960B1"/>
    <w:rsid w:val="008965D6"/>
    <w:rsid w:val="00897278"/>
    <w:rsid w:val="00897314"/>
    <w:rsid w:val="00897EAC"/>
    <w:rsid w:val="008A0108"/>
    <w:rsid w:val="008A02AB"/>
    <w:rsid w:val="008A0622"/>
    <w:rsid w:val="008A07D9"/>
    <w:rsid w:val="008A0D8C"/>
    <w:rsid w:val="008A11FB"/>
    <w:rsid w:val="008A1696"/>
    <w:rsid w:val="008A1D01"/>
    <w:rsid w:val="008A1D41"/>
    <w:rsid w:val="008A21C9"/>
    <w:rsid w:val="008A24C6"/>
    <w:rsid w:val="008A2DBE"/>
    <w:rsid w:val="008A483D"/>
    <w:rsid w:val="008A4F2D"/>
    <w:rsid w:val="008A5104"/>
    <w:rsid w:val="008A5386"/>
    <w:rsid w:val="008A5B50"/>
    <w:rsid w:val="008A664D"/>
    <w:rsid w:val="008A67C5"/>
    <w:rsid w:val="008A73E1"/>
    <w:rsid w:val="008A7688"/>
    <w:rsid w:val="008A778F"/>
    <w:rsid w:val="008A7907"/>
    <w:rsid w:val="008B03E9"/>
    <w:rsid w:val="008B1B11"/>
    <w:rsid w:val="008B2362"/>
    <w:rsid w:val="008B3EA4"/>
    <w:rsid w:val="008B4271"/>
    <w:rsid w:val="008B454C"/>
    <w:rsid w:val="008B4559"/>
    <w:rsid w:val="008B5502"/>
    <w:rsid w:val="008B593D"/>
    <w:rsid w:val="008B5F3B"/>
    <w:rsid w:val="008B610B"/>
    <w:rsid w:val="008B68B1"/>
    <w:rsid w:val="008B6C11"/>
    <w:rsid w:val="008B6D5F"/>
    <w:rsid w:val="008B6E89"/>
    <w:rsid w:val="008B76CC"/>
    <w:rsid w:val="008B776B"/>
    <w:rsid w:val="008C07E4"/>
    <w:rsid w:val="008C10DE"/>
    <w:rsid w:val="008C1CAF"/>
    <w:rsid w:val="008C1D80"/>
    <w:rsid w:val="008C217D"/>
    <w:rsid w:val="008C23FD"/>
    <w:rsid w:val="008C272F"/>
    <w:rsid w:val="008C3205"/>
    <w:rsid w:val="008C3AC0"/>
    <w:rsid w:val="008C3CE0"/>
    <w:rsid w:val="008C4034"/>
    <w:rsid w:val="008C43FB"/>
    <w:rsid w:val="008C4592"/>
    <w:rsid w:val="008C4A74"/>
    <w:rsid w:val="008C4FE8"/>
    <w:rsid w:val="008C7C92"/>
    <w:rsid w:val="008D033C"/>
    <w:rsid w:val="008D05F1"/>
    <w:rsid w:val="008D08BF"/>
    <w:rsid w:val="008D08CF"/>
    <w:rsid w:val="008D0F81"/>
    <w:rsid w:val="008D136F"/>
    <w:rsid w:val="008D162C"/>
    <w:rsid w:val="008D175C"/>
    <w:rsid w:val="008D1AC6"/>
    <w:rsid w:val="008D1AD3"/>
    <w:rsid w:val="008D1B42"/>
    <w:rsid w:val="008D1C90"/>
    <w:rsid w:val="008D1D74"/>
    <w:rsid w:val="008D2671"/>
    <w:rsid w:val="008D269D"/>
    <w:rsid w:val="008D2BC0"/>
    <w:rsid w:val="008D2E27"/>
    <w:rsid w:val="008D2F80"/>
    <w:rsid w:val="008D33FB"/>
    <w:rsid w:val="008D3684"/>
    <w:rsid w:val="008D3A65"/>
    <w:rsid w:val="008D3C85"/>
    <w:rsid w:val="008D5D3D"/>
    <w:rsid w:val="008D5F77"/>
    <w:rsid w:val="008D6142"/>
    <w:rsid w:val="008D6BB6"/>
    <w:rsid w:val="008D7455"/>
    <w:rsid w:val="008D77C8"/>
    <w:rsid w:val="008D7F53"/>
    <w:rsid w:val="008E02A3"/>
    <w:rsid w:val="008E05B8"/>
    <w:rsid w:val="008E061C"/>
    <w:rsid w:val="008E0D6B"/>
    <w:rsid w:val="008E11F6"/>
    <w:rsid w:val="008E1C8A"/>
    <w:rsid w:val="008E1CB9"/>
    <w:rsid w:val="008E1D59"/>
    <w:rsid w:val="008E379E"/>
    <w:rsid w:val="008E3A3E"/>
    <w:rsid w:val="008E3BCA"/>
    <w:rsid w:val="008E4571"/>
    <w:rsid w:val="008E5844"/>
    <w:rsid w:val="008E5D1B"/>
    <w:rsid w:val="008E638C"/>
    <w:rsid w:val="008E6B82"/>
    <w:rsid w:val="008E7245"/>
    <w:rsid w:val="008E790C"/>
    <w:rsid w:val="008E7AF2"/>
    <w:rsid w:val="008E7CA8"/>
    <w:rsid w:val="008E7FB9"/>
    <w:rsid w:val="008F020B"/>
    <w:rsid w:val="008F095E"/>
    <w:rsid w:val="008F09AA"/>
    <w:rsid w:val="008F11CB"/>
    <w:rsid w:val="008F17BF"/>
    <w:rsid w:val="008F232A"/>
    <w:rsid w:val="008F2601"/>
    <w:rsid w:val="008F300B"/>
    <w:rsid w:val="008F31B7"/>
    <w:rsid w:val="008F46A1"/>
    <w:rsid w:val="008F47A1"/>
    <w:rsid w:val="008F4E17"/>
    <w:rsid w:val="008F5666"/>
    <w:rsid w:val="008F5FA7"/>
    <w:rsid w:val="008F6075"/>
    <w:rsid w:val="008F63A6"/>
    <w:rsid w:val="008F64AB"/>
    <w:rsid w:val="008F6EC4"/>
    <w:rsid w:val="008F7556"/>
    <w:rsid w:val="008F7DDC"/>
    <w:rsid w:val="009000F3"/>
    <w:rsid w:val="00900375"/>
    <w:rsid w:val="009004EE"/>
    <w:rsid w:val="00901504"/>
    <w:rsid w:val="0090156B"/>
    <w:rsid w:val="009019CD"/>
    <w:rsid w:val="00901A84"/>
    <w:rsid w:val="00901C51"/>
    <w:rsid w:val="0090225B"/>
    <w:rsid w:val="009023E9"/>
    <w:rsid w:val="0090368F"/>
    <w:rsid w:val="0090456D"/>
    <w:rsid w:val="009048FD"/>
    <w:rsid w:val="00904E47"/>
    <w:rsid w:val="009050B1"/>
    <w:rsid w:val="00905BC3"/>
    <w:rsid w:val="009067A4"/>
    <w:rsid w:val="009069A3"/>
    <w:rsid w:val="00907029"/>
    <w:rsid w:val="009077A5"/>
    <w:rsid w:val="00907887"/>
    <w:rsid w:val="00907D71"/>
    <w:rsid w:val="00907DE0"/>
    <w:rsid w:val="009109C0"/>
    <w:rsid w:val="0091101E"/>
    <w:rsid w:val="00911024"/>
    <w:rsid w:val="009127E3"/>
    <w:rsid w:val="00913BC2"/>
    <w:rsid w:val="00913D4F"/>
    <w:rsid w:val="00914CD7"/>
    <w:rsid w:val="0091501C"/>
    <w:rsid w:val="009157E6"/>
    <w:rsid w:val="00915803"/>
    <w:rsid w:val="00915B5A"/>
    <w:rsid w:val="00916765"/>
    <w:rsid w:val="0091783B"/>
    <w:rsid w:val="00917F41"/>
    <w:rsid w:val="0092048D"/>
    <w:rsid w:val="00920AFF"/>
    <w:rsid w:val="00920FF9"/>
    <w:rsid w:val="00922012"/>
    <w:rsid w:val="0092211A"/>
    <w:rsid w:val="009231D1"/>
    <w:rsid w:val="009231F1"/>
    <w:rsid w:val="00923FBD"/>
    <w:rsid w:val="00924B06"/>
    <w:rsid w:val="00924F83"/>
    <w:rsid w:val="0092524F"/>
    <w:rsid w:val="00926366"/>
    <w:rsid w:val="00927E1C"/>
    <w:rsid w:val="009301E5"/>
    <w:rsid w:val="0093188B"/>
    <w:rsid w:val="00931B84"/>
    <w:rsid w:val="009322B3"/>
    <w:rsid w:val="009323C7"/>
    <w:rsid w:val="00932995"/>
    <w:rsid w:val="00933110"/>
    <w:rsid w:val="0093352E"/>
    <w:rsid w:val="00933741"/>
    <w:rsid w:val="00933D31"/>
    <w:rsid w:val="00933F8F"/>
    <w:rsid w:val="009343E6"/>
    <w:rsid w:val="00934B27"/>
    <w:rsid w:val="00935067"/>
    <w:rsid w:val="00935436"/>
    <w:rsid w:val="009358CC"/>
    <w:rsid w:val="0093593A"/>
    <w:rsid w:val="00935A47"/>
    <w:rsid w:val="00935EF7"/>
    <w:rsid w:val="00936AEC"/>
    <w:rsid w:val="009378A7"/>
    <w:rsid w:val="00937920"/>
    <w:rsid w:val="00937C30"/>
    <w:rsid w:val="00940BBB"/>
    <w:rsid w:val="00941927"/>
    <w:rsid w:val="00941B11"/>
    <w:rsid w:val="009424CC"/>
    <w:rsid w:val="00942972"/>
    <w:rsid w:val="00943A3C"/>
    <w:rsid w:val="00944C58"/>
    <w:rsid w:val="009450C9"/>
    <w:rsid w:val="00945225"/>
    <w:rsid w:val="009455AC"/>
    <w:rsid w:val="00945AB1"/>
    <w:rsid w:val="00945DBB"/>
    <w:rsid w:val="009461A1"/>
    <w:rsid w:val="009467C2"/>
    <w:rsid w:val="00946A24"/>
    <w:rsid w:val="00946C1D"/>
    <w:rsid w:val="00947053"/>
    <w:rsid w:val="00947358"/>
    <w:rsid w:val="0094775F"/>
    <w:rsid w:val="00947FB5"/>
    <w:rsid w:val="00950011"/>
    <w:rsid w:val="009507EA"/>
    <w:rsid w:val="00950F40"/>
    <w:rsid w:val="00950F9E"/>
    <w:rsid w:val="00951071"/>
    <w:rsid w:val="0095189E"/>
    <w:rsid w:val="00951921"/>
    <w:rsid w:val="00951B2E"/>
    <w:rsid w:val="0095216F"/>
    <w:rsid w:val="00952288"/>
    <w:rsid w:val="009523E9"/>
    <w:rsid w:val="009524E1"/>
    <w:rsid w:val="00952822"/>
    <w:rsid w:val="00952C33"/>
    <w:rsid w:val="00953B63"/>
    <w:rsid w:val="00955277"/>
    <w:rsid w:val="00955B11"/>
    <w:rsid w:val="00956C0F"/>
    <w:rsid w:val="00956C82"/>
    <w:rsid w:val="0095710A"/>
    <w:rsid w:val="0095715D"/>
    <w:rsid w:val="009579A8"/>
    <w:rsid w:val="00961507"/>
    <w:rsid w:val="00961776"/>
    <w:rsid w:val="00961B3C"/>
    <w:rsid w:val="0096246E"/>
    <w:rsid w:val="009626A5"/>
    <w:rsid w:val="00963350"/>
    <w:rsid w:val="009634AD"/>
    <w:rsid w:val="00963F33"/>
    <w:rsid w:val="009641B3"/>
    <w:rsid w:val="00964F85"/>
    <w:rsid w:val="00965192"/>
    <w:rsid w:val="009653F4"/>
    <w:rsid w:val="00965610"/>
    <w:rsid w:val="00965983"/>
    <w:rsid w:val="00965C35"/>
    <w:rsid w:val="00966186"/>
    <w:rsid w:val="00966846"/>
    <w:rsid w:val="0096699F"/>
    <w:rsid w:val="00966E31"/>
    <w:rsid w:val="00966F97"/>
    <w:rsid w:val="00966FB5"/>
    <w:rsid w:val="00967228"/>
    <w:rsid w:val="0096729C"/>
    <w:rsid w:val="00967733"/>
    <w:rsid w:val="00967D27"/>
    <w:rsid w:val="00967E8F"/>
    <w:rsid w:val="00971A8E"/>
    <w:rsid w:val="00971CE2"/>
    <w:rsid w:val="00972044"/>
    <w:rsid w:val="00972CFE"/>
    <w:rsid w:val="009731C6"/>
    <w:rsid w:val="00973399"/>
    <w:rsid w:val="009752F1"/>
    <w:rsid w:val="0097544E"/>
    <w:rsid w:val="009756C3"/>
    <w:rsid w:val="00975968"/>
    <w:rsid w:val="00976C07"/>
    <w:rsid w:val="00977074"/>
    <w:rsid w:val="0097713F"/>
    <w:rsid w:val="009779CB"/>
    <w:rsid w:val="00977A18"/>
    <w:rsid w:val="00980261"/>
    <w:rsid w:val="009804E5"/>
    <w:rsid w:val="00980E22"/>
    <w:rsid w:val="009810D4"/>
    <w:rsid w:val="00981591"/>
    <w:rsid w:val="0098179B"/>
    <w:rsid w:val="00981E5A"/>
    <w:rsid w:val="00982751"/>
    <w:rsid w:val="009827A7"/>
    <w:rsid w:val="00983CB1"/>
    <w:rsid w:val="00983F5F"/>
    <w:rsid w:val="0098453B"/>
    <w:rsid w:val="009847F5"/>
    <w:rsid w:val="0098580C"/>
    <w:rsid w:val="0098584F"/>
    <w:rsid w:val="00986205"/>
    <w:rsid w:val="00987309"/>
    <w:rsid w:val="00987613"/>
    <w:rsid w:val="0098775C"/>
    <w:rsid w:val="00987CDF"/>
    <w:rsid w:val="00987F1A"/>
    <w:rsid w:val="00990646"/>
    <w:rsid w:val="00990B25"/>
    <w:rsid w:val="00990E0B"/>
    <w:rsid w:val="00991260"/>
    <w:rsid w:val="00991DD2"/>
    <w:rsid w:val="00992AE8"/>
    <w:rsid w:val="00992C5C"/>
    <w:rsid w:val="009931B2"/>
    <w:rsid w:val="00993334"/>
    <w:rsid w:val="0099366C"/>
    <w:rsid w:val="00993987"/>
    <w:rsid w:val="0099445F"/>
    <w:rsid w:val="00994977"/>
    <w:rsid w:val="00994E77"/>
    <w:rsid w:val="00995720"/>
    <w:rsid w:val="00995F67"/>
    <w:rsid w:val="00996176"/>
    <w:rsid w:val="00996B4C"/>
    <w:rsid w:val="009A0B13"/>
    <w:rsid w:val="009A18D6"/>
    <w:rsid w:val="009A2F18"/>
    <w:rsid w:val="009A3098"/>
    <w:rsid w:val="009A3C4C"/>
    <w:rsid w:val="009A5450"/>
    <w:rsid w:val="009A5E0A"/>
    <w:rsid w:val="009A609A"/>
    <w:rsid w:val="009A758E"/>
    <w:rsid w:val="009B18FB"/>
    <w:rsid w:val="009B2129"/>
    <w:rsid w:val="009B2150"/>
    <w:rsid w:val="009B26C8"/>
    <w:rsid w:val="009B28CE"/>
    <w:rsid w:val="009B2C11"/>
    <w:rsid w:val="009B2D05"/>
    <w:rsid w:val="009B313F"/>
    <w:rsid w:val="009B3399"/>
    <w:rsid w:val="009B3742"/>
    <w:rsid w:val="009B388B"/>
    <w:rsid w:val="009B3932"/>
    <w:rsid w:val="009B405F"/>
    <w:rsid w:val="009B47D2"/>
    <w:rsid w:val="009B4A33"/>
    <w:rsid w:val="009B5A21"/>
    <w:rsid w:val="009B5EDC"/>
    <w:rsid w:val="009B730F"/>
    <w:rsid w:val="009B7BFC"/>
    <w:rsid w:val="009C12EA"/>
    <w:rsid w:val="009C211A"/>
    <w:rsid w:val="009C22AA"/>
    <w:rsid w:val="009C2E33"/>
    <w:rsid w:val="009C2F3B"/>
    <w:rsid w:val="009C3DBF"/>
    <w:rsid w:val="009C400E"/>
    <w:rsid w:val="009C40DB"/>
    <w:rsid w:val="009C46D1"/>
    <w:rsid w:val="009C4FA0"/>
    <w:rsid w:val="009C574C"/>
    <w:rsid w:val="009C5C5B"/>
    <w:rsid w:val="009C5DDB"/>
    <w:rsid w:val="009C5F80"/>
    <w:rsid w:val="009C637C"/>
    <w:rsid w:val="009C693C"/>
    <w:rsid w:val="009C6E09"/>
    <w:rsid w:val="009C7680"/>
    <w:rsid w:val="009C771C"/>
    <w:rsid w:val="009C79BB"/>
    <w:rsid w:val="009D0697"/>
    <w:rsid w:val="009D09DE"/>
    <w:rsid w:val="009D0BC9"/>
    <w:rsid w:val="009D1A53"/>
    <w:rsid w:val="009D1FA0"/>
    <w:rsid w:val="009D1FB4"/>
    <w:rsid w:val="009D2269"/>
    <w:rsid w:val="009D2A3D"/>
    <w:rsid w:val="009D2FE2"/>
    <w:rsid w:val="009D32BF"/>
    <w:rsid w:val="009D378E"/>
    <w:rsid w:val="009D38F0"/>
    <w:rsid w:val="009D40B6"/>
    <w:rsid w:val="009D5630"/>
    <w:rsid w:val="009D5B78"/>
    <w:rsid w:val="009D6138"/>
    <w:rsid w:val="009D6928"/>
    <w:rsid w:val="009D69A9"/>
    <w:rsid w:val="009D6C18"/>
    <w:rsid w:val="009D6FA5"/>
    <w:rsid w:val="009D7772"/>
    <w:rsid w:val="009E00A2"/>
    <w:rsid w:val="009E1817"/>
    <w:rsid w:val="009E181D"/>
    <w:rsid w:val="009E1942"/>
    <w:rsid w:val="009E199A"/>
    <w:rsid w:val="009E287F"/>
    <w:rsid w:val="009E2C2E"/>
    <w:rsid w:val="009E2CC0"/>
    <w:rsid w:val="009E346B"/>
    <w:rsid w:val="009E376F"/>
    <w:rsid w:val="009E38D0"/>
    <w:rsid w:val="009E3C7F"/>
    <w:rsid w:val="009E4151"/>
    <w:rsid w:val="009E4754"/>
    <w:rsid w:val="009E4B65"/>
    <w:rsid w:val="009E5138"/>
    <w:rsid w:val="009E54F6"/>
    <w:rsid w:val="009E6017"/>
    <w:rsid w:val="009E69F4"/>
    <w:rsid w:val="009E6D74"/>
    <w:rsid w:val="009E6F3C"/>
    <w:rsid w:val="009E7407"/>
    <w:rsid w:val="009E7854"/>
    <w:rsid w:val="009F0AC3"/>
    <w:rsid w:val="009F0CF5"/>
    <w:rsid w:val="009F12DB"/>
    <w:rsid w:val="009F1892"/>
    <w:rsid w:val="009F1924"/>
    <w:rsid w:val="009F1FB4"/>
    <w:rsid w:val="009F2B97"/>
    <w:rsid w:val="009F3AE9"/>
    <w:rsid w:val="009F3BD7"/>
    <w:rsid w:val="009F4961"/>
    <w:rsid w:val="009F4B9F"/>
    <w:rsid w:val="009F4E61"/>
    <w:rsid w:val="009F5138"/>
    <w:rsid w:val="009F523B"/>
    <w:rsid w:val="009F54A1"/>
    <w:rsid w:val="009F54E6"/>
    <w:rsid w:val="009F5B23"/>
    <w:rsid w:val="009F5E62"/>
    <w:rsid w:val="009F6033"/>
    <w:rsid w:val="009F6242"/>
    <w:rsid w:val="009F661D"/>
    <w:rsid w:val="009F6723"/>
    <w:rsid w:val="009F6FF1"/>
    <w:rsid w:val="009F7044"/>
    <w:rsid w:val="009F76DA"/>
    <w:rsid w:val="009F76E7"/>
    <w:rsid w:val="009F7872"/>
    <w:rsid w:val="00A003BF"/>
    <w:rsid w:val="00A003FA"/>
    <w:rsid w:val="00A009D6"/>
    <w:rsid w:val="00A0105C"/>
    <w:rsid w:val="00A01362"/>
    <w:rsid w:val="00A013CB"/>
    <w:rsid w:val="00A01AC4"/>
    <w:rsid w:val="00A01E53"/>
    <w:rsid w:val="00A0352E"/>
    <w:rsid w:val="00A03947"/>
    <w:rsid w:val="00A03A63"/>
    <w:rsid w:val="00A03B75"/>
    <w:rsid w:val="00A03C90"/>
    <w:rsid w:val="00A0417C"/>
    <w:rsid w:val="00A04E4A"/>
    <w:rsid w:val="00A058E7"/>
    <w:rsid w:val="00A05A66"/>
    <w:rsid w:val="00A05C05"/>
    <w:rsid w:val="00A0644A"/>
    <w:rsid w:val="00A068DD"/>
    <w:rsid w:val="00A06E6A"/>
    <w:rsid w:val="00A071F3"/>
    <w:rsid w:val="00A0747E"/>
    <w:rsid w:val="00A07960"/>
    <w:rsid w:val="00A10441"/>
    <w:rsid w:val="00A1094C"/>
    <w:rsid w:val="00A10967"/>
    <w:rsid w:val="00A11326"/>
    <w:rsid w:val="00A119AE"/>
    <w:rsid w:val="00A11CB8"/>
    <w:rsid w:val="00A12E29"/>
    <w:rsid w:val="00A13ABE"/>
    <w:rsid w:val="00A14084"/>
    <w:rsid w:val="00A1457F"/>
    <w:rsid w:val="00A1471E"/>
    <w:rsid w:val="00A14B00"/>
    <w:rsid w:val="00A15A54"/>
    <w:rsid w:val="00A16774"/>
    <w:rsid w:val="00A170B7"/>
    <w:rsid w:val="00A17DE0"/>
    <w:rsid w:val="00A17E18"/>
    <w:rsid w:val="00A20287"/>
    <w:rsid w:val="00A2041F"/>
    <w:rsid w:val="00A204CC"/>
    <w:rsid w:val="00A20527"/>
    <w:rsid w:val="00A2118A"/>
    <w:rsid w:val="00A212AB"/>
    <w:rsid w:val="00A21E72"/>
    <w:rsid w:val="00A22710"/>
    <w:rsid w:val="00A236D8"/>
    <w:rsid w:val="00A23BE3"/>
    <w:rsid w:val="00A240E9"/>
    <w:rsid w:val="00A246A2"/>
    <w:rsid w:val="00A24B44"/>
    <w:rsid w:val="00A24CA7"/>
    <w:rsid w:val="00A2575A"/>
    <w:rsid w:val="00A25A69"/>
    <w:rsid w:val="00A25C89"/>
    <w:rsid w:val="00A26106"/>
    <w:rsid w:val="00A26207"/>
    <w:rsid w:val="00A26B90"/>
    <w:rsid w:val="00A26BD9"/>
    <w:rsid w:val="00A26E7A"/>
    <w:rsid w:val="00A26F46"/>
    <w:rsid w:val="00A26F7D"/>
    <w:rsid w:val="00A27AF8"/>
    <w:rsid w:val="00A3032A"/>
    <w:rsid w:val="00A3051A"/>
    <w:rsid w:val="00A30FB1"/>
    <w:rsid w:val="00A31FC1"/>
    <w:rsid w:val="00A33C5F"/>
    <w:rsid w:val="00A34131"/>
    <w:rsid w:val="00A346C1"/>
    <w:rsid w:val="00A34A1E"/>
    <w:rsid w:val="00A35097"/>
    <w:rsid w:val="00A35497"/>
    <w:rsid w:val="00A361E0"/>
    <w:rsid w:val="00A36520"/>
    <w:rsid w:val="00A368AB"/>
    <w:rsid w:val="00A368B3"/>
    <w:rsid w:val="00A3719E"/>
    <w:rsid w:val="00A3754D"/>
    <w:rsid w:val="00A40DEA"/>
    <w:rsid w:val="00A417FC"/>
    <w:rsid w:val="00A419E6"/>
    <w:rsid w:val="00A427C9"/>
    <w:rsid w:val="00A43283"/>
    <w:rsid w:val="00A43507"/>
    <w:rsid w:val="00A43990"/>
    <w:rsid w:val="00A43CFB"/>
    <w:rsid w:val="00A43DCC"/>
    <w:rsid w:val="00A451A7"/>
    <w:rsid w:val="00A455B5"/>
    <w:rsid w:val="00A45622"/>
    <w:rsid w:val="00A459B5"/>
    <w:rsid w:val="00A465B1"/>
    <w:rsid w:val="00A4671B"/>
    <w:rsid w:val="00A46BDE"/>
    <w:rsid w:val="00A46CD4"/>
    <w:rsid w:val="00A47829"/>
    <w:rsid w:val="00A50A53"/>
    <w:rsid w:val="00A51303"/>
    <w:rsid w:val="00A51C3C"/>
    <w:rsid w:val="00A51CF9"/>
    <w:rsid w:val="00A51DCE"/>
    <w:rsid w:val="00A52465"/>
    <w:rsid w:val="00A5274D"/>
    <w:rsid w:val="00A539C0"/>
    <w:rsid w:val="00A53F7A"/>
    <w:rsid w:val="00A54473"/>
    <w:rsid w:val="00A5450D"/>
    <w:rsid w:val="00A550B5"/>
    <w:rsid w:val="00A555C2"/>
    <w:rsid w:val="00A55645"/>
    <w:rsid w:val="00A557BC"/>
    <w:rsid w:val="00A55B42"/>
    <w:rsid w:val="00A5733D"/>
    <w:rsid w:val="00A57385"/>
    <w:rsid w:val="00A577AF"/>
    <w:rsid w:val="00A577E4"/>
    <w:rsid w:val="00A607DE"/>
    <w:rsid w:val="00A60AAB"/>
    <w:rsid w:val="00A60B90"/>
    <w:rsid w:val="00A60EF2"/>
    <w:rsid w:val="00A61F47"/>
    <w:rsid w:val="00A62EF3"/>
    <w:rsid w:val="00A63E5E"/>
    <w:rsid w:val="00A64162"/>
    <w:rsid w:val="00A6443B"/>
    <w:rsid w:val="00A64671"/>
    <w:rsid w:val="00A6491A"/>
    <w:rsid w:val="00A654B9"/>
    <w:rsid w:val="00A654BC"/>
    <w:rsid w:val="00A65586"/>
    <w:rsid w:val="00A65DF8"/>
    <w:rsid w:val="00A65F74"/>
    <w:rsid w:val="00A6654D"/>
    <w:rsid w:val="00A666D0"/>
    <w:rsid w:val="00A66755"/>
    <w:rsid w:val="00A66C85"/>
    <w:rsid w:val="00A67656"/>
    <w:rsid w:val="00A7032B"/>
    <w:rsid w:val="00A71717"/>
    <w:rsid w:val="00A730C3"/>
    <w:rsid w:val="00A732C1"/>
    <w:rsid w:val="00A74278"/>
    <w:rsid w:val="00A746E8"/>
    <w:rsid w:val="00A748CC"/>
    <w:rsid w:val="00A74C98"/>
    <w:rsid w:val="00A752CA"/>
    <w:rsid w:val="00A75CDA"/>
    <w:rsid w:val="00A75E5B"/>
    <w:rsid w:val="00A76F8A"/>
    <w:rsid w:val="00A7721C"/>
    <w:rsid w:val="00A77995"/>
    <w:rsid w:val="00A77F1A"/>
    <w:rsid w:val="00A80B05"/>
    <w:rsid w:val="00A80FA0"/>
    <w:rsid w:val="00A812B1"/>
    <w:rsid w:val="00A81365"/>
    <w:rsid w:val="00A81423"/>
    <w:rsid w:val="00A81A2A"/>
    <w:rsid w:val="00A81C65"/>
    <w:rsid w:val="00A821D3"/>
    <w:rsid w:val="00A82946"/>
    <w:rsid w:val="00A83322"/>
    <w:rsid w:val="00A83678"/>
    <w:rsid w:val="00A83BEC"/>
    <w:rsid w:val="00A84187"/>
    <w:rsid w:val="00A845CB"/>
    <w:rsid w:val="00A84748"/>
    <w:rsid w:val="00A84D9F"/>
    <w:rsid w:val="00A84F6C"/>
    <w:rsid w:val="00A8543B"/>
    <w:rsid w:val="00A85691"/>
    <w:rsid w:val="00A85918"/>
    <w:rsid w:val="00A862CF"/>
    <w:rsid w:val="00A864B6"/>
    <w:rsid w:val="00A8710D"/>
    <w:rsid w:val="00A905A3"/>
    <w:rsid w:val="00A90773"/>
    <w:rsid w:val="00A91378"/>
    <w:rsid w:val="00A913FF"/>
    <w:rsid w:val="00A91958"/>
    <w:rsid w:val="00A919C2"/>
    <w:rsid w:val="00A91F4E"/>
    <w:rsid w:val="00A91FF3"/>
    <w:rsid w:val="00A92424"/>
    <w:rsid w:val="00A92B26"/>
    <w:rsid w:val="00A934C4"/>
    <w:rsid w:val="00A94104"/>
    <w:rsid w:val="00A94585"/>
    <w:rsid w:val="00A945BC"/>
    <w:rsid w:val="00A94B30"/>
    <w:rsid w:val="00A958F1"/>
    <w:rsid w:val="00A95BBF"/>
    <w:rsid w:val="00A96712"/>
    <w:rsid w:val="00A975C6"/>
    <w:rsid w:val="00A97EB0"/>
    <w:rsid w:val="00A97F72"/>
    <w:rsid w:val="00AA0876"/>
    <w:rsid w:val="00AA178D"/>
    <w:rsid w:val="00AA2473"/>
    <w:rsid w:val="00AA24D2"/>
    <w:rsid w:val="00AA2B1C"/>
    <w:rsid w:val="00AA2DD7"/>
    <w:rsid w:val="00AA4026"/>
    <w:rsid w:val="00AA419F"/>
    <w:rsid w:val="00AA4525"/>
    <w:rsid w:val="00AA459F"/>
    <w:rsid w:val="00AA4CA8"/>
    <w:rsid w:val="00AA4D04"/>
    <w:rsid w:val="00AA4D08"/>
    <w:rsid w:val="00AA4EE2"/>
    <w:rsid w:val="00AA4FBF"/>
    <w:rsid w:val="00AA58DB"/>
    <w:rsid w:val="00AA5CC8"/>
    <w:rsid w:val="00AA5CF5"/>
    <w:rsid w:val="00AA6B63"/>
    <w:rsid w:val="00AA70F1"/>
    <w:rsid w:val="00AA72D6"/>
    <w:rsid w:val="00AB0F91"/>
    <w:rsid w:val="00AB1179"/>
    <w:rsid w:val="00AB1634"/>
    <w:rsid w:val="00AB1C11"/>
    <w:rsid w:val="00AB2334"/>
    <w:rsid w:val="00AB2D10"/>
    <w:rsid w:val="00AB2D92"/>
    <w:rsid w:val="00AB2F5E"/>
    <w:rsid w:val="00AB2F69"/>
    <w:rsid w:val="00AB3786"/>
    <w:rsid w:val="00AB4235"/>
    <w:rsid w:val="00AB46E1"/>
    <w:rsid w:val="00AB5974"/>
    <w:rsid w:val="00AB6AB8"/>
    <w:rsid w:val="00AB708C"/>
    <w:rsid w:val="00AB7280"/>
    <w:rsid w:val="00AC0046"/>
    <w:rsid w:val="00AC021E"/>
    <w:rsid w:val="00AC0263"/>
    <w:rsid w:val="00AC0D46"/>
    <w:rsid w:val="00AC1F2A"/>
    <w:rsid w:val="00AC2168"/>
    <w:rsid w:val="00AC2528"/>
    <w:rsid w:val="00AC25D4"/>
    <w:rsid w:val="00AC272F"/>
    <w:rsid w:val="00AC3313"/>
    <w:rsid w:val="00AC3E48"/>
    <w:rsid w:val="00AC3F28"/>
    <w:rsid w:val="00AC54C4"/>
    <w:rsid w:val="00AC54CC"/>
    <w:rsid w:val="00AC5518"/>
    <w:rsid w:val="00AC5764"/>
    <w:rsid w:val="00AC5CC2"/>
    <w:rsid w:val="00AC645E"/>
    <w:rsid w:val="00AC6631"/>
    <w:rsid w:val="00AC6D6B"/>
    <w:rsid w:val="00AC71C9"/>
    <w:rsid w:val="00AC760F"/>
    <w:rsid w:val="00AC7812"/>
    <w:rsid w:val="00AC7D22"/>
    <w:rsid w:val="00AD00D5"/>
    <w:rsid w:val="00AD102A"/>
    <w:rsid w:val="00AD17CD"/>
    <w:rsid w:val="00AD2116"/>
    <w:rsid w:val="00AD24FA"/>
    <w:rsid w:val="00AD295E"/>
    <w:rsid w:val="00AD297A"/>
    <w:rsid w:val="00AD2DC1"/>
    <w:rsid w:val="00AD32EB"/>
    <w:rsid w:val="00AD3C51"/>
    <w:rsid w:val="00AD47B0"/>
    <w:rsid w:val="00AD4946"/>
    <w:rsid w:val="00AD63AB"/>
    <w:rsid w:val="00AD68AA"/>
    <w:rsid w:val="00AD696C"/>
    <w:rsid w:val="00AD6E52"/>
    <w:rsid w:val="00AD717F"/>
    <w:rsid w:val="00AD759E"/>
    <w:rsid w:val="00AD764E"/>
    <w:rsid w:val="00AE0B03"/>
    <w:rsid w:val="00AE1550"/>
    <w:rsid w:val="00AE1C9C"/>
    <w:rsid w:val="00AE1FA1"/>
    <w:rsid w:val="00AE2ED1"/>
    <w:rsid w:val="00AE32E8"/>
    <w:rsid w:val="00AE3376"/>
    <w:rsid w:val="00AE3AD0"/>
    <w:rsid w:val="00AE43D6"/>
    <w:rsid w:val="00AE45A5"/>
    <w:rsid w:val="00AE5077"/>
    <w:rsid w:val="00AE5673"/>
    <w:rsid w:val="00AE5707"/>
    <w:rsid w:val="00AE5838"/>
    <w:rsid w:val="00AE58C6"/>
    <w:rsid w:val="00AE6A06"/>
    <w:rsid w:val="00AE6F80"/>
    <w:rsid w:val="00AE72D8"/>
    <w:rsid w:val="00AE74FC"/>
    <w:rsid w:val="00AF01AC"/>
    <w:rsid w:val="00AF073A"/>
    <w:rsid w:val="00AF0797"/>
    <w:rsid w:val="00AF2849"/>
    <w:rsid w:val="00AF28FF"/>
    <w:rsid w:val="00AF2919"/>
    <w:rsid w:val="00AF2CD7"/>
    <w:rsid w:val="00AF2DD2"/>
    <w:rsid w:val="00AF396E"/>
    <w:rsid w:val="00AF441D"/>
    <w:rsid w:val="00AF4B06"/>
    <w:rsid w:val="00AF4F14"/>
    <w:rsid w:val="00AF58EE"/>
    <w:rsid w:val="00AF64EF"/>
    <w:rsid w:val="00AF6F14"/>
    <w:rsid w:val="00B00230"/>
    <w:rsid w:val="00B007D9"/>
    <w:rsid w:val="00B009BA"/>
    <w:rsid w:val="00B01193"/>
    <w:rsid w:val="00B011D1"/>
    <w:rsid w:val="00B01458"/>
    <w:rsid w:val="00B01F35"/>
    <w:rsid w:val="00B0228B"/>
    <w:rsid w:val="00B0272B"/>
    <w:rsid w:val="00B0285E"/>
    <w:rsid w:val="00B028AE"/>
    <w:rsid w:val="00B03190"/>
    <w:rsid w:val="00B03F2F"/>
    <w:rsid w:val="00B0406B"/>
    <w:rsid w:val="00B04E31"/>
    <w:rsid w:val="00B04F81"/>
    <w:rsid w:val="00B0583E"/>
    <w:rsid w:val="00B05BB5"/>
    <w:rsid w:val="00B06246"/>
    <w:rsid w:val="00B064D8"/>
    <w:rsid w:val="00B064ED"/>
    <w:rsid w:val="00B06940"/>
    <w:rsid w:val="00B072A3"/>
    <w:rsid w:val="00B073EB"/>
    <w:rsid w:val="00B10C05"/>
    <w:rsid w:val="00B10E2B"/>
    <w:rsid w:val="00B1127E"/>
    <w:rsid w:val="00B11555"/>
    <w:rsid w:val="00B11A7A"/>
    <w:rsid w:val="00B11C82"/>
    <w:rsid w:val="00B12066"/>
    <w:rsid w:val="00B12660"/>
    <w:rsid w:val="00B127FB"/>
    <w:rsid w:val="00B12A39"/>
    <w:rsid w:val="00B1347D"/>
    <w:rsid w:val="00B14F77"/>
    <w:rsid w:val="00B159F2"/>
    <w:rsid w:val="00B1601A"/>
    <w:rsid w:val="00B16364"/>
    <w:rsid w:val="00B16F1C"/>
    <w:rsid w:val="00B17842"/>
    <w:rsid w:val="00B17C37"/>
    <w:rsid w:val="00B205F1"/>
    <w:rsid w:val="00B20921"/>
    <w:rsid w:val="00B20953"/>
    <w:rsid w:val="00B209C3"/>
    <w:rsid w:val="00B215AC"/>
    <w:rsid w:val="00B21B1E"/>
    <w:rsid w:val="00B23A5D"/>
    <w:rsid w:val="00B23F1E"/>
    <w:rsid w:val="00B241CD"/>
    <w:rsid w:val="00B25F4A"/>
    <w:rsid w:val="00B267F0"/>
    <w:rsid w:val="00B270AC"/>
    <w:rsid w:val="00B271C8"/>
    <w:rsid w:val="00B271E9"/>
    <w:rsid w:val="00B278B7"/>
    <w:rsid w:val="00B300C9"/>
    <w:rsid w:val="00B30213"/>
    <w:rsid w:val="00B317F1"/>
    <w:rsid w:val="00B32C0F"/>
    <w:rsid w:val="00B32EEE"/>
    <w:rsid w:val="00B346DA"/>
    <w:rsid w:val="00B348FC"/>
    <w:rsid w:val="00B34DB0"/>
    <w:rsid w:val="00B35049"/>
    <w:rsid w:val="00B3549D"/>
    <w:rsid w:val="00B3600E"/>
    <w:rsid w:val="00B361BB"/>
    <w:rsid w:val="00B36FD1"/>
    <w:rsid w:val="00B40A40"/>
    <w:rsid w:val="00B41951"/>
    <w:rsid w:val="00B428F1"/>
    <w:rsid w:val="00B42989"/>
    <w:rsid w:val="00B4299A"/>
    <w:rsid w:val="00B43472"/>
    <w:rsid w:val="00B43480"/>
    <w:rsid w:val="00B4409A"/>
    <w:rsid w:val="00B4441F"/>
    <w:rsid w:val="00B44C25"/>
    <w:rsid w:val="00B45170"/>
    <w:rsid w:val="00B46348"/>
    <w:rsid w:val="00B467F8"/>
    <w:rsid w:val="00B46CFD"/>
    <w:rsid w:val="00B46F9B"/>
    <w:rsid w:val="00B47019"/>
    <w:rsid w:val="00B47D42"/>
    <w:rsid w:val="00B47ED9"/>
    <w:rsid w:val="00B503D4"/>
    <w:rsid w:val="00B5141B"/>
    <w:rsid w:val="00B51AA8"/>
    <w:rsid w:val="00B529FB"/>
    <w:rsid w:val="00B52DE6"/>
    <w:rsid w:val="00B53647"/>
    <w:rsid w:val="00B536D9"/>
    <w:rsid w:val="00B53AEC"/>
    <w:rsid w:val="00B53B66"/>
    <w:rsid w:val="00B54899"/>
    <w:rsid w:val="00B554D7"/>
    <w:rsid w:val="00B5572F"/>
    <w:rsid w:val="00B569A0"/>
    <w:rsid w:val="00B572EC"/>
    <w:rsid w:val="00B57687"/>
    <w:rsid w:val="00B57AF7"/>
    <w:rsid w:val="00B57C24"/>
    <w:rsid w:val="00B60245"/>
    <w:rsid w:val="00B6078A"/>
    <w:rsid w:val="00B60E1B"/>
    <w:rsid w:val="00B61B98"/>
    <w:rsid w:val="00B61E0F"/>
    <w:rsid w:val="00B61E7C"/>
    <w:rsid w:val="00B62C4B"/>
    <w:rsid w:val="00B6348D"/>
    <w:rsid w:val="00B6372B"/>
    <w:rsid w:val="00B637BC"/>
    <w:rsid w:val="00B64379"/>
    <w:rsid w:val="00B6461E"/>
    <w:rsid w:val="00B64AAB"/>
    <w:rsid w:val="00B64D65"/>
    <w:rsid w:val="00B6518D"/>
    <w:rsid w:val="00B651A6"/>
    <w:rsid w:val="00B6522B"/>
    <w:rsid w:val="00B653D2"/>
    <w:rsid w:val="00B65567"/>
    <w:rsid w:val="00B6556F"/>
    <w:rsid w:val="00B65CDB"/>
    <w:rsid w:val="00B65DF1"/>
    <w:rsid w:val="00B66022"/>
    <w:rsid w:val="00B6668C"/>
    <w:rsid w:val="00B66B3F"/>
    <w:rsid w:val="00B677C4"/>
    <w:rsid w:val="00B67FB5"/>
    <w:rsid w:val="00B70F8D"/>
    <w:rsid w:val="00B71817"/>
    <w:rsid w:val="00B71CD0"/>
    <w:rsid w:val="00B72179"/>
    <w:rsid w:val="00B721E5"/>
    <w:rsid w:val="00B7297C"/>
    <w:rsid w:val="00B7329D"/>
    <w:rsid w:val="00B74487"/>
    <w:rsid w:val="00B745F4"/>
    <w:rsid w:val="00B74A4C"/>
    <w:rsid w:val="00B74D78"/>
    <w:rsid w:val="00B75E6F"/>
    <w:rsid w:val="00B75EAC"/>
    <w:rsid w:val="00B762BE"/>
    <w:rsid w:val="00B778D0"/>
    <w:rsid w:val="00B77E59"/>
    <w:rsid w:val="00B80036"/>
    <w:rsid w:val="00B801B5"/>
    <w:rsid w:val="00B81600"/>
    <w:rsid w:val="00B83151"/>
    <w:rsid w:val="00B8388A"/>
    <w:rsid w:val="00B83A9D"/>
    <w:rsid w:val="00B83D17"/>
    <w:rsid w:val="00B83EF1"/>
    <w:rsid w:val="00B8471A"/>
    <w:rsid w:val="00B84952"/>
    <w:rsid w:val="00B84A13"/>
    <w:rsid w:val="00B84B09"/>
    <w:rsid w:val="00B852DC"/>
    <w:rsid w:val="00B85590"/>
    <w:rsid w:val="00B85D0D"/>
    <w:rsid w:val="00B863AF"/>
    <w:rsid w:val="00B872C3"/>
    <w:rsid w:val="00B87895"/>
    <w:rsid w:val="00B9039F"/>
    <w:rsid w:val="00B9053B"/>
    <w:rsid w:val="00B90A36"/>
    <w:rsid w:val="00B90D0F"/>
    <w:rsid w:val="00B9218F"/>
    <w:rsid w:val="00B92690"/>
    <w:rsid w:val="00B92BAD"/>
    <w:rsid w:val="00B933C0"/>
    <w:rsid w:val="00B93C8B"/>
    <w:rsid w:val="00B93DF1"/>
    <w:rsid w:val="00B94729"/>
    <w:rsid w:val="00B94C41"/>
    <w:rsid w:val="00B95163"/>
    <w:rsid w:val="00B955F6"/>
    <w:rsid w:val="00B95C8C"/>
    <w:rsid w:val="00B95CDA"/>
    <w:rsid w:val="00B95E30"/>
    <w:rsid w:val="00B9658D"/>
    <w:rsid w:val="00B9684F"/>
    <w:rsid w:val="00BA0774"/>
    <w:rsid w:val="00BA0FB3"/>
    <w:rsid w:val="00BA1F80"/>
    <w:rsid w:val="00BA27E0"/>
    <w:rsid w:val="00BA29B2"/>
    <w:rsid w:val="00BA30F0"/>
    <w:rsid w:val="00BA345D"/>
    <w:rsid w:val="00BA3F3E"/>
    <w:rsid w:val="00BA46E9"/>
    <w:rsid w:val="00BA4727"/>
    <w:rsid w:val="00BA4AEC"/>
    <w:rsid w:val="00BA4C8B"/>
    <w:rsid w:val="00BA5003"/>
    <w:rsid w:val="00BA5321"/>
    <w:rsid w:val="00BA5A01"/>
    <w:rsid w:val="00BA61D6"/>
    <w:rsid w:val="00BA6390"/>
    <w:rsid w:val="00BA6482"/>
    <w:rsid w:val="00BA6A59"/>
    <w:rsid w:val="00BA6F91"/>
    <w:rsid w:val="00BA7784"/>
    <w:rsid w:val="00BA793B"/>
    <w:rsid w:val="00BA7A97"/>
    <w:rsid w:val="00BA7B2D"/>
    <w:rsid w:val="00BB07DE"/>
    <w:rsid w:val="00BB0BBC"/>
    <w:rsid w:val="00BB14DF"/>
    <w:rsid w:val="00BB1958"/>
    <w:rsid w:val="00BB32BE"/>
    <w:rsid w:val="00BB3469"/>
    <w:rsid w:val="00BB346A"/>
    <w:rsid w:val="00BB38B7"/>
    <w:rsid w:val="00BB3B7E"/>
    <w:rsid w:val="00BB3F3D"/>
    <w:rsid w:val="00BB4964"/>
    <w:rsid w:val="00BB4C4F"/>
    <w:rsid w:val="00BB54FD"/>
    <w:rsid w:val="00BB5548"/>
    <w:rsid w:val="00BB55D0"/>
    <w:rsid w:val="00BB60D8"/>
    <w:rsid w:val="00BB632D"/>
    <w:rsid w:val="00BB6654"/>
    <w:rsid w:val="00BB66CA"/>
    <w:rsid w:val="00BB672A"/>
    <w:rsid w:val="00BB6AF7"/>
    <w:rsid w:val="00BB759E"/>
    <w:rsid w:val="00BB7653"/>
    <w:rsid w:val="00BB77C2"/>
    <w:rsid w:val="00BB7A04"/>
    <w:rsid w:val="00BC0606"/>
    <w:rsid w:val="00BC0645"/>
    <w:rsid w:val="00BC129F"/>
    <w:rsid w:val="00BC12B1"/>
    <w:rsid w:val="00BC12CC"/>
    <w:rsid w:val="00BC1437"/>
    <w:rsid w:val="00BC30F7"/>
    <w:rsid w:val="00BC3262"/>
    <w:rsid w:val="00BC3527"/>
    <w:rsid w:val="00BC3B0B"/>
    <w:rsid w:val="00BC3C26"/>
    <w:rsid w:val="00BC3E77"/>
    <w:rsid w:val="00BC47BD"/>
    <w:rsid w:val="00BC47D1"/>
    <w:rsid w:val="00BC5DBE"/>
    <w:rsid w:val="00BC612E"/>
    <w:rsid w:val="00BC649D"/>
    <w:rsid w:val="00BC714E"/>
    <w:rsid w:val="00BC726F"/>
    <w:rsid w:val="00BC7529"/>
    <w:rsid w:val="00BC7553"/>
    <w:rsid w:val="00BD06CF"/>
    <w:rsid w:val="00BD08A4"/>
    <w:rsid w:val="00BD0FC9"/>
    <w:rsid w:val="00BD2328"/>
    <w:rsid w:val="00BD310E"/>
    <w:rsid w:val="00BD3359"/>
    <w:rsid w:val="00BD3B09"/>
    <w:rsid w:val="00BD41BD"/>
    <w:rsid w:val="00BD44F2"/>
    <w:rsid w:val="00BD4FCF"/>
    <w:rsid w:val="00BD69E8"/>
    <w:rsid w:val="00BD6CE6"/>
    <w:rsid w:val="00BD7699"/>
    <w:rsid w:val="00BD7744"/>
    <w:rsid w:val="00BD7F3C"/>
    <w:rsid w:val="00BE100B"/>
    <w:rsid w:val="00BE10C2"/>
    <w:rsid w:val="00BE1992"/>
    <w:rsid w:val="00BE293C"/>
    <w:rsid w:val="00BE2DF2"/>
    <w:rsid w:val="00BE3FD3"/>
    <w:rsid w:val="00BE43FE"/>
    <w:rsid w:val="00BE4986"/>
    <w:rsid w:val="00BE4C05"/>
    <w:rsid w:val="00BE4D04"/>
    <w:rsid w:val="00BE58B3"/>
    <w:rsid w:val="00BE6BA1"/>
    <w:rsid w:val="00BE6EAA"/>
    <w:rsid w:val="00BE7D60"/>
    <w:rsid w:val="00BF01E0"/>
    <w:rsid w:val="00BF01EE"/>
    <w:rsid w:val="00BF0356"/>
    <w:rsid w:val="00BF0549"/>
    <w:rsid w:val="00BF0A4A"/>
    <w:rsid w:val="00BF0A4E"/>
    <w:rsid w:val="00BF145C"/>
    <w:rsid w:val="00BF15CD"/>
    <w:rsid w:val="00BF1DF4"/>
    <w:rsid w:val="00BF278A"/>
    <w:rsid w:val="00BF2A7B"/>
    <w:rsid w:val="00BF34DB"/>
    <w:rsid w:val="00BF3BAF"/>
    <w:rsid w:val="00BF46F4"/>
    <w:rsid w:val="00BF4831"/>
    <w:rsid w:val="00BF4A47"/>
    <w:rsid w:val="00BF4C09"/>
    <w:rsid w:val="00BF4E4D"/>
    <w:rsid w:val="00BF563D"/>
    <w:rsid w:val="00BF5C44"/>
    <w:rsid w:val="00BF62CA"/>
    <w:rsid w:val="00BF6429"/>
    <w:rsid w:val="00BF6822"/>
    <w:rsid w:val="00BF72F2"/>
    <w:rsid w:val="00BF78E0"/>
    <w:rsid w:val="00BF7A45"/>
    <w:rsid w:val="00BF7F0A"/>
    <w:rsid w:val="00C00227"/>
    <w:rsid w:val="00C00629"/>
    <w:rsid w:val="00C00968"/>
    <w:rsid w:val="00C00A47"/>
    <w:rsid w:val="00C0188B"/>
    <w:rsid w:val="00C021FD"/>
    <w:rsid w:val="00C02581"/>
    <w:rsid w:val="00C02A37"/>
    <w:rsid w:val="00C03D36"/>
    <w:rsid w:val="00C03E97"/>
    <w:rsid w:val="00C04284"/>
    <w:rsid w:val="00C05B7B"/>
    <w:rsid w:val="00C05BB4"/>
    <w:rsid w:val="00C0612B"/>
    <w:rsid w:val="00C071EB"/>
    <w:rsid w:val="00C07737"/>
    <w:rsid w:val="00C07E2E"/>
    <w:rsid w:val="00C10484"/>
    <w:rsid w:val="00C10D55"/>
    <w:rsid w:val="00C11A16"/>
    <w:rsid w:val="00C11A66"/>
    <w:rsid w:val="00C1330C"/>
    <w:rsid w:val="00C13902"/>
    <w:rsid w:val="00C139B7"/>
    <w:rsid w:val="00C14763"/>
    <w:rsid w:val="00C150BC"/>
    <w:rsid w:val="00C153A6"/>
    <w:rsid w:val="00C15A1B"/>
    <w:rsid w:val="00C15A39"/>
    <w:rsid w:val="00C15BA1"/>
    <w:rsid w:val="00C161F3"/>
    <w:rsid w:val="00C16655"/>
    <w:rsid w:val="00C16829"/>
    <w:rsid w:val="00C16A7C"/>
    <w:rsid w:val="00C16C70"/>
    <w:rsid w:val="00C17507"/>
    <w:rsid w:val="00C17642"/>
    <w:rsid w:val="00C2005F"/>
    <w:rsid w:val="00C20388"/>
    <w:rsid w:val="00C20ED4"/>
    <w:rsid w:val="00C21847"/>
    <w:rsid w:val="00C2211A"/>
    <w:rsid w:val="00C2254F"/>
    <w:rsid w:val="00C22709"/>
    <w:rsid w:val="00C22907"/>
    <w:rsid w:val="00C23CFA"/>
    <w:rsid w:val="00C23D00"/>
    <w:rsid w:val="00C23F94"/>
    <w:rsid w:val="00C24D94"/>
    <w:rsid w:val="00C25532"/>
    <w:rsid w:val="00C25933"/>
    <w:rsid w:val="00C2599C"/>
    <w:rsid w:val="00C265A7"/>
    <w:rsid w:val="00C26939"/>
    <w:rsid w:val="00C26D8C"/>
    <w:rsid w:val="00C26F63"/>
    <w:rsid w:val="00C27C3F"/>
    <w:rsid w:val="00C27D6C"/>
    <w:rsid w:val="00C3032C"/>
    <w:rsid w:val="00C31314"/>
    <w:rsid w:val="00C317AC"/>
    <w:rsid w:val="00C31FD6"/>
    <w:rsid w:val="00C320D5"/>
    <w:rsid w:val="00C32589"/>
    <w:rsid w:val="00C32699"/>
    <w:rsid w:val="00C32704"/>
    <w:rsid w:val="00C3297F"/>
    <w:rsid w:val="00C33E99"/>
    <w:rsid w:val="00C34292"/>
    <w:rsid w:val="00C34587"/>
    <w:rsid w:val="00C35A7F"/>
    <w:rsid w:val="00C35DBC"/>
    <w:rsid w:val="00C361AE"/>
    <w:rsid w:val="00C36325"/>
    <w:rsid w:val="00C366D8"/>
    <w:rsid w:val="00C367F4"/>
    <w:rsid w:val="00C36CBB"/>
    <w:rsid w:val="00C37441"/>
    <w:rsid w:val="00C40919"/>
    <w:rsid w:val="00C40D0F"/>
    <w:rsid w:val="00C42184"/>
    <w:rsid w:val="00C425EB"/>
    <w:rsid w:val="00C42732"/>
    <w:rsid w:val="00C42C66"/>
    <w:rsid w:val="00C42F9D"/>
    <w:rsid w:val="00C432C6"/>
    <w:rsid w:val="00C43E90"/>
    <w:rsid w:val="00C44F22"/>
    <w:rsid w:val="00C45603"/>
    <w:rsid w:val="00C45654"/>
    <w:rsid w:val="00C467A5"/>
    <w:rsid w:val="00C46C09"/>
    <w:rsid w:val="00C472F2"/>
    <w:rsid w:val="00C478EF"/>
    <w:rsid w:val="00C47B6F"/>
    <w:rsid w:val="00C47C22"/>
    <w:rsid w:val="00C50511"/>
    <w:rsid w:val="00C506E9"/>
    <w:rsid w:val="00C510E6"/>
    <w:rsid w:val="00C51321"/>
    <w:rsid w:val="00C51409"/>
    <w:rsid w:val="00C51515"/>
    <w:rsid w:val="00C51998"/>
    <w:rsid w:val="00C51E9F"/>
    <w:rsid w:val="00C520A6"/>
    <w:rsid w:val="00C52DA6"/>
    <w:rsid w:val="00C536D1"/>
    <w:rsid w:val="00C537CE"/>
    <w:rsid w:val="00C53883"/>
    <w:rsid w:val="00C53F22"/>
    <w:rsid w:val="00C54910"/>
    <w:rsid w:val="00C54E2B"/>
    <w:rsid w:val="00C5555F"/>
    <w:rsid w:val="00C5593F"/>
    <w:rsid w:val="00C55AA4"/>
    <w:rsid w:val="00C55E2F"/>
    <w:rsid w:val="00C55ED3"/>
    <w:rsid w:val="00C55FEE"/>
    <w:rsid w:val="00C560C8"/>
    <w:rsid w:val="00C560D8"/>
    <w:rsid w:val="00C56DDB"/>
    <w:rsid w:val="00C56E05"/>
    <w:rsid w:val="00C6004A"/>
    <w:rsid w:val="00C608BD"/>
    <w:rsid w:val="00C60A8A"/>
    <w:rsid w:val="00C60BC4"/>
    <w:rsid w:val="00C60FCF"/>
    <w:rsid w:val="00C61868"/>
    <w:rsid w:val="00C61BE5"/>
    <w:rsid w:val="00C62A93"/>
    <w:rsid w:val="00C62DCB"/>
    <w:rsid w:val="00C62E88"/>
    <w:rsid w:val="00C641DF"/>
    <w:rsid w:val="00C64C78"/>
    <w:rsid w:val="00C64CBD"/>
    <w:rsid w:val="00C65244"/>
    <w:rsid w:val="00C65568"/>
    <w:rsid w:val="00C65C03"/>
    <w:rsid w:val="00C65D63"/>
    <w:rsid w:val="00C6632F"/>
    <w:rsid w:val="00C667BD"/>
    <w:rsid w:val="00C66C57"/>
    <w:rsid w:val="00C67038"/>
    <w:rsid w:val="00C67E0D"/>
    <w:rsid w:val="00C70612"/>
    <w:rsid w:val="00C70D0D"/>
    <w:rsid w:val="00C7164E"/>
    <w:rsid w:val="00C718EE"/>
    <w:rsid w:val="00C725AA"/>
    <w:rsid w:val="00C7368F"/>
    <w:rsid w:val="00C7374F"/>
    <w:rsid w:val="00C7422C"/>
    <w:rsid w:val="00C749D7"/>
    <w:rsid w:val="00C7523F"/>
    <w:rsid w:val="00C75327"/>
    <w:rsid w:val="00C75780"/>
    <w:rsid w:val="00C75AAD"/>
    <w:rsid w:val="00C75BF4"/>
    <w:rsid w:val="00C76328"/>
    <w:rsid w:val="00C76C40"/>
    <w:rsid w:val="00C76E57"/>
    <w:rsid w:val="00C77E11"/>
    <w:rsid w:val="00C804EB"/>
    <w:rsid w:val="00C805AB"/>
    <w:rsid w:val="00C80D31"/>
    <w:rsid w:val="00C81183"/>
    <w:rsid w:val="00C81798"/>
    <w:rsid w:val="00C829CD"/>
    <w:rsid w:val="00C837E3"/>
    <w:rsid w:val="00C85740"/>
    <w:rsid w:val="00C85B54"/>
    <w:rsid w:val="00C85DD6"/>
    <w:rsid w:val="00C86634"/>
    <w:rsid w:val="00C86758"/>
    <w:rsid w:val="00C86D4A"/>
    <w:rsid w:val="00C86DB3"/>
    <w:rsid w:val="00C8741E"/>
    <w:rsid w:val="00C87A13"/>
    <w:rsid w:val="00C91117"/>
    <w:rsid w:val="00C911BF"/>
    <w:rsid w:val="00C9141F"/>
    <w:rsid w:val="00C933DB"/>
    <w:rsid w:val="00C93A23"/>
    <w:rsid w:val="00C944BF"/>
    <w:rsid w:val="00C95544"/>
    <w:rsid w:val="00C95744"/>
    <w:rsid w:val="00C9589B"/>
    <w:rsid w:val="00C9591E"/>
    <w:rsid w:val="00C95D3A"/>
    <w:rsid w:val="00C97A12"/>
    <w:rsid w:val="00C97B28"/>
    <w:rsid w:val="00C97C43"/>
    <w:rsid w:val="00CA06BC"/>
    <w:rsid w:val="00CA1078"/>
    <w:rsid w:val="00CA1178"/>
    <w:rsid w:val="00CA11C0"/>
    <w:rsid w:val="00CA1B32"/>
    <w:rsid w:val="00CA1DCC"/>
    <w:rsid w:val="00CA20E8"/>
    <w:rsid w:val="00CA21C0"/>
    <w:rsid w:val="00CA2CE2"/>
    <w:rsid w:val="00CA34FC"/>
    <w:rsid w:val="00CA3648"/>
    <w:rsid w:val="00CA40B9"/>
    <w:rsid w:val="00CA49C3"/>
    <w:rsid w:val="00CA515F"/>
    <w:rsid w:val="00CA525E"/>
    <w:rsid w:val="00CA56C3"/>
    <w:rsid w:val="00CA57AB"/>
    <w:rsid w:val="00CA5AA1"/>
    <w:rsid w:val="00CA6012"/>
    <w:rsid w:val="00CA67D3"/>
    <w:rsid w:val="00CA6E18"/>
    <w:rsid w:val="00CA704F"/>
    <w:rsid w:val="00CA7557"/>
    <w:rsid w:val="00CB00F6"/>
    <w:rsid w:val="00CB03E2"/>
    <w:rsid w:val="00CB0BBD"/>
    <w:rsid w:val="00CB11D0"/>
    <w:rsid w:val="00CB1212"/>
    <w:rsid w:val="00CB13F4"/>
    <w:rsid w:val="00CB149A"/>
    <w:rsid w:val="00CB1593"/>
    <w:rsid w:val="00CB15DC"/>
    <w:rsid w:val="00CB3CD0"/>
    <w:rsid w:val="00CB4205"/>
    <w:rsid w:val="00CB445C"/>
    <w:rsid w:val="00CB49B8"/>
    <w:rsid w:val="00CB4F09"/>
    <w:rsid w:val="00CB570D"/>
    <w:rsid w:val="00CB57CD"/>
    <w:rsid w:val="00CB5DB0"/>
    <w:rsid w:val="00CB5E48"/>
    <w:rsid w:val="00CB6977"/>
    <w:rsid w:val="00CB69B7"/>
    <w:rsid w:val="00CB72C7"/>
    <w:rsid w:val="00CB74D8"/>
    <w:rsid w:val="00CB7593"/>
    <w:rsid w:val="00CB7985"/>
    <w:rsid w:val="00CC0A94"/>
    <w:rsid w:val="00CC105B"/>
    <w:rsid w:val="00CC21E4"/>
    <w:rsid w:val="00CC231B"/>
    <w:rsid w:val="00CC2C2C"/>
    <w:rsid w:val="00CC2D77"/>
    <w:rsid w:val="00CC30EB"/>
    <w:rsid w:val="00CC3F4A"/>
    <w:rsid w:val="00CC41EE"/>
    <w:rsid w:val="00CC461C"/>
    <w:rsid w:val="00CC5C07"/>
    <w:rsid w:val="00CC646D"/>
    <w:rsid w:val="00CC6C53"/>
    <w:rsid w:val="00CC77F6"/>
    <w:rsid w:val="00CC7A54"/>
    <w:rsid w:val="00CC7E44"/>
    <w:rsid w:val="00CD0900"/>
    <w:rsid w:val="00CD0C14"/>
    <w:rsid w:val="00CD0F2F"/>
    <w:rsid w:val="00CD1CCD"/>
    <w:rsid w:val="00CD2C98"/>
    <w:rsid w:val="00CD37BE"/>
    <w:rsid w:val="00CD500F"/>
    <w:rsid w:val="00CD7645"/>
    <w:rsid w:val="00CD7E93"/>
    <w:rsid w:val="00CE0157"/>
    <w:rsid w:val="00CE077F"/>
    <w:rsid w:val="00CE0D92"/>
    <w:rsid w:val="00CE11FA"/>
    <w:rsid w:val="00CE1837"/>
    <w:rsid w:val="00CE1ED1"/>
    <w:rsid w:val="00CE20EC"/>
    <w:rsid w:val="00CE24D6"/>
    <w:rsid w:val="00CE2707"/>
    <w:rsid w:val="00CE2BBE"/>
    <w:rsid w:val="00CE2EDA"/>
    <w:rsid w:val="00CE2F0A"/>
    <w:rsid w:val="00CE31D2"/>
    <w:rsid w:val="00CE33CA"/>
    <w:rsid w:val="00CE41BF"/>
    <w:rsid w:val="00CE5443"/>
    <w:rsid w:val="00CE5B34"/>
    <w:rsid w:val="00CE5F46"/>
    <w:rsid w:val="00CE6E43"/>
    <w:rsid w:val="00CE7110"/>
    <w:rsid w:val="00CE737E"/>
    <w:rsid w:val="00CE76DB"/>
    <w:rsid w:val="00CF01F9"/>
    <w:rsid w:val="00CF113D"/>
    <w:rsid w:val="00CF1483"/>
    <w:rsid w:val="00CF188B"/>
    <w:rsid w:val="00CF1E79"/>
    <w:rsid w:val="00CF254E"/>
    <w:rsid w:val="00CF28C1"/>
    <w:rsid w:val="00CF2B63"/>
    <w:rsid w:val="00CF2B93"/>
    <w:rsid w:val="00CF36B1"/>
    <w:rsid w:val="00CF37ED"/>
    <w:rsid w:val="00CF38D0"/>
    <w:rsid w:val="00CF41EE"/>
    <w:rsid w:val="00CF4FC7"/>
    <w:rsid w:val="00CF50D5"/>
    <w:rsid w:val="00CF54E9"/>
    <w:rsid w:val="00CF564A"/>
    <w:rsid w:val="00CF5FB6"/>
    <w:rsid w:val="00CF6561"/>
    <w:rsid w:val="00CF6CEE"/>
    <w:rsid w:val="00CF7024"/>
    <w:rsid w:val="00CF732C"/>
    <w:rsid w:val="00CF756B"/>
    <w:rsid w:val="00CF76D8"/>
    <w:rsid w:val="00D0016A"/>
    <w:rsid w:val="00D0058A"/>
    <w:rsid w:val="00D00DB3"/>
    <w:rsid w:val="00D01017"/>
    <w:rsid w:val="00D01283"/>
    <w:rsid w:val="00D0178D"/>
    <w:rsid w:val="00D02122"/>
    <w:rsid w:val="00D02616"/>
    <w:rsid w:val="00D02D11"/>
    <w:rsid w:val="00D02D51"/>
    <w:rsid w:val="00D040C3"/>
    <w:rsid w:val="00D04D0C"/>
    <w:rsid w:val="00D04F67"/>
    <w:rsid w:val="00D053E7"/>
    <w:rsid w:val="00D059ED"/>
    <w:rsid w:val="00D05E66"/>
    <w:rsid w:val="00D06083"/>
    <w:rsid w:val="00D06D23"/>
    <w:rsid w:val="00D072A3"/>
    <w:rsid w:val="00D0734E"/>
    <w:rsid w:val="00D07C49"/>
    <w:rsid w:val="00D07FDE"/>
    <w:rsid w:val="00D1067C"/>
    <w:rsid w:val="00D11293"/>
    <w:rsid w:val="00D11332"/>
    <w:rsid w:val="00D12208"/>
    <w:rsid w:val="00D129F5"/>
    <w:rsid w:val="00D12E20"/>
    <w:rsid w:val="00D13038"/>
    <w:rsid w:val="00D13476"/>
    <w:rsid w:val="00D147B6"/>
    <w:rsid w:val="00D1624A"/>
    <w:rsid w:val="00D17946"/>
    <w:rsid w:val="00D179AD"/>
    <w:rsid w:val="00D17FAA"/>
    <w:rsid w:val="00D17FF4"/>
    <w:rsid w:val="00D20257"/>
    <w:rsid w:val="00D2041D"/>
    <w:rsid w:val="00D22352"/>
    <w:rsid w:val="00D22F3B"/>
    <w:rsid w:val="00D23516"/>
    <w:rsid w:val="00D24255"/>
    <w:rsid w:val="00D253FA"/>
    <w:rsid w:val="00D259E0"/>
    <w:rsid w:val="00D25ED3"/>
    <w:rsid w:val="00D2655F"/>
    <w:rsid w:val="00D26959"/>
    <w:rsid w:val="00D26B07"/>
    <w:rsid w:val="00D26B48"/>
    <w:rsid w:val="00D26BAA"/>
    <w:rsid w:val="00D26DA4"/>
    <w:rsid w:val="00D27234"/>
    <w:rsid w:val="00D274CE"/>
    <w:rsid w:val="00D3022C"/>
    <w:rsid w:val="00D3074B"/>
    <w:rsid w:val="00D30879"/>
    <w:rsid w:val="00D30D72"/>
    <w:rsid w:val="00D3109A"/>
    <w:rsid w:val="00D31C9A"/>
    <w:rsid w:val="00D3225D"/>
    <w:rsid w:val="00D324A2"/>
    <w:rsid w:val="00D32A51"/>
    <w:rsid w:val="00D33240"/>
    <w:rsid w:val="00D33667"/>
    <w:rsid w:val="00D340FC"/>
    <w:rsid w:val="00D3460D"/>
    <w:rsid w:val="00D347AD"/>
    <w:rsid w:val="00D34D1C"/>
    <w:rsid w:val="00D34FB4"/>
    <w:rsid w:val="00D35018"/>
    <w:rsid w:val="00D35C62"/>
    <w:rsid w:val="00D365E0"/>
    <w:rsid w:val="00D36729"/>
    <w:rsid w:val="00D36D21"/>
    <w:rsid w:val="00D375B0"/>
    <w:rsid w:val="00D40F62"/>
    <w:rsid w:val="00D4179C"/>
    <w:rsid w:val="00D41840"/>
    <w:rsid w:val="00D41EDB"/>
    <w:rsid w:val="00D429B9"/>
    <w:rsid w:val="00D42CCD"/>
    <w:rsid w:val="00D42E23"/>
    <w:rsid w:val="00D43358"/>
    <w:rsid w:val="00D438EA"/>
    <w:rsid w:val="00D439F5"/>
    <w:rsid w:val="00D440E1"/>
    <w:rsid w:val="00D441BB"/>
    <w:rsid w:val="00D4455A"/>
    <w:rsid w:val="00D45921"/>
    <w:rsid w:val="00D459DE"/>
    <w:rsid w:val="00D46290"/>
    <w:rsid w:val="00D47570"/>
    <w:rsid w:val="00D500CF"/>
    <w:rsid w:val="00D50B43"/>
    <w:rsid w:val="00D50E0C"/>
    <w:rsid w:val="00D5136A"/>
    <w:rsid w:val="00D51538"/>
    <w:rsid w:val="00D52162"/>
    <w:rsid w:val="00D521A7"/>
    <w:rsid w:val="00D52C2D"/>
    <w:rsid w:val="00D52C95"/>
    <w:rsid w:val="00D54259"/>
    <w:rsid w:val="00D54953"/>
    <w:rsid w:val="00D54AAC"/>
    <w:rsid w:val="00D55E91"/>
    <w:rsid w:val="00D55F60"/>
    <w:rsid w:val="00D56BBD"/>
    <w:rsid w:val="00D5737A"/>
    <w:rsid w:val="00D5791A"/>
    <w:rsid w:val="00D57DAB"/>
    <w:rsid w:val="00D6040A"/>
    <w:rsid w:val="00D60F53"/>
    <w:rsid w:val="00D6109C"/>
    <w:rsid w:val="00D6176B"/>
    <w:rsid w:val="00D6196F"/>
    <w:rsid w:val="00D62428"/>
    <w:rsid w:val="00D62896"/>
    <w:rsid w:val="00D62D78"/>
    <w:rsid w:val="00D62F35"/>
    <w:rsid w:val="00D638BF"/>
    <w:rsid w:val="00D6474F"/>
    <w:rsid w:val="00D64B52"/>
    <w:rsid w:val="00D64D2C"/>
    <w:rsid w:val="00D65622"/>
    <w:rsid w:val="00D65899"/>
    <w:rsid w:val="00D661B0"/>
    <w:rsid w:val="00D66FEB"/>
    <w:rsid w:val="00D671B7"/>
    <w:rsid w:val="00D672E2"/>
    <w:rsid w:val="00D70E7B"/>
    <w:rsid w:val="00D7164E"/>
    <w:rsid w:val="00D71BC6"/>
    <w:rsid w:val="00D71C52"/>
    <w:rsid w:val="00D73212"/>
    <w:rsid w:val="00D73918"/>
    <w:rsid w:val="00D73BD2"/>
    <w:rsid w:val="00D73FBB"/>
    <w:rsid w:val="00D74A55"/>
    <w:rsid w:val="00D756F2"/>
    <w:rsid w:val="00D75AE3"/>
    <w:rsid w:val="00D75DAC"/>
    <w:rsid w:val="00D7672F"/>
    <w:rsid w:val="00D76C34"/>
    <w:rsid w:val="00D7754E"/>
    <w:rsid w:val="00D777C9"/>
    <w:rsid w:val="00D80D12"/>
    <w:rsid w:val="00D816B9"/>
    <w:rsid w:val="00D81938"/>
    <w:rsid w:val="00D819B5"/>
    <w:rsid w:val="00D819CB"/>
    <w:rsid w:val="00D81B5A"/>
    <w:rsid w:val="00D81C47"/>
    <w:rsid w:val="00D82D97"/>
    <w:rsid w:val="00D84D55"/>
    <w:rsid w:val="00D84F71"/>
    <w:rsid w:val="00D85369"/>
    <w:rsid w:val="00D85431"/>
    <w:rsid w:val="00D856A9"/>
    <w:rsid w:val="00D85E42"/>
    <w:rsid w:val="00D85F2F"/>
    <w:rsid w:val="00D8714A"/>
    <w:rsid w:val="00D876C2"/>
    <w:rsid w:val="00D87BED"/>
    <w:rsid w:val="00D91718"/>
    <w:rsid w:val="00D91AC7"/>
    <w:rsid w:val="00D91B79"/>
    <w:rsid w:val="00D92405"/>
    <w:rsid w:val="00D93B48"/>
    <w:rsid w:val="00D93FFF"/>
    <w:rsid w:val="00D944D0"/>
    <w:rsid w:val="00D9492B"/>
    <w:rsid w:val="00D952B4"/>
    <w:rsid w:val="00D953B7"/>
    <w:rsid w:val="00D954B6"/>
    <w:rsid w:val="00D95989"/>
    <w:rsid w:val="00D95A2A"/>
    <w:rsid w:val="00D95E42"/>
    <w:rsid w:val="00D96070"/>
    <w:rsid w:val="00D96A37"/>
    <w:rsid w:val="00D96AC2"/>
    <w:rsid w:val="00D97463"/>
    <w:rsid w:val="00D97612"/>
    <w:rsid w:val="00D97769"/>
    <w:rsid w:val="00D97B2A"/>
    <w:rsid w:val="00D97C7E"/>
    <w:rsid w:val="00DA061B"/>
    <w:rsid w:val="00DA0AC0"/>
    <w:rsid w:val="00DA2189"/>
    <w:rsid w:val="00DA2B12"/>
    <w:rsid w:val="00DA304E"/>
    <w:rsid w:val="00DA3553"/>
    <w:rsid w:val="00DA355F"/>
    <w:rsid w:val="00DA3C7B"/>
    <w:rsid w:val="00DA44E6"/>
    <w:rsid w:val="00DA4674"/>
    <w:rsid w:val="00DA48FE"/>
    <w:rsid w:val="00DA5BB5"/>
    <w:rsid w:val="00DA640B"/>
    <w:rsid w:val="00DA6523"/>
    <w:rsid w:val="00DA66F8"/>
    <w:rsid w:val="00DA6CD4"/>
    <w:rsid w:val="00DA7334"/>
    <w:rsid w:val="00DA7812"/>
    <w:rsid w:val="00DB0137"/>
    <w:rsid w:val="00DB095E"/>
    <w:rsid w:val="00DB200E"/>
    <w:rsid w:val="00DB27E2"/>
    <w:rsid w:val="00DB2E1F"/>
    <w:rsid w:val="00DB333D"/>
    <w:rsid w:val="00DB383C"/>
    <w:rsid w:val="00DB4E23"/>
    <w:rsid w:val="00DB56B4"/>
    <w:rsid w:val="00DB5A87"/>
    <w:rsid w:val="00DB5F4F"/>
    <w:rsid w:val="00DB71C8"/>
    <w:rsid w:val="00DB7276"/>
    <w:rsid w:val="00DC0FE6"/>
    <w:rsid w:val="00DC1757"/>
    <w:rsid w:val="00DC1D93"/>
    <w:rsid w:val="00DC22DE"/>
    <w:rsid w:val="00DC3948"/>
    <w:rsid w:val="00DC3BFC"/>
    <w:rsid w:val="00DC3DA2"/>
    <w:rsid w:val="00DC411F"/>
    <w:rsid w:val="00DC4A0C"/>
    <w:rsid w:val="00DC4F09"/>
    <w:rsid w:val="00DC66BE"/>
    <w:rsid w:val="00DC7B97"/>
    <w:rsid w:val="00DD0393"/>
    <w:rsid w:val="00DD0BFC"/>
    <w:rsid w:val="00DD0DF6"/>
    <w:rsid w:val="00DD0F38"/>
    <w:rsid w:val="00DD1D1F"/>
    <w:rsid w:val="00DD1F09"/>
    <w:rsid w:val="00DD2788"/>
    <w:rsid w:val="00DD2AF2"/>
    <w:rsid w:val="00DD2BDB"/>
    <w:rsid w:val="00DD30A5"/>
    <w:rsid w:val="00DD32AD"/>
    <w:rsid w:val="00DD3992"/>
    <w:rsid w:val="00DD4B7B"/>
    <w:rsid w:val="00DD4F40"/>
    <w:rsid w:val="00DD52F5"/>
    <w:rsid w:val="00DD5409"/>
    <w:rsid w:val="00DD5651"/>
    <w:rsid w:val="00DD591C"/>
    <w:rsid w:val="00DD59B9"/>
    <w:rsid w:val="00DD6BEA"/>
    <w:rsid w:val="00DD72AB"/>
    <w:rsid w:val="00DD77BF"/>
    <w:rsid w:val="00DD79DD"/>
    <w:rsid w:val="00DE0358"/>
    <w:rsid w:val="00DE0B75"/>
    <w:rsid w:val="00DE1A14"/>
    <w:rsid w:val="00DE21BA"/>
    <w:rsid w:val="00DE2460"/>
    <w:rsid w:val="00DE24D1"/>
    <w:rsid w:val="00DE3317"/>
    <w:rsid w:val="00DE34BB"/>
    <w:rsid w:val="00DE41FA"/>
    <w:rsid w:val="00DE4BFF"/>
    <w:rsid w:val="00DE5305"/>
    <w:rsid w:val="00DE5969"/>
    <w:rsid w:val="00DE5B59"/>
    <w:rsid w:val="00DE5BB4"/>
    <w:rsid w:val="00DE7548"/>
    <w:rsid w:val="00DE77CA"/>
    <w:rsid w:val="00DE7B77"/>
    <w:rsid w:val="00DE7BF9"/>
    <w:rsid w:val="00DF0200"/>
    <w:rsid w:val="00DF1A02"/>
    <w:rsid w:val="00DF1C29"/>
    <w:rsid w:val="00DF1DE2"/>
    <w:rsid w:val="00DF21F1"/>
    <w:rsid w:val="00DF2672"/>
    <w:rsid w:val="00DF2772"/>
    <w:rsid w:val="00DF2A56"/>
    <w:rsid w:val="00DF44E5"/>
    <w:rsid w:val="00DF4D30"/>
    <w:rsid w:val="00DF5153"/>
    <w:rsid w:val="00DF544D"/>
    <w:rsid w:val="00DF5550"/>
    <w:rsid w:val="00DF56D0"/>
    <w:rsid w:val="00DF5908"/>
    <w:rsid w:val="00E00033"/>
    <w:rsid w:val="00E00065"/>
    <w:rsid w:val="00E00AA0"/>
    <w:rsid w:val="00E00AA1"/>
    <w:rsid w:val="00E00BF3"/>
    <w:rsid w:val="00E00E41"/>
    <w:rsid w:val="00E00FEE"/>
    <w:rsid w:val="00E0109B"/>
    <w:rsid w:val="00E014E3"/>
    <w:rsid w:val="00E0198A"/>
    <w:rsid w:val="00E03291"/>
    <w:rsid w:val="00E0342B"/>
    <w:rsid w:val="00E03EF9"/>
    <w:rsid w:val="00E04A90"/>
    <w:rsid w:val="00E052BA"/>
    <w:rsid w:val="00E05543"/>
    <w:rsid w:val="00E05950"/>
    <w:rsid w:val="00E05DBB"/>
    <w:rsid w:val="00E102BA"/>
    <w:rsid w:val="00E104C2"/>
    <w:rsid w:val="00E113E5"/>
    <w:rsid w:val="00E11BCA"/>
    <w:rsid w:val="00E12353"/>
    <w:rsid w:val="00E12600"/>
    <w:rsid w:val="00E130FD"/>
    <w:rsid w:val="00E13304"/>
    <w:rsid w:val="00E133C6"/>
    <w:rsid w:val="00E1372C"/>
    <w:rsid w:val="00E138A2"/>
    <w:rsid w:val="00E140EE"/>
    <w:rsid w:val="00E146A8"/>
    <w:rsid w:val="00E14BE2"/>
    <w:rsid w:val="00E14BF2"/>
    <w:rsid w:val="00E15437"/>
    <w:rsid w:val="00E156FF"/>
    <w:rsid w:val="00E1663F"/>
    <w:rsid w:val="00E16715"/>
    <w:rsid w:val="00E169B0"/>
    <w:rsid w:val="00E16DE1"/>
    <w:rsid w:val="00E16E28"/>
    <w:rsid w:val="00E2032A"/>
    <w:rsid w:val="00E2050A"/>
    <w:rsid w:val="00E209B4"/>
    <w:rsid w:val="00E2285B"/>
    <w:rsid w:val="00E22F3F"/>
    <w:rsid w:val="00E2330D"/>
    <w:rsid w:val="00E2347C"/>
    <w:rsid w:val="00E242A1"/>
    <w:rsid w:val="00E24A26"/>
    <w:rsid w:val="00E24FE8"/>
    <w:rsid w:val="00E25022"/>
    <w:rsid w:val="00E25415"/>
    <w:rsid w:val="00E2748C"/>
    <w:rsid w:val="00E27883"/>
    <w:rsid w:val="00E306EE"/>
    <w:rsid w:val="00E30C69"/>
    <w:rsid w:val="00E30D02"/>
    <w:rsid w:val="00E30EC3"/>
    <w:rsid w:val="00E31F51"/>
    <w:rsid w:val="00E31FD7"/>
    <w:rsid w:val="00E32164"/>
    <w:rsid w:val="00E324D3"/>
    <w:rsid w:val="00E32992"/>
    <w:rsid w:val="00E32F2F"/>
    <w:rsid w:val="00E336A8"/>
    <w:rsid w:val="00E33792"/>
    <w:rsid w:val="00E33917"/>
    <w:rsid w:val="00E3395C"/>
    <w:rsid w:val="00E343D8"/>
    <w:rsid w:val="00E34A01"/>
    <w:rsid w:val="00E34A3C"/>
    <w:rsid w:val="00E34C81"/>
    <w:rsid w:val="00E34CD9"/>
    <w:rsid w:val="00E34D79"/>
    <w:rsid w:val="00E3525F"/>
    <w:rsid w:val="00E35C5F"/>
    <w:rsid w:val="00E379D2"/>
    <w:rsid w:val="00E41E8F"/>
    <w:rsid w:val="00E42205"/>
    <w:rsid w:val="00E428EA"/>
    <w:rsid w:val="00E4322D"/>
    <w:rsid w:val="00E43453"/>
    <w:rsid w:val="00E434C3"/>
    <w:rsid w:val="00E43627"/>
    <w:rsid w:val="00E43AE6"/>
    <w:rsid w:val="00E44111"/>
    <w:rsid w:val="00E44865"/>
    <w:rsid w:val="00E4520B"/>
    <w:rsid w:val="00E45EA5"/>
    <w:rsid w:val="00E45F89"/>
    <w:rsid w:val="00E46023"/>
    <w:rsid w:val="00E464D4"/>
    <w:rsid w:val="00E46CD8"/>
    <w:rsid w:val="00E46D3F"/>
    <w:rsid w:val="00E47145"/>
    <w:rsid w:val="00E47B38"/>
    <w:rsid w:val="00E501AF"/>
    <w:rsid w:val="00E50903"/>
    <w:rsid w:val="00E50DFC"/>
    <w:rsid w:val="00E51450"/>
    <w:rsid w:val="00E51A4A"/>
    <w:rsid w:val="00E522A5"/>
    <w:rsid w:val="00E52C11"/>
    <w:rsid w:val="00E53E39"/>
    <w:rsid w:val="00E53E8E"/>
    <w:rsid w:val="00E54CB6"/>
    <w:rsid w:val="00E55475"/>
    <w:rsid w:val="00E559A5"/>
    <w:rsid w:val="00E56B02"/>
    <w:rsid w:val="00E5710F"/>
    <w:rsid w:val="00E574C2"/>
    <w:rsid w:val="00E578CE"/>
    <w:rsid w:val="00E579B0"/>
    <w:rsid w:val="00E57FB5"/>
    <w:rsid w:val="00E6094B"/>
    <w:rsid w:val="00E60AE1"/>
    <w:rsid w:val="00E60C94"/>
    <w:rsid w:val="00E61066"/>
    <w:rsid w:val="00E614C3"/>
    <w:rsid w:val="00E61593"/>
    <w:rsid w:val="00E62013"/>
    <w:rsid w:val="00E62182"/>
    <w:rsid w:val="00E623A9"/>
    <w:rsid w:val="00E6253E"/>
    <w:rsid w:val="00E6338D"/>
    <w:rsid w:val="00E63D89"/>
    <w:rsid w:val="00E63E7B"/>
    <w:rsid w:val="00E6452A"/>
    <w:rsid w:val="00E64907"/>
    <w:rsid w:val="00E65086"/>
    <w:rsid w:val="00E65174"/>
    <w:rsid w:val="00E6606B"/>
    <w:rsid w:val="00E667FA"/>
    <w:rsid w:val="00E6753E"/>
    <w:rsid w:val="00E679E8"/>
    <w:rsid w:val="00E67CF5"/>
    <w:rsid w:val="00E7038E"/>
    <w:rsid w:val="00E70A54"/>
    <w:rsid w:val="00E70F61"/>
    <w:rsid w:val="00E710AC"/>
    <w:rsid w:val="00E716A0"/>
    <w:rsid w:val="00E725EF"/>
    <w:rsid w:val="00E729E5"/>
    <w:rsid w:val="00E73257"/>
    <w:rsid w:val="00E73614"/>
    <w:rsid w:val="00E736BC"/>
    <w:rsid w:val="00E74223"/>
    <w:rsid w:val="00E74928"/>
    <w:rsid w:val="00E74D7D"/>
    <w:rsid w:val="00E75A21"/>
    <w:rsid w:val="00E75A22"/>
    <w:rsid w:val="00E75A97"/>
    <w:rsid w:val="00E7637F"/>
    <w:rsid w:val="00E771C7"/>
    <w:rsid w:val="00E7721D"/>
    <w:rsid w:val="00E77420"/>
    <w:rsid w:val="00E77833"/>
    <w:rsid w:val="00E77EC1"/>
    <w:rsid w:val="00E77F7B"/>
    <w:rsid w:val="00E80030"/>
    <w:rsid w:val="00E8036D"/>
    <w:rsid w:val="00E809F4"/>
    <w:rsid w:val="00E80D37"/>
    <w:rsid w:val="00E816E2"/>
    <w:rsid w:val="00E82075"/>
    <w:rsid w:val="00E829C9"/>
    <w:rsid w:val="00E82B92"/>
    <w:rsid w:val="00E82C05"/>
    <w:rsid w:val="00E82E65"/>
    <w:rsid w:val="00E83869"/>
    <w:rsid w:val="00E83D48"/>
    <w:rsid w:val="00E84BC4"/>
    <w:rsid w:val="00E84C76"/>
    <w:rsid w:val="00E85132"/>
    <w:rsid w:val="00E8562D"/>
    <w:rsid w:val="00E870FF"/>
    <w:rsid w:val="00E87DDA"/>
    <w:rsid w:val="00E90221"/>
    <w:rsid w:val="00E90FF0"/>
    <w:rsid w:val="00E9267D"/>
    <w:rsid w:val="00E927ED"/>
    <w:rsid w:val="00E92926"/>
    <w:rsid w:val="00E92C6B"/>
    <w:rsid w:val="00E92CE4"/>
    <w:rsid w:val="00E93605"/>
    <w:rsid w:val="00E93673"/>
    <w:rsid w:val="00E937A2"/>
    <w:rsid w:val="00E937DC"/>
    <w:rsid w:val="00E93BC6"/>
    <w:rsid w:val="00E94E00"/>
    <w:rsid w:val="00E95703"/>
    <w:rsid w:val="00E95F61"/>
    <w:rsid w:val="00E96A92"/>
    <w:rsid w:val="00EA02BA"/>
    <w:rsid w:val="00EA111E"/>
    <w:rsid w:val="00EA1818"/>
    <w:rsid w:val="00EA1CE3"/>
    <w:rsid w:val="00EA1D3E"/>
    <w:rsid w:val="00EA29BD"/>
    <w:rsid w:val="00EA35BC"/>
    <w:rsid w:val="00EA3B09"/>
    <w:rsid w:val="00EA461B"/>
    <w:rsid w:val="00EA4EBB"/>
    <w:rsid w:val="00EA51D4"/>
    <w:rsid w:val="00EA5233"/>
    <w:rsid w:val="00EA5632"/>
    <w:rsid w:val="00EA5E25"/>
    <w:rsid w:val="00EA662C"/>
    <w:rsid w:val="00EA6BA4"/>
    <w:rsid w:val="00EA6BBA"/>
    <w:rsid w:val="00EA7789"/>
    <w:rsid w:val="00EA786D"/>
    <w:rsid w:val="00EA7888"/>
    <w:rsid w:val="00EA7BDD"/>
    <w:rsid w:val="00EA7F8B"/>
    <w:rsid w:val="00EB0778"/>
    <w:rsid w:val="00EB0853"/>
    <w:rsid w:val="00EB100B"/>
    <w:rsid w:val="00EB1A1D"/>
    <w:rsid w:val="00EB1D8C"/>
    <w:rsid w:val="00EB1EEF"/>
    <w:rsid w:val="00EB28AD"/>
    <w:rsid w:val="00EB28F2"/>
    <w:rsid w:val="00EB2C88"/>
    <w:rsid w:val="00EB318D"/>
    <w:rsid w:val="00EB323C"/>
    <w:rsid w:val="00EB4848"/>
    <w:rsid w:val="00EB4AE2"/>
    <w:rsid w:val="00EB4D85"/>
    <w:rsid w:val="00EB5EF7"/>
    <w:rsid w:val="00EB5FB4"/>
    <w:rsid w:val="00EB74CE"/>
    <w:rsid w:val="00EB75F9"/>
    <w:rsid w:val="00EB7739"/>
    <w:rsid w:val="00EB79A3"/>
    <w:rsid w:val="00EC0078"/>
    <w:rsid w:val="00EC02AB"/>
    <w:rsid w:val="00EC0A3A"/>
    <w:rsid w:val="00EC0BB6"/>
    <w:rsid w:val="00EC118A"/>
    <w:rsid w:val="00EC1ECB"/>
    <w:rsid w:val="00EC2A20"/>
    <w:rsid w:val="00EC2B3D"/>
    <w:rsid w:val="00EC2E8B"/>
    <w:rsid w:val="00EC4117"/>
    <w:rsid w:val="00EC4581"/>
    <w:rsid w:val="00EC47B7"/>
    <w:rsid w:val="00EC4AFC"/>
    <w:rsid w:val="00EC4BB1"/>
    <w:rsid w:val="00EC574F"/>
    <w:rsid w:val="00EC607B"/>
    <w:rsid w:val="00EC6443"/>
    <w:rsid w:val="00EC6D78"/>
    <w:rsid w:val="00EC7A9C"/>
    <w:rsid w:val="00ED0481"/>
    <w:rsid w:val="00ED0B4D"/>
    <w:rsid w:val="00ED0E3E"/>
    <w:rsid w:val="00ED1021"/>
    <w:rsid w:val="00ED1B52"/>
    <w:rsid w:val="00ED1C4C"/>
    <w:rsid w:val="00ED1D1B"/>
    <w:rsid w:val="00ED297F"/>
    <w:rsid w:val="00ED38F2"/>
    <w:rsid w:val="00ED3ED7"/>
    <w:rsid w:val="00ED3F67"/>
    <w:rsid w:val="00ED4310"/>
    <w:rsid w:val="00ED5892"/>
    <w:rsid w:val="00ED5ADD"/>
    <w:rsid w:val="00ED6BC2"/>
    <w:rsid w:val="00ED6BED"/>
    <w:rsid w:val="00ED6FAF"/>
    <w:rsid w:val="00EE0255"/>
    <w:rsid w:val="00EE0815"/>
    <w:rsid w:val="00EE1036"/>
    <w:rsid w:val="00EE17A5"/>
    <w:rsid w:val="00EE18C6"/>
    <w:rsid w:val="00EE1D8E"/>
    <w:rsid w:val="00EE3746"/>
    <w:rsid w:val="00EE4452"/>
    <w:rsid w:val="00EE45DD"/>
    <w:rsid w:val="00EE4D91"/>
    <w:rsid w:val="00EE50FD"/>
    <w:rsid w:val="00EE5285"/>
    <w:rsid w:val="00EE5A8F"/>
    <w:rsid w:val="00EE5C88"/>
    <w:rsid w:val="00EE655A"/>
    <w:rsid w:val="00EE78CA"/>
    <w:rsid w:val="00EF09FD"/>
    <w:rsid w:val="00EF1593"/>
    <w:rsid w:val="00EF27C0"/>
    <w:rsid w:val="00EF2A00"/>
    <w:rsid w:val="00EF3681"/>
    <w:rsid w:val="00EF3FF8"/>
    <w:rsid w:val="00EF4E61"/>
    <w:rsid w:val="00EF516C"/>
    <w:rsid w:val="00EF53D8"/>
    <w:rsid w:val="00EF54BB"/>
    <w:rsid w:val="00EF573C"/>
    <w:rsid w:val="00EF6541"/>
    <w:rsid w:val="00EF6993"/>
    <w:rsid w:val="00EF6C1C"/>
    <w:rsid w:val="00EF7336"/>
    <w:rsid w:val="00EF78EF"/>
    <w:rsid w:val="00F006A3"/>
    <w:rsid w:val="00F00E06"/>
    <w:rsid w:val="00F00F24"/>
    <w:rsid w:val="00F01212"/>
    <w:rsid w:val="00F015F3"/>
    <w:rsid w:val="00F021F4"/>
    <w:rsid w:val="00F0283E"/>
    <w:rsid w:val="00F03E87"/>
    <w:rsid w:val="00F040E4"/>
    <w:rsid w:val="00F04157"/>
    <w:rsid w:val="00F0488F"/>
    <w:rsid w:val="00F04A52"/>
    <w:rsid w:val="00F05979"/>
    <w:rsid w:val="00F05B14"/>
    <w:rsid w:val="00F05CB3"/>
    <w:rsid w:val="00F060E6"/>
    <w:rsid w:val="00F0636A"/>
    <w:rsid w:val="00F06A08"/>
    <w:rsid w:val="00F072DD"/>
    <w:rsid w:val="00F0792C"/>
    <w:rsid w:val="00F07A27"/>
    <w:rsid w:val="00F07C0E"/>
    <w:rsid w:val="00F10CB7"/>
    <w:rsid w:val="00F11F21"/>
    <w:rsid w:val="00F124E7"/>
    <w:rsid w:val="00F13714"/>
    <w:rsid w:val="00F13BDF"/>
    <w:rsid w:val="00F146FC"/>
    <w:rsid w:val="00F1489D"/>
    <w:rsid w:val="00F14BF7"/>
    <w:rsid w:val="00F15145"/>
    <w:rsid w:val="00F15483"/>
    <w:rsid w:val="00F16773"/>
    <w:rsid w:val="00F1751C"/>
    <w:rsid w:val="00F175C0"/>
    <w:rsid w:val="00F17798"/>
    <w:rsid w:val="00F17DC0"/>
    <w:rsid w:val="00F17DFE"/>
    <w:rsid w:val="00F202C0"/>
    <w:rsid w:val="00F20CBB"/>
    <w:rsid w:val="00F21134"/>
    <w:rsid w:val="00F224DC"/>
    <w:rsid w:val="00F225B0"/>
    <w:rsid w:val="00F2269D"/>
    <w:rsid w:val="00F227FF"/>
    <w:rsid w:val="00F2299C"/>
    <w:rsid w:val="00F23487"/>
    <w:rsid w:val="00F23D43"/>
    <w:rsid w:val="00F23D9F"/>
    <w:rsid w:val="00F24038"/>
    <w:rsid w:val="00F241FD"/>
    <w:rsid w:val="00F246AC"/>
    <w:rsid w:val="00F24DB6"/>
    <w:rsid w:val="00F24F55"/>
    <w:rsid w:val="00F2538F"/>
    <w:rsid w:val="00F25528"/>
    <w:rsid w:val="00F2691F"/>
    <w:rsid w:val="00F27580"/>
    <w:rsid w:val="00F2796E"/>
    <w:rsid w:val="00F301B9"/>
    <w:rsid w:val="00F30D81"/>
    <w:rsid w:val="00F31BF9"/>
    <w:rsid w:val="00F32251"/>
    <w:rsid w:val="00F323E7"/>
    <w:rsid w:val="00F32449"/>
    <w:rsid w:val="00F33333"/>
    <w:rsid w:val="00F34670"/>
    <w:rsid w:val="00F347ED"/>
    <w:rsid w:val="00F34F8D"/>
    <w:rsid w:val="00F35074"/>
    <w:rsid w:val="00F354A4"/>
    <w:rsid w:val="00F37BE0"/>
    <w:rsid w:val="00F37E92"/>
    <w:rsid w:val="00F401E9"/>
    <w:rsid w:val="00F403D0"/>
    <w:rsid w:val="00F4076F"/>
    <w:rsid w:val="00F41A5C"/>
    <w:rsid w:val="00F41D2E"/>
    <w:rsid w:val="00F440E2"/>
    <w:rsid w:val="00F441BD"/>
    <w:rsid w:val="00F44AAD"/>
    <w:rsid w:val="00F44BA7"/>
    <w:rsid w:val="00F44C81"/>
    <w:rsid w:val="00F4525E"/>
    <w:rsid w:val="00F45463"/>
    <w:rsid w:val="00F4562B"/>
    <w:rsid w:val="00F45DBF"/>
    <w:rsid w:val="00F45E09"/>
    <w:rsid w:val="00F4616F"/>
    <w:rsid w:val="00F46867"/>
    <w:rsid w:val="00F46C53"/>
    <w:rsid w:val="00F46DAB"/>
    <w:rsid w:val="00F4761F"/>
    <w:rsid w:val="00F4766A"/>
    <w:rsid w:val="00F47B45"/>
    <w:rsid w:val="00F47D3E"/>
    <w:rsid w:val="00F504D1"/>
    <w:rsid w:val="00F51AE0"/>
    <w:rsid w:val="00F51EBF"/>
    <w:rsid w:val="00F5224D"/>
    <w:rsid w:val="00F52274"/>
    <w:rsid w:val="00F528AB"/>
    <w:rsid w:val="00F52C9B"/>
    <w:rsid w:val="00F54A0B"/>
    <w:rsid w:val="00F5530C"/>
    <w:rsid w:val="00F560B2"/>
    <w:rsid w:val="00F562CB"/>
    <w:rsid w:val="00F56C14"/>
    <w:rsid w:val="00F571B1"/>
    <w:rsid w:val="00F57E90"/>
    <w:rsid w:val="00F607DD"/>
    <w:rsid w:val="00F60BE0"/>
    <w:rsid w:val="00F60D3C"/>
    <w:rsid w:val="00F61426"/>
    <w:rsid w:val="00F6182B"/>
    <w:rsid w:val="00F6187B"/>
    <w:rsid w:val="00F61CEA"/>
    <w:rsid w:val="00F6241F"/>
    <w:rsid w:val="00F626EE"/>
    <w:rsid w:val="00F62961"/>
    <w:rsid w:val="00F632EC"/>
    <w:rsid w:val="00F647B9"/>
    <w:rsid w:val="00F6490B"/>
    <w:rsid w:val="00F64D55"/>
    <w:rsid w:val="00F65112"/>
    <w:rsid w:val="00F66A4F"/>
    <w:rsid w:val="00F67037"/>
    <w:rsid w:val="00F67301"/>
    <w:rsid w:val="00F67BAC"/>
    <w:rsid w:val="00F707B5"/>
    <w:rsid w:val="00F70C57"/>
    <w:rsid w:val="00F70DB3"/>
    <w:rsid w:val="00F70DD4"/>
    <w:rsid w:val="00F71317"/>
    <w:rsid w:val="00F7133D"/>
    <w:rsid w:val="00F71687"/>
    <w:rsid w:val="00F716F7"/>
    <w:rsid w:val="00F720FB"/>
    <w:rsid w:val="00F74582"/>
    <w:rsid w:val="00F75913"/>
    <w:rsid w:val="00F75C18"/>
    <w:rsid w:val="00F75EDF"/>
    <w:rsid w:val="00F767B4"/>
    <w:rsid w:val="00F76C76"/>
    <w:rsid w:val="00F776B7"/>
    <w:rsid w:val="00F77905"/>
    <w:rsid w:val="00F77995"/>
    <w:rsid w:val="00F800A0"/>
    <w:rsid w:val="00F80680"/>
    <w:rsid w:val="00F80A9F"/>
    <w:rsid w:val="00F80ACA"/>
    <w:rsid w:val="00F80BC8"/>
    <w:rsid w:val="00F80C94"/>
    <w:rsid w:val="00F80FEE"/>
    <w:rsid w:val="00F819A9"/>
    <w:rsid w:val="00F81BAE"/>
    <w:rsid w:val="00F82A73"/>
    <w:rsid w:val="00F82D3D"/>
    <w:rsid w:val="00F82F39"/>
    <w:rsid w:val="00F84307"/>
    <w:rsid w:val="00F84514"/>
    <w:rsid w:val="00F849EE"/>
    <w:rsid w:val="00F84FC0"/>
    <w:rsid w:val="00F85831"/>
    <w:rsid w:val="00F85F2B"/>
    <w:rsid w:val="00F85FFE"/>
    <w:rsid w:val="00F864D9"/>
    <w:rsid w:val="00F86549"/>
    <w:rsid w:val="00F8661C"/>
    <w:rsid w:val="00F90853"/>
    <w:rsid w:val="00F90AA4"/>
    <w:rsid w:val="00F91025"/>
    <w:rsid w:val="00F919FB"/>
    <w:rsid w:val="00F91BB0"/>
    <w:rsid w:val="00F938BE"/>
    <w:rsid w:val="00F93B7B"/>
    <w:rsid w:val="00F9410D"/>
    <w:rsid w:val="00F9426B"/>
    <w:rsid w:val="00F95776"/>
    <w:rsid w:val="00F95889"/>
    <w:rsid w:val="00F95ABE"/>
    <w:rsid w:val="00F964B2"/>
    <w:rsid w:val="00F972A0"/>
    <w:rsid w:val="00F9732A"/>
    <w:rsid w:val="00F973C8"/>
    <w:rsid w:val="00F97D90"/>
    <w:rsid w:val="00FA0823"/>
    <w:rsid w:val="00FA0B2A"/>
    <w:rsid w:val="00FA10C6"/>
    <w:rsid w:val="00FA1B37"/>
    <w:rsid w:val="00FA3081"/>
    <w:rsid w:val="00FA34B2"/>
    <w:rsid w:val="00FA34BA"/>
    <w:rsid w:val="00FA3A75"/>
    <w:rsid w:val="00FA3C1E"/>
    <w:rsid w:val="00FA3CC0"/>
    <w:rsid w:val="00FA4AF0"/>
    <w:rsid w:val="00FA4AF1"/>
    <w:rsid w:val="00FA4DE1"/>
    <w:rsid w:val="00FA5348"/>
    <w:rsid w:val="00FA63DC"/>
    <w:rsid w:val="00FA65E5"/>
    <w:rsid w:val="00FA6978"/>
    <w:rsid w:val="00FA6992"/>
    <w:rsid w:val="00FA7142"/>
    <w:rsid w:val="00FA7898"/>
    <w:rsid w:val="00FA7903"/>
    <w:rsid w:val="00FA7AC9"/>
    <w:rsid w:val="00FA7C17"/>
    <w:rsid w:val="00FA7D0D"/>
    <w:rsid w:val="00FA7D10"/>
    <w:rsid w:val="00FB040B"/>
    <w:rsid w:val="00FB0CBC"/>
    <w:rsid w:val="00FB11D4"/>
    <w:rsid w:val="00FB1618"/>
    <w:rsid w:val="00FB2934"/>
    <w:rsid w:val="00FB2960"/>
    <w:rsid w:val="00FB29DF"/>
    <w:rsid w:val="00FB2A10"/>
    <w:rsid w:val="00FB2A86"/>
    <w:rsid w:val="00FB3150"/>
    <w:rsid w:val="00FB364F"/>
    <w:rsid w:val="00FB455E"/>
    <w:rsid w:val="00FB539C"/>
    <w:rsid w:val="00FB55F4"/>
    <w:rsid w:val="00FB5A98"/>
    <w:rsid w:val="00FB5B9D"/>
    <w:rsid w:val="00FB5DE8"/>
    <w:rsid w:val="00FB6203"/>
    <w:rsid w:val="00FB6C71"/>
    <w:rsid w:val="00FB6CCC"/>
    <w:rsid w:val="00FB6D72"/>
    <w:rsid w:val="00FB7992"/>
    <w:rsid w:val="00FC01F0"/>
    <w:rsid w:val="00FC0E68"/>
    <w:rsid w:val="00FC22A8"/>
    <w:rsid w:val="00FC250B"/>
    <w:rsid w:val="00FC29D7"/>
    <w:rsid w:val="00FC2C97"/>
    <w:rsid w:val="00FC2FE8"/>
    <w:rsid w:val="00FC30F4"/>
    <w:rsid w:val="00FC346B"/>
    <w:rsid w:val="00FC35E8"/>
    <w:rsid w:val="00FC360D"/>
    <w:rsid w:val="00FC37B0"/>
    <w:rsid w:val="00FC449E"/>
    <w:rsid w:val="00FC4526"/>
    <w:rsid w:val="00FC4F5E"/>
    <w:rsid w:val="00FC5FE6"/>
    <w:rsid w:val="00FC633C"/>
    <w:rsid w:val="00FC676F"/>
    <w:rsid w:val="00FC6DB4"/>
    <w:rsid w:val="00FC7590"/>
    <w:rsid w:val="00FC7F38"/>
    <w:rsid w:val="00FD011A"/>
    <w:rsid w:val="00FD03A5"/>
    <w:rsid w:val="00FD086D"/>
    <w:rsid w:val="00FD13DF"/>
    <w:rsid w:val="00FD1D46"/>
    <w:rsid w:val="00FD2131"/>
    <w:rsid w:val="00FD22EB"/>
    <w:rsid w:val="00FD24D9"/>
    <w:rsid w:val="00FD280F"/>
    <w:rsid w:val="00FD4155"/>
    <w:rsid w:val="00FD4178"/>
    <w:rsid w:val="00FD56CB"/>
    <w:rsid w:val="00FD5832"/>
    <w:rsid w:val="00FD6BD1"/>
    <w:rsid w:val="00FD7807"/>
    <w:rsid w:val="00FD7AD8"/>
    <w:rsid w:val="00FE0004"/>
    <w:rsid w:val="00FE05C2"/>
    <w:rsid w:val="00FE066D"/>
    <w:rsid w:val="00FE1C04"/>
    <w:rsid w:val="00FE2B75"/>
    <w:rsid w:val="00FE2D37"/>
    <w:rsid w:val="00FE3083"/>
    <w:rsid w:val="00FE38EE"/>
    <w:rsid w:val="00FE3C59"/>
    <w:rsid w:val="00FE4E71"/>
    <w:rsid w:val="00FE5497"/>
    <w:rsid w:val="00FE54F0"/>
    <w:rsid w:val="00FE553D"/>
    <w:rsid w:val="00FE586A"/>
    <w:rsid w:val="00FE5A07"/>
    <w:rsid w:val="00FE5B96"/>
    <w:rsid w:val="00FE610D"/>
    <w:rsid w:val="00FE615B"/>
    <w:rsid w:val="00FE672C"/>
    <w:rsid w:val="00FE7813"/>
    <w:rsid w:val="00FE7868"/>
    <w:rsid w:val="00FF027D"/>
    <w:rsid w:val="00FF03C9"/>
    <w:rsid w:val="00FF0713"/>
    <w:rsid w:val="00FF168F"/>
    <w:rsid w:val="00FF16FD"/>
    <w:rsid w:val="00FF1883"/>
    <w:rsid w:val="00FF1D04"/>
    <w:rsid w:val="00FF2371"/>
    <w:rsid w:val="00FF2414"/>
    <w:rsid w:val="00FF2427"/>
    <w:rsid w:val="00FF2FC2"/>
    <w:rsid w:val="00FF2FDE"/>
    <w:rsid w:val="00FF32EE"/>
    <w:rsid w:val="00FF34C5"/>
    <w:rsid w:val="00FF3B70"/>
    <w:rsid w:val="00FF3F2E"/>
    <w:rsid w:val="00FF44EA"/>
    <w:rsid w:val="00FF4A2E"/>
    <w:rsid w:val="00FF4D76"/>
    <w:rsid w:val="00FF4DAF"/>
    <w:rsid w:val="00FF55EE"/>
    <w:rsid w:val="00FF563A"/>
    <w:rsid w:val="00FF640A"/>
    <w:rsid w:val="00FF65BB"/>
    <w:rsid w:val="00FF7425"/>
    <w:rsid w:val="00FF745D"/>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F7951"/>
  <w15:chartTrackingRefBased/>
  <w15:docId w15:val="{A70F200B-3F93-4F2C-9EA7-7C4DDBD1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Pr>
      <w:noProof/>
      <w:sz w:val="24"/>
      <w:szCs w:val="24"/>
      <w:lang w:eastAsia="en-US"/>
    </w:rPr>
  </w:style>
  <w:style w:type="paragraph" w:styleId="Antrat1">
    <w:name w:val="heading 1"/>
    <w:basedOn w:val="prastasis"/>
    <w:next w:val="prastasis"/>
    <w:link w:val="Antrat1Diagrama"/>
    <w:qFormat/>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304"/>
      <w:jc w:val="both"/>
    </w:pPr>
    <w:rPr>
      <w:rFonts w:ascii="TimesLT" w:hAnsi="TimesLT"/>
      <w:noProof w:val="0"/>
    </w:rPr>
  </w:style>
  <w:style w:type="paragraph" w:styleId="Pagrindiniotekstotrauka2">
    <w:name w:val="Body Text Indent 2"/>
    <w:basedOn w:val="prastasis"/>
    <w:pPr>
      <w:ind w:firstLine="1304"/>
      <w:jc w:val="both"/>
    </w:pPr>
    <w:rPr>
      <w:rFonts w:ascii="TimesLT" w:hAnsi="TimesLT"/>
      <w:b/>
      <w:noProof w:val="0"/>
    </w:rPr>
  </w:style>
  <w:style w:type="paragraph" w:styleId="Pagrindinistekstas">
    <w:name w:val="Body Text"/>
    <w:basedOn w:val="prastasis"/>
    <w:pPr>
      <w:jc w:val="both"/>
    </w:pPr>
    <w:rPr>
      <w:rFonts w:ascii="TimesLT" w:hAnsi="TimesLT"/>
      <w:noProof w:val="0"/>
    </w:rPr>
  </w:style>
  <w:style w:type="paragraph" w:styleId="Dokumentostruktra">
    <w:name w:val="Document Map"/>
    <w:basedOn w:val="prastasis"/>
    <w:semiHidden/>
    <w:pPr>
      <w:shd w:val="clear" w:color="auto" w:fill="000080"/>
    </w:pPr>
    <w:rPr>
      <w:rFonts w:ascii="Tahoma" w:hAnsi="Tahoma"/>
    </w:rPr>
  </w:style>
  <w:style w:type="paragraph" w:styleId="Debesliotekstas">
    <w:name w:val="Balloon Text"/>
    <w:basedOn w:val="prastasis"/>
    <w:semiHidden/>
    <w:rsid w:val="0030135C"/>
    <w:rPr>
      <w:rFonts w:ascii="Tahoma" w:hAnsi="Tahoma" w:cs="Tahoma"/>
      <w:sz w:val="16"/>
      <w:szCs w:val="16"/>
    </w:rPr>
  </w:style>
  <w:style w:type="paragraph" w:customStyle="1" w:styleId="DiagramaDiagrama">
    <w:name w:val="Diagrama Diagrama"/>
    <w:basedOn w:val="prastasis"/>
    <w:rsid w:val="00CE6E43"/>
    <w:pPr>
      <w:spacing w:after="160" w:line="240" w:lineRule="exact"/>
    </w:pPr>
    <w:rPr>
      <w:rFonts w:ascii="Tahoma" w:hAnsi="Tahoma"/>
      <w:noProof w:val="0"/>
      <w:sz w:val="20"/>
      <w:szCs w:val="20"/>
      <w:lang w:val="en-US"/>
    </w:rPr>
  </w:style>
  <w:style w:type="character" w:styleId="Puslapionumeris">
    <w:name w:val="page number"/>
    <w:basedOn w:val="Numatytasispastraiposriftas"/>
    <w:rsid w:val="00727819"/>
  </w:style>
  <w:style w:type="paragraph" w:styleId="Pagrindinistekstas3">
    <w:name w:val="Body Text 3"/>
    <w:basedOn w:val="prastasis"/>
    <w:rsid w:val="00727819"/>
    <w:pPr>
      <w:spacing w:after="120"/>
    </w:pPr>
    <w:rPr>
      <w:sz w:val="16"/>
      <w:szCs w:val="16"/>
    </w:rPr>
  </w:style>
  <w:style w:type="paragraph" w:styleId="Pavadinimas">
    <w:name w:val="Title"/>
    <w:basedOn w:val="prastasis"/>
    <w:qFormat/>
    <w:rsid w:val="00727819"/>
    <w:pPr>
      <w:jc w:val="center"/>
    </w:pPr>
    <w:rPr>
      <w:b/>
      <w:noProof w:val="0"/>
      <w:szCs w:val="20"/>
      <w:lang w:eastAsia="lt-LT"/>
    </w:rPr>
  </w:style>
  <w:style w:type="paragraph" w:customStyle="1" w:styleId="CharChar1Diagrama">
    <w:name w:val="Char Char1 Diagrama"/>
    <w:basedOn w:val="prastasis"/>
    <w:rsid w:val="00987309"/>
    <w:pPr>
      <w:spacing w:after="160" w:line="240" w:lineRule="exact"/>
    </w:pPr>
    <w:rPr>
      <w:rFonts w:ascii="Tahoma" w:hAnsi="Tahoma"/>
      <w:noProof w:val="0"/>
      <w:sz w:val="20"/>
      <w:szCs w:val="20"/>
      <w:lang w:val="en-US"/>
    </w:rPr>
  </w:style>
  <w:style w:type="paragraph" w:styleId="Pagrindinistekstas2">
    <w:name w:val="Body Text 2"/>
    <w:basedOn w:val="prastasis"/>
    <w:link w:val="Pagrindinistekstas2Diagrama"/>
    <w:rsid w:val="00A21E72"/>
    <w:pPr>
      <w:spacing w:after="120" w:line="480" w:lineRule="auto"/>
    </w:pPr>
  </w:style>
  <w:style w:type="character" w:customStyle="1" w:styleId="Pagrindinistekstas2Diagrama">
    <w:name w:val="Pagrindinis tekstas 2 Diagrama"/>
    <w:link w:val="Pagrindinistekstas2"/>
    <w:rsid w:val="00A21E72"/>
    <w:rPr>
      <w:noProof/>
      <w:sz w:val="24"/>
      <w:szCs w:val="24"/>
      <w:lang w:eastAsia="en-US"/>
    </w:rPr>
  </w:style>
  <w:style w:type="paragraph" w:customStyle="1" w:styleId="Default">
    <w:name w:val="Default"/>
    <w:rsid w:val="00A21E72"/>
    <w:pPr>
      <w:autoSpaceDE w:val="0"/>
      <w:autoSpaceDN w:val="0"/>
      <w:adjustRightInd w:val="0"/>
    </w:pPr>
    <w:rPr>
      <w:rFonts w:eastAsia="Calibri"/>
      <w:color w:val="000000"/>
      <w:sz w:val="24"/>
      <w:szCs w:val="24"/>
      <w:lang w:eastAsia="en-US"/>
    </w:rPr>
  </w:style>
  <w:style w:type="paragraph" w:customStyle="1" w:styleId="Standard">
    <w:name w:val="Standard"/>
    <w:rsid w:val="00A21E72"/>
    <w:pPr>
      <w:suppressAutoHyphens/>
      <w:autoSpaceDN w:val="0"/>
      <w:textAlignment w:val="baseline"/>
    </w:pPr>
    <w:rPr>
      <w:kern w:val="3"/>
      <w:sz w:val="24"/>
      <w:szCs w:val="24"/>
      <w:lang w:val="en-GB" w:eastAsia="zh-CN"/>
    </w:rPr>
  </w:style>
  <w:style w:type="paragraph" w:customStyle="1" w:styleId="DiagramaDiagrama2">
    <w:name w:val="Diagrama Diagrama2"/>
    <w:basedOn w:val="prastasis"/>
    <w:rsid w:val="00D459DE"/>
    <w:pPr>
      <w:spacing w:after="160" w:line="240" w:lineRule="exact"/>
    </w:pPr>
    <w:rPr>
      <w:rFonts w:ascii="Tahoma" w:hAnsi="Tahoma"/>
      <w:noProof w:val="0"/>
      <w:sz w:val="20"/>
      <w:szCs w:val="20"/>
      <w:lang w:val="en-US"/>
    </w:rPr>
  </w:style>
  <w:style w:type="paragraph" w:styleId="Sraopastraipa">
    <w:name w:val="List Paragraph"/>
    <w:basedOn w:val="prastasis"/>
    <w:uiPriority w:val="34"/>
    <w:qFormat/>
    <w:rsid w:val="00EE1D8E"/>
    <w:pPr>
      <w:ind w:left="720"/>
      <w:contextualSpacing/>
    </w:pPr>
  </w:style>
  <w:style w:type="paragraph" w:customStyle="1" w:styleId="DiagramaDiagrama1">
    <w:name w:val="Diagrama Diagrama1"/>
    <w:basedOn w:val="prastasis"/>
    <w:rsid w:val="00234086"/>
    <w:pPr>
      <w:spacing w:after="160" w:line="240" w:lineRule="exact"/>
    </w:pPr>
    <w:rPr>
      <w:rFonts w:ascii="Tahoma" w:hAnsi="Tahoma"/>
      <w:noProof w:val="0"/>
      <w:sz w:val="20"/>
      <w:szCs w:val="20"/>
      <w:lang w:val="en-US"/>
    </w:rPr>
  </w:style>
  <w:style w:type="character" w:customStyle="1" w:styleId="Antrat1Diagrama">
    <w:name w:val="Antraštė 1 Diagrama"/>
    <w:link w:val="Antrat1"/>
    <w:rsid w:val="00E57FB5"/>
    <w:rPr>
      <w:b/>
      <w:bCs/>
      <w:noProof/>
      <w:sz w:val="24"/>
      <w:szCs w:val="24"/>
      <w:lang w:eastAsia="en-US"/>
    </w:rPr>
  </w:style>
  <w:style w:type="character" w:styleId="Grietas">
    <w:name w:val="Strong"/>
    <w:uiPriority w:val="22"/>
    <w:qFormat/>
    <w:rsid w:val="00354B1A"/>
    <w:rPr>
      <w:b/>
      <w:bCs/>
    </w:rPr>
  </w:style>
  <w:style w:type="table" w:styleId="Lentelstinklelis">
    <w:name w:val="Table Grid"/>
    <w:basedOn w:val="prastojilentel"/>
    <w:rsid w:val="000A6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289031">
      <w:bodyDiv w:val="1"/>
      <w:marLeft w:val="0"/>
      <w:marRight w:val="0"/>
      <w:marTop w:val="0"/>
      <w:marBottom w:val="0"/>
      <w:divBdr>
        <w:top w:val="none" w:sz="0" w:space="0" w:color="auto"/>
        <w:left w:val="none" w:sz="0" w:space="0" w:color="auto"/>
        <w:bottom w:val="none" w:sz="0" w:space="0" w:color="auto"/>
        <w:right w:val="none" w:sz="0" w:space="0" w:color="auto"/>
      </w:divBdr>
    </w:div>
    <w:div w:id="573976697">
      <w:bodyDiv w:val="1"/>
      <w:marLeft w:val="0"/>
      <w:marRight w:val="0"/>
      <w:marTop w:val="0"/>
      <w:marBottom w:val="0"/>
      <w:divBdr>
        <w:top w:val="none" w:sz="0" w:space="0" w:color="auto"/>
        <w:left w:val="none" w:sz="0" w:space="0" w:color="auto"/>
        <w:bottom w:val="none" w:sz="0" w:space="0" w:color="auto"/>
        <w:right w:val="none" w:sz="0" w:space="0" w:color="auto"/>
      </w:divBdr>
    </w:div>
    <w:div w:id="692145642">
      <w:bodyDiv w:val="1"/>
      <w:marLeft w:val="0"/>
      <w:marRight w:val="0"/>
      <w:marTop w:val="0"/>
      <w:marBottom w:val="0"/>
      <w:divBdr>
        <w:top w:val="none" w:sz="0" w:space="0" w:color="auto"/>
        <w:left w:val="none" w:sz="0" w:space="0" w:color="auto"/>
        <w:bottom w:val="none" w:sz="0" w:space="0" w:color="auto"/>
        <w:right w:val="none" w:sz="0" w:space="0" w:color="auto"/>
      </w:divBdr>
    </w:div>
    <w:div w:id="828134002">
      <w:bodyDiv w:val="1"/>
      <w:marLeft w:val="0"/>
      <w:marRight w:val="0"/>
      <w:marTop w:val="0"/>
      <w:marBottom w:val="0"/>
      <w:divBdr>
        <w:top w:val="none" w:sz="0" w:space="0" w:color="auto"/>
        <w:left w:val="none" w:sz="0" w:space="0" w:color="auto"/>
        <w:bottom w:val="none" w:sz="0" w:space="0" w:color="auto"/>
        <w:right w:val="none" w:sz="0" w:space="0" w:color="auto"/>
      </w:divBdr>
    </w:div>
    <w:div w:id="962345584">
      <w:bodyDiv w:val="1"/>
      <w:marLeft w:val="0"/>
      <w:marRight w:val="0"/>
      <w:marTop w:val="0"/>
      <w:marBottom w:val="0"/>
      <w:divBdr>
        <w:top w:val="none" w:sz="0" w:space="0" w:color="auto"/>
        <w:left w:val="none" w:sz="0" w:space="0" w:color="auto"/>
        <w:bottom w:val="none" w:sz="0" w:space="0" w:color="auto"/>
        <w:right w:val="none" w:sz="0" w:space="0" w:color="auto"/>
      </w:divBdr>
    </w:div>
    <w:div w:id="1402213035">
      <w:bodyDiv w:val="1"/>
      <w:marLeft w:val="0"/>
      <w:marRight w:val="0"/>
      <w:marTop w:val="0"/>
      <w:marBottom w:val="0"/>
      <w:divBdr>
        <w:top w:val="none" w:sz="0" w:space="0" w:color="auto"/>
        <w:left w:val="none" w:sz="0" w:space="0" w:color="auto"/>
        <w:bottom w:val="none" w:sz="0" w:space="0" w:color="auto"/>
        <w:right w:val="none" w:sz="0" w:space="0" w:color="auto"/>
      </w:divBdr>
    </w:div>
    <w:div w:id="1879972490">
      <w:bodyDiv w:val="1"/>
      <w:marLeft w:val="0"/>
      <w:marRight w:val="0"/>
      <w:marTop w:val="0"/>
      <w:marBottom w:val="0"/>
      <w:divBdr>
        <w:top w:val="none" w:sz="0" w:space="0" w:color="auto"/>
        <w:left w:val="none" w:sz="0" w:space="0" w:color="auto"/>
        <w:bottom w:val="none" w:sz="0" w:space="0" w:color="auto"/>
        <w:right w:val="none" w:sz="0" w:space="0" w:color="auto"/>
      </w:divBdr>
    </w:div>
    <w:div w:id="190181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E994A-9CA7-4C9A-B658-B4E15F60F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5</Pages>
  <Words>1341</Words>
  <Characters>9545</Characters>
  <Application>Microsoft Office Word</Application>
  <DocSecurity>0</DocSecurity>
  <Lines>79</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Ukmergės rajono Savivaldybė</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Vida Butkevičienė</dc:creator>
  <cp:keywords/>
  <dc:description/>
  <cp:lastModifiedBy>Lina Sabaliauskienė</cp:lastModifiedBy>
  <cp:revision>45</cp:revision>
  <cp:lastPrinted>2019-06-11T12:23:00Z</cp:lastPrinted>
  <dcterms:created xsi:type="dcterms:W3CDTF">2019-06-11T13:22:00Z</dcterms:created>
  <dcterms:modified xsi:type="dcterms:W3CDTF">2022-01-06T11:37:00Z</dcterms:modified>
</cp:coreProperties>
</file>