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2EE" w:rsidRPr="00D937F2" w:rsidRDefault="00CC48DD" w:rsidP="009157CE">
      <w:pPr>
        <w:rPr>
          <w:b/>
        </w:rPr>
      </w:pPr>
      <w:r w:rsidRPr="00D937F2">
        <w:tab/>
      </w:r>
      <w:r w:rsidRPr="00D937F2">
        <w:tab/>
      </w:r>
      <w:r w:rsidRPr="00D937F2">
        <w:tab/>
      </w:r>
      <w:r w:rsidRPr="00D937F2">
        <w:tab/>
      </w:r>
      <w:r w:rsidRPr="00D937F2">
        <w:tab/>
        <w:t xml:space="preserve">      </w:t>
      </w:r>
      <w:r w:rsidR="001E42EE" w:rsidRPr="00D937F2">
        <w:t xml:space="preserve">      </w:t>
      </w:r>
      <w:r w:rsidRPr="00D937F2">
        <w:t xml:space="preserve"> </w:t>
      </w:r>
      <w:r w:rsidR="009D047B">
        <w:tab/>
      </w:r>
      <w:r w:rsidR="009458B2" w:rsidRPr="00D937F2">
        <w:rPr>
          <w:b/>
        </w:rPr>
        <w:t xml:space="preserve">Projektas </w:t>
      </w:r>
    </w:p>
    <w:p w:rsidR="00DC7A53" w:rsidRDefault="00DC7A53" w:rsidP="00DC7A5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DC7A53" w:rsidTr="00B15557">
        <w:tc>
          <w:tcPr>
            <w:tcW w:w="9854" w:type="dxa"/>
            <w:tcBorders>
              <w:top w:val="nil"/>
              <w:left w:val="nil"/>
              <w:bottom w:val="nil"/>
              <w:right w:val="nil"/>
            </w:tcBorders>
          </w:tcPr>
          <w:p w:rsidR="00DC7A53" w:rsidRDefault="00DC7A53" w:rsidP="00B15557">
            <w:pPr>
              <w:pStyle w:val="Antrat1"/>
            </w:pPr>
            <w:r>
              <w:t>UKMERGĖS RAJONO SAVIVALDYBĖS</w:t>
            </w:r>
          </w:p>
          <w:p w:rsidR="00DC7A53" w:rsidRDefault="00DC7A53" w:rsidP="00B15557">
            <w:pPr>
              <w:pStyle w:val="Antrat1"/>
            </w:pPr>
            <w:r>
              <w:t xml:space="preserve"> TARYBA</w:t>
            </w:r>
          </w:p>
        </w:tc>
      </w:tr>
      <w:tr w:rsidR="00DC7A53" w:rsidTr="00B15557">
        <w:tc>
          <w:tcPr>
            <w:tcW w:w="9854" w:type="dxa"/>
            <w:tcBorders>
              <w:top w:val="nil"/>
              <w:left w:val="nil"/>
              <w:bottom w:val="nil"/>
              <w:right w:val="nil"/>
            </w:tcBorders>
          </w:tcPr>
          <w:p w:rsidR="00DC7A53" w:rsidRDefault="00DC7A53" w:rsidP="00B15557">
            <w:pPr>
              <w:jc w:val="center"/>
              <w:rPr>
                <w:b/>
              </w:rPr>
            </w:pPr>
          </w:p>
        </w:tc>
      </w:tr>
      <w:tr w:rsidR="00DC7A53" w:rsidTr="00B15557">
        <w:tc>
          <w:tcPr>
            <w:tcW w:w="9854" w:type="dxa"/>
            <w:tcBorders>
              <w:top w:val="nil"/>
              <w:left w:val="nil"/>
              <w:bottom w:val="nil"/>
              <w:right w:val="nil"/>
            </w:tcBorders>
          </w:tcPr>
          <w:p w:rsidR="00DC7A53" w:rsidRDefault="00DC7A53" w:rsidP="00B15557">
            <w:pPr>
              <w:jc w:val="center"/>
              <w:rPr>
                <w:b/>
              </w:rPr>
            </w:pPr>
            <w:r>
              <w:rPr>
                <w:b/>
              </w:rPr>
              <w:t>SPRENDIMAS</w:t>
            </w:r>
          </w:p>
        </w:tc>
      </w:tr>
    </w:tbl>
    <w:p w:rsidR="00DC7A53" w:rsidRPr="00F81040" w:rsidRDefault="00DC7A53" w:rsidP="00DC7A53">
      <w:pPr>
        <w:overflowPunct w:val="0"/>
        <w:jc w:val="center"/>
        <w:textAlignment w:val="baseline"/>
      </w:pPr>
      <w:r w:rsidRPr="00F81040">
        <w:rPr>
          <w:b/>
          <w:bCs/>
        </w:rPr>
        <w:t xml:space="preserve">DĖL </w:t>
      </w:r>
      <w:r>
        <w:rPr>
          <w:b/>
          <w:bCs/>
        </w:rPr>
        <w:t xml:space="preserve">UKMERGĖS RAJONO </w:t>
      </w:r>
      <w:r w:rsidRPr="00F81040">
        <w:rPr>
          <w:b/>
          <w:bCs/>
        </w:rPr>
        <w:t>ŽELDYNŲ IR ŽELDINIŲ APSAUGOS</w:t>
      </w:r>
      <w:r>
        <w:rPr>
          <w:b/>
          <w:bCs/>
        </w:rPr>
        <w:t>,</w:t>
      </w:r>
      <w:r w:rsidRPr="00F81040">
        <w:rPr>
          <w:b/>
          <w:bCs/>
        </w:rPr>
        <w:t xml:space="preserve"> PRIEŽIŪROS</w:t>
      </w:r>
      <w:r>
        <w:rPr>
          <w:b/>
          <w:bCs/>
        </w:rPr>
        <w:t xml:space="preserve"> IR TVARKYMO</w:t>
      </w:r>
      <w:r w:rsidRPr="00F81040">
        <w:rPr>
          <w:b/>
          <w:bCs/>
        </w:rPr>
        <w:t xml:space="preserve"> KOMISIJOS SUDARYMO </w:t>
      </w:r>
      <w:r>
        <w:rPr>
          <w:b/>
          <w:bCs/>
        </w:rPr>
        <w:t>IR ŠIOS</w:t>
      </w:r>
      <w:r w:rsidRPr="00F81040">
        <w:rPr>
          <w:b/>
          <w:bCs/>
        </w:rPr>
        <w:t xml:space="preserve"> KOMISIJOS NUOSTATŲ PATVIRTINIMO</w:t>
      </w:r>
    </w:p>
    <w:p w:rsidR="00DC7A53" w:rsidRPr="0034731A" w:rsidRDefault="00DC7A53" w:rsidP="00DC7A53">
      <w:pPr>
        <w:overflowPunct w:val="0"/>
        <w:jc w:val="center"/>
        <w:textAlignment w:val="baseline"/>
        <w:rPr>
          <w:b/>
          <w:bCs/>
        </w:rPr>
      </w:pPr>
      <w:r w:rsidRPr="00F81040">
        <w:rPr>
          <w:b/>
          <w:bCs/>
        </w:rPr>
        <w:t> </w:t>
      </w:r>
    </w:p>
    <w:p w:rsidR="00DC7A53" w:rsidRPr="00F81040" w:rsidRDefault="00DC7A53" w:rsidP="00DC7A53">
      <w:pPr>
        <w:keepNext/>
        <w:overflowPunct w:val="0"/>
        <w:jc w:val="center"/>
        <w:textAlignment w:val="baseline"/>
      </w:pPr>
      <w:r w:rsidRPr="00F81040">
        <w:t>20</w:t>
      </w:r>
      <w:r>
        <w:t>22</w:t>
      </w:r>
      <w:r w:rsidRPr="00F81040">
        <w:t xml:space="preserve"> m. </w:t>
      </w:r>
      <w:r>
        <w:t>sausio</w:t>
      </w:r>
      <w:r w:rsidRPr="00F81040">
        <w:t xml:space="preserve"> </w:t>
      </w:r>
      <w:r>
        <w:t xml:space="preserve">    </w:t>
      </w:r>
      <w:r w:rsidRPr="00F81040">
        <w:t xml:space="preserve"> d. Nr. </w:t>
      </w:r>
    </w:p>
    <w:p w:rsidR="00DC7A53" w:rsidRPr="00F81040" w:rsidRDefault="00DC7A53" w:rsidP="00DC7A53">
      <w:pPr>
        <w:keepNext/>
        <w:overflowPunct w:val="0"/>
        <w:jc w:val="center"/>
        <w:textAlignment w:val="baseline"/>
      </w:pPr>
      <w:r>
        <w:t>Ukmergė</w:t>
      </w:r>
    </w:p>
    <w:p w:rsidR="00DC7A53" w:rsidRDefault="00DC7A53" w:rsidP="00DC7A53">
      <w:pPr>
        <w:overflowPunct w:val="0"/>
        <w:ind w:right="220" w:firstLine="720"/>
        <w:jc w:val="both"/>
        <w:textAlignment w:val="baseline"/>
      </w:pPr>
      <w:r w:rsidRPr="00F81040">
        <w:t> </w:t>
      </w:r>
    </w:p>
    <w:p w:rsidR="00DC7A53" w:rsidRPr="00F81040" w:rsidRDefault="00DC7A53" w:rsidP="00DC7A53">
      <w:pPr>
        <w:overflowPunct w:val="0"/>
        <w:ind w:right="220" w:firstLine="720"/>
        <w:jc w:val="both"/>
        <w:textAlignment w:val="baseline"/>
      </w:pPr>
    </w:p>
    <w:p w:rsidR="00DC7A53" w:rsidRDefault="00DC7A53" w:rsidP="00DC7A53">
      <w:pPr>
        <w:overflowPunct w:val="0"/>
        <w:ind w:firstLine="567"/>
        <w:jc w:val="both"/>
        <w:textAlignment w:val="baseline"/>
      </w:pPr>
      <w:bookmarkStart w:id="0" w:name="part_9f78d70747fe464b9713b2d34b8a9a98"/>
      <w:bookmarkStart w:id="1" w:name="part_0fd2aa121a1b483487c89f572dc32b1e"/>
      <w:bookmarkEnd w:id="0"/>
      <w:bookmarkEnd w:id="1"/>
      <w:r>
        <w:t>Vadovaudamasi Lietuvos Respublikos želdynų įstatymo 5 straipsnio 1 dalies 4 punktu ir 25 straipsniu, Ukmergės savivaldybės taryba  n u s p r e n d ž i a:</w:t>
      </w:r>
    </w:p>
    <w:p w:rsidR="00DC7A53" w:rsidRDefault="00DC7A53" w:rsidP="00DC7A53">
      <w:pPr>
        <w:overflowPunct w:val="0"/>
        <w:ind w:firstLine="567"/>
        <w:jc w:val="both"/>
        <w:textAlignment w:val="baseline"/>
      </w:pPr>
      <w:r>
        <w:t>Patvirtinti:</w:t>
      </w:r>
    </w:p>
    <w:p w:rsidR="00DC7A53" w:rsidRPr="007F51B9" w:rsidRDefault="00DC7A53" w:rsidP="00DC7A53">
      <w:pPr>
        <w:numPr>
          <w:ilvl w:val="0"/>
          <w:numId w:val="10"/>
        </w:numPr>
        <w:tabs>
          <w:tab w:val="left" w:pos="851"/>
        </w:tabs>
        <w:overflowPunct w:val="0"/>
        <w:ind w:left="0" w:firstLine="567"/>
        <w:jc w:val="both"/>
        <w:textAlignment w:val="baseline"/>
      </w:pPr>
      <w:r>
        <w:t>Šios sudėties U</w:t>
      </w:r>
      <w:r w:rsidRPr="007F51B9">
        <w:t>kmergės rajono želdynų ir želdinių apsaugos</w:t>
      </w:r>
      <w:r>
        <w:t>,</w:t>
      </w:r>
      <w:r w:rsidRPr="007F51B9">
        <w:t xml:space="preserve"> priežiūros</w:t>
      </w:r>
      <w:r>
        <w:t xml:space="preserve"> ir tvarkymo</w:t>
      </w:r>
      <w:r w:rsidRPr="007F51B9">
        <w:t xml:space="preserve"> komisiją (toliau – Komisija):</w:t>
      </w:r>
    </w:p>
    <w:p w:rsidR="00DC7A53" w:rsidRPr="007F51B9" w:rsidRDefault="00DC7A53" w:rsidP="00DC7A53">
      <w:pPr>
        <w:overflowPunct w:val="0"/>
        <w:ind w:firstLine="567"/>
        <w:jc w:val="both"/>
        <w:textAlignment w:val="baseline"/>
      </w:pPr>
      <w:r w:rsidRPr="007F51B9">
        <w:t xml:space="preserve"> Komisijos pirmininkė – Vilija Grabauskienė, Viešosios tvarkos ir aplinkosaugos skyriaus vedėj</w:t>
      </w:r>
      <w:r>
        <w:t>o pavaduotoja</w:t>
      </w:r>
      <w:r w:rsidRPr="007F51B9">
        <w:t>;</w:t>
      </w:r>
    </w:p>
    <w:p w:rsidR="00DC7A53" w:rsidRPr="007F51B9" w:rsidRDefault="00DC7A53" w:rsidP="006F3CE1">
      <w:pPr>
        <w:overflowPunct w:val="0"/>
        <w:ind w:firstLine="567"/>
        <w:jc w:val="both"/>
        <w:textAlignment w:val="baseline"/>
      </w:pPr>
      <w:r w:rsidRPr="007F51B9">
        <w:t>Komisijos pirminink</w:t>
      </w:r>
      <w:r w:rsidR="006F3CE1">
        <w:t>o</w:t>
      </w:r>
      <w:r w:rsidRPr="007F51B9">
        <w:t xml:space="preserve"> pavaduotoja</w:t>
      </w:r>
      <w:r>
        <w:t>s</w:t>
      </w:r>
      <w:r w:rsidRPr="007F51B9">
        <w:t xml:space="preserve"> – Vytautas Česnaitis, </w:t>
      </w:r>
      <w:r>
        <w:t>Urbanistikos ir infrastruktūros skyriaus</w:t>
      </w:r>
      <w:r w:rsidRPr="0034731A">
        <w:t xml:space="preserve"> </w:t>
      </w:r>
      <w:r w:rsidRPr="007F51B9">
        <w:t>vyriausiasis specialistas</w:t>
      </w:r>
      <w:r>
        <w:t>.</w:t>
      </w:r>
    </w:p>
    <w:p w:rsidR="00DC7A53" w:rsidRDefault="00DC7A53" w:rsidP="00DC7A53">
      <w:pPr>
        <w:overflowPunct w:val="0"/>
        <w:ind w:firstLine="567"/>
        <w:jc w:val="both"/>
        <w:textAlignment w:val="baseline"/>
      </w:pPr>
      <w:r w:rsidRPr="007F51B9">
        <w:t>Nariai:</w:t>
      </w:r>
    </w:p>
    <w:p w:rsidR="00DC7A53" w:rsidRDefault="00DC7A53" w:rsidP="00DC7A53">
      <w:pPr>
        <w:overflowPunct w:val="0"/>
        <w:ind w:firstLine="567"/>
        <w:jc w:val="both"/>
        <w:textAlignment w:val="baseline"/>
      </w:pPr>
      <w:r>
        <w:t xml:space="preserve">Kazys Grybauskas, Ukmergės rajono savivaldybės tarybos narys; </w:t>
      </w:r>
    </w:p>
    <w:p w:rsidR="00DC7A53" w:rsidRPr="007F51B9" w:rsidRDefault="00DC7A53" w:rsidP="00DC7A53">
      <w:pPr>
        <w:overflowPunct w:val="0"/>
        <w:ind w:firstLine="567"/>
        <w:jc w:val="both"/>
        <w:textAlignment w:val="baseline"/>
      </w:pPr>
      <w:r>
        <w:t>Vytautas Adolfas Marčiauskas, Šventupės kaimo bendruomenės pirmininkas;</w:t>
      </w:r>
    </w:p>
    <w:p w:rsidR="00DC7A53" w:rsidRPr="007F51B9" w:rsidRDefault="00DC7A53" w:rsidP="00DC7A53">
      <w:pPr>
        <w:ind w:firstLine="567"/>
        <w:jc w:val="both"/>
      </w:pPr>
      <w:r w:rsidRPr="007F51B9">
        <w:t>Vilija Pečiulienė, Viešosios tvarkos ir aplinkosaugos skyriaus vyriausioji specialistė</w:t>
      </w:r>
      <w:r w:rsidRPr="0034731A">
        <w:t xml:space="preserve"> </w:t>
      </w:r>
      <w:r>
        <w:t>(Komisijos sekretorė);</w:t>
      </w:r>
    </w:p>
    <w:p w:rsidR="00DC7A53" w:rsidRDefault="00DC7A53" w:rsidP="006F3CE1">
      <w:pPr>
        <w:overflowPunct w:val="0"/>
        <w:ind w:firstLine="567"/>
        <w:jc w:val="both"/>
        <w:textAlignment w:val="baseline"/>
      </w:pPr>
      <w:r w:rsidRPr="007F51B9">
        <w:t>Janina Stancikaitė</w:t>
      </w:r>
      <w:r w:rsidR="006F3CE1">
        <w:t>-</w:t>
      </w:r>
      <w:r w:rsidRPr="007F51B9">
        <w:t>Strikienė, Rečionių bendruomenės atstovė;</w:t>
      </w:r>
    </w:p>
    <w:p w:rsidR="00DC7A53" w:rsidRPr="007F51B9" w:rsidRDefault="00DC7A53" w:rsidP="00DC7A53">
      <w:pPr>
        <w:overflowPunct w:val="0"/>
        <w:ind w:firstLine="567"/>
        <w:jc w:val="both"/>
        <w:textAlignment w:val="baseline"/>
      </w:pPr>
      <w:r>
        <w:t>Vaidutė Sakolnikienė, LPS ,,Bočiai“ Ukmergės rajono bendrijos atstovė;</w:t>
      </w:r>
    </w:p>
    <w:p w:rsidR="00DC7A53" w:rsidRDefault="00DC7A53" w:rsidP="00DC7A53">
      <w:pPr>
        <w:overflowPunct w:val="0"/>
        <w:ind w:firstLine="567"/>
        <w:jc w:val="both"/>
        <w:textAlignment w:val="baseline"/>
      </w:pPr>
      <w:r w:rsidRPr="007F51B9">
        <w:t xml:space="preserve">Kęstutis Verenius, Sližių </w:t>
      </w:r>
      <w:r>
        <w:t xml:space="preserve">krašto </w:t>
      </w:r>
      <w:r w:rsidRPr="007F51B9">
        <w:t>bendruomenės atstovas;</w:t>
      </w:r>
    </w:p>
    <w:p w:rsidR="00DC7A53" w:rsidRPr="007F51B9" w:rsidRDefault="00DC7A53" w:rsidP="00DC7A53">
      <w:pPr>
        <w:overflowPunct w:val="0"/>
        <w:ind w:firstLine="567"/>
        <w:jc w:val="both"/>
        <w:textAlignment w:val="baseline"/>
      </w:pPr>
      <w:r>
        <w:t>Ramunė Varnienė, Laičių kaimo bendruomenės pirmininkė;</w:t>
      </w:r>
    </w:p>
    <w:p w:rsidR="00DC7A53" w:rsidRPr="007F51B9" w:rsidRDefault="00DC7A53" w:rsidP="00DC7A53">
      <w:pPr>
        <w:overflowPunct w:val="0"/>
        <w:ind w:firstLine="567"/>
        <w:jc w:val="both"/>
        <w:textAlignment w:val="baseline"/>
      </w:pPr>
      <w:r w:rsidRPr="007F51B9">
        <w:t>Seniūnijos, kurios teritorijoje yra pertvarkomi želdiniai, seniūnas.</w:t>
      </w:r>
    </w:p>
    <w:p w:rsidR="00DC7A53" w:rsidRPr="00F81040" w:rsidRDefault="00DC7A53" w:rsidP="00DC7A53">
      <w:pPr>
        <w:overflowPunct w:val="0"/>
        <w:ind w:firstLine="567"/>
        <w:jc w:val="both"/>
        <w:textAlignment w:val="baseline"/>
      </w:pPr>
      <w:bookmarkStart w:id="2" w:name="part_be99fac0850e495e87c32dfe2ec99cb1"/>
      <w:bookmarkEnd w:id="2"/>
      <w:r w:rsidRPr="007F51B9">
        <w:t>2. Ukmergės rajono želdynų ir želdinių apsaugos</w:t>
      </w:r>
      <w:r>
        <w:t>,</w:t>
      </w:r>
      <w:r w:rsidRPr="007F51B9">
        <w:t xml:space="preserve"> priežiūros</w:t>
      </w:r>
      <w:r>
        <w:t xml:space="preserve"> ir tvarkymo</w:t>
      </w:r>
      <w:r w:rsidRPr="007F51B9">
        <w:t xml:space="preserve"> komisijos nuostatus (pridedama</w:t>
      </w:r>
      <w:r w:rsidRPr="00F81040">
        <w:t xml:space="preserve">). </w:t>
      </w:r>
    </w:p>
    <w:p w:rsidR="00DC7A53" w:rsidRPr="00F81040" w:rsidRDefault="00DC7A53" w:rsidP="00DC7A53">
      <w:pPr>
        <w:overflowPunct w:val="0"/>
        <w:textAlignment w:val="baseline"/>
      </w:pPr>
      <w:bookmarkStart w:id="3" w:name="part_86f57b2209ea4dcfae4ead5c56c95b01"/>
      <w:bookmarkStart w:id="4" w:name="part_d8e4832fcc8043c691389884440324ec"/>
      <w:bookmarkEnd w:id="3"/>
      <w:bookmarkEnd w:id="4"/>
      <w:r w:rsidRPr="00F81040">
        <w:t> </w:t>
      </w:r>
    </w:p>
    <w:p w:rsidR="00DC7A53" w:rsidRDefault="00DC7A53" w:rsidP="00DC7A53">
      <w:pPr>
        <w:overflowPunct w:val="0"/>
        <w:textAlignment w:val="baseline"/>
      </w:pPr>
      <w:r w:rsidRPr="00F81040">
        <w:t> </w:t>
      </w:r>
    </w:p>
    <w:p w:rsidR="00DC7A53" w:rsidRPr="00F81040" w:rsidRDefault="00DC7A53" w:rsidP="00DC7A53">
      <w:pPr>
        <w:overflowPunct w:val="0"/>
        <w:textAlignment w:val="baseline"/>
      </w:pPr>
    </w:p>
    <w:p w:rsidR="00DC7A53" w:rsidRDefault="00DC7A53" w:rsidP="00DC7A53">
      <w:pPr>
        <w:autoSpaceDE w:val="0"/>
        <w:autoSpaceDN w:val="0"/>
        <w:jc w:val="both"/>
        <w:rPr>
          <w:sz w:val="22"/>
          <w:szCs w:val="22"/>
        </w:rPr>
      </w:pPr>
      <w:r>
        <w:rPr>
          <w:sz w:val="22"/>
          <w:szCs w:val="22"/>
        </w:rPr>
        <w:t>Savivaldybės meras</w:t>
      </w:r>
    </w:p>
    <w:p w:rsidR="00DC7A53" w:rsidRPr="00CE0778" w:rsidRDefault="00DC7A53" w:rsidP="00DC7A53">
      <w:pPr>
        <w:shd w:val="clear" w:color="auto" w:fill="FFFFFF"/>
        <w:ind w:firstLine="720"/>
        <w:jc w:val="both"/>
      </w:pPr>
    </w:p>
    <w:p w:rsidR="00DC7A53" w:rsidRDefault="00DC7A53" w:rsidP="00DC7A53">
      <w:pPr>
        <w:autoSpaceDE w:val="0"/>
        <w:autoSpaceDN w:val="0"/>
        <w:rPr>
          <w:sz w:val="22"/>
          <w:szCs w:val="22"/>
        </w:rPr>
      </w:pPr>
    </w:p>
    <w:p w:rsidR="00DC7A53" w:rsidRPr="00163AEB" w:rsidRDefault="00DC7A53" w:rsidP="00DC7A53">
      <w:pPr>
        <w:rPr>
          <w:sz w:val="22"/>
          <w:szCs w:val="22"/>
        </w:rPr>
      </w:pPr>
      <w:r w:rsidRPr="00163AEB">
        <w:rPr>
          <w:sz w:val="22"/>
          <w:szCs w:val="22"/>
        </w:rPr>
        <w:t>Projektą parengė:</w:t>
      </w:r>
    </w:p>
    <w:p w:rsidR="002D676C" w:rsidRDefault="00DC7A53" w:rsidP="00DC7A53">
      <w:pPr>
        <w:rPr>
          <w:sz w:val="22"/>
          <w:szCs w:val="22"/>
        </w:rPr>
      </w:pPr>
      <w:r w:rsidRPr="00163AEB">
        <w:rPr>
          <w:sz w:val="22"/>
          <w:szCs w:val="22"/>
        </w:rPr>
        <w:t>Viešosios tvarkos ir aplinkosaugos</w:t>
      </w:r>
      <w:r w:rsidR="002D676C">
        <w:rPr>
          <w:sz w:val="22"/>
          <w:szCs w:val="22"/>
        </w:rPr>
        <w:tab/>
      </w:r>
      <w:r w:rsidR="002D676C">
        <w:rPr>
          <w:sz w:val="22"/>
          <w:szCs w:val="22"/>
        </w:rPr>
        <w:tab/>
      </w:r>
      <w:r w:rsidR="002D676C">
        <w:rPr>
          <w:sz w:val="22"/>
          <w:szCs w:val="22"/>
        </w:rPr>
        <w:tab/>
        <w:t xml:space="preserve">     Vilija Grabauskienė</w:t>
      </w:r>
    </w:p>
    <w:p w:rsidR="00DC7A53" w:rsidRPr="00163AEB" w:rsidRDefault="00DC7A53" w:rsidP="00DC7A53">
      <w:pPr>
        <w:rPr>
          <w:sz w:val="22"/>
          <w:szCs w:val="22"/>
        </w:rPr>
      </w:pPr>
      <w:r>
        <w:rPr>
          <w:sz w:val="22"/>
          <w:szCs w:val="22"/>
        </w:rPr>
        <w:t>skyriaus</w:t>
      </w:r>
      <w:r w:rsidRPr="00163AEB">
        <w:rPr>
          <w:sz w:val="22"/>
          <w:szCs w:val="22"/>
        </w:rPr>
        <w:t xml:space="preserve"> vedėj</w:t>
      </w:r>
      <w:r>
        <w:rPr>
          <w:sz w:val="22"/>
          <w:szCs w:val="22"/>
        </w:rPr>
        <w:t>o pavaduotoja</w:t>
      </w:r>
      <w:r w:rsidRPr="00163AEB">
        <w:rPr>
          <w:sz w:val="22"/>
          <w:szCs w:val="22"/>
        </w:rPr>
        <w:tab/>
      </w:r>
      <w:r w:rsidRPr="00163AEB">
        <w:rPr>
          <w:sz w:val="22"/>
          <w:szCs w:val="22"/>
        </w:rPr>
        <w:tab/>
      </w:r>
      <w:r w:rsidRPr="00163AEB">
        <w:rPr>
          <w:sz w:val="22"/>
          <w:szCs w:val="22"/>
        </w:rPr>
        <w:tab/>
      </w:r>
      <w:r w:rsidRPr="00163AEB">
        <w:rPr>
          <w:sz w:val="22"/>
          <w:szCs w:val="22"/>
        </w:rPr>
        <w:tab/>
      </w:r>
      <w:r>
        <w:rPr>
          <w:sz w:val="22"/>
          <w:szCs w:val="22"/>
        </w:rPr>
        <w:t xml:space="preserve">                                           </w:t>
      </w:r>
    </w:p>
    <w:p w:rsidR="00DC7A53" w:rsidRDefault="00DC7A53" w:rsidP="00DC7A53"/>
    <w:p w:rsidR="00DC7A53" w:rsidRDefault="00DC7A53" w:rsidP="00DC7A53"/>
    <w:p w:rsidR="00DC7A53" w:rsidRDefault="00DC7A53" w:rsidP="00DC7A53"/>
    <w:p w:rsidR="00DC7A53" w:rsidRDefault="00DC7A53" w:rsidP="00DC7A53">
      <w:pPr>
        <w:tabs>
          <w:tab w:val="left" w:pos="1276"/>
        </w:tabs>
      </w:pPr>
      <w:r>
        <w:t> </w:t>
      </w:r>
      <w:r>
        <w:tab/>
      </w:r>
      <w:r>
        <w:tab/>
      </w:r>
      <w:r>
        <w:tab/>
      </w:r>
      <w:r>
        <w:tab/>
      </w:r>
      <w:r>
        <w:tab/>
        <w:t xml:space="preserve">                      </w:t>
      </w:r>
    </w:p>
    <w:p w:rsidR="00DC7A53" w:rsidRDefault="00DC7A53" w:rsidP="00DC7A53">
      <w:pPr>
        <w:tabs>
          <w:tab w:val="left" w:pos="1276"/>
        </w:tabs>
      </w:pPr>
    </w:p>
    <w:p w:rsidR="00DC7A53" w:rsidRDefault="00DC7A53" w:rsidP="00DC7A53">
      <w:pPr>
        <w:tabs>
          <w:tab w:val="left" w:pos="1276"/>
        </w:tabs>
      </w:pPr>
    </w:p>
    <w:p w:rsidR="00DC7A53" w:rsidRDefault="00DC7A53" w:rsidP="00DC7A53">
      <w:pPr>
        <w:tabs>
          <w:tab w:val="left" w:pos="1276"/>
        </w:tabs>
      </w:pPr>
    </w:p>
    <w:p w:rsidR="00DC7A53" w:rsidRDefault="00DC7A53" w:rsidP="00DC7A53">
      <w:pPr>
        <w:tabs>
          <w:tab w:val="left" w:pos="1276"/>
        </w:tabs>
      </w:pPr>
    </w:p>
    <w:p w:rsidR="00DC7A53" w:rsidRDefault="00DC7A53" w:rsidP="00DC7A53">
      <w:pPr>
        <w:tabs>
          <w:tab w:val="left" w:pos="1276"/>
        </w:tabs>
      </w:pPr>
    </w:p>
    <w:p w:rsidR="002A3424" w:rsidRDefault="00DC7A53" w:rsidP="00DC7A53">
      <w:pPr>
        <w:tabs>
          <w:tab w:val="left" w:pos="1276"/>
        </w:tabs>
      </w:pPr>
      <w:r>
        <w:lastRenderedPageBreak/>
        <w:tab/>
      </w:r>
      <w:r>
        <w:tab/>
      </w:r>
      <w:r>
        <w:tab/>
      </w:r>
      <w:r>
        <w:tab/>
      </w:r>
      <w:r>
        <w:tab/>
      </w:r>
      <w:r>
        <w:tab/>
      </w:r>
      <w:r>
        <w:tab/>
      </w:r>
    </w:p>
    <w:p w:rsidR="002A3424" w:rsidRDefault="002A3424" w:rsidP="00DC7A53">
      <w:pPr>
        <w:tabs>
          <w:tab w:val="left" w:pos="1276"/>
        </w:tabs>
      </w:pPr>
    </w:p>
    <w:p w:rsidR="00DC7A53" w:rsidRDefault="002A3424" w:rsidP="002A3424">
      <w:pPr>
        <w:tabs>
          <w:tab w:val="left" w:pos="1276"/>
        </w:tabs>
      </w:pPr>
      <w:r>
        <w:tab/>
      </w:r>
      <w:r>
        <w:tab/>
      </w:r>
      <w:r>
        <w:tab/>
      </w:r>
      <w:r>
        <w:tab/>
      </w:r>
      <w:r>
        <w:tab/>
      </w:r>
      <w:r w:rsidR="00DC7A53">
        <w:t>PATVIRTINTA</w:t>
      </w:r>
    </w:p>
    <w:p w:rsidR="00DC7A53" w:rsidRDefault="00DC7A53" w:rsidP="00DC7A53">
      <w:pPr>
        <w:overflowPunct w:val="0"/>
        <w:ind w:firstLine="5103"/>
        <w:textAlignment w:val="baseline"/>
      </w:pPr>
      <w:r>
        <w:rPr>
          <w:rFonts w:ascii="TimesLT" w:hAnsi="TimesLT"/>
        </w:rPr>
        <w:t xml:space="preserve"> Ukmergės  rajono savivaldybės tarybos </w:t>
      </w:r>
    </w:p>
    <w:p w:rsidR="00DC7A53" w:rsidRDefault="00DC7A53" w:rsidP="00DC7A53">
      <w:pPr>
        <w:overflowPunct w:val="0"/>
        <w:ind w:firstLine="5103"/>
        <w:textAlignment w:val="baseline"/>
      </w:pPr>
      <w:r>
        <w:rPr>
          <w:rFonts w:ascii="TimesLT" w:hAnsi="TimesLT"/>
        </w:rPr>
        <w:t xml:space="preserve"> 2022 m. sausio     d. sprendimu Nr. </w:t>
      </w:r>
    </w:p>
    <w:p w:rsidR="00DC7A53" w:rsidRDefault="00DC7A53" w:rsidP="00DC7A53">
      <w:pPr>
        <w:overflowPunct w:val="0"/>
        <w:ind w:firstLine="5103"/>
        <w:textAlignment w:val="baseline"/>
      </w:pPr>
      <w:r>
        <w:rPr>
          <w:rFonts w:ascii="TimesLT" w:hAnsi="TimesLT"/>
        </w:rPr>
        <w:t> </w:t>
      </w:r>
    </w:p>
    <w:p w:rsidR="00DC7A53" w:rsidRDefault="00DC7A53" w:rsidP="00DC7A53">
      <w:pPr>
        <w:overflowPunct w:val="0"/>
        <w:ind w:firstLine="5103"/>
        <w:textAlignment w:val="baseline"/>
      </w:pPr>
      <w:r>
        <w:rPr>
          <w:rFonts w:ascii="TimesLT" w:hAnsi="TimesLT"/>
        </w:rPr>
        <w:t> </w:t>
      </w:r>
    </w:p>
    <w:p w:rsidR="00DC7A53" w:rsidRDefault="00DC7A53" w:rsidP="00DC7A53">
      <w:pPr>
        <w:overflowPunct w:val="0"/>
        <w:textAlignment w:val="baseline"/>
      </w:pPr>
      <w:r>
        <w:rPr>
          <w:rFonts w:ascii="TimesLT" w:hAnsi="TimesLT"/>
        </w:rPr>
        <w:t> </w:t>
      </w:r>
    </w:p>
    <w:p w:rsidR="00DC7A53" w:rsidRDefault="00DC7A53" w:rsidP="00DC7A53">
      <w:pPr>
        <w:overflowPunct w:val="0"/>
        <w:ind w:firstLine="567"/>
        <w:jc w:val="center"/>
        <w:textAlignment w:val="baseline"/>
        <w:rPr>
          <w:b/>
          <w:bCs/>
        </w:rPr>
      </w:pPr>
      <w:r>
        <w:rPr>
          <w:b/>
          <w:bCs/>
        </w:rPr>
        <w:t>UKMERGĖS RAJONO ŽELDYNŲ IR ŽELDINIŲ APSAUGOS, PRIEŽIŪROS IR TVARKYMO  KOMISIJOS NUOSTATAI</w:t>
      </w:r>
    </w:p>
    <w:p w:rsidR="00DC7A53" w:rsidRDefault="00DC7A53" w:rsidP="00DC7A53">
      <w:pPr>
        <w:overflowPunct w:val="0"/>
        <w:jc w:val="center"/>
        <w:textAlignment w:val="baseline"/>
        <w:rPr>
          <w:b/>
          <w:bCs/>
        </w:rPr>
      </w:pPr>
    </w:p>
    <w:p w:rsidR="00DC7A53" w:rsidRDefault="00DC7A53" w:rsidP="00DC7A53">
      <w:pPr>
        <w:overflowPunct w:val="0"/>
        <w:jc w:val="center"/>
        <w:textAlignment w:val="baseline"/>
        <w:rPr>
          <w:b/>
          <w:bCs/>
        </w:rPr>
      </w:pPr>
      <w:r>
        <w:rPr>
          <w:b/>
          <w:bCs/>
        </w:rPr>
        <w:t>I SKYRIUS</w:t>
      </w:r>
    </w:p>
    <w:p w:rsidR="00DC7A53" w:rsidRDefault="00DC7A53" w:rsidP="00DC7A53">
      <w:pPr>
        <w:overflowPunct w:val="0"/>
        <w:jc w:val="center"/>
        <w:textAlignment w:val="baseline"/>
      </w:pPr>
      <w:bookmarkStart w:id="5" w:name="part_8e6dc67698d04ce2942111da7d88395f"/>
      <w:bookmarkEnd w:id="5"/>
      <w:r>
        <w:rPr>
          <w:rFonts w:ascii="TimesLT" w:hAnsi="TimesLT"/>
          <w:b/>
          <w:bCs/>
        </w:rPr>
        <w:t>BENDROSIOS NUOSTATOS</w:t>
      </w:r>
    </w:p>
    <w:p w:rsidR="00DC7A53" w:rsidRDefault="00DC7A53" w:rsidP="00DC7A53">
      <w:pPr>
        <w:overflowPunct w:val="0"/>
        <w:jc w:val="center"/>
        <w:textAlignment w:val="baseline"/>
      </w:pPr>
      <w:r>
        <w:rPr>
          <w:rFonts w:ascii="TimesLT" w:hAnsi="TimesLT"/>
        </w:rPr>
        <w:t>  </w:t>
      </w:r>
    </w:p>
    <w:p w:rsidR="00DC7A53" w:rsidRDefault="00DC7A53" w:rsidP="005632D2">
      <w:pPr>
        <w:overflowPunct w:val="0"/>
        <w:ind w:firstLine="567"/>
        <w:jc w:val="both"/>
        <w:textAlignment w:val="baseline"/>
      </w:pPr>
      <w:bookmarkStart w:id="6" w:name="part_0c2a81d77fcd4816a07ec197b29175d0"/>
      <w:bookmarkEnd w:id="6"/>
      <w:r>
        <w:rPr>
          <w:rFonts w:ascii="TimesLT" w:hAnsi="TimesLT"/>
        </w:rPr>
        <w:t xml:space="preserve">1. Ukmergės rajono želdynų ir želdinių apsaugos, priežiūros ir tvarkymo komisijos (toliau – Komisija) nuostatai (toliau – Nuostatai) nustato Komisijos funkcijas, </w:t>
      </w:r>
      <w:r w:rsidRPr="003354AB">
        <w:rPr>
          <w:szCs w:val="20"/>
        </w:rPr>
        <w:t>teises ir pareigas, komisijos sudarymo, jos darbo organizavimo tvarką</w:t>
      </w:r>
      <w:r>
        <w:rPr>
          <w:szCs w:val="20"/>
        </w:rPr>
        <w:t>.</w:t>
      </w:r>
    </w:p>
    <w:p w:rsidR="00DC7A53" w:rsidRDefault="00DC7A53" w:rsidP="00DC7A53">
      <w:pPr>
        <w:overflowPunct w:val="0"/>
        <w:ind w:firstLine="567"/>
        <w:jc w:val="both"/>
        <w:textAlignment w:val="baseline"/>
      </w:pPr>
      <w:bookmarkStart w:id="7" w:name="part_d5ca2f7c94e946378214f276bc67fdb8"/>
      <w:bookmarkEnd w:id="7"/>
      <w:r>
        <w:rPr>
          <w:rFonts w:ascii="TimesLT" w:hAnsi="TimesLT"/>
        </w:rPr>
        <w:t xml:space="preserve">2. Komisija savo veikloje vadovaujasi Lietuvos Respublikos Konstitucija, Lietuvos Respublikos želdynų įstatymu, </w:t>
      </w:r>
      <w:r w:rsidRPr="003354AB">
        <w:rPr>
          <w:lang w:eastAsia="lt-LT"/>
        </w:rPr>
        <w:t>Lietuvos Respublikos Vyriausybės nutarimais,</w:t>
      </w:r>
      <w:r>
        <w:rPr>
          <w:lang w:eastAsia="lt-LT"/>
        </w:rPr>
        <w:t xml:space="preserve"> </w:t>
      </w:r>
      <w:r>
        <w:rPr>
          <w:rFonts w:ascii="TimesLT" w:hAnsi="TimesLT"/>
        </w:rPr>
        <w:t xml:space="preserve">Lietuvos Respublikos aplinkos ministro įsakymais, Ukmergės rajono savivaldybės tarybos sprendimu patvirtintomis Ukmergės rajono savivaldybės želdynų ir želdinių apsaugos taisyklėmis (toliau – Taisyklės), kitais teisės aktais, reglamentuojančiais želdinių apsaugą, priežiūrą ir tvarkymą. </w:t>
      </w:r>
    </w:p>
    <w:p w:rsidR="00DC7A53" w:rsidRDefault="00DC7A53" w:rsidP="00DC7A53">
      <w:pPr>
        <w:overflowPunct w:val="0"/>
        <w:ind w:firstLine="567"/>
        <w:jc w:val="both"/>
        <w:textAlignment w:val="baseline"/>
        <w:rPr>
          <w:rFonts w:ascii="TimesLT" w:hAnsi="TimesLT"/>
        </w:rPr>
      </w:pPr>
      <w:bookmarkStart w:id="8" w:name="part_e3cd348129bf4616a9f6cda0361a08d4"/>
      <w:bookmarkEnd w:id="8"/>
      <w:r>
        <w:rPr>
          <w:rFonts w:ascii="TimesLT" w:hAnsi="TimesLT"/>
        </w:rPr>
        <w:t>3. Komisijos darbas grindžiamas kolegialiu klausimų svarstymu, teisėtumo principu, asmenine Komisijos narių atsakomybe už jos kompetencijai priskiriamų klausimų svarstymą ir sprendimų priėmimo nešališkumu.</w:t>
      </w:r>
    </w:p>
    <w:p w:rsidR="00DC7A53" w:rsidRDefault="00DC7A53" w:rsidP="00DC7A53">
      <w:pPr>
        <w:overflowPunct w:val="0"/>
        <w:ind w:firstLine="567"/>
        <w:jc w:val="both"/>
        <w:textAlignment w:val="baseline"/>
        <w:rPr>
          <w:lang w:eastAsia="lt-LT"/>
        </w:rPr>
      </w:pPr>
      <w:r>
        <w:rPr>
          <w:lang w:eastAsia="lt-LT"/>
        </w:rPr>
        <w:t xml:space="preserve">4. </w:t>
      </w:r>
      <w:r w:rsidRPr="003354AB">
        <w:rPr>
          <w:lang w:eastAsia="lt-LT"/>
        </w:rPr>
        <w:t>Nuostatuose vartojamos sąvokos suprantamos taip, kaip jos apibrėžtos Lietuvos Respublikos želdynų įstatyme ir šio įstatymo įgyvendinamuosiuose teisės aktuose</w:t>
      </w:r>
      <w:r>
        <w:rPr>
          <w:lang w:eastAsia="lt-LT"/>
        </w:rPr>
        <w:t xml:space="preserve">. </w:t>
      </w:r>
    </w:p>
    <w:p w:rsidR="00DC7A53" w:rsidRDefault="00DC7A53" w:rsidP="00DC7A53">
      <w:pPr>
        <w:overflowPunct w:val="0"/>
        <w:ind w:firstLine="567"/>
        <w:jc w:val="both"/>
        <w:textAlignment w:val="baseline"/>
        <w:rPr>
          <w:rFonts w:ascii="TimesLT" w:hAnsi="TimesLT"/>
        </w:rPr>
      </w:pPr>
    </w:p>
    <w:p w:rsidR="00DC7A53" w:rsidRPr="003D3E40" w:rsidRDefault="00DC7A53" w:rsidP="00DC7A53">
      <w:pPr>
        <w:overflowPunct w:val="0"/>
        <w:ind w:left="360"/>
        <w:jc w:val="center"/>
        <w:textAlignment w:val="baseline"/>
        <w:rPr>
          <w:b/>
          <w:bCs/>
        </w:rPr>
      </w:pPr>
      <w:r>
        <w:rPr>
          <w:rFonts w:ascii="TimesLT" w:hAnsi="TimesLT"/>
          <w:b/>
          <w:bCs/>
        </w:rPr>
        <w:t>II SK</w:t>
      </w:r>
      <w:r w:rsidRPr="003D3E40">
        <w:rPr>
          <w:rFonts w:ascii="TimesLT" w:hAnsi="TimesLT"/>
          <w:b/>
          <w:bCs/>
        </w:rPr>
        <w:t>YRIU</w:t>
      </w:r>
      <w:r>
        <w:rPr>
          <w:rFonts w:ascii="TimesLT" w:hAnsi="TimesLT"/>
          <w:b/>
          <w:bCs/>
        </w:rPr>
        <w:t>S</w:t>
      </w:r>
    </w:p>
    <w:p w:rsidR="00DC7A53" w:rsidRDefault="00DC7A53" w:rsidP="00DC7A53">
      <w:pPr>
        <w:overflowPunct w:val="0"/>
        <w:ind w:firstLine="567"/>
        <w:jc w:val="center"/>
        <w:textAlignment w:val="baseline"/>
      </w:pPr>
      <w:bookmarkStart w:id="9" w:name="part_3839fc3f609a467b81772a405de767a0"/>
      <w:bookmarkEnd w:id="9"/>
      <w:r>
        <w:rPr>
          <w:rFonts w:ascii="TimesLT" w:hAnsi="TimesLT"/>
          <w:b/>
          <w:bCs/>
        </w:rPr>
        <w:t>KOMISIJOS TIKSLAS IR FUNKCIJOS</w:t>
      </w:r>
    </w:p>
    <w:p w:rsidR="00DC7A53" w:rsidRDefault="00DC7A53" w:rsidP="00DC7A53">
      <w:pPr>
        <w:overflowPunct w:val="0"/>
        <w:ind w:firstLine="567"/>
        <w:jc w:val="center"/>
        <w:textAlignment w:val="baseline"/>
      </w:pPr>
      <w:r>
        <w:rPr>
          <w:rFonts w:ascii="TimesLT" w:hAnsi="TimesLT"/>
        </w:rPr>
        <w:t> </w:t>
      </w:r>
    </w:p>
    <w:p w:rsidR="00DC7A53" w:rsidRPr="001C1815" w:rsidRDefault="00DC7A53" w:rsidP="00DC7A53">
      <w:pPr>
        <w:tabs>
          <w:tab w:val="left" w:pos="993"/>
          <w:tab w:val="left" w:pos="1134"/>
        </w:tabs>
        <w:ind w:left="360" w:firstLine="207"/>
        <w:jc w:val="both"/>
        <w:rPr>
          <w:lang w:eastAsia="lt-LT"/>
        </w:rPr>
      </w:pPr>
      <w:bookmarkStart w:id="10" w:name="part_5139dfae26e2487d83ec5a1ccc15f317"/>
      <w:bookmarkEnd w:id="10"/>
      <w:r>
        <w:rPr>
          <w:lang w:eastAsia="lt-LT"/>
        </w:rPr>
        <w:t xml:space="preserve">5. </w:t>
      </w:r>
      <w:r w:rsidRPr="001C1815">
        <w:rPr>
          <w:lang w:eastAsia="lt-LT"/>
        </w:rPr>
        <w:t>Komisijos tikslas – užtikrinti kokybišką želdynų ir želdinių apsaugos, priežiūros, tvarkymo, želdynų kūrimo vykdymą Ukmergės rajono savivaldybės (toliau – Savivaldybė) teritorijoje.</w:t>
      </w:r>
    </w:p>
    <w:p w:rsidR="00DC7A53" w:rsidRPr="001C1815" w:rsidRDefault="00DC7A53" w:rsidP="0001237C">
      <w:pPr>
        <w:tabs>
          <w:tab w:val="left" w:pos="993"/>
          <w:tab w:val="left" w:pos="1134"/>
        </w:tabs>
        <w:ind w:firstLine="567"/>
        <w:jc w:val="both"/>
        <w:rPr>
          <w:lang w:eastAsia="lt-LT"/>
        </w:rPr>
      </w:pPr>
      <w:r>
        <w:rPr>
          <w:lang w:eastAsia="lt-LT"/>
        </w:rPr>
        <w:t xml:space="preserve">6. </w:t>
      </w:r>
      <w:r w:rsidRPr="00955C7A">
        <w:rPr>
          <w:lang w:eastAsia="lt-LT"/>
        </w:rPr>
        <w:t>Komisij</w:t>
      </w:r>
      <w:r>
        <w:rPr>
          <w:lang w:eastAsia="lt-LT"/>
        </w:rPr>
        <w:t xml:space="preserve">os </w:t>
      </w:r>
      <w:r w:rsidRPr="00955C7A">
        <w:rPr>
          <w:lang w:eastAsia="lt-LT"/>
        </w:rPr>
        <w:t>funkcija</w:t>
      </w:r>
      <w:r>
        <w:rPr>
          <w:lang w:eastAsia="lt-LT"/>
        </w:rPr>
        <w:t xml:space="preserve"> </w:t>
      </w:r>
      <w:r w:rsidR="006F3CE1" w:rsidRPr="001C1815">
        <w:rPr>
          <w:lang w:eastAsia="lt-LT"/>
        </w:rPr>
        <w:t>–</w:t>
      </w:r>
      <w:r>
        <w:rPr>
          <w:lang w:eastAsia="lt-LT"/>
        </w:rPr>
        <w:t xml:space="preserve"> </w:t>
      </w:r>
      <w:r w:rsidRPr="001C1815">
        <w:rPr>
          <w:lang w:eastAsia="lt-LT"/>
        </w:rPr>
        <w:t>teik</w:t>
      </w:r>
      <w:r>
        <w:rPr>
          <w:lang w:eastAsia="lt-LT"/>
        </w:rPr>
        <w:t>ti</w:t>
      </w:r>
      <w:r w:rsidRPr="001C1815">
        <w:rPr>
          <w:lang w:eastAsia="lt-LT"/>
        </w:rPr>
        <w:t xml:space="preserve"> išvadas dėl būtinybės kirsti ar kitaip pašalinti iš augimo vietos saugotinus želdinius </w:t>
      </w:r>
      <w:r>
        <w:rPr>
          <w:lang w:eastAsia="lt-LT"/>
        </w:rPr>
        <w:t xml:space="preserve">Lietuvos Respublikos </w:t>
      </w:r>
      <w:r w:rsidR="006F3CE1">
        <w:rPr>
          <w:lang w:eastAsia="lt-LT"/>
        </w:rPr>
        <w:t>ž</w:t>
      </w:r>
      <w:r>
        <w:rPr>
          <w:lang w:eastAsia="lt-LT"/>
        </w:rPr>
        <w:t>eldynų įstatymo 13 straipsnio 10 dalyje numatytais atvejais.</w:t>
      </w:r>
      <w:r w:rsidR="0001237C">
        <w:rPr>
          <w:lang w:eastAsia="lt-LT"/>
        </w:rPr>
        <w:t xml:space="preserve"> Komisijos išvados yra rekomendacinio pobūdžio.</w:t>
      </w:r>
      <w:bookmarkStart w:id="11" w:name="_GoBack"/>
      <w:bookmarkEnd w:id="11"/>
    </w:p>
    <w:p w:rsidR="00DC7A53" w:rsidRPr="00136ED9" w:rsidRDefault="00DC7A53" w:rsidP="00DC7A53">
      <w:pPr>
        <w:tabs>
          <w:tab w:val="left" w:pos="993"/>
          <w:tab w:val="left" w:pos="1134"/>
        </w:tabs>
        <w:ind w:left="360"/>
        <w:jc w:val="both"/>
        <w:rPr>
          <w:lang w:eastAsia="lt-LT"/>
        </w:rPr>
      </w:pPr>
      <w:r>
        <w:rPr>
          <w:lang w:eastAsia="lt-LT"/>
        </w:rPr>
        <w:t xml:space="preserve">   </w:t>
      </w:r>
    </w:p>
    <w:p w:rsidR="00DC7A53" w:rsidRPr="003D3E40" w:rsidRDefault="00DC7A53" w:rsidP="00DC7A53">
      <w:pPr>
        <w:overflowPunct w:val="0"/>
        <w:ind w:firstLine="567"/>
        <w:jc w:val="center"/>
        <w:textAlignment w:val="baseline"/>
        <w:rPr>
          <w:b/>
          <w:bCs/>
        </w:rPr>
      </w:pPr>
      <w:r w:rsidRPr="003D3E40">
        <w:rPr>
          <w:rFonts w:ascii="TimesLT" w:hAnsi="TimesLT"/>
          <w:b/>
          <w:bCs/>
        </w:rPr>
        <w:t>III SKY</w:t>
      </w:r>
      <w:r>
        <w:rPr>
          <w:rFonts w:ascii="TimesLT" w:hAnsi="TimesLT"/>
          <w:b/>
          <w:bCs/>
        </w:rPr>
        <w:t>R</w:t>
      </w:r>
      <w:r w:rsidRPr="003D3E40">
        <w:rPr>
          <w:rFonts w:ascii="TimesLT" w:hAnsi="TimesLT"/>
          <w:b/>
          <w:bCs/>
        </w:rPr>
        <w:t>IUS</w:t>
      </w:r>
    </w:p>
    <w:p w:rsidR="00DC7A53" w:rsidRDefault="00DC7A53" w:rsidP="00DC7A53">
      <w:pPr>
        <w:overflowPunct w:val="0"/>
        <w:ind w:firstLine="567"/>
        <w:jc w:val="center"/>
        <w:textAlignment w:val="baseline"/>
      </w:pPr>
      <w:bookmarkStart w:id="12" w:name="part_57294d765b244e57b7b4d7332424ee71"/>
      <w:bookmarkEnd w:id="12"/>
      <w:r>
        <w:rPr>
          <w:rFonts w:ascii="TimesLT" w:hAnsi="TimesLT"/>
          <w:b/>
          <w:bCs/>
        </w:rPr>
        <w:t xml:space="preserve">KOMISIJOS SUDARYMAS, JOS DARBO ORGANIZAVIMAS </w:t>
      </w:r>
    </w:p>
    <w:p w:rsidR="00DC7A53" w:rsidRDefault="00DC7A53" w:rsidP="00DC7A53">
      <w:pPr>
        <w:overflowPunct w:val="0"/>
        <w:ind w:firstLine="567"/>
        <w:jc w:val="center"/>
        <w:textAlignment w:val="baseline"/>
      </w:pPr>
      <w:r>
        <w:rPr>
          <w:rFonts w:ascii="TimesLT" w:hAnsi="TimesLT"/>
          <w:b/>
          <w:bCs/>
        </w:rPr>
        <w:t> </w:t>
      </w:r>
    </w:p>
    <w:p w:rsidR="00DC7A53" w:rsidRPr="00410C8B" w:rsidRDefault="00DC7A53" w:rsidP="00DC7A53">
      <w:pPr>
        <w:tabs>
          <w:tab w:val="left" w:pos="993"/>
        </w:tabs>
        <w:jc w:val="both"/>
        <w:rPr>
          <w:lang w:eastAsia="lt-LT"/>
        </w:rPr>
      </w:pPr>
      <w:bookmarkStart w:id="13" w:name="part_8bd44f3b505f4b7f95b04e44c7bd0f56"/>
      <w:bookmarkEnd w:id="13"/>
      <w:r>
        <w:rPr>
          <w:rFonts w:ascii="TimesLT" w:hAnsi="TimesLT"/>
        </w:rPr>
        <w:t xml:space="preserve">         7. </w:t>
      </w:r>
      <w:r w:rsidRPr="00410C8B">
        <w:rPr>
          <w:color w:val="000000" w:themeColor="text1"/>
          <w:lang w:eastAsia="lt-LT"/>
        </w:rPr>
        <w:t xml:space="preserve">Komisiją sudaro pirmininkas, pavaduotojas ir </w:t>
      </w:r>
      <w:r>
        <w:rPr>
          <w:color w:val="000000" w:themeColor="text1"/>
          <w:lang w:eastAsia="lt-LT"/>
        </w:rPr>
        <w:t>8</w:t>
      </w:r>
      <w:r w:rsidRPr="00410C8B">
        <w:rPr>
          <w:color w:val="000000" w:themeColor="text1"/>
          <w:lang w:eastAsia="lt-LT"/>
        </w:rPr>
        <w:t xml:space="preserve"> nari</w:t>
      </w:r>
      <w:r>
        <w:rPr>
          <w:color w:val="000000" w:themeColor="text1"/>
          <w:lang w:eastAsia="lt-LT"/>
        </w:rPr>
        <w:t>ai</w:t>
      </w:r>
      <w:r w:rsidRPr="00410C8B">
        <w:rPr>
          <w:color w:val="000000" w:themeColor="text1"/>
          <w:lang w:eastAsia="lt-LT"/>
        </w:rPr>
        <w:t xml:space="preserve"> (vienas narių eina sekretoriaus pareigas). </w:t>
      </w:r>
    </w:p>
    <w:p w:rsidR="00DC7A53" w:rsidRPr="00E334BE" w:rsidRDefault="00DC7A53" w:rsidP="00DC7A53">
      <w:pPr>
        <w:tabs>
          <w:tab w:val="left" w:pos="993"/>
        </w:tabs>
        <w:jc w:val="both"/>
        <w:rPr>
          <w:lang w:eastAsia="zh-TW"/>
        </w:rPr>
      </w:pPr>
      <w:r>
        <w:rPr>
          <w:rFonts w:ascii="TimesLT" w:hAnsi="TimesLT"/>
        </w:rPr>
        <w:t xml:space="preserve">         8. </w:t>
      </w:r>
      <w:r w:rsidRPr="00410C8B">
        <w:rPr>
          <w:lang w:eastAsia="lt-LT"/>
        </w:rPr>
        <w:t xml:space="preserve">Komisijos nariais gali būti Savivaldybės tarybos nariai, valstybės tarnautojai, gyvenamųjų vietovių bendruomenių atstovai – seniūnaičiai, išplėstinės seniūnaičių sueigos deleguoti atstovai, bendruomeninių organizacijų ir asociacijų ar kitų viešųjų juridinių asmenų (išskyrus valstybės ar Savivaldybės, jų institucijų įsteigtus juridinius asmenis), kurie įsteigti teisės aktų nustatyta tvarka ir skatina aplinkos apsaugą, atstovai, Savivaldybės gyventojai. </w:t>
      </w:r>
    </w:p>
    <w:p w:rsidR="00DC7A53" w:rsidRDefault="00DC7A53" w:rsidP="00DC7A53">
      <w:pPr>
        <w:tabs>
          <w:tab w:val="left" w:pos="1134"/>
        </w:tabs>
        <w:jc w:val="both"/>
        <w:rPr>
          <w:rFonts w:ascii="TimesLT" w:hAnsi="TimesLT"/>
        </w:rPr>
      </w:pPr>
      <w:r>
        <w:rPr>
          <w:color w:val="000000"/>
          <w:lang w:eastAsia="zh-TW"/>
        </w:rPr>
        <w:t xml:space="preserve">        9.</w:t>
      </w:r>
      <w:r w:rsidRPr="00955C7A">
        <w:rPr>
          <w:lang w:eastAsia="lt-LT"/>
        </w:rPr>
        <w:t xml:space="preserve"> </w:t>
      </w:r>
      <w:r w:rsidRPr="00410C8B">
        <w:rPr>
          <w:lang w:eastAsia="lt-LT"/>
        </w:rPr>
        <w:t>Į Komisijos posėdžius privalo būti kviečiamas Aplinkos apsaugos departamento prie Aplinkos ministerijos atstovas nuomonei pateikti, kai Komisija rengia išvadą dėl ketinimo Savivaldybės želdynų ir želdinių teritorijose arba ne Savivaldybės valdomoje valstybinėje žemėje kirsti ar kitaip pašalinti iš augimo vietos 20 ar daugiau saugotinų želdinių arba kai viešuosiuose atskiruosiuose želdynuose ketinama kirsti ar kitaip pašalinti iš augimo vietos 10 ar daugiau saugotinų želdinių.</w:t>
      </w:r>
    </w:p>
    <w:p w:rsidR="00DC7A53" w:rsidRDefault="00DC7A53" w:rsidP="00DC7A53">
      <w:pPr>
        <w:tabs>
          <w:tab w:val="left" w:pos="1134"/>
        </w:tabs>
        <w:ind w:firstLine="567"/>
        <w:jc w:val="both"/>
        <w:rPr>
          <w:lang w:eastAsia="lt-LT"/>
        </w:rPr>
      </w:pPr>
      <w:r>
        <w:rPr>
          <w:rFonts w:ascii="TimesLT" w:hAnsi="TimesLT"/>
        </w:rPr>
        <w:lastRenderedPageBreak/>
        <w:t>10.</w:t>
      </w:r>
      <w:r w:rsidRPr="00BA4731">
        <w:rPr>
          <w:lang w:eastAsia="lt-LT"/>
        </w:rPr>
        <w:t xml:space="preserve"> </w:t>
      </w:r>
      <w:r w:rsidRPr="00410C8B">
        <w:rPr>
          <w:lang w:eastAsia="lt-LT"/>
        </w:rPr>
        <w:t>Komisija jos kompetencijai priklausančius klausimus svarsto ir sprendimus priima posėdžiuose.</w:t>
      </w:r>
    </w:p>
    <w:p w:rsidR="00DC7A53" w:rsidRPr="003354AB" w:rsidRDefault="00DC7A53" w:rsidP="00DC7A53">
      <w:pPr>
        <w:tabs>
          <w:tab w:val="left" w:pos="142"/>
          <w:tab w:val="left" w:pos="1134"/>
        </w:tabs>
        <w:ind w:firstLine="567"/>
        <w:jc w:val="both"/>
        <w:rPr>
          <w:lang w:eastAsia="lt-LT"/>
        </w:rPr>
      </w:pPr>
      <w:r>
        <w:rPr>
          <w:lang w:eastAsia="lt-LT"/>
        </w:rPr>
        <w:t>11. K</w:t>
      </w:r>
      <w:r w:rsidRPr="003354AB">
        <w:rPr>
          <w:lang w:eastAsia="lt-LT"/>
        </w:rPr>
        <w:t xml:space="preserve">omisijos posėdžiai yra vieši. </w:t>
      </w:r>
    </w:p>
    <w:p w:rsidR="00DC7A53" w:rsidRPr="001C1815" w:rsidRDefault="00DC7A53" w:rsidP="00DC7A53">
      <w:pPr>
        <w:tabs>
          <w:tab w:val="left" w:pos="142"/>
          <w:tab w:val="left" w:pos="1134"/>
        </w:tabs>
        <w:ind w:firstLine="567"/>
        <w:jc w:val="both"/>
        <w:rPr>
          <w:lang w:eastAsia="lt-LT"/>
        </w:rPr>
      </w:pPr>
      <w:r w:rsidRPr="001C1815">
        <w:rPr>
          <w:lang w:eastAsia="lt-LT"/>
        </w:rPr>
        <w:t>1</w:t>
      </w:r>
      <w:r>
        <w:rPr>
          <w:lang w:eastAsia="lt-LT"/>
        </w:rPr>
        <w:t>2</w:t>
      </w:r>
      <w:r w:rsidRPr="001C1815">
        <w:rPr>
          <w:lang w:eastAsia="lt-LT"/>
        </w:rPr>
        <w:t>.</w:t>
      </w:r>
      <w:r w:rsidR="006F3CE1">
        <w:rPr>
          <w:lang w:eastAsia="lt-LT"/>
        </w:rPr>
        <w:t xml:space="preserve"> </w:t>
      </w:r>
      <w:r w:rsidRPr="001C1815">
        <w:rPr>
          <w:lang w:eastAsia="lt-LT"/>
        </w:rPr>
        <w:t xml:space="preserve">Posėdžių data, laikas, vieta ir darbotvarkė viešai skelbiami </w:t>
      </w:r>
      <w:r>
        <w:rPr>
          <w:lang w:eastAsia="lt-LT"/>
        </w:rPr>
        <w:t>Ukmergės rajono</w:t>
      </w:r>
      <w:r w:rsidRPr="001C1815">
        <w:rPr>
          <w:lang w:eastAsia="lt-LT"/>
        </w:rPr>
        <w:t xml:space="preserve"> savivaldybės interneto svetainėje, skiltyje „Aplinkosauga → Želdinių tvarkymas → Želdynų ir želdinių apsaugos, priežiūros ir tvarkymo komisija“.</w:t>
      </w:r>
    </w:p>
    <w:p w:rsidR="00DC7A53" w:rsidRPr="00410C8B" w:rsidRDefault="00DC7A53" w:rsidP="00DC7A53">
      <w:pPr>
        <w:tabs>
          <w:tab w:val="left" w:pos="1134"/>
        </w:tabs>
        <w:ind w:firstLine="567"/>
        <w:jc w:val="both"/>
        <w:rPr>
          <w:lang w:eastAsia="lt-LT"/>
        </w:rPr>
      </w:pPr>
      <w:r>
        <w:rPr>
          <w:lang w:eastAsia="lt-LT"/>
        </w:rPr>
        <w:t xml:space="preserve">13. </w:t>
      </w:r>
      <w:r w:rsidRPr="00410C8B">
        <w:rPr>
          <w:lang w:eastAsia="lt-LT"/>
        </w:rPr>
        <w:t xml:space="preserve">Komisija į posėdžius renkasi esant būtinumui. Komisijos pirmininkas nustato posėdžių datą, laiką ir darbotvarkę, vadovauja posėdžiams. </w:t>
      </w:r>
    </w:p>
    <w:p w:rsidR="00DC7A53" w:rsidRPr="00C418EE" w:rsidRDefault="00DC7A53" w:rsidP="000216CF">
      <w:pPr>
        <w:tabs>
          <w:tab w:val="left" w:pos="1134"/>
        </w:tabs>
        <w:ind w:firstLine="567"/>
        <w:jc w:val="both"/>
        <w:rPr>
          <w:lang w:eastAsia="lt-LT"/>
        </w:rPr>
      </w:pPr>
      <w:r w:rsidRPr="00C418EE">
        <w:rPr>
          <w:lang w:eastAsia="lt-LT"/>
        </w:rPr>
        <w:t>1</w:t>
      </w:r>
      <w:r>
        <w:rPr>
          <w:lang w:eastAsia="lt-LT"/>
        </w:rPr>
        <w:t>4</w:t>
      </w:r>
      <w:r w:rsidRPr="00C418EE">
        <w:rPr>
          <w:lang w:eastAsia="lt-LT"/>
        </w:rPr>
        <w:t xml:space="preserve">. Komisijos sekretorius </w:t>
      </w:r>
      <w:r w:rsidRPr="00C418EE">
        <w:rPr>
          <w:color w:val="000000" w:themeColor="text1"/>
          <w:lang w:eastAsia="zh-CN"/>
        </w:rPr>
        <w:t>ne vėliau kaip prieš 2 darbo dienas</w:t>
      </w:r>
      <w:r w:rsidRPr="00410C8B">
        <w:rPr>
          <w:lang w:eastAsia="zh-CN"/>
        </w:rPr>
        <w:t xml:space="preserve"> </w:t>
      </w:r>
      <w:r w:rsidRPr="00C418EE">
        <w:rPr>
          <w:lang w:eastAsia="lt-LT"/>
        </w:rPr>
        <w:t xml:space="preserve">informuoja kitus Komisijos narius apie paskirtą posėdžio datą, laiką, vietą, darbotvarkę bei kviečia suinteresuotus asmenis (pareiškėjus), o prireikus – ir kitų sričių specialistus pagal Nuostatų </w:t>
      </w:r>
      <w:r>
        <w:rPr>
          <w:lang w:eastAsia="lt-LT"/>
        </w:rPr>
        <w:t>9</w:t>
      </w:r>
      <w:r w:rsidRPr="00C418EE">
        <w:rPr>
          <w:lang w:eastAsia="lt-LT"/>
        </w:rPr>
        <w:t xml:space="preserve"> ir </w:t>
      </w:r>
      <w:r>
        <w:rPr>
          <w:lang w:eastAsia="lt-LT"/>
        </w:rPr>
        <w:t>2</w:t>
      </w:r>
      <w:r w:rsidR="000216CF">
        <w:rPr>
          <w:lang w:eastAsia="lt-LT"/>
        </w:rPr>
        <w:t>7</w:t>
      </w:r>
      <w:r w:rsidRPr="00C418EE">
        <w:rPr>
          <w:lang w:eastAsia="lt-LT"/>
        </w:rPr>
        <w:t xml:space="preserve"> punktus. </w:t>
      </w:r>
    </w:p>
    <w:p w:rsidR="00DC7A53" w:rsidRPr="00410C8B" w:rsidRDefault="00DC7A53" w:rsidP="00DC7A53">
      <w:pPr>
        <w:tabs>
          <w:tab w:val="left" w:pos="1134"/>
        </w:tabs>
        <w:ind w:firstLine="567"/>
        <w:jc w:val="both"/>
        <w:rPr>
          <w:lang w:eastAsia="lt-LT"/>
        </w:rPr>
      </w:pPr>
      <w:r>
        <w:rPr>
          <w:lang w:eastAsia="lt-LT"/>
        </w:rPr>
        <w:t xml:space="preserve">15. </w:t>
      </w:r>
      <w:r w:rsidRPr="00410C8B">
        <w:rPr>
          <w:lang w:eastAsia="lt-LT"/>
        </w:rPr>
        <w:t>Kai Komisijos pirmininko nėra arba jis negali eiti savo pareigų, Komisijos pirmininko pareigas eina Komisijos pirmininko pavaduotojas. Nesant Komisijos sekretoriaus, sekretorių paskiria Komisijos pirmininkas.</w:t>
      </w:r>
    </w:p>
    <w:p w:rsidR="00DC7A53" w:rsidRDefault="00DC7A53" w:rsidP="006F3CE1">
      <w:pPr>
        <w:overflowPunct w:val="0"/>
        <w:ind w:firstLine="567"/>
        <w:jc w:val="both"/>
        <w:textAlignment w:val="baseline"/>
        <w:rPr>
          <w:rFonts w:ascii="TimesLT" w:hAnsi="TimesLT"/>
        </w:rPr>
      </w:pPr>
      <w:bookmarkStart w:id="14" w:name="part_d945a9c025be4b068e23a31bf727ca02"/>
      <w:bookmarkStart w:id="15" w:name="part_bdcdfd01587445fabe7aeb2bbe8ae168"/>
      <w:bookmarkStart w:id="16" w:name="part_218d9777561349398fbac0199bf7ecea"/>
      <w:bookmarkEnd w:id="14"/>
      <w:bookmarkEnd w:id="15"/>
      <w:bookmarkEnd w:id="16"/>
      <w:r>
        <w:rPr>
          <w:rFonts w:ascii="TimesLT" w:hAnsi="TimesLT"/>
        </w:rPr>
        <w:t xml:space="preserve">16. Komisijos posėdis yra teisėtas, jeigu posėdyje dalyvauja ne mažiau arba lygiai 50 proc. Komisijos narių. Komisija sprendimą svarstomu klausimu priima atviru balsavimu, paprasta balsų dauguma. Balsuojant kiekvienas Komisijos narys turi po vieną balsą. Balsams pasiskirsčius po lygiai, lemia Komisijos pirmininko balsas, jam nedalyvaujant – </w:t>
      </w:r>
      <w:r w:rsidR="006F3CE1">
        <w:rPr>
          <w:rFonts w:ascii="TimesLT" w:hAnsi="TimesLT"/>
        </w:rPr>
        <w:t xml:space="preserve">posėdžio </w:t>
      </w:r>
      <w:r>
        <w:rPr>
          <w:rFonts w:ascii="TimesLT" w:hAnsi="TimesLT"/>
        </w:rPr>
        <w:t xml:space="preserve">pirmininko balsas. Šiuo atveju Komisijos pirmininkas arba </w:t>
      </w:r>
      <w:r w:rsidR="006F3CE1">
        <w:rPr>
          <w:rFonts w:ascii="TimesLT" w:hAnsi="TimesLT"/>
        </w:rPr>
        <w:t xml:space="preserve">posėdžio </w:t>
      </w:r>
      <w:r>
        <w:rPr>
          <w:rFonts w:ascii="TimesLT" w:hAnsi="TimesLT"/>
        </w:rPr>
        <w:t>pirminink</w:t>
      </w:r>
      <w:r w:rsidR="006F3CE1">
        <w:rPr>
          <w:rFonts w:ascii="TimesLT" w:hAnsi="TimesLT"/>
        </w:rPr>
        <w:t>as</w:t>
      </w:r>
      <w:r>
        <w:rPr>
          <w:rFonts w:ascii="TimesLT" w:hAnsi="TimesLT"/>
        </w:rPr>
        <w:t xml:space="preserve"> neturi teisės susilaikyti. </w:t>
      </w:r>
    </w:p>
    <w:p w:rsidR="00DC7A53" w:rsidRDefault="00DC7A53" w:rsidP="00DC7A53">
      <w:pPr>
        <w:tabs>
          <w:tab w:val="left" w:pos="1134"/>
        </w:tabs>
        <w:ind w:firstLine="567"/>
        <w:jc w:val="both"/>
        <w:rPr>
          <w:lang w:eastAsia="lt-LT"/>
        </w:rPr>
      </w:pPr>
      <w:r>
        <w:rPr>
          <w:lang w:eastAsia="lt-LT"/>
        </w:rPr>
        <w:t xml:space="preserve">17. </w:t>
      </w:r>
      <w:r w:rsidRPr="00410C8B">
        <w:rPr>
          <w:lang w:eastAsia="lt-LT"/>
        </w:rPr>
        <w:t xml:space="preserve">Komisijos posėdžiai protokoluojami. </w:t>
      </w:r>
    </w:p>
    <w:p w:rsidR="00DC7A53" w:rsidRDefault="00DC7A53" w:rsidP="00DC7A53">
      <w:pPr>
        <w:tabs>
          <w:tab w:val="left" w:pos="1134"/>
        </w:tabs>
        <w:suppressAutoHyphens/>
        <w:spacing w:line="276" w:lineRule="auto"/>
        <w:ind w:firstLine="567"/>
        <w:contextualSpacing/>
        <w:jc w:val="both"/>
        <w:rPr>
          <w:lang w:eastAsia="ar-SA"/>
        </w:rPr>
      </w:pPr>
      <w:r>
        <w:rPr>
          <w:lang w:eastAsia="lt-LT"/>
        </w:rPr>
        <w:t xml:space="preserve">18. </w:t>
      </w:r>
      <w:r>
        <w:rPr>
          <w:lang w:eastAsia="ar-SA" w:bidi="lt-LT"/>
        </w:rPr>
        <w:t xml:space="preserve">Protokole turi būti nurodyta: posėdžio protokolo numeris, data, posėdžio vieta ir laikas, posėdyje dalyvaujantys Komisijos nariai ir kiti dalyvaujantys asmenys, darbotvarkės klausimai, balsavimo rezultatai, priimti sprendimai svarstomais klausimais. Protokolas išsiunčiamas susipažinti Komisijos posėdyje dalyvavusiems Komisijos nariams. Komisijos posėdžio protokolą pasirašo posėdžio pirmininkas ir posėdžio sekretorius. </w:t>
      </w:r>
      <w:r>
        <w:rPr>
          <w:lang w:eastAsia="zh-CN"/>
        </w:rPr>
        <w:t xml:space="preserve">Prie protokolo gali būti pridedami želdinių apžiūros ir vertinimo aktai, išvados ir kiti dokumentai. </w:t>
      </w:r>
    </w:p>
    <w:p w:rsidR="00DC7A53" w:rsidRPr="00410C8B" w:rsidRDefault="00DC7A53" w:rsidP="00DC7A53">
      <w:pPr>
        <w:tabs>
          <w:tab w:val="left" w:pos="1134"/>
        </w:tabs>
        <w:suppressAutoHyphens/>
        <w:spacing w:line="276" w:lineRule="auto"/>
        <w:ind w:firstLine="567"/>
        <w:contextualSpacing/>
        <w:jc w:val="both"/>
        <w:rPr>
          <w:lang w:eastAsia="ar-SA"/>
        </w:rPr>
      </w:pPr>
      <w:r>
        <w:rPr>
          <w:lang w:eastAsia="ar-SA"/>
        </w:rPr>
        <w:t xml:space="preserve">19. Komisijos nariui nesutinkant su Komisijos sprendimu svarstomu klausimu, jis gali pareikšti savo atskirąją nuomonę, kuri pridedama prie Komisijos </w:t>
      </w:r>
      <w:r>
        <w:rPr>
          <w:color w:val="000000" w:themeColor="text1"/>
          <w:lang w:eastAsia="ar-SA"/>
        </w:rPr>
        <w:t>posėdžio p</w:t>
      </w:r>
      <w:r>
        <w:rPr>
          <w:lang w:eastAsia="ar-SA"/>
        </w:rPr>
        <w:t>rotokolo.</w:t>
      </w:r>
    </w:p>
    <w:p w:rsidR="00DC7A53" w:rsidRPr="00410C8B" w:rsidRDefault="00DC7A53" w:rsidP="00680397">
      <w:pPr>
        <w:tabs>
          <w:tab w:val="left" w:pos="1134"/>
        </w:tabs>
        <w:ind w:left="142" w:firstLine="425"/>
        <w:jc w:val="both"/>
        <w:rPr>
          <w:lang w:eastAsia="lt-LT"/>
        </w:rPr>
      </w:pPr>
      <w:r>
        <w:rPr>
          <w:lang w:eastAsia="lt-LT"/>
        </w:rPr>
        <w:t xml:space="preserve">20. </w:t>
      </w:r>
      <w:r w:rsidRPr="00410C8B">
        <w:rPr>
          <w:lang w:eastAsia="lt-LT"/>
        </w:rPr>
        <w:t xml:space="preserve">Komisija išvadą privalo pateikti Savivaldybės </w:t>
      </w:r>
      <w:r w:rsidR="00680397">
        <w:rPr>
          <w:lang w:eastAsia="lt-LT"/>
        </w:rPr>
        <w:t>administracijos direktoriui</w:t>
      </w:r>
      <w:r w:rsidRPr="00410C8B">
        <w:rPr>
          <w:lang w:eastAsia="lt-LT"/>
        </w:rPr>
        <w:t xml:space="preserve"> per 20 darbo dienų nuo prašymo gavimo dienos.</w:t>
      </w:r>
    </w:p>
    <w:p w:rsidR="00DC7A53" w:rsidRDefault="00DC7A53" w:rsidP="00DC7A53">
      <w:pPr>
        <w:tabs>
          <w:tab w:val="left" w:pos="1134"/>
        </w:tabs>
        <w:ind w:firstLine="567"/>
        <w:jc w:val="both"/>
      </w:pPr>
      <w:r>
        <w:rPr>
          <w:lang w:eastAsia="lt-LT"/>
        </w:rPr>
        <w:t xml:space="preserve">21. </w:t>
      </w:r>
      <w:r w:rsidRPr="00027CC0">
        <w:rPr>
          <w:lang w:eastAsia="lt-LT"/>
        </w:rPr>
        <w:t xml:space="preserve">Komisijos </w:t>
      </w:r>
      <w:r>
        <w:rPr>
          <w:lang w:eastAsia="lt-LT"/>
        </w:rPr>
        <w:t>išvados</w:t>
      </w:r>
      <w:r w:rsidRPr="00027CC0">
        <w:rPr>
          <w:lang w:eastAsia="lt-LT"/>
        </w:rPr>
        <w:t xml:space="preserve"> viešai skelbiam</w:t>
      </w:r>
      <w:r>
        <w:rPr>
          <w:lang w:eastAsia="lt-LT"/>
        </w:rPr>
        <w:t>os</w:t>
      </w:r>
      <w:r w:rsidRPr="00027CC0">
        <w:rPr>
          <w:lang w:eastAsia="lt-LT"/>
        </w:rPr>
        <w:t xml:space="preserve"> Savivaldybės interneto svetainėje</w:t>
      </w:r>
      <w:r>
        <w:rPr>
          <w:lang w:eastAsia="lt-LT"/>
        </w:rPr>
        <w:t xml:space="preserve"> Lietuvos Respublikos želdynų </w:t>
      </w:r>
      <w:r>
        <w:t>įstatymo 13 straipsnio 4 ir 6 dalyse nustatyta tvarka.</w:t>
      </w:r>
    </w:p>
    <w:p w:rsidR="00DC7A53" w:rsidRDefault="00DC7A53" w:rsidP="00DC7A53">
      <w:pPr>
        <w:tabs>
          <w:tab w:val="left" w:pos="1134"/>
        </w:tabs>
        <w:ind w:firstLine="567"/>
        <w:jc w:val="both"/>
        <w:rPr>
          <w:lang w:eastAsia="lt-LT"/>
        </w:rPr>
      </w:pPr>
      <w:r>
        <w:rPr>
          <w:lang w:eastAsia="lt-LT"/>
        </w:rPr>
        <w:t>22. K</w:t>
      </w:r>
      <w:r w:rsidRPr="003354AB">
        <w:rPr>
          <w:lang w:eastAsia="lt-LT"/>
        </w:rPr>
        <w:t xml:space="preserve">omisijos nariams už darbo laiką atliekant </w:t>
      </w:r>
      <w:r>
        <w:rPr>
          <w:lang w:eastAsia="lt-LT"/>
        </w:rPr>
        <w:t>K</w:t>
      </w:r>
      <w:r w:rsidRPr="003354AB">
        <w:rPr>
          <w:lang w:eastAsia="lt-LT"/>
        </w:rPr>
        <w:t>omisijos nario pareigas mokamas atlygis, numatytas Lietuvos Respublikos valstybės ir savivaldybių įstaigų darbuotojų darbo apmokėjimo ir komisijų narių atlygio už darbą įstatyme.</w:t>
      </w:r>
    </w:p>
    <w:p w:rsidR="00DC7A53" w:rsidRDefault="00DC7A53" w:rsidP="009971E8">
      <w:pPr>
        <w:tabs>
          <w:tab w:val="left" w:pos="1134"/>
        </w:tabs>
        <w:ind w:firstLine="567"/>
        <w:jc w:val="both"/>
        <w:rPr>
          <w:lang w:eastAsia="lt-LT"/>
        </w:rPr>
      </w:pPr>
      <w:r>
        <w:rPr>
          <w:lang w:eastAsia="lt-LT"/>
        </w:rPr>
        <w:t>23</w:t>
      </w:r>
      <w:r w:rsidRPr="00680397">
        <w:rPr>
          <w:lang w:eastAsia="lt-LT"/>
        </w:rPr>
        <w:t>. Atlygis mokamas vieną kartą per mėnesį. Komisijos narių atlygio dydis: už dalyvavim</w:t>
      </w:r>
      <w:r w:rsidR="009971E8">
        <w:rPr>
          <w:lang w:eastAsia="lt-LT"/>
        </w:rPr>
        <w:t>o</w:t>
      </w:r>
      <w:r w:rsidRPr="00680397">
        <w:rPr>
          <w:lang w:eastAsia="lt-LT"/>
        </w:rPr>
        <w:t xml:space="preserve"> posėdyje 1 valandą mokamas 0,07 pareiginės algos bazinio dydžio atlygis, už pasiruošimą Komisijos posėdyje nagrinėti vieną klausimą</w:t>
      </w:r>
      <w:r w:rsidR="009971E8">
        <w:rPr>
          <w:lang w:eastAsia="lt-LT"/>
        </w:rPr>
        <w:t xml:space="preserve"> </w:t>
      </w:r>
      <w:r w:rsidRPr="00680397">
        <w:rPr>
          <w:lang w:eastAsia="lt-LT"/>
        </w:rPr>
        <w:t>– 0,07 pareiginės algos bazinio dydžio atlygis.</w:t>
      </w:r>
      <w:r w:rsidRPr="00DF4F21">
        <w:rPr>
          <w:lang w:eastAsia="lt-LT"/>
        </w:rPr>
        <w:t xml:space="preserve"> </w:t>
      </w:r>
    </w:p>
    <w:p w:rsidR="00DC7A53" w:rsidRDefault="00DC7A53" w:rsidP="00DC7A53">
      <w:pPr>
        <w:tabs>
          <w:tab w:val="left" w:pos="567"/>
        </w:tabs>
        <w:ind w:firstLine="567"/>
        <w:jc w:val="both"/>
        <w:rPr>
          <w:lang w:eastAsia="lt-LT"/>
        </w:rPr>
      </w:pPr>
      <w:r w:rsidRPr="00C2658E">
        <w:rPr>
          <w:lang w:eastAsia="lt-LT"/>
        </w:rPr>
        <w:t>2</w:t>
      </w:r>
      <w:r>
        <w:rPr>
          <w:lang w:eastAsia="lt-LT"/>
        </w:rPr>
        <w:t>4</w:t>
      </w:r>
      <w:r w:rsidRPr="00C2658E">
        <w:rPr>
          <w:lang w:eastAsia="lt-LT"/>
        </w:rPr>
        <w:t>. Komisijos narys turi teisę atsisakyti atlyginimo, raštu pateikdamas prašymą Savivaldybės administracijos direktoriui dėl Komisijos nario pareigų atlikimo neatlygintinai. Tokiu atveju atlyginimas neskaičiuojamas nuo po praš</w:t>
      </w:r>
      <w:r>
        <w:rPr>
          <w:lang w:eastAsia="lt-LT"/>
        </w:rPr>
        <w:t>ymo pateikimo einančios dienos.</w:t>
      </w:r>
    </w:p>
    <w:p w:rsidR="00DC7A53" w:rsidRPr="006C2BE3" w:rsidRDefault="00DC7A53" w:rsidP="00DC7A53">
      <w:pPr>
        <w:tabs>
          <w:tab w:val="left" w:pos="567"/>
        </w:tabs>
        <w:ind w:firstLine="567"/>
        <w:jc w:val="both"/>
        <w:rPr>
          <w:lang w:eastAsia="lt-LT"/>
        </w:rPr>
      </w:pPr>
      <w:r>
        <w:rPr>
          <w:lang w:eastAsia="lt-LT"/>
        </w:rPr>
        <w:t>25. Ko</w:t>
      </w:r>
      <w:r w:rsidRPr="00AF1E9A">
        <w:rPr>
          <w:lang w:eastAsia="lt-LT"/>
        </w:rPr>
        <w:t>misijos nariams, kurie yra Savivaldybės administracijos valstybės tarnautojai, atlygis už darbą Komisijoje nėra mokamas</w:t>
      </w:r>
      <w:r>
        <w:rPr>
          <w:lang w:eastAsia="lt-LT"/>
        </w:rPr>
        <w:t>.</w:t>
      </w:r>
    </w:p>
    <w:p w:rsidR="00DC7A53" w:rsidRPr="00C2658E" w:rsidRDefault="00DC7A53" w:rsidP="00DC7A53">
      <w:pPr>
        <w:overflowPunct w:val="0"/>
        <w:ind w:firstLine="567"/>
        <w:textAlignment w:val="baseline"/>
        <w:rPr>
          <w:rFonts w:ascii="TimesLT" w:hAnsi="TimesLT"/>
          <w:i/>
          <w:iCs/>
          <w:u w:val="single"/>
        </w:rPr>
      </w:pPr>
      <w:bookmarkStart w:id="17" w:name="part_0265734fb70f465b9d403f0f3255393b"/>
      <w:bookmarkStart w:id="18" w:name="part_ee39bced6ccf40c4b3e8c7312861d36f"/>
      <w:bookmarkStart w:id="19" w:name="part_4256ac92357e42dfb3c2f8d1e9ec1de9"/>
      <w:bookmarkEnd w:id="17"/>
      <w:bookmarkEnd w:id="18"/>
      <w:bookmarkEnd w:id="19"/>
    </w:p>
    <w:p w:rsidR="00DC7A53" w:rsidRPr="003354AB" w:rsidRDefault="00DC7A53" w:rsidP="00DC7A53">
      <w:pPr>
        <w:keepNext/>
        <w:jc w:val="center"/>
        <w:outlineLvl w:val="1"/>
        <w:rPr>
          <w:b/>
          <w:bCs/>
          <w:iCs/>
          <w:lang w:eastAsia="lt-LT"/>
        </w:rPr>
      </w:pPr>
      <w:r>
        <w:rPr>
          <w:b/>
          <w:lang w:eastAsia="lt-LT"/>
        </w:rPr>
        <w:t>I</w:t>
      </w:r>
      <w:r w:rsidRPr="003354AB">
        <w:rPr>
          <w:b/>
          <w:lang w:eastAsia="lt-LT"/>
        </w:rPr>
        <w:t>V</w:t>
      </w:r>
      <w:r w:rsidRPr="003354AB">
        <w:rPr>
          <w:b/>
          <w:bCs/>
          <w:iCs/>
          <w:lang w:eastAsia="lt-LT"/>
        </w:rPr>
        <w:t xml:space="preserve"> SKYRIUS</w:t>
      </w:r>
    </w:p>
    <w:p w:rsidR="00DC7A53" w:rsidRPr="003354AB" w:rsidRDefault="00DC7A53" w:rsidP="00DC7A53">
      <w:pPr>
        <w:jc w:val="center"/>
        <w:rPr>
          <w:b/>
          <w:lang w:eastAsia="lt-LT"/>
        </w:rPr>
      </w:pPr>
      <w:r w:rsidRPr="003354AB">
        <w:rPr>
          <w:b/>
          <w:lang w:eastAsia="lt-LT"/>
        </w:rPr>
        <w:t>KITŲ ASMENŲ DALYVAVIMAS POSĖDŽIUOSE</w:t>
      </w:r>
    </w:p>
    <w:p w:rsidR="00DC7A53" w:rsidRPr="003354AB" w:rsidRDefault="00DC7A53" w:rsidP="00DC7A53">
      <w:pPr>
        <w:ind w:firstLine="720"/>
        <w:jc w:val="center"/>
        <w:rPr>
          <w:b/>
          <w:lang w:eastAsia="lt-LT"/>
        </w:rPr>
      </w:pPr>
    </w:p>
    <w:p w:rsidR="00DC7A53" w:rsidRDefault="00DC7A53" w:rsidP="00FA0641">
      <w:pPr>
        <w:tabs>
          <w:tab w:val="left" w:pos="142"/>
          <w:tab w:val="left" w:pos="1134"/>
        </w:tabs>
        <w:ind w:firstLine="567"/>
        <w:jc w:val="both"/>
        <w:rPr>
          <w:lang w:eastAsia="lt-LT"/>
        </w:rPr>
      </w:pPr>
      <w:r>
        <w:rPr>
          <w:lang w:eastAsia="lt-LT"/>
        </w:rPr>
        <w:t>26. K</w:t>
      </w:r>
      <w:r w:rsidRPr="003354AB">
        <w:rPr>
          <w:lang w:eastAsia="lt-LT"/>
        </w:rPr>
        <w:t xml:space="preserve">omisijos posėdžiuose norintys dalyvauti asmenys turi iš anksto, ne vėliau kaip </w:t>
      </w:r>
      <w:r w:rsidR="00FA0641">
        <w:rPr>
          <w:lang w:eastAsia="lt-LT"/>
        </w:rPr>
        <w:t>prieš</w:t>
      </w:r>
      <w:r w:rsidRPr="003354AB">
        <w:rPr>
          <w:lang w:eastAsia="lt-LT"/>
        </w:rPr>
        <w:t xml:space="preserve"> 1</w:t>
      </w:r>
      <w:r>
        <w:rPr>
          <w:lang w:eastAsia="lt-LT"/>
        </w:rPr>
        <w:t> </w:t>
      </w:r>
      <w:r w:rsidRPr="003354AB">
        <w:rPr>
          <w:lang w:eastAsia="lt-LT"/>
        </w:rPr>
        <w:t>d</w:t>
      </w:r>
      <w:r>
        <w:rPr>
          <w:lang w:eastAsia="lt-LT"/>
        </w:rPr>
        <w:t>ien</w:t>
      </w:r>
      <w:r w:rsidR="00FA0641">
        <w:rPr>
          <w:lang w:eastAsia="lt-LT"/>
        </w:rPr>
        <w:t>ą</w:t>
      </w:r>
      <w:r w:rsidRPr="003354AB">
        <w:rPr>
          <w:lang w:eastAsia="lt-LT"/>
        </w:rPr>
        <w:t xml:space="preserve"> iki posėdžio, </w:t>
      </w:r>
      <w:r w:rsidR="00FA0641" w:rsidRPr="003354AB">
        <w:rPr>
          <w:lang w:eastAsia="lt-LT"/>
        </w:rPr>
        <w:t xml:space="preserve">apie dalyvavimą </w:t>
      </w:r>
      <w:r w:rsidRPr="003354AB">
        <w:rPr>
          <w:lang w:eastAsia="lt-LT"/>
        </w:rPr>
        <w:t>raštu pranešti Komisijos pirmininkui, nurod</w:t>
      </w:r>
      <w:r>
        <w:rPr>
          <w:lang w:eastAsia="lt-LT"/>
        </w:rPr>
        <w:t>ydami</w:t>
      </w:r>
      <w:r w:rsidRPr="003354AB">
        <w:rPr>
          <w:lang w:eastAsia="lt-LT"/>
        </w:rPr>
        <w:t>, kur</w:t>
      </w:r>
      <w:r>
        <w:rPr>
          <w:lang w:eastAsia="lt-LT"/>
        </w:rPr>
        <w:t>į</w:t>
      </w:r>
      <w:r w:rsidRPr="003354AB">
        <w:rPr>
          <w:lang w:eastAsia="lt-LT"/>
        </w:rPr>
        <w:t xml:space="preserve"> darbotvarkės klausim</w:t>
      </w:r>
      <w:r>
        <w:rPr>
          <w:lang w:eastAsia="lt-LT"/>
        </w:rPr>
        <w:t>ą</w:t>
      </w:r>
      <w:r w:rsidRPr="003354AB">
        <w:rPr>
          <w:lang w:eastAsia="lt-LT"/>
        </w:rPr>
        <w:t xml:space="preserve"> svarst</w:t>
      </w:r>
      <w:r>
        <w:rPr>
          <w:lang w:eastAsia="lt-LT"/>
        </w:rPr>
        <w:t>ant</w:t>
      </w:r>
      <w:r w:rsidRPr="003354AB">
        <w:rPr>
          <w:lang w:eastAsia="lt-LT"/>
        </w:rPr>
        <w:t xml:space="preserve"> norima dalyvauti</w:t>
      </w:r>
      <w:r>
        <w:rPr>
          <w:lang w:eastAsia="lt-LT"/>
        </w:rPr>
        <w:t>,</w:t>
      </w:r>
      <w:r w:rsidRPr="003354AB">
        <w:rPr>
          <w:lang w:eastAsia="lt-LT"/>
        </w:rPr>
        <w:t xml:space="preserve"> ir pateikti kontaktinį telefono numerį.</w:t>
      </w:r>
    </w:p>
    <w:p w:rsidR="00DC7A53" w:rsidRDefault="00DC7A53" w:rsidP="007625C3">
      <w:pPr>
        <w:tabs>
          <w:tab w:val="left" w:pos="142"/>
          <w:tab w:val="left" w:pos="1134"/>
        </w:tabs>
        <w:ind w:firstLine="567"/>
        <w:jc w:val="both"/>
        <w:rPr>
          <w:lang w:eastAsia="lt-LT"/>
        </w:rPr>
      </w:pPr>
      <w:r>
        <w:rPr>
          <w:lang w:eastAsia="lt-LT"/>
        </w:rPr>
        <w:lastRenderedPageBreak/>
        <w:t>27. Į k</w:t>
      </w:r>
      <w:r w:rsidRPr="003354AB">
        <w:rPr>
          <w:lang w:eastAsia="lt-LT"/>
        </w:rPr>
        <w:t xml:space="preserve">omisijos posėdžius gali būti kviečiamas Kultūros paveldo departamento </w:t>
      </w:r>
      <w:r>
        <w:rPr>
          <w:lang w:eastAsia="lt-LT"/>
        </w:rPr>
        <w:t>Vilniaus</w:t>
      </w:r>
      <w:r w:rsidRPr="003354AB">
        <w:rPr>
          <w:lang w:eastAsia="lt-LT"/>
        </w:rPr>
        <w:t xml:space="preserve"> skyriaus atstovas nuomonei pateikti, kai </w:t>
      </w:r>
      <w:r>
        <w:rPr>
          <w:lang w:eastAsia="lt-LT"/>
        </w:rPr>
        <w:t>želdiniai patenka į nekilnojamųjų kultūros paveldo objektų ar vietovių teritorij</w:t>
      </w:r>
      <w:r w:rsidR="007625C3">
        <w:rPr>
          <w:lang w:eastAsia="lt-LT"/>
        </w:rPr>
        <w:t>ą.</w:t>
      </w:r>
    </w:p>
    <w:p w:rsidR="007625C3" w:rsidRDefault="007625C3" w:rsidP="007625C3">
      <w:pPr>
        <w:tabs>
          <w:tab w:val="left" w:pos="142"/>
          <w:tab w:val="left" w:pos="1134"/>
        </w:tabs>
        <w:ind w:firstLine="567"/>
        <w:jc w:val="both"/>
        <w:rPr>
          <w:lang w:eastAsia="lt-LT"/>
        </w:rPr>
      </w:pPr>
    </w:p>
    <w:p w:rsidR="00DC7A53" w:rsidRPr="00E774B9" w:rsidRDefault="00DC7A53" w:rsidP="00DC7A53">
      <w:pPr>
        <w:tabs>
          <w:tab w:val="left" w:pos="142"/>
          <w:tab w:val="left" w:pos="1134"/>
        </w:tabs>
        <w:ind w:firstLine="284"/>
        <w:jc w:val="center"/>
        <w:rPr>
          <w:lang w:eastAsia="lt-LT"/>
        </w:rPr>
      </w:pPr>
      <w:r w:rsidRPr="003354AB">
        <w:rPr>
          <w:b/>
          <w:bCs/>
          <w:iCs/>
          <w:lang w:eastAsia="lt-LT"/>
        </w:rPr>
        <w:t>V SKYRIUS</w:t>
      </w:r>
    </w:p>
    <w:p w:rsidR="00DC7A53" w:rsidRPr="003354AB" w:rsidRDefault="00DC7A53" w:rsidP="00DC7A53">
      <w:pPr>
        <w:keepNext/>
        <w:jc w:val="center"/>
        <w:outlineLvl w:val="1"/>
        <w:rPr>
          <w:b/>
          <w:bCs/>
          <w:iCs/>
          <w:lang w:eastAsia="lt-LT"/>
        </w:rPr>
      </w:pPr>
      <w:r w:rsidRPr="003354AB">
        <w:rPr>
          <w:b/>
          <w:bCs/>
          <w:iCs/>
          <w:lang w:eastAsia="lt-LT"/>
        </w:rPr>
        <w:t>KOMISIJOS TEISĖS IR PAREIGOS</w:t>
      </w:r>
    </w:p>
    <w:p w:rsidR="00DC7A53" w:rsidRDefault="00DC7A53" w:rsidP="00DC7A53">
      <w:pPr>
        <w:tabs>
          <w:tab w:val="left" w:pos="1134"/>
        </w:tabs>
        <w:ind w:left="360" w:firstLine="207"/>
        <w:jc w:val="both"/>
      </w:pPr>
    </w:p>
    <w:p w:rsidR="00DC7A53" w:rsidRPr="00DF2705" w:rsidRDefault="00DC7A53" w:rsidP="00DC7A53">
      <w:pPr>
        <w:tabs>
          <w:tab w:val="left" w:pos="1134"/>
        </w:tabs>
        <w:ind w:left="360" w:firstLine="207"/>
        <w:jc w:val="both"/>
        <w:rPr>
          <w:lang w:eastAsia="lt-LT"/>
        </w:rPr>
      </w:pPr>
      <w:r>
        <w:t xml:space="preserve">28. </w:t>
      </w:r>
      <w:r w:rsidRPr="00DF2705">
        <w:t>Komisija, įgyvendindama jai pavestas funkcijas, turi teisę:</w:t>
      </w:r>
    </w:p>
    <w:p w:rsidR="00DC7A53" w:rsidRPr="00DF2705" w:rsidRDefault="00DC7A53" w:rsidP="00DC7A53">
      <w:pPr>
        <w:ind w:firstLine="567"/>
        <w:jc w:val="both"/>
        <w:rPr>
          <w:lang w:eastAsia="lt-LT"/>
        </w:rPr>
      </w:pPr>
      <w:bookmarkStart w:id="20" w:name="part_8a629aa4791546a181745aa25efee0da"/>
      <w:bookmarkEnd w:id="20"/>
      <w:r>
        <w:t xml:space="preserve">28.1. </w:t>
      </w:r>
      <w:r w:rsidRPr="00DF2705">
        <w:t xml:space="preserve">gauti raštu ir žodžiu paaiškinimus ir informaciją, reikalingą klausimams nagrinėti ir sprendimams priimti, </w:t>
      </w:r>
      <w:r w:rsidRPr="00DF2705">
        <w:rPr>
          <w:lang w:eastAsia="lt-LT"/>
        </w:rPr>
        <w:t>iš Savivaldybės administracijos struktūrinių padalinių, valstybės įstaigų, fizinių ir juridinių asmenų</w:t>
      </w:r>
      <w:bookmarkStart w:id="21" w:name="part_b195a5e502a14cbc97384d3b23feae2d"/>
      <w:bookmarkEnd w:id="21"/>
      <w:r w:rsidRPr="00DF2705">
        <w:rPr>
          <w:lang w:eastAsia="lt-LT"/>
        </w:rPr>
        <w:t>;</w:t>
      </w:r>
    </w:p>
    <w:p w:rsidR="00DC7A53" w:rsidRDefault="00DC7A53" w:rsidP="00DC7A53">
      <w:pPr>
        <w:ind w:firstLine="567"/>
        <w:jc w:val="both"/>
      </w:pPr>
      <w:r w:rsidRPr="00DF2705">
        <w:t>2</w:t>
      </w:r>
      <w:r>
        <w:t>8</w:t>
      </w:r>
      <w:r w:rsidRPr="00DF2705">
        <w:t xml:space="preserve">.2. </w:t>
      </w:r>
      <w:r>
        <w:t>l</w:t>
      </w:r>
      <w:r w:rsidRPr="00DF2705">
        <w:t>aiku gauti dokumentus, sutartis, įsakymus, potvarkius ir kitus dokumentus, turinčius reikšmės sprendimui;</w:t>
      </w:r>
      <w:bookmarkStart w:id="22" w:name="part_f6032d10381c41c99fb501d997873006"/>
      <w:bookmarkEnd w:id="22"/>
    </w:p>
    <w:p w:rsidR="00DC7A53" w:rsidRPr="00DF2705" w:rsidRDefault="00DC7A53" w:rsidP="00DC7A53">
      <w:pPr>
        <w:ind w:firstLine="567"/>
        <w:jc w:val="both"/>
        <w:rPr>
          <w:lang w:eastAsia="lt-LT"/>
        </w:rPr>
      </w:pPr>
      <w:r>
        <w:t>28.3.</w:t>
      </w:r>
      <w:r w:rsidRPr="00DF2705">
        <w:t xml:space="preserve"> </w:t>
      </w:r>
      <w:r>
        <w:t>kvie</w:t>
      </w:r>
      <w:r w:rsidRPr="00DF2705">
        <w:t>sti į savo posėdžius Savivaldybės administracijos darbuotojus, ekspertus bei kitus asmenis, galinčius padėti Komisijai priimti teisingą sprendim</w:t>
      </w:r>
      <w:r>
        <w:t>ą;</w:t>
      </w:r>
    </w:p>
    <w:p w:rsidR="00DC7A53" w:rsidRPr="00DF2705" w:rsidRDefault="00DC7A53" w:rsidP="00DC7A53">
      <w:pPr>
        <w:ind w:left="710" w:hanging="143"/>
        <w:jc w:val="both"/>
        <w:rPr>
          <w:lang w:eastAsia="lt-LT"/>
        </w:rPr>
      </w:pPr>
      <w:bookmarkStart w:id="23" w:name="part_b21d9281a01d4cf1b591e4758c9c728c"/>
      <w:bookmarkStart w:id="24" w:name="part_f9c22902689a4460a8c9dea813744414"/>
      <w:bookmarkEnd w:id="23"/>
      <w:bookmarkEnd w:id="24"/>
      <w:r>
        <w:t>28.4.</w:t>
      </w:r>
      <w:r w:rsidR="00D46CE1">
        <w:t xml:space="preserve"> </w:t>
      </w:r>
      <w:r w:rsidRPr="00DF2705">
        <w:t>patekti į Savivaldybės teritorijas, kuriose yra reikiam</w:t>
      </w:r>
      <w:r>
        <w:t>i</w:t>
      </w:r>
      <w:r w:rsidRPr="00DF2705">
        <w:t xml:space="preserve"> apžiūrėti želdini</w:t>
      </w:r>
      <w:r>
        <w:t>ai</w:t>
      </w:r>
      <w:r w:rsidRPr="00DF2705">
        <w:t>;</w:t>
      </w:r>
    </w:p>
    <w:p w:rsidR="00DC7A53" w:rsidRPr="00DF2705" w:rsidRDefault="00DC7A53" w:rsidP="00DC7A53">
      <w:pPr>
        <w:tabs>
          <w:tab w:val="left" w:pos="1134"/>
        </w:tabs>
        <w:ind w:firstLine="567"/>
        <w:jc w:val="both"/>
        <w:rPr>
          <w:lang w:eastAsia="lt-LT"/>
        </w:rPr>
      </w:pPr>
      <w:r>
        <w:rPr>
          <w:lang w:eastAsia="lt-LT"/>
        </w:rPr>
        <w:t xml:space="preserve">29. </w:t>
      </w:r>
      <w:r w:rsidRPr="00DF2705">
        <w:rPr>
          <w:lang w:eastAsia="lt-LT"/>
        </w:rPr>
        <w:t>Komisijos narys turi teisę:</w:t>
      </w:r>
    </w:p>
    <w:p w:rsidR="00DC7A53" w:rsidRPr="00DF2705" w:rsidRDefault="00DC7A53" w:rsidP="00DC7A53">
      <w:pPr>
        <w:ind w:firstLine="567"/>
        <w:jc w:val="both"/>
        <w:rPr>
          <w:lang w:eastAsia="lt-LT"/>
        </w:rPr>
      </w:pPr>
      <w:r>
        <w:rPr>
          <w:lang w:eastAsia="lt-LT"/>
        </w:rPr>
        <w:t>29.1.</w:t>
      </w:r>
      <w:r w:rsidR="00125E01">
        <w:rPr>
          <w:lang w:eastAsia="lt-LT"/>
        </w:rPr>
        <w:t xml:space="preserve"> </w:t>
      </w:r>
      <w:r w:rsidRPr="00DF2705">
        <w:rPr>
          <w:lang w:eastAsia="lt-LT"/>
        </w:rPr>
        <w:t>dalyvauti rengiant ir svarstant Komisijos klausimus, laisvai balsuoti svarstomais klausimais;</w:t>
      </w:r>
    </w:p>
    <w:p w:rsidR="00DC7A53" w:rsidRPr="00410C8B" w:rsidRDefault="00DC7A53" w:rsidP="00125E01">
      <w:pPr>
        <w:ind w:firstLine="567"/>
        <w:jc w:val="both"/>
        <w:rPr>
          <w:lang w:eastAsia="lt-LT"/>
        </w:rPr>
      </w:pPr>
      <w:r>
        <w:rPr>
          <w:lang w:eastAsia="lt-LT"/>
        </w:rPr>
        <w:t>29.2.</w:t>
      </w:r>
      <w:r w:rsidR="00125E01">
        <w:rPr>
          <w:lang w:eastAsia="lt-LT"/>
        </w:rPr>
        <w:t xml:space="preserve"> </w:t>
      </w:r>
      <w:r w:rsidRPr="00410C8B">
        <w:rPr>
          <w:lang w:eastAsia="lt-LT"/>
        </w:rPr>
        <w:t xml:space="preserve">susipažinti su fizinių ir juridinių asmenų prašymais, prie jų pridedamais </w:t>
      </w:r>
      <w:r w:rsidR="00125E01">
        <w:rPr>
          <w:lang w:eastAsia="lt-LT"/>
        </w:rPr>
        <w:t>dokumentais</w:t>
      </w:r>
      <w:r w:rsidRPr="00410C8B">
        <w:rPr>
          <w:lang w:eastAsia="lt-LT"/>
        </w:rPr>
        <w:t xml:space="preserve"> (detaliaisiais planais, projektais ir kt.), kitais aktualiais dokumentais;</w:t>
      </w:r>
    </w:p>
    <w:p w:rsidR="00DC7A53" w:rsidRPr="00410C8B" w:rsidRDefault="00DC7A53" w:rsidP="00DC7A53">
      <w:pPr>
        <w:ind w:left="1277" w:hanging="710"/>
        <w:jc w:val="both"/>
        <w:rPr>
          <w:lang w:eastAsia="lt-LT"/>
        </w:rPr>
      </w:pPr>
      <w:r>
        <w:rPr>
          <w:lang w:eastAsia="lt-LT"/>
        </w:rPr>
        <w:t>29.3.</w:t>
      </w:r>
      <w:r w:rsidR="00125E01">
        <w:rPr>
          <w:lang w:eastAsia="lt-LT"/>
        </w:rPr>
        <w:t xml:space="preserve"> </w:t>
      </w:r>
      <w:r w:rsidRPr="00410C8B">
        <w:rPr>
          <w:lang w:eastAsia="lt-LT"/>
        </w:rPr>
        <w:t>siūlyti kviesti dalyvauti Komisijos darbe reikalingus asmenis;</w:t>
      </w:r>
    </w:p>
    <w:p w:rsidR="00DC7A53" w:rsidRPr="00410C8B" w:rsidRDefault="00DC7A53" w:rsidP="00DC7A53">
      <w:pPr>
        <w:ind w:left="1277" w:hanging="710"/>
        <w:jc w:val="both"/>
        <w:rPr>
          <w:lang w:eastAsia="lt-LT"/>
        </w:rPr>
      </w:pPr>
      <w:r>
        <w:rPr>
          <w:lang w:eastAsia="lt-LT"/>
        </w:rPr>
        <w:t>29.4.</w:t>
      </w:r>
      <w:r w:rsidR="00D46CE1">
        <w:rPr>
          <w:lang w:eastAsia="lt-LT"/>
        </w:rPr>
        <w:t xml:space="preserve"> </w:t>
      </w:r>
      <w:r w:rsidRPr="00410C8B">
        <w:rPr>
          <w:lang w:eastAsia="lt-LT"/>
        </w:rPr>
        <w:t xml:space="preserve">siūlyti klausimus posėdžiui, iš anksto informuodamas apie tai </w:t>
      </w:r>
      <w:r>
        <w:rPr>
          <w:lang w:eastAsia="lt-LT"/>
        </w:rPr>
        <w:t xml:space="preserve">Komisijos </w:t>
      </w:r>
      <w:r w:rsidRPr="00410C8B">
        <w:rPr>
          <w:lang w:eastAsia="lt-LT"/>
        </w:rPr>
        <w:t>pirmininką;</w:t>
      </w:r>
    </w:p>
    <w:p w:rsidR="00DC7A53" w:rsidRPr="00410C8B" w:rsidRDefault="00DC7A53" w:rsidP="00DC7A53">
      <w:pPr>
        <w:ind w:left="1277" w:hanging="710"/>
        <w:jc w:val="both"/>
        <w:rPr>
          <w:lang w:eastAsia="lt-LT"/>
        </w:rPr>
      </w:pPr>
      <w:r>
        <w:rPr>
          <w:lang w:eastAsia="lt-LT"/>
        </w:rPr>
        <w:t xml:space="preserve">29.5. </w:t>
      </w:r>
      <w:r w:rsidRPr="00410C8B">
        <w:rPr>
          <w:lang w:eastAsia="lt-LT"/>
        </w:rPr>
        <w:t>pateikti savo argumentuotą vertinimą ir pastabas Komisijai elektroniniu būdu;</w:t>
      </w:r>
    </w:p>
    <w:p w:rsidR="00DC7A53" w:rsidRPr="00FE09E1" w:rsidRDefault="00DC7A53" w:rsidP="00DC7A53">
      <w:pPr>
        <w:ind w:firstLine="567"/>
        <w:jc w:val="both"/>
        <w:rPr>
          <w:lang w:eastAsia="lt-LT"/>
        </w:rPr>
      </w:pPr>
      <w:r>
        <w:rPr>
          <w:lang w:eastAsia="lt-LT"/>
        </w:rPr>
        <w:t xml:space="preserve">29.6. </w:t>
      </w:r>
      <w:r w:rsidRPr="00FE09E1">
        <w:rPr>
          <w:lang w:eastAsia="lt-LT"/>
        </w:rPr>
        <w:t>atlikti želdinių apžiūrą savarankiškai; tokiu atveju turi pateikti Komisijos pirmininkui savo sprendimą per 3 darbo dienas nuo medžiagos gavimo;</w:t>
      </w:r>
    </w:p>
    <w:p w:rsidR="00DC7A53" w:rsidRPr="00410C8B" w:rsidRDefault="00DC7A53" w:rsidP="00DC7A53">
      <w:pPr>
        <w:ind w:left="1702" w:hanging="1135"/>
        <w:jc w:val="both"/>
        <w:rPr>
          <w:lang w:eastAsia="lt-LT"/>
        </w:rPr>
      </w:pPr>
      <w:r>
        <w:rPr>
          <w:lang w:eastAsia="lt-LT"/>
        </w:rPr>
        <w:t>29.7. at</w:t>
      </w:r>
      <w:r w:rsidRPr="00410C8B">
        <w:rPr>
          <w:lang w:eastAsia="lt-LT"/>
        </w:rPr>
        <w:t>sistatydinti savo noru, pateikdamas raštišką prašymą Komisijos pirmininkui.</w:t>
      </w:r>
    </w:p>
    <w:p w:rsidR="00DC7A53" w:rsidRPr="00410C8B" w:rsidRDefault="00DC7A53" w:rsidP="00125E01">
      <w:pPr>
        <w:tabs>
          <w:tab w:val="left" w:pos="1134"/>
        </w:tabs>
        <w:ind w:firstLine="567"/>
        <w:jc w:val="both"/>
        <w:rPr>
          <w:lang w:eastAsia="lt-LT"/>
        </w:rPr>
      </w:pPr>
      <w:r>
        <w:rPr>
          <w:lang w:eastAsia="lt-LT"/>
        </w:rPr>
        <w:t xml:space="preserve">30. </w:t>
      </w:r>
      <w:r w:rsidRPr="00410C8B">
        <w:rPr>
          <w:lang w:eastAsia="lt-LT"/>
        </w:rPr>
        <w:t>Kiekvienas Komisijos narys privalo pranešti Komisijos pirmininkui</w:t>
      </w:r>
      <w:r w:rsidR="00125E01">
        <w:rPr>
          <w:lang w:eastAsia="lt-LT"/>
        </w:rPr>
        <w:t xml:space="preserve"> apie</w:t>
      </w:r>
      <w:r w:rsidRPr="00410C8B">
        <w:rPr>
          <w:lang w:eastAsia="lt-LT"/>
        </w:rPr>
        <w:t xml:space="preserve"> dalyva</w:t>
      </w:r>
      <w:r w:rsidR="00125E01">
        <w:rPr>
          <w:lang w:eastAsia="lt-LT"/>
        </w:rPr>
        <w:t>vimą</w:t>
      </w:r>
      <w:r w:rsidRPr="00410C8B">
        <w:rPr>
          <w:lang w:eastAsia="lt-LT"/>
        </w:rPr>
        <w:t xml:space="preserve"> posėdyje</w:t>
      </w:r>
      <w:r w:rsidR="00125E01">
        <w:rPr>
          <w:lang w:eastAsia="lt-LT"/>
        </w:rPr>
        <w:t xml:space="preserve"> ir/</w:t>
      </w:r>
      <w:r w:rsidRPr="00410C8B">
        <w:rPr>
          <w:lang w:eastAsia="lt-LT"/>
        </w:rPr>
        <w:t>ar sprendim</w:t>
      </w:r>
      <w:r w:rsidR="00125E01">
        <w:rPr>
          <w:lang w:eastAsia="lt-LT"/>
        </w:rPr>
        <w:t>o</w:t>
      </w:r>
      <w:r w:rsidRPr="00410C8B">
        <w:rPr>
          <w:lang w:eastAsia="lt-LT"/>
        </w:rPr>
        <w:t xml:space="preserve"> </w:t>
      </w:r>
      <w:r w:rsidR="00125E01">
        <w:rPr>
          <w:lang w:eastAsia="lt-LT"/>
        </w:rPr>
        <w:t xml:space="preserve">priėmimą </w:t>
      </w:r>
      <w:r w:rsidRPr="00410C8B">
        <w:rPr>
          <w:lang w:eastAsia="lt-LT"/>
        </w:rPr>
        <w:t>savarankiškai.</w:t>
      </w:r>
    </w:p>
    <w:p w:rsidR="00DC7A53" w:rsidRDefault="00DC7A53" w:rsidP="00DC7A53">
      <w:pPr>
        <w:ind w:firstLine="628"/>
        <w:jc w:val="both"/>
        <w:rPr>
          <w:lang w:eastAsia="lt-LT"/>
        </w:rPr>
      </w:pPr>
      <w:r>
        <w:rPr>
          <w:lang w:eastAsia="lt-LT"/>
        </w:rPr>
        <w:t xml:space="preserve">31. </w:t>
      </w:r>
      <w:r w:rsidRPr="00410C8B">
        <w:rPr>
          <w:lang w:eastAsia="lt-LT"/>
        </w:rPr>
        <w:t>Komisijos narys negali balsuoti dėl svarstomo klausimo, jeigu jis yra asmeniškai suinteresuotas Komisijos sprendimo rezultatais bei priimamas Komisijos pasiūlymas gali turėti jam materialinės ar kitokios asmeninės naudos. Atsiradus tokioms aplinkybėms, jis privalo apie tai informuoti Komisijos narius ir nusišalinti nuo klausimo svarstymo.</w:t>
      </w:r>
    </w:p>
    <w:p w:rsidR="00DC7A53" w:rsidRDefault="00DC7A53" w:rsidP="00DC7A53">
      <w:pPr>
        <w:tabs>
          <w:tab w:val="left" w:pos="1134"/>
        </w:tabs>
        <w:ind w:firstLine="567"/>
        <w:jc w:val="both"/>
      </w:pPr>
      <w:r>
        <w:rPr>
          <w:lang w:eastAsia="lt-LT"/>
        </w:rPr>
        <w:t xml:space="preserve">32. </w:t>
      </w:r>
      <w:r w:rsidRPr="00AF4E64">
        <w:t>Vykdydam</w:t>
      </w:r>
      <w:r>
        <w:t>a</w:t>
      </w:r>
      <w:r w:rsidRPr="00AF4E64">
        <w:t xml:space="preserve"> pavestas funkcijas, Komisij</w:t>
      </w:r>
      <w:r>
        <w:t xml:space="preserve">a </w:t>
      </w:r>
      <w:r w:rsidRPr="00AF4E64">
        <w:t>privalo:</w:t>
      </w:r>
    </w:p>
    <w:p w:rsidR="00DC7A53" w:rsidRDefault="00DC7A53" w:rsidP="00DC7A53">
      <w:pPr>
        <w:ind w:left="1702" w:hanging="1135"/>
        <w:jc w:val="both"/>
      </w:pPr>
      <w:r>
        <w:t xml:space="preserve">32.1. </w:t>
      </w:r>
      <w:r w:rsidRPr="003354AB">
        <w:t>teikti motyvuotus savo veiksmų ir sprendimų paaiškinimus;</w:t>
      </w:r>
      <w:bookmarkStart w:id="25" w:name="part_f886abb4034c49f98a98decb5ddb1987"/>
      <w:bookmarkEnd w:id="25"/>
    </w:p>
    <w:p w:rsidR="00DC7A53" w:rsidRDefault="00DC7A53" w:rsidP="00DC7A53">
      <w:pPr>
        <w:ind w:firstLine="567"/>
        <w:jc w:val="both"/>
      </w:pPr>
      <w:r>
        <w:t>32.2.</w:t>
      </w:r>
      <w:r w:rsidRPr="00E774B9">
        <w:t xml:space="preserve"> </w:t>
      </w:r>
      <w:r w:rsidRPr="003354AB">
        <w:t>informuoti atsakingas institucijas apie pastebėtus želdinių žalojimo faktus</w:t>
      </w:r>
      <w:r>
        <w:t>,</w:t>
      </w:r>
      <w:r w:rsidRPr="003354AB">
        <w:t xml:space="preserve"> pateik</w:t>
      </w:r>
      <w:r>
        <w:t>dama</w:t>
      </w:r>
      <w:r w:rsidRPr="003354AB">
        <w:t xml:space="preserve"> įrodymus</w:t>
      </w:r>
      <w:bookmarkStart w:id="26" w:name="part_5de60ca2f1864f7194ac7f66b464b251"/>
      <w:bookmarkEnd w:id="26"/>
      <w:r>
        <w:t>;</w:t>
      </w:r>
    </w:p>
    <w:p w:rsidR="00DC7A53" w:rsidRDefault="00DC7A53" w:rsidP="00DC7A53">
      <w:pPr>
        <w:ind w:firstLine="567"/>
        <w:jc w:val="both"/>
      </w:pPr>
      <w:r>
        <w:t>32.3.</w:t>
      </w:r>
      <w:r w:rsidRPr="00E774B9">
        <w:rPr>
          <w:lang w:eastAsia="lt-LT"/>
        </w:rPr>
        <w:t xml:space="preserve"> </w:t>
      </w:r>
      <w:r w:rsidRPr="003354AB">
        <w:rPr>
          <w:lang w:eastAsia="lt-LT"/>
        </w:rPr>
        <w:t>atli</w:t>
      </w:r>
      <w:r>
        <w:rPr>
          <w:lang w:eastAsia="lt-LT"/>
        </w:rPr>
        <w:t>kdama</w:t>
      </w:r>
      <w:r w:rsidRPr="003354AB">
        <w:rPr>
          <w:lang w:eastAsia="lt-LT"/>
        </w:rPr>
        <w:t xml:space="preserve"> želdinių būklės vertinimą, kviesti jame dalyvauti šių želdinių valdytojus, savininkus ar jų įgaliotus asmenis, taip pat </w:t>
      </w:r>
      <w:r w:rsidRPr="003354AB">
        <w:t>projekto vadovą arba jo įgaliotą asmenį</w:t>
      </w:r>
      <w:r>
        <w:t>,</w:t>
      </w:r>
      <w:r w:rsidRPr="003354AB">
        <w:t xml:space="preserve"> kai saugotini medžiai ir krūmai auga objektuose, kuriems yra parengti atskirųjų ir priklausomųjų želdynų tvarkymo ir kūrimo projektai</w:t>
      </w:r>
      <w:r>
        <w:t>;</w:t>
      </w:r>
    </w:p>
    <w:p w:rsidR="00DC7A53" w:rsidRPr="00E774B9" w:rsidRDefault="00DC7A53" w:rsidP="00125E01">
      <w:pPr>
        <w:ind w:firstLine="567"/>
        <w:jc w:val="both"/>
      </w:pPr>
      <w:r>
        <w:t>32.4. savo pareigas vykdyti tinkamai, laikantis Lietuvos Respublikos želdynų įstatym</w:t>
      </w:r>
      <w:r w:rsidR="00125E01">
        <w:t>ą</w:t>
      </w:r>
      <w:r>
        <w:t xml:space="preserve"> įgyvendinamųjų teisės aktų </w:t>
      </w:r>
      <w:r w:rsidR="00D46CE1">
        <w:t>ir</w:t>
      </w:r>
      <w:r>
        <w:t xml:space="preserve"> šių Nuostatų.</w:t>
      </w:r>
      <w:bookmarkStart w:id="27" w:name="part_183aee86231c468c8c52bdc016052e7a"/>
      <w:bookmarkEnd w:id="27"/>
    </w:p>
    <w:p w:rsidR="00DC7A53" w:rsidRDefault="00DC7A53" w:rsidP="00DC7A53">
      <w:pPr>
        <w:overflowPunct w:val="0"/>
        <w:ind w:firstLine="567"/>
        <w:textAlignment w:val="baseline"/>
        <w:rPr>
          <w:rFonts w:ascii="TimesLT" w:hAnsi="TimesLT"/>
        </w:rPr>
      </w:pPr>
    </w:p>
    <w:p w:rsidR="00DC7A53" w:rsidRPr="003D3E40" w:rsidRDefault="00DC7A53" w:rsidP="00DC7A53">
      <w:pPr>
        <w:overflowPunct w:val="0"/>
        <w:ind w:firstLine="567"/>
        <w:jc w:val="center"/>
        <w:textAlignment w:val="baseline"/>
        <w:rPr>
          <w:b/>
          <w:bCs/>
        </w:rPr>
      </w:pPr>
      <w:r w:rsidRPr="003D3E40">
        <w:rPr>
          <w:rFonts w:ascii="TimesLT" w:hAnsi="TimesLT"/>
          <w:b/>
          <w:bCs/>
        </w:rPr>
        <w:t>V</w:t>
      </w:r>
      <w:r>
        <w:rPr>
          <w:rFonts w:ascii="TimesLT" w:hAnsi="TimesLT"/>
          <w:b/>
          <w:bCs/>
        </w:rPr>
        <w:t>I</w:t>
      </w:r>
      <w:r w:rsidRPr="003D3E40">
        <w:rPr>
          <w:rFonts w:ascii="TimesLT" w:hAnsi="TimesLT"/>
          <w:b/>
          <w:bCs/>
        </w:rPr>
        <w:t xml:space="preserve"> SKYRIUS</w:t>
      </w:r>
    </w:p>
    <w:p w:rsidR="00DC7A53" w:rsidRDefault="00DC7A53" w:rsidP="00DC7A53">
      <w:pPr>
        <w:overflowPunct w:val="0"/>
        <w:ind w:firstLine="567"/>
        <w:jc w:val="center"/>
        <w:textAlignment w:val="baseline"/>
      </w:pPr>
      <w:bookmarkStart w:id="28" w:name="part_1fbbbdfdcf524681b78f4d7b6f7c0b02"/>
      <w:bookmarkEnd w:id="28"/>
      <w:r>
        <w:rPr>
          <w:rFonts w:ascii="TimesLT" w:hAnsi="TimesLT"/>
          <w:b/>
          <w:bCs/>
        </w:rPr>
        <w:t>KOMISIJOS SPRENDIMŲ APSKUNDIMO TVARKA</w:t>
      </w:r>
    </w:p>
    <w:p w:rsidR="00DC7A53" w:rsidRDefault="00DC7A53" w:rsidP="00DC7A53">
      <w:pPr>
        <w:overflowPunct w:val="0"/>
        <w:ind w:firstLine="567"/>
        <w:jc w:val="center"/>
        <w:textAlignment w:val="baseline"/>
      </w:pPr>
      <w:r>
        <w:rPr>
          <w:rFonts w:ascii="TimesLT" w:hAnsi="TimesLT"/>
        </w:rPr>
        <w:t>  </w:t>
      </w:r>
    </w:p>
    <w:p w:rsidR="00DC7A53" w:rsidRDefault="00DC7A53" w:rsidP="00DC7A53">
      <w:pPr>
        <w:overflowPunct w:val="0"/>
        <w:ind w:firstLine="567"/>
        <w:jc w:val="both"/>
        <w:textAlignment w:val="baseline"/>
        <w:rPr>
          <w:rFonts w:ascii="TimesLT" w:hAnsi="TimesLT"/>
        </w:rPr>
      </w:pPr>
      <w:bookmarkStart w:id="29" w:name="part_43e0e5e622a243449d76114f3d9f47a2"/>
      <w:bookmarkEnd w:id="29"/>
      <w:r>
        <w:rPr>
          <w:rFonts w:ascii="TimesLT" w:hAnsi="TimesLT"/>
        </w:rPr>
        <w:t>33.. Komisijos sprendimai gali būti skundžiami Lietuvos Respublikos įstatymų nustatyta tvarka.</w:t>
      </w:r>
    </w:p>
    <w:p w:rsidR="00DC7A53" w:rsidRDefault="00DC7A53" w:rsidP="00DC7A53">
      <w:pPr>
        <w:overflowPunct w:val="0"/>
        <w:ind w:firstLine="567"/>
        <w:jc w:val="both"/>
        <w:textAlignment w:val="baseline"/>
        <w:rPr>
          <w:rFonts w:ascii="TimesLT" w:hAnsi="TimesLT"/>
        </w:rPr>
      </w:pPr>
    </w:p>
    <w:p w:rsidR="00DC7A53" w:rsidRPr="00E774B9" w:rsidRDefault="00DC7A53" w:rsidP="00DC7A53">
      <w:pPr>
        <w:overflowPunct w:val="0"/>
        <w:ind w:firstLine="567"/>
        <w:jc w:val="center"/>
        <w:textAlignment w:val="baseline"/>
        <w:rPr>
          <w:b/>
          <w:bCs/>
        </w:rPr>
      </w:pPr>
      <w:r w:rsidRPr="00E774B9">
        <w:rPr>
          <w:b/>
          <w:bCs/>
        </w:rPr>
        <w:t>VII SKYIUS</w:t>
      </w:r>
    </w:p>
    <w:p w:rsidR="00DC7A53" w:rsidRPr="00E774B9" w:rsidRDefault="00DC7A53" w:rsidP="00DC7A53">
      <w:pPr>
        <w:overflowPunct w:val="0"/>
        <w:ind w:firstLine="567"/>
        <w:jc w:val="center"/>
        <w:textAlignment w:val="baseline"/>
        <w:rPr>
          <w:b/>
          <w:bCs/>
        </w:rPr>
      </w:pPr>
      <w:r w:rsidRPr="00E774B9">
        <w:rPr>
          <w:b/>
          <w:bCs/>
        </w:rPr>
        <w:t>BAIGIAMOSIOS NUOSTATOS</w:t>
      </w:r>
    </w:p>
    <w:p w:rsidR="00DC7A53" w:rsidRDefault="00DC7A53" w:rsidP="00DC7A53">
      <w:pPr>
        <w:overflowPunct w:val="0"/>
        <w:ind w:firstLine="567"/>
        <w:jc w:val="both"/>
        <w:textAlignment w:val="baseline"/>
        <w:rPr>
          <w:rFonts w:ascii="TimesLT" w:hAnsi="TimesLT"/>
        </w:rPr>
      </w:pPr>
    </w:p>
    <w:p w:rsidR="00DC7A53" w:rsidRDefault="00DC7A53" w:rsidP="00125E01">
      <w:pPr>
        <w:overflowPunct w:val="0"/>
        <w:ind w:firstLine="567"/>
        <w:jc w:val="both"/>
        <w:textAlignment w:val="baseline"/>
        <w:rPr>
          <w:rFonts w:ascii="TimesLT" w:hAnsi="TimesLT"/>
        </w:rPr>
      </w:pPr>
      <w:r>
        <w:rPr>
          <w:rFonts w:ascii="TimesLT" w:hAnsi="TimesLT"/>
        </w:rPr>
        <w:t>34. Šie Nuostatai keičiami, papildom</w:t>
      </w:r>
      <w:r w:rsidR="00125E01">
        <w:rPr>
          <w:rFonts w:ascii="TimesLT" w:hAnsi="TimesLT"/>
        </w:rPr>
        <w:t>i</w:t>
      </w:r>
      <w:r>
        <w:rPr>
          <w:rFonts w:ascii="TimesLT" w:hAnsi="TimesLT"/>
        </w:rPr>
        <w:t xml:space="preserve"> ar pripažįstami netekusiais galios Ukmergės rajono savivaldybės tarybos sprendimu.</w:t>
      </w:r>
      <w:bookmarkStart w:id="30" w:name="part_76b8532e5b004833841086f30715c8e9"/>
      <w:bookmarkEnd w:id="30"/>
    </w:p>
    <w:p w:rsidR="00DC7A53" w:rsidRDefault="00DC7A53" w:rsidP="00DC7A53">
      <w:pPr>
        <w:overflowPunct w:val="0"/>
        <w:ind w:firstLine="567"/>
        <w:jc w:val="both"/>
        <w:textAlignment w:val="baseline"/>
        <w:rPr>
          <w:rFonts w:ascii="TimesLT" w:hAnsi="TimesLT"/>
        </w:rPr>
      </w:pPr>
    </w:p>
    <w:p w:rsidR="00DC7A53" w:rsidRDefault="00DC7A53" w:rsidP="00DC7A53">
      <w:pPr>
        <w:overflowPunct w:val="0"/>
        <w:ind w:firstLine="567"/>
        <w:jc w:val="both"/>
        <w:textAlignment w:val="baseline"/>
        <w:rPr>
          <w:rFonts w:ascii="TimesLT" w:hAnsi="TimesLT"/>
        </w:rPr>
      </w:pPr>
    </w:p>
    <w:p w:rsidR="00DC7A53" w:rsidRDefault="00DC7A53" w:rsidP="00DC7A53">
      <w:pPr>
        <w:overflowPunct w:val="0"/>
        <w:ind w:firstLine="567"/>
        <w:jc w:val="both"/>
        <w:textAlignment w:val="baseline"/>
        <w:rPr>
          <w:rFonts w:ascii="TimesLT" w:hAnsi="TimesLT"/>
        </w:rPr>
      </w:pPr>
    </w:p>
    <w:p w:rsidR="00DC7A53" w:rsidRDefault="00DC7A53" w:rsidP="00DC7A53">
      <w:pPr>
        <w:overflowPunct w:val="0"/>
        <w:ind w:firstLine="567"/>
        <w:jc w:val="both"/>
        <w:textAlignment w:val="baseline"/>
        <w:rPr>
          <w:rFonts w:ascii="TimesLT" w:hAnsi="TimesLT"/>
        </w:rPr>
      </w:pPr>
      <w:r>
        <w:rPr>
          <w:rFonts w:ascii="TimesLT" w:hAnsi="TimesLT"/>
        </w:rPr>
        <w:t xml:space="preserve">                                                __________________</w:t>
      </w:r>
    </w:p>
    <w:p w:rsidR="001E4646" w:rsidRPr="00CE0778" w:rsidRDefault="001E4646" w:rsidP="00322EF7">
      <w:pPr>
        <w:autoSpaceDE w:val="0"/>
        <w:autoSpaceDN w:val="0"/>
      </w:pPr>
    </w:p>
    <w:p w:rsidR="006E166B" w:rsidRDefault="006E166B" w:rsidP="00322EF7">
      <w:pPr>
        <w:autoSpaceDE w:val="0"/>
        <w:autoSpaceDN w:val="0"/>
        <w:rPr>
          <w:sz w:val="22"/>
          <w:szCs w:val="22"/>
        </w:rPr>
      </w:pPr>
    </w:p>
    <w:p w:rsidR="006E166B" w:rsidRDefault="006E166B" w:rsidP="00322EF7">
      <w:pPr>
        <w:autoSpaceDE w:val="0"/>
        <w:autoSpaceDN w:val="0"/>
        <w:rPr>
          <w:sz w:val="22"/>
          <w:szCs w:val="22"/>
        </w:rPr>
      </w:pPr>
    </w:p>
    <w:p w:rsidR="00FA105B" w:rsidRDefault="00FA105B" w:rsidP="00FA105B"/>
    <w:p w:rsidR="00FA105B" w:rsidRDefault="00FA105B" w:rsidP="00FA105B">
      <w:pPr>
        <w:pStyle w:val="Betarp"/>
        <w:jc w:val="both"/>
        <w:rPr>
          <w:rFonts w:ascii="Times New Roman" w:hAnsi="Times New Roman"/>
          <w:sz w:val="24"/>
          <w:szCs w:val="24"/>
        </w:rPr>
      </w:pPr>
    </w:p>
    <w:p w:rsidR="00FA105B" w:rsidRDefault="00FA105B" w:rsidP="00FA105B">
      <w:pPr>
        <w:pStyle w:val="Betarp"/>
        <w:jc w:val="both"/>
        <w:rPr>
          <w:rFonts w:ascii="Times New Roman" w:hAnsi="Times New Roman"/>
          <w:sz w:val="24"/>
          <w:szCs w:val="24"/>
        </w:rPr>
      </w:pPr>
    </w:p>
    <w:p w:rsidR="00FA105B" w:rsidRDefault="00FA105B" w:rsidP="00FA105B">
      <w:pPr>
        <w:pStyle w:val="Betarp"/>
        <w:jc w:val="both"/>
        <w:rPr>
          <w:rFonts w:ascii="Times New Roman" w:hAnsi="Times New Roman"/>
          <w:sz w:val="24"/>
          <w:szCs w:val="24"/>
        </w:rPr>
      </w:pPr>
    </w:p>
    <w:p w:rsidR="00FA105B" w:rsidRDefault="00FA105B" w:rsidP="00FA105B">
      <w:pPr>
        <w:pStyle w:val="Betarp"/>
        <w:jc w:val="both"/>
        <w:rPr>
          <w:rFonts w:ascii="Times New Roman" w:hAnsi="Times New Roman"/>
          <w:sz w:val="24"/>
          <w:szCs w:val="24"/>
        </w:rPr>
      </w:pPr>
    </w:p>
    <w:p w:rsidR="00FA105B" w:rsidRDefault="00FA105B" w:rsidP="00FA105B">
      <w:pPr>
        <w:pStyle w:val="Betarp"/>
        <w:jc w:val="both"/>
        <w:rPr>
          <w:rFonts w:ascii="Times New Roman" w:hAnsi="Times New Roman"/>
          <w:sz w:val="24"/>
          <w:szCs w:val="24"/>
        </w:rPr>
      </w:pPr>
    </w:p>
    <w:p w:rsidR="00FA105B" w:rsidRDefault="00FA105B" w:rsidP="00FA105B">
      <w:pPr>
        <w:pStyle w:val="Betarp"/>
        <w:jc w:val="both"/>
        <w:rPr>
          <w:rFonts w:ascii="Times New Roman" w:hAnsi="Times New Roman"/>
          <w:sz w:val="24"/>
          <w:szCs w:val="24"/>
        </w:rPr>
      </w:pPr>
    </w:p>
    <w:p w:rsidR="00FA105B" w:rsidRDefault="00FA105B" w:rsidP="00FA105B">
      <w:pPr>
        <w:pStyle w:val="Betarp"/>
        <w:jc w:val="both"/>
        <w:rPr>
          <w:rFonts w:ascii="Times New Roman" w:hAnsi="Times New Roman"/>
          <w:sz w:val="24"/>
          <w:szCs w:val="24"/>
        </w:rPr>
      </w:pPr>
    </w:p>
    <w:p w:rsidR="00FA105B" w:rsidRDefault="00FA105B" w:rsidP="00FA105B">
      <w:pPr>
        <w:pStyle w:val="Betarp"/>
        <w:jc w:val="both"/>
        <w:rPr>
          <w:rFonts w:ascii="Times New Roman" w:hAnsi="Times New Roman"/>
          <w:sz w:val="24"/>
          <w:szCs w:val="24"/>
        </w:rPr>
      </w:pPr>
    </w:p>
    <w:p w:rsidR="00FA105B" w:rsidRDefault="00FA105B" w:rsidP="00FA105B">
      <w:pPr>
        <w:pStyle w:val="Betarp"/>
        <w:jc w:val="both"/>
        <w:rPr>
          <w:rFonts w:ascii="Times New Roman" w:hAnsi="Times New Roman"/>
          <w:sz w:val="24"/>
          <w:szCs w:val="24"/>
        </w:rPr>
      </w:pPr>
    </w:p>
    <w:p w:rsidR="00FA105B" w:rsidRDefault="00FA105B" w:rsidP="00FA105B">
      <w:pPr>
        <w:pStyle w:val="Betarp"/>
        <w:jc w:val="both"/>
        <w:rPr>
          <w:rFonts w:ascii="Times New Roman" w:hAnsi="Times New Roman"/>
          <w:sz w:val="24"/>
          <w:szCs w:val="24"/>
        </w:rPr>
      </w:pPr>
    </w:p>
    <w:p w:rsidR="00FA105B" w:rsidRDefault="00FA105B" w:rsidP="00FA105B">
      <w:pPr>
        <w:pStyle w:val="Betarp"/>
        <w:jc w:val="both"/>
        <w:rPr>
          <w:rFonts w:ascii="Times New Roman" w:hAnsi="Times New Roman"/>
          <w:sz w:val="24"/>
          <w:szCs w:val="24"/>
        </w:rPr>
      </w:pPr>
    </w:p>
    <w:p w:rsidR="00FA105B" w:rsidRDefault="00FA105B" w:rsidP="00FA105B">
      <w:pPr>
        <w:pStyle w:val="Betarp"/>
        <w:jc w:val="both"/>
        <w:rPr>
          <w:rFonts w:ascii="Times New Roman" w:hAnsi="Times New Roman"/>
          <w:sz w:val="24"/>
          <w:szCs w:val="24"/>
        </w:rPr>
      </w:pPr>
    </w:p>
    <w:p w:rsidR="00FA105B" w:rsidRDefault="00FA105B" w:rsidP="00FA105B">
      <w:pPr>
        <w:pStyle w:val="Betarp"/>
        <w:jc w:val="both"/>
        <w:rPr>
          <w:rFonts w:ascii="Times New Roman" w:hAnsi="Times New Roman"/>
          <w:sz w:val="24"/>
          <w:szCs w:val="24"/>
        </w:rPr>
      </w:pPr>
    </w:p>
    <w:p w:rsidR="00FA105B" w:rsidRDefault="00FA105B" w:rsidP="00FA105B">
      <w:pPr>
        <w:pStyle w:val="Betarp"/>
        <w:jc w:val="both"/>
        <w:rPr>
          <w:rFonts w:ascii="Times New Roman" w:hAnsi="Times New Roman"/>
          <w:sz w:val="24"/>
          <w:szCs w:val="24"/>
        </w:rPr>
      </w:pPr>
    </w:p>
    <w:p w:rsidR="00FA105B" w:rsidRDefault="00FA105B" w:rsidP="00FA105B">
      <w:pPr>
        <w:pStyle w:val="Betarp"/>
        <w:jc w:val="both"/>
        <w:rPr>
          <w:rFonts w:ascii="Times New Roman" w:hAnsi="Times New Roman"/>
          <w:sz w:val="24"/>
          <w:szCs w:val="24"/>
        </w:rPr>
      </w:pPr>
    </w:p>
    <w:p w:rsidR="00FA105B" w:rsidRDefault="00FA105B" w:rsidP="00FA105B">
      <w:pPr>
        <w:pStyle w:val="Betarp"/>
        <w:jc w:val="both"/>
        <w:rPr>
          <w:rFonts w:ascii="Times New Roman" w:hAnsi="Times New Roman"/>
          <w:sz w:val="24"/>
          <w:szCs w:val="24"/>
        </w:rPr>
      </w:pPr>
    </w:p>
    <w:p w:rsidR="00F25B79" w:rsidRDefault="00F25B79" w:rsidP="005001FF">
      <w:pPr>
        <w:pStyle w:val="Betarp"/>
        <w:jc w:val="both"/>
        <w:rPr>
          <w:rFonts w:ascii="Times New Roman" w:hAnsi="Times New Roman"/>
          <w:sz w:val="24"/>
          <w:szCs w:val="24"/>
        </w:rPr>
      </w:pPr>
    </w:p>
    <w:p w:rsidR="00F25B79" w:rsidRDefault="00F25B79" w:rsidP="005001FF">
      <w:pPr>
        <w:pStyle w:val="Betarp"/>
        <w:jc w:val="both"/>
        <w:rPr>
          <w:rFonts w:ascii="Times New Roman" w:hAnsi="Times New Roman"/>
          <w:sz w:val="24"/>
          <w:szCs w:val="24"/>
        </w:rPr>
      </w:pPr>
    </w:p>
    <w:p w:rsidR="002D676C" w:rsidRDefault="002D676C" w:rsidP="00BD1088">
      <w:pPr>
        <w:pStyle w:val="Betarp"/>
        <w:jc w:val="both"/>
        <w:rPr>
          <w:rFonts w:ascii="Times New Roman" w:hAnsi="Times New Roman"/>
          <w:sz w:val="24"/>
          <w:szCs w:val="24"/>
        </w:rPr>
      </w:pPr>
    </w:p>
    <w:p w:rsidR="002D676C" w:rsidRDefault="002D676C" w:rsidP="00BD1088">
      <w:pPr>
        <w:pStyle w:val="Betarp"/>
        <w:jc w:val="both"/>
        <w:rPr>
          <w:rFonts w:ascii="Times New Roman" w:hAnsi="Times New Roman"/>
          <w:sz w:val="24"/>
          <w:szCs w:val="24"/>
        </w:rPr>
      </w:pPr>
    </w:p>
    <w:p w:rsidR="002D676C" w:rsidRDefault="002D676C" w:rsidP="00BD1088">
      <w:pPr>
        <w:pStyle w:val="Betarp"/>
        <w:jc w:val="both"/>
        <w:rPr>
          <w:rFonts w:ascii="Times New Roman" w:hAnsi="Times New Roman"/>
          <w:sz w:val="24"/>
          <w:szCs w:val="24"/>
        </w:rPr>
      </w:pPr>
    </w:p>
    <w:p w:rsidR="002D676C" w:rsidRDefault="002D676C" w:rsidP="00BD1088">
      <w:pPr>
        <w:pStyle w:val="Betarp"/>
        <w:jc w:val="both"/>
        <w:rPr>
          <w:rFonts w:ascii="Times New Roman" w:hAnsi="Times New Roman"/>
          <w:sz w:val="24"/>
          <w:szCs w:val="24"/>
        </w:rPr>
      </w:pPr>
    </w:p>
    <w:p w:rsidR="002D676C" w:rsidRDefault="002D676C" w:rsidP="00BD1088">
      <w:pPr>
        <w:pStyle w:val="Betarp"/>
        <w:jc w:val="both"/>
        <w:rPr>
          <w:rFonts w:ascii="Times New Roman" w:hAnsi="Times New Roman"/>
          <w:sz w:val="24"/>
          <w:szCs w:val="24"/>
        </w:rPr>
      </w:pPr>
    </w:p>
    <w:p w:rsidR="002D676C" w:rsidRDefault="002D676C" w:rsidP="00BD1088">
      <w:pPr>
        <w:pStyle w:val="Betarp"/>
        <w:jc w:val="both"/>
        <w:rPr>
          <w:rFonts w:ascii="Times New Roman" w:hAnsi="Times New Roman"/>
          <w:sz w:val="24"/>
          <w:szCs w:val="24"/>
        </w:rPr>
      </w:pPr>
    </w:p>
    <w:p w:rsidR="002D676C" w:rsidRDefault="002D676C" w:rsidP="00BD1088">
      <w:pPr>
        <w:pStyle w:val="Betarp"/>
        <w:jc w:val="both"/>
        <w:rPr>
          <w:rFonts w:ascii="Times New Roman" w:hAnsi="Times New Roman"/>
          <w:sz w:val="24"/>
          <w:szCs w:val="24"/>
        </w:rPr>
      </w:pPr>
    </w:p>
    <w:p w:rsidR="002D676C" w:rsidRDefault="002D676C" w:rsidP="00BD1088">
      <w:pPr>
        <w:pStyle w:val="Betarp"/>
        <w:jc w:val="both"/>
        <w:rPr>
          <w:rFonts w:ascii="Times New Roman" w:hAnsi="Times New Roman"/>
          <w:sz w:val="24"/>
          <w:szCs w:val="24"/>
        </w:rPr>
      </w:pPr>
    </w:p>
    <w:p w:rsidR="002D676C" w:rsidRDefault="002D676C" w:rsidP="00BD1088">
      <w:pPr>
        <w:pStyle w:val="Betarp"/>
        <w:jc w:val="both"/>
        <w:rPr>
          <w:rFonts w:ascii="Times New Roman" w:hAnsi="Times New Roman"/>
          <w:sz w:val="24"/>
          <w:szCs w:val="24"/>
        </w:rPr>
      </w:pPr>
    </w:p>
    <w:p w:rsidR="002D676C" w:rsidRDefault="002D676C" w:rsidP="00BD1088">
      <w:pPr>
        <w:pStyle w:val="Betarp"/>
        <w:jc w:val="both"/>
        <w:rPr>
          <w:rFonts w:ascii="Times New Roman" w:hAnsi="Times New Roman"/>
          <w:sz w:val="24"/>
          <w:szCs w:val="24"/>
        </w:rPr>
      </w:pPr>
    </w:p>
    <w:p w:rsidR="002D676C" w:rsidRDefault="002D676C" w:rsidP="00BD1088">
      <w:pPr>
        <w:pStyle w:val="Betarp"/>
        <w:jc w:val="both"/>
        <w:rPr>
          <w:rFonts w:ascii="Times New Roman" w:hAnsi="Times New Roman"/>
          <w:sz w:val="24"/>
          <w:szCs w:val="24"/>
        </w:rPr>
      </w:pPr>
    </w:p>
    <w:p w:rsidR="002D676C" w:rsidRDefault="002D676C" w:rsidP="00BD1088">
      <w:pPr>
        <w:pStyle w:val="Betarp"/>
        <w:jc w:val="both"/>
        <w:rPr>
          <w:rFonts w:ascii="Times New Roman" w:hAnsi="Times New Roman"/>
          <w:sz w:val="24"/>
          <w:szCs w:val="24"/>
        </w:rPr>
      </w:pPr>
    </w:p>
    <w:p w:rsidR="002D676C" w:rsidRDefault="002D676C" w:rsidP="00BD1088">
      <w:pPr>
        <w:pStyle w:val="Betarp"/>
        <w:jc w:val="both"/>
        <w:rPr>
          <w:rFonts w:ascii="Times New Roman" w:hAnsi="Times New Roman"/>
          <w:sz w:val="24"/>
          <w:szCs w:val="24"/>
        </w:rPr>
      </w:pPr>
    </w:p>
    <w:p w:rsidR="002D676C" w:rsidRDefault="002D676C" w:rsidP="00BD1088">
      <w:pPr>
        <w:pStyle w:val="Betarp"/>
        <w:jc w:val="both"/>
        <w:rPr>
          <w:rFonts w:ascii="Times New Roman" w:hAnsi="Times New Roman"/>
          <w:sz w:val="24"/>
          <w:szCs w:val="24"/>
        </w:rPr>
      </w:pPr>
    </w:p>
    <w:p w:rsidR="002D676C" w:rsidRDefault="002D676C" w:rsidP="00BD1088">
      <w:pPr>
        <w:pStyle w:val="Betarp"/>
        <w:jc w:val="both"/>
        <w:rPr>
          <w:rFonts w:ascii="Times New Roman" w:hAnsi="Times New Roman"/>
          <w:sz w:val="24"/>
          <w:szCs w:val="24"/>
        </w:rPr>
      </w:pPr>
    </w:p>
    <w:p w:rsidR="002D676C" w:rsidRDefault="002D676C" w:rsidP="00BD1088">
      <w:pPr>
        <w:pStyle w:val="Betarp"/>
        <w:jc w:val="both"/>
        <w:rPr>
          <w:rFonts w:ascii="Times New Roman" w:hAnsi="Times New Roman"/>
          <w:sz w:val="24"/>
          <w:szCs w:val="24"/>
        </w:rPr>
      </w:pPr>
    </w:p>
    <w:p w:rsidR="002D676C" w:rsidRDefault="002D676C" w:rsidP="00BD1088">
      <w:pPr>
        <w:pStyle w:val="Betarp"/>
        <w:jc w:val="both"/>
        <w:rPr>
          <w:rFonts w:ascii="Times New Roman" w:hAnsi="Times New Roman"/>
          <w:sz w:val="24"/>
          <w:szCs w:val="24"/>
        </w:rPr>
      </w:pPr>
    </w:p>
    <w:p w:rsidR="002D676C" w:rsidRDefault="002D676C" w:rsidP="00BD1088">
      <w:pPr>
        <w:pStyle w:val="Betarp"/>
        <w:jc w:val="both"/>
        <w:rPr>
          <w:rFonts w:ascii="Times New Roman" w:hAnsi="Times New Roman"/>
          <w:sz w:val="24"/>
          <w:szCs w:val="24"/>
        </w:rPr>
      </w:pPr>
    </w:p>
    <w:p w:rsidR="002D676C" w:rsidRDefault="00FA105B" w:rsidP="002D676C">
      <w:pPr>
        <w:pStyle w:val="Betarp"/>
        <w:jc w:val="both"/>
        <w:rPr>
          <w:rFonts w:ascii="Times New Roman" w:hAnsi="Times New Roman"/>
          <w:sz w:val="24"/>
          <w:szCs w:val="24"/>
        </w:rPr>
      </w:pPr>
      <w:r>
        <w:rPr>
          <w:rFonts w:ascii="Times New Roman" w:hAnsi="Times New Roman"/>
          <w:sz w:val="24"/>
          <w:szCs w:val="24"/>
        </w:rPr>
        <w:t>Sprendimo projektas suderintas ir pasirašytas Ukmergės rajono savivaldybės dokumentų valdymo sistemoje „Kontora“</w:t>
      </w:r>
      <w:r w:rsidR="005001FF">
        <w:rPr>
          <w:rFonts w:ascii="Times New Roman" w:hAnsi="Times New Roman"/>
          <w:sz w:val="24"/>
          <w:szCs w:val="24"/>
        </w:rPr>
        <w:t>.</w:t>
      </w:r>
    </w:p>
    <w:p w:rsidR="002D676C" w:rsidRDefault="002D676C" w:rsidP="002D676C">
      <w:pPr>
        <w:pStyle w:val="Betarp"/>
        <w:jc w:val="both"/>
        <w:rPr>
          <w:rFonts w:ascii="Times New Roman" w:hAnsi="Times New Roman"/>
          <w:sz w:val="24"/>
          <w:szCs w:val="24"/>
        </w:rPr>
      </w:pPr>
    </w:p>
    <w:p w:rsidR="002D676C" w:rsidRPr="002D676C" w:rsidRDefault="002D676C" w:rsidP="002D676C">
      <w:pPr>
        <w:pStyle w:val="Betarp"/>
        <w:jc w:val="both"/>
        <w:rPr>
          <w:rFonts w:ascii="Times New Roman" w:hAnsi="Times New Roman"/>
          <w:sz w:val="24"/>
          <w:szCs w:val="24"/>
        </w:rPr>
      </w:pPr>
    </w:p>
    <w:p w:rsidR="003E0F15" w:rsidRDefault="003E0F15" w:rsidP="00E36101">
      <w:pPr>
        <w:jc w:val="center"/>
        <w:rPr>
          <w:b/>
          <w:sz w:val="22"/>
          <w:szCs w:val="22"/>
        </w:rPr>
      </w:pPr>
    </w:p>
    <w:p w:rsidR="003E0F15" w:rsidRDefault="003E0F15" w:rsidP="00E36101">
      <w:pPr>
        <w:jc w:val="center"/>
        <w:rPr>
          <w:b/>
          <w:sz w:val="22"/>
          <w:szCs w:val="22"/>
        </w:rPr>
      </w:pPr>
    </w:p>
    <w:p w:rsidR="003E0F15" w:rsidRDefault="003E0F15" w:rsidP="00E36101">
      <w:pPr>
        <w:jc w:val="center"/>
        <w:rPr>
          <w:b/>
          <w:sz w:val="22"/>
          <w:szCs w:val="22"/>
        </w:rPr>
      </w:pPr>
    </w:p>
    <w:p w:rsidR="003E0F15" w:rsidRDefault="003E0F15" w:rsidP="00E36101">
      <w:pPr>
        <w:jc w:val="center"/>
        <w:rPr>
          <w:b/>
          <w:sz w:val="22"/>
          <w:szCs w:val="22"/>
        </w:rPr>
      </w:pPr>
    </w:p>
    <w:p w:rsidR="003E0F15" w:rsidRDefault="003E0F15" w:rsidP="00E36101">
      <w:pPr>
        <w:jc w:val="center"/>
        <w:rPr>
          <w:b/>
          <w:sz w:val="22"/>
          <w:szCs w:val="22"/>
        </w:rPr>
      </w:pPr>
    </w:p>
    <w:p w:rsidR="00E36101" w:rsidRPr="00767B0B" w:rsidRDefault="00E36101" w:rsidP="00E36101">
      <w:pPr>
        <w:jc w:val="center"/>
        <w:rPr>
          <w:b/>
          <w:sz w:val="22"/>
          <w:szCs w:val="22"/>
        </w:rPr>
      </w:pPr>
      <w:r w:rsidRPr="00767B0B">
        <w:rPr>
          <w:b/>
          <w:sz w:val="22"/>
          <w:szCs w:val="22"/>
        </w:rPr>
        <w:t>UKMERGĖS RAJONO SAVIVALDYBĖS TARYBOS SPRENDIMO PROJEKTO</w:t>
      </w:r>
    </w:p>
    <w:p w:rsidR="002D676C" w:rsidRPr="00767B0B" w:rsidRDefault="00E36101" w:rsidP="002D676C">
      <w:pPr>
        <w:overflowPunct w:val="0"/>
        <w:jc w:val="center"/>
        <w:textAlignment w:val="baseline"/>
        <w:rPr>
          <w:b/>
          <w:bCs/>
          <w:sz w:val="22"/>
          <w:szCs w:val="22"/>
        </w:rPr>
      </w:pPr>
      <w:r w:rsidRPr="00767B0B">
        <w:rPr>
          <w:b/>
          <w:bCs/>
          <w:caps/>
          <w:sz w:val="22"/>
          <w:szCs w:val="22"/>
        </w:rPr>
        <w:t>,,</w:t>
      </w:r>
      <w:r w:rsidR="002D676C" w:rsidRPr="00767B0B">
        <w:rPr>
          <w:b/>
          <w:bCs/>
          <w:sz w:val="22"/>
          <w:szCs w:val="22"/>
        </w:rPr>
        <w:t>DĖL UKMERGĖS RAJONO ŽELDYNŲ IR ŽELDINIŲ APSAUGOS, PRIEŽIŪROS IR TVARKYMO KOMISIJOS SUDARYMO IR ŠIOS KOMISIJOS NUOSTATŲ PATVIRTINIMO“</w:t>
      </w:r>
    </w:p>
    <w:p w:rsidR="002D676C" w:rsidRPr="00767B0B" w:rsidRDefault="002D676C" w:rsidP="002D676C">
      <w:pPr>
        <w:overflowPunct w:val="0"/>
        <w:jc w:val="center"/>
        <w:textAlignment w:val="baseline"/>
        <w:rPr>
          <w:sz w:val="22"/>
          <w:szCs w:val="22"/>
        </w:rPr>
      </w:pPr>
    </w:p>
    <w:p w:rsidR="00E36101" w:rsidRPr="00767B0B" w:rsidRDefault="00E36101" w:rsidP="00E36101">
      <w:pPr>
        <w:jc w:val="center"/>
        <w:rPr>
          <w:sz w:val="22"/>
          <w:szCs w:val="22"/>
        </w:rPr>
      </w:pPr>
      <w:r w:rsidRPr="00767B0B">
        <w:rPr>
          <w:b/>
          <w:sz w:val="22"/>
          <w:szCs w:val="22"/>
        </w:rPr>
        <w:t>AIŠKINAMASIS RAŠTAS</w:t>
      </w:r>
    </w:p>
    <w:p w:rsidR="00E36101" w:rsidRPr="00767B0B" w:rsidRDefault="00E36101" w:rsidP="00E36101">
      <w:pPr>
        <w:jc w:val="center"/>
        <w:rPr>
          <w:sz w:val="22"/>
          <w:szCs w:val="22"/>
        </w:rPr>
      </w:pPr>
    </w:p>
    <w:p w:rsidR="00E36101" w:rsidRPr="00767B0B" w:rsidRDefault="00E36101" w:rsidP="002D676C">
      <w:pPr>
        <w:jc w:val="center"/>
        <w:rPr>
          <w:sz w:val="22"/>
          <w:szCs w:val="22"/>
        </w:rPr>
      </w:pPr>
      <w:r w:rsidRPr="00767B0B">
        <w:rPr>
          <w:sz w:val="22"/>
          <w:szCs w:val="22"/>
        </w:rPr>
        <w:t>20</w:t>
      </w:r>
      <w:r w:rsidR="00416F1B" w:rsidRPr="00767B0B">
        <w:rPr>
          <w:sz w:val="22"/>
          <w:szCs w:val="22"/>
        </w:rPr>
        <w:t>2</w:t>
      </w:r>
      <w:r w:rsidR="002D676C" w:rsidRPr="00767B0B">
        <w:rPr>
          <w:sz w:val="22"/>
          <w:szCs w:val="22"/>
        </w:rPr>
        <w:t>2</w:t>
      </w:r>
      <w:r w:rsidRPr="00767B0B">
        <w:rPr>
          <w:sz w:val="22"/>
          <w:szCs w:val="22"/>
        </w:rPr>
        <w:t xml:space="preserve"> m. </w:t>
      </w:r>
      <w:r w:rsidR="002D676C" w:rsidRPr="00767B0B">
        <w:rPr>
          <w:sz w:val="22"/>
          <w:szCs w:val="22"/>
        </w:rPr>
        <w:t>sausio</w:t>
      </w:r>
      <w:r w:rsidR="002D48D9">
        <w:rPr>
          <w:sz w:val="22"/>
          <w:szCs w:val="22"/>
        </w:rPr>
        <w:t xml:space="preserve"> 7</w:t>
      </w:r>
      <w:r w:rsidR="005916FD" w:rsidRPr="00767B0B">
        <w:rPr>
          <w:sz w:val="22"/>
          <w:szCs w:val="22"/>
        </w:rPr>
        <w:t xml:space="preserve"> </w:t>
      </w:r>
      <w:r w:rsidR="00ED56D0" w:rsidRPr="00767B0B">
        <w:rPr>
          <w:sz w:val="22"/>
          <w:szCs w:val="22"/>
        </w:rPr>
        <w:t xml:space="preserve"> </w:t>
      </w:r>
      <w:r w:rsidRPr="00767B0B">
        <w:rPr>
          <w:sz w:val="22"/>
          <w:szCs w:val="22"/>
        </w:rPr>
        <w:t>d.</w:t>
      </w:r>
    </w:p>
    <w:p w:rsidR="00E36101" w:rsidRPr="00767B0B" w:rsidRDefault="00E36101" w:rsidP="00E36101">
      <w:pPr>
        <w:jc w:val="center"/>
        <w:rPr>
          <w:sz w:val="22"/>
          <w:szCs w:val="22"/>
        </w:rPr>
      </w:pPr>
      <w:r w:rsidRPr="00767B0B">
        <w:rPr>
          <w:sz w:val="22"/>
          <w:szCs w:val="22"/>
        </w:rPr>
        <w:t>Ukmergė</w:t>
      </w:r>
    </w:p>
    <w:p w:rsidR="00E36101" w:rsidRPr="00767B0B" w:rsidRDefault="00E36101" w:rsidP="00E36101">
      <w:pPr>
        <w:jc w:val="both"/>
        <w:rPr>
          <w:sz w:val="22"/>
          <w:szCs w:val="22"/>
        </w:rPr>
      </w:pPr>
    </w:p>
    <w:p w:rsidR="00E36101" w:rsidRPr="00767B0B" w:rsidRDefault="00E36101" w:rsidP="00E36101">
      <w:pPr>
        <w:pStyle w:val="Sraopastraipa"/>
        <w:numPr>
          <w:ilvl w:val="0"/>
          <w:numId w:val="6"/>
        </w:numPr>
        <w:tabs>
          <w:tab w:val="left" w:pos="0"/>
        </w:tabs>
        <w:jc w:val="both"/>
        <w:rPr>
          <w:sz w:val="22"/>
          <w:szCs w:val="22"/>
        </w:rPr>
      </w:pPr>
      <w:r w:rsidRPr="00767B0B">
        <w:rPr>
          <w:b/>
          <w:sz w:val="22"/>
          <w:szCs w:val="22"/>
        </w:rPr>
        <w:t>Sprendimo projekto rengimo pagrindas:</w:t>
      </w:r>
      <w:r w:rsidRPr="00767B0B">
        <w:rPr>
          <w:sz w:val="22"/>
          <w:szCs w:val="22"/>
        </w:rPr>
        <w:t xml:space="preserve"> </w:t>
      </w:r>
    </w:p>
    <w:p w:rsidR="00E1773F" w:rsidRPr="00767B0B" w:rsidRDefault="00E1773F" w:rsidP="006F6E9A">
      <w:pPr>
        <w:suppressAutoHyphens/>
        <w:spacing w:line="276" w:lineRule="auto"/>
        <w:ind w:firstLine="1134"/>
        <w:jc w:val="both"/>
        <w:rPr>
          <w:sz w:val="22"/>
          <w:szCs w:val="22"/>
          <w:lang w:eastAsia="en-GB"/>
        </w:rPr>
      </w:pPr>
      <w:bookmarkStart w:id="31" w:name="_Hlk84405784"/>
      <w:r w:rsidRPr="00767B0B">
        <w:rPr>
          <w:sz w:val="22"/>
          <w:szCs w:val="22"/>
          <w:lang w:bidi="lt-LT"/>
        </w:rPr>
        <w:t>2021 m. lapkričio 1 d. įsigalioj</w:t>
      </w:r>
      <w:r w:rsidR="006F6E9A">
        <w:rPr>
          <w:sz w:val="22"/>
          <w:szCs w:val="22"/>
          <w:lang w:bidi="lt-LT"/>
        </w:rPr>
        <w:t>o</w:t>
      </w:r>
      <w:r w:rsidRPr="00767B0B">
        <w:rPr>
          <w:sz w:val="22"/>
          <w:szCs w:val="22"/>
          <w:lang w:bidi="lt-LT"/>
        </w:rPr>
        <w:t xml:space="preserve"> nauja Lietuvos Respublikos želdynų įstatymo redakcija. </w:t>
      </w:r>
      <w:bookmarkEnd w:id="31"/>
      <w:r w:rsidRPr="00767B0B">
        <w:rPr>
          <w:sz w:val="22"/>
          <w:szCs w:val="22"/>
          <w:lang w:bidi="lt-LT"/>
        </w:rPr>
        <w:t>Pagal naujos įstatymo redakcijos 5 straipsnio 1 dalies 4 punktą, s</w:t>
      </w:r>
      <w:r w:rsidRPr="00767B0B">
        <w:rPr>
          <w:sz w:val="22"/>
          <w:szCs w:val="22"/>
          <w:lang w:eastAsia="lt-LT"/>
        </w:rPr>
        <w:t>avivaldybių atstovaujamosios institucijos</w:t>
      </w:r>
      <w:r w:rsidR="006F6E9A">
        <w:rPr>
          <w:sz w:val="22"/>
          <w:szCs w:val="22"/>
          <w:lang w:eastAsia="lt-LT"/>
        </w:rPr>
        <w:t xml:space="preserve"> (savivaldybių tarybos)</w:t>
      </w:r>
      <w:r w:rsidRPr="00767B0B">
        <w:rPr>
          <w:sz w:val="22"/>
          <w:szCs w:val="22"/>
          <w:lang w:eastAsia="lt-LT"/>
        </w:rPr>
        <w:t xml:space="preserve"> tvirtina Želdynų ir želdinių apsaugos, priežiūros ir tvarkymo komisijos sudėtį ir šios komisijos nuostatus. </w:t>
      </w:r>
    </w:p>
    <w:p w:rsidR="00E1773F" w:rsidRPr="00767B0B" w:rsidRDefault="00E1773F" w:rsidP="00141897">
      <w:pPr>
        <w:suppressAutoHyphens/>
        <w:spacing w:line="276" w:lineRule="auto"/>
        <w:ind w:firstLine="1134"/>
        <w:jc w:val="both"/>
        <w:rPr>
          <w:sz w:val="22"/>
          <w:szCs w:val="22"/>
          <w:lang w:eastAsia="en-GB"/>
        </w:rPr>
      </w:pPr>
      <w:bookmarkStart w:id="32" w:name="_Hlk84948752"/>
      <w:r w:rsidRPr="00767B0B">
        <w:rPr>
          <w:sz w:val="22"/>
          <w:szCs w:val="22"/>
          <w:lang w:bidi="lt-LT"/>
        </w:rPr>
        <w:t xml:space="preserve">Naujos Lietuvos Respublikos želdynų įstatymo redakcijos 25 straipsnyje </w:t>
      </w:r>
      <w:bookmarkEnd w:id="32"/>
      <w:r w:rsidRPr="00767B0B">
        <w:rPr>
          <w:sz w:val="22"/>
          <w:szCs w:val="22"/>
          <w:lang w:bidi="lt-LT"/>
        </w:rPr>
        <w:t>nurodyta, kad Ž</w:t>
      </w:r>
      <w:r w:rsidRPr="00767B0B">
        <w:rPr>
          <w:sz w:val="22"/>
          <w:szCs w:val="22"/>
          <w:lang w:eastAsia="lt-LT"/>
        </w:rPr>
        <w:t xml:space="preserve">eldynų ir želdinių apsaugos, priežiūros ir tvarkymo komisijos nariais gali būti </w:t>
      </w:r>
      <w:r w:rsidRPr="00767B0B">
        <w:rPr>
          <w:sz w:val="22"/>
          <w:szCs w:val="22"/>
        </w:rPr>
        <w:t xml:space="preserve">savivaldybės tarybos nariai, valstybės tarnautojai, gyvenamųjų vietovių bendruomenių atstovai – seniūnaičiai, išplėstinės seniūnaičių sueigos deleguoti atstovai, </w:t>
      </w:r>
      <w:r w:rsidRPr="00767B0B">
        <w:rPr>
          <w:sz w:val="22"/>
          <w:szCs w:val="22"/>
          <w:lang w:eastAsia="lt-LT"/>
        </w:rPr>
        <w:t>bendruomeninių organizacijų ir asociacijų ar kitų viešųjų juridinių asmenų (</w:t>
      </w:r>
      <w:r w:rsidRPr="00767B0B">
        <w:rPr>
          <w:sz w:val="22"/>
          <w:szCs w:val="22"/>
        </w:rPr>
        <w:t>išskyrus valstybės ar savivaldybės, jų institucijų įsteigtus juridinius asmenis), kurie įsteigti teisės aktų nustatyta tvarka ir skatina aplinkos apsaugą</w:t>
      </w:r>
      <w:r w:rsidRPr="00767B0B">
        <w:rPr>
          <w:sz w:val="22"/>
          <w:szCs w:val="22"/>
          <w:lang w:eastAsia="lt-LT"/>
        </w:rPr>
        <w:t>, atstovai, savivaldybės gyventojai.</w:t>
      </w:r>
    </w:p>
    <w:p w:rsidR="00E1773F" w:rsidRPr="00767B0B" w:rsidRDefault="00E1773F" w:rsidP="00141897">
      <w:pPr>
        <w:suppressAutoHyphens/>
        <w:spacing w:line="276" w:lineRule="auto"/>
        <w:ind w:firstLine="1134"/>
        <w:jc w:val="both"/>
        <w:rPr>
          <w:color w:val="000000"/>
          <w:sz w:val="22"/>
          <w:szCs w:val="22"/>
        </w:rPr>
      </w:pPr>
      <w:r w:rsidRPr="00767B0B">
        <w:rPr>
          <w:color w:val="000000"/>
          <w:sz w:val="22"/>
          <w:szCs w:val="22"/>
        </w:rPr>
        <w:t xml:space="preserve">Į Želdynų ir želdinių apsaugos, priežiūros ir tvarkymo komisijos sudėtį privaloma įtraukti bendruomeninių organizacijų ir asociacijų ar kitų viešųjų juridinių asmenų (išskyrus valstybės ar savivaldybės, jų institucijų įsteigtus juridinius asmenis), kurie įsteigti teisės aktų nustatyta tvarka ir skatina aplinkos apsaugą, raštu pareiškusių iniciatyvą dalyvauti komisijos veikloje, atstovus. </w:t>
      </w:r>
      <w:bookmarkStart w:id="33" w:name="_Hlk84948813"/>
      <w:r w:rsidRPr="00767B0B">
        <w:rPr>
          <w:color w:val="000000"/>
          <w:sz w:val="22"/>
          <w:szCs w:val="22"/>
        </w:rPr>
        <w:t xml:space="preserve">Bendruomeninių organizacijų ir asociacijų ar kitų viešųjų juridinių asmenų (išskyrus valstybės ar savivaldybės, jų institucijų įsteigtus juridinius asmenis), kurie įsteigti teisės aktų nustatyta tvarka ir skatina aplinkos apsaugą, atstovai turi sudaryti ne mažiau kaip pusę komisijos narių skaičiaus, išskyrus atvejus, kai šie asmenys raštu neišreiškė iniciatyvos </w:t>
      </w:r>
      <w:bookmarkStart w:id="34" w:name="_Hlk84948637"/>
      <w:r w:rsidRPr="00767B0B">
        <w:rPr>
          <w:color w:val="000000"/>
          <w:sz w:val="22"/>
          <w:szCs w:val="22"/>
        </w:rPr>
        <w:t>dalyvauti komisijos veikloje</w:t>
      </w:r>
      <w:bookmarkEnd w:id="34"/>
      <w:r w:rsidRPr="00767B0B">
        <w:rPr>
          <w:color w:val="000000"/>
          <w:sz w:val="22"/>
          <w:szCs w:val="22"/>
        </w:rPr>
        <w:t>.</w:t>
      </w:r>
    </w:p>
    <w:bookmarkEnd w:id="33"/>
    <w:p w:rsidR="00E36101" w:rsidRPr="00767B0B" w:rsidRDefault="00E36101" w:rsidP="00141897">
      <w:pPr>
        <w:ind w:firstLine="1134"/>
        <w:jc w:val="both"/>
        <w:rPr>
          <w:b/>
          <w:sz w:val="22"/>
          <w:szCs w:val="22"/>
        </w:rPr>
      </w:pPr>
      <w:r w:rsidRPr="00767B0B">
        <w:rPr>
          <w:b/>
          <w:sz w:val="22"/>
          <w:szCs w:val="22"/>
        </w:rPr>
        <w:t>2. Sprendimo projekto tikslas ir esmė:</w:t>
      </w:r>
    </w:p>
    <w:p w:rsidR="00212D46" w:rsidRPr="00767B0B" w:rsidRDefault="00E36101" w:rsidP="002D676C">
      <w:pPr>
        <w:pStyle w:val="Betarp"/>
        <w:jc w:val="both"/>
        <w:rPr>
          <w:color w:val="000000"/>
        </w:rPr>
      </w:pPr>
      <w:r w:rsidRPr="00767B0B">
        <w:rPr>
          <w:rFonts w:ascii="Times New Roman" w:hAnsi="Times New Roman"/>
        </w:rPr>
        <w:t xml:space="preserve">          </w:t>
      </w:r>
      <w:r w:rsidR="00333B44" w:rsidRPr="00767B0B">
        <w:rPr>
          <w:rFonts w:ascii="Times New Roman" w:hAnsi="Times New Roman"/>
        </w:rPr>
        <w:t xml:space="preserve">        </w:t>
      </w:r>
      <w:r w:rsidR="002D676C" w:rsidRPr="00767B0B">
        <w:rPr>
          <w:rFonts w:ascii="Times New Roman" w:hAnsi="Times New Roman"/>
        </w:rPr>
        <w:t xml:space="preserve">Patvirtinti </w:t>
      </w:r>
      <w:r w:rsidR="002D676C" w:rsidRPr="00767B0B">
        <w:rPr>
          <w:rFonts w:ascii="TimesLT" w:hAnsi="TimesLT"/>
        </w:rPr>
        <w:t>Ukmergės rajono želdynų ir želdinių apsaugos, priežiūros ir tvarkymo komisijos sudėtį ir jos nuostatus.</w:t>
      </w:r>
    </w:p>
    <w:p w:rsidR="000220E6" w:rsidRPr="00767B0B" w:rsidRDefault="00052533" w:rsidP="00212D46">
      <w:pPr>
        <w:jc w:val="both"/>
        <w:rPr>
          <w:sz w:val="22"/>
          <w:szCs w:val="22"/>
          <w:vertAlign w:val="superscript"/>
        </w:rPr>
      </w:pPr>
      <w:r w:rsidRPr="00767B0B">
        <w:rPr>
          <w:b/>
          <w:sz w:val="22"/>
          <w:szCs w:val="22"/>
        </w:rPr>
        <w:tab/>
      </w:r>
      <w:r w:rsidR="00E36101" w:rsidRPr="00767B0B">
        <w:rPr>
          <w:b/>
          <w:sz w:val="22"/>
          <w:szCs w:val="22"/>
        </w:rPr>
        <w:t xml:space="preserve">3. Šiuo metu galiojančios ir teikiamu projektu siūlomos naujos nuostatos (esant galimybei – lyginamasis variantas): </w:t>
      </w:r>
      <w:r w:rsidR="007D3E49" w:rsidRPr="00767B0B">
        <w:rPr>
          <w:rFonts w:eastAsia="Calibri"/>
          <w:noProof w:val="0"/>
          <w:sz w:val="22"/>
          <w:szCs w:val="22"/>
        </w:rPr>
        <w:t>nėra</w:t>
      </w:r>
    </w:p>
    <w:p w:rsidR="00E36101" w:rsidRPr="00767B0B" w:rsidRDefault="000220E6" w:rsidP="002D676C">
      <w:pPr>
        <w:pStyle w:val="Betarp"/>
        <w:jc w:val="both"/>
        <w:rPr>
          <w:rFonts w:ascii="Times New Roman" w:hAnsi="Times New Roman"/>
        </w:rPr>
      </w:pPr>
      <w:r w:rsidRPr="00767B0B">
        <w:rPr>
          <w:vertAlign w:val="superscript"/>
        </w:rPr>
        <w:tab/>
      </w:r>
      <w:r w:rsidR="00E36101" w:rsidRPr="00767B0B">
        <w:rPr>
          <w:rFonts w:ascii="Times New Roman" w:hAnsi="Times New Roman"/>
          <w:b/>
          <w:bCs/>
        </w:rPr>
        <w:t>4. Sprendimui įgyvendinti reikalingos lėšos ir galimi finansavimo šaltiniai:</w:t>
      </w:r>
      <w:r w:rsidR="00E36101" w:rsidRPr="00767B0B">
        <w:rPr>
          <w:rFonts w:ascii="Times New Roman" w:hAnsi="Times New Roman"/>
        </w:rPr>
        <w:t xml:space="preserve"> </w:t>
      </w:r>
      <w:r w:rsidR="00B44AEE" w:rsidRPr="00767B0B">
        <w:rPr>
          <w:rFonts w:ascii="Times New Roman" w:hAnsi="Times New Roman"/>
        </w:rPr>
        <w:t xml:space="preserve">  Ukmergės rajono savivaldybės </w:t>
      </w:r>
      <w:r w:rsidR="002D676C" w:rsidRPr="00767B0B">
        <w:rPr>
          <w:rFonts w:ascii="Times New Roman" w:hAnsi="Times New Roman"/>
        </w:rPr>
        <w:t>biudžeto</w:t>
      </w:r>
      <w:r w:rsidR="00B44AEE" w:rsidRPr="00767B0B">
        <w:rPr>
          <w:rFonts w:ascii="Times New Roman" w:hAnsi="Times New Roman"/>
        </w:rPr>
        <w:t xml:space="preserve"> lėšos.</w:t>
      </w:r>
    </w:p>
    <w:p w:rsidR="00333B44" w:rsidRPr="00767B0B" w:rsidRDefault="00E36101" w:rsidP="002D676C">
      <w:pPr>
        <w:ind w:firstLine="1134"/>
        <w:jc w:val="both"/>
        <w:rPr>
          <w:bCs/>
          <w:sz w:val="22"/>
          <w:szCs w:val="22"/>
        </w:rPr>
      </w:pPr>
      <w:r w:rsidRPr="00767B0B">
        <w:rPr>
          <w:b/>
          <w:sz w:val="22"/>
          <w:szCs w:val="22"/>
        </w:rPr>
        <w:t>5. Priėmus sprendimą laukiami rezultatai, galimos pasekmės:</w:t>
      </w:r>
      <w:r w:rsidRPr="00767B0B">
        <w:rPr>
          <w:bCs/>
          <w:sz w:val="22"/>
          <w:szCs w:val="22"/>
        </w:rPr>
        <w:t xml:space="preserve"> </w:t>
      </w:r>
      <w:r w:rsidR="00357038" w:rsidRPr="00767B0B">
        <w:rPr>
          <w:bCs/>
          <w:sz w:val="22"/>
          <w:szCs w:val="22"/>
        </w:rPr>
        <w:t xml:space="preserve">Patvirtinta </w:t>
      </w:r>
      <w:r w:rsidR="002D676C" w:rsidRPr="00767B0B">
        <w:rPr>
          <w:rFonts w:ascii="TimesLT" w:hAnsi="TimesLT"/>
          <w:sz w:val="22"/>
          <w:szCs w:val="22"/>
        </w:rPr>
        <w:t>Ukmergės rajono želdynų ir želdinių apsaugos, priežiūros ir tvarkymo komisijos sudėtis bei jos nuostatai.</w:t>
      </w:r>
    </w:p>
    <w:p w:rsidR="00E36101" w:rsidRPr="00767B0B" w:rsidRDefault="00E36101" w:rsidP="00333B44">
      <w:pPr>
        <w:ind w:firstLine="1134"/>
        <w:jc w:val="both"/>
        <w:rPr>
          <w:b/>
          <w:sz w:val="22"/>
          <w:szCs w:val="22"/>
        </w:rPr>
      </w:pPr>
      <w:r w:rsidRPr="00767B0B">
        <w:rPr>
          <w:b/>
          <w:sz w:val="22"/>
          <w:szCs w:val="22"/>
        </w:rPr>
        <w:t xml:space="preserve">6. Priimtam sprendimui įgyvendinti reikalingi papildomi teisės aktai (priimti, pakeisti, panaikinti): </w:t>
      </w:r>
      <w:r w:rsidR="00333B44" w:rsidRPr="00767B0B">
        <w:rPr>
          <w:bCs/>
          <w:sz w:val="22"/>
          <w:szCs w:val="22"/>
        </w:rPr>
        <w:t>nereikalingi.</w:t>
      </w:r>
      <w:r w:rsidRPr="00767B0B">
        <w:rPr>
          <w:bCs/>
          <w:sz w:val="22"/>
          <w:szCs w:val="22"/>
        </w:rPr>
        <w:t xml:space="preserve"> </w:t>
      </w:r>
    </w:p>
    <w:p w:rsidR="00E36101" w:rsidRPr="00767B0B" w:rsidRDefault="00E36101" w:rsidP="00333B44">
      <w:pPr>
        <w:ind w:firstLine="1134"/>
        <w:jc w:val="both"/>
        <w:rPr>
          <w:bCs/>
          <w:sz w:val="22"/>
          <w:szCs w:val="22"/>
        </w:rPr>
      </w:pPr>
      <w:r w:rsidRPr="00767B0B">
        <w:rPr>
          <w:b/>
          <w:sz w:val="22"/>
          <w:szCs w:val="22"/>
        </w:rPr>
        <w:t xml:space="preserve">7. Lietuvos Respublikos korupcijos prevencijos įstatymo 8 straipsnio 1 dalyje numatytais atvejais – sprendimo projekto antikorupcinis vertinimas: </w:t>
      </w:r>
      <w:r w:rsidR="00B15ECE" w:rsidRPr="00767B0B">
        <w:rPr>
          <w:bCs/>
          <w:sz w:val="22"/>
          <w:szCs w:val="22"/>
        </w:rPr>
        <w:t>ne</w:t>
      </w:r>
      <w:r w:rsidRPr="00767B0B">
        <w:rPr>
          <w:bCs/>
          <w:sz w:val="22"/>
          <w:szCs w:val="22"/>
        </w:rPr>
        <w:t>atliekamas.</w:t>
      </w:r>
    </w:p>
    <w:p w:rsidR="00E36101" w:rsidRPr="00767B0B" w:rsidRDefault="00E36101" w:rsidP="00E36101">
      <w:pPr>
        <w:ind w:firstLine="1134"/>
        <w:jc w:val="both"/>
        <w:rPr>
          <w:b/>
          <w:sz w:val="22"/>
          <w:szCs w:val="22"/>
        </w:rPr>
      </w:pPr>
      <w:r w:rsidRPr="00767B0B">
        <w:rPr>
          <w:b/>
          <w:sz w:val="22"/>
          <w:szCs w:val="22"/>
        </w:rPr>
        <w:t xml:space="preserve">8. Kai sprendimo projektu numatoma reglamentuoti iki tol nereglamentuotus santykius, taip pat kai iš esmės keičiamas teisinis reguliavimas – sprendimo projekto numatomo teisinio reguliavimo poveikio vertinimas: </w:t>
      </w:r>
      <w:r w:rsidRPr="00767B0B">
        <w:rPr>
          <w:bCs/>
          <w:sz w:val="22"/>
          <w:szCs w:val="22"/>
        </w:rPr>
        <w:t>neatliekamas.</w:t>
      </w:r>
    </w:p>
    <w:p w:rsidR="00947AFD" w:rsidRPr="00767B0B" w:rsidRDefault="00E36101" w:rsidP="00947AFD">
      <w:pPr>
        <w:tabs>
          <w:tab w:val="left" w:pos="0"/>
          <w:tab w:val="left" w:pos="744"/>
        </w:tabs>
        <w:ind w:firstLine="720"/>
        <w:jc w:val="both"/>
        <w:rPr>
          <w:bCs/>
          <w:sz w:val="22"/>
          <w:szCs w:val="22"/>
        </w:rPr>
      </w:pPr>
      <w:r w:rsidRPr="00767B0B">
        <w:rPr>
          <w:b/>
          <w:sz w:val="22"/>
          <w:szCs w:val="22"/>
        </w:rPr>
        <w:t xml:space="preserve">9. Sekretoriatas priimtą sprendimą pateikia*: </w:t>
      </w:r>
      <w:r w:rsidR="00947AFD" w:rsidRPr="00767B0B">
        <w:rPr>
          <w:bCs/>
          <w:sz w:val="22"/>
          <w:szCs w:val="22"/>
        </w:rPr>
        <w:t>Priimtas sprendimas skelbiamas teisės aktų registre.</w:t>
      </w:r>
    </w:p>
    <w:p w:rsidR="00E36101" w:rsidRPr="00767B0B" w:rsidRDefault="00E36101" w:rsidP="00357038">
      <w:pPr>
        <w:ind w:firstLine="1134"/>
        <w:jc w:val="both"/>
        <w:rPr>
          <w:b/>
          <w:sz w:val="22"/>
          <w:szCs w:val="22"/>
        </w:rPr>
      </w:pPr>
      <w:r w:rsidRPr="00767B0B">
        <w:rPr>
          <w:b/>
          <w:sz w:val="22"/>
          <w:szCs w:val="22"/>
        </w:rPr>
        <w:t>10. Aiškinamojo rašto priedai:</w:t>
      </w:r>
      <w:r w:rsidRPr="00767B0B">
        <w:rPr>
          <w:sz w:val="22"/>
          <w:szCs w:val="22"/>
        </w:rPr>
        <w:t xml:space="preserve"> </w:t>
      </w:r>
      <w:r w:rsidR="00357038" w:rsidRPr="00767B0B">
        <w:rPr>
          <w:sz w:val="22"/>
          <w:szCs w:val="22"/>
        </w:rPr>
        <w:t>nėra.</w:t>
      </w:r>
      <w:r w:rsidRPr="00767B0B">
        <w:rPr>
          <w:sz w:val="22"/>
          <w:szCs w:val="22"/>
        </w:rPr>
        <w:t xml:space="preserve"> </w:t>
      </w:r>
    </w:p>
    <w:p w:rsidR="00E36101" w:rsidRPr="00767B0B" w:rsidRDefault="00E36101" w:rsidP="00E36101">
      <w:pPr>
        <w:ind w:firstLine="1134"/>
        <w:jc w:val="both"/>
        <w:rPr>
          <w:b/>
          <w:sz w:val="22"/>
          <w:szCs w:val="22"/>
        </w:rPr>
      </w:pPr>
    </w:p>
    <w:p w:rsidR="00E36101" w:rsidRPr="00767B0B" w:rsidRDefault="00E36101" w:rsidP="00E36101">
      <w:pPr>
        <w:jc w:val="both"/>
        <w:rPr>
          <w:sz w:val="22"/>
          <w:szCs w:val="22"/>
        </w:rPr>
      </w:pPr>
    </w:p>
    <w:p w:rsidR="00E36101" w:rsidRPr="00767B0B" w:rsidRDefault="00E36101" w:rsidP="00E36101">
      <w:pPr>
        <w:jc w:val="both"/>
        <w:rPr>
          <w:sz w:val="22"/>
          <w:szCs w:val="22"/>
        </w:rPr>
      </w:pPr>
    </w:p>
    <w:p w:rsidR="00E36101" w:rsidRPr="00767B0B" w:rsidRDefault="00E36101" w:rsidP="00E36101">
      <w:pPr>
        <w:pStyle w:val="Standard"/>
        <w:jc w:val="both"/>
        <w:rPr>
          <w:sz w:val="22"/>
          <w:szCs w:val="22"/>
          <w:lang w:val="lt-LT"/>
        </w:rPr>
      </w:pPr>
      <w:r w:rsidRPr="00767B0B">
        <w:rPr>
          <w:sz w:val="22"/>
          <w:szCs w:val="22"/>
          <w:lang w:val="lt-LT"/>
        </w:rPr>
        <w:t>Viešosios tvarkos ir aplinkosaugos</w:t>
      </w:r>
      <w:r w:rsidRPr="00767B0B">
        <w:rPr>
          <w:sz w:val="22"/>
          <w:szCs w:val="22"/>
          <w:lang w:val="lt-LT"/>
        </w:rPr>
        <w:tab/>
      </w:r>
      <w:r w:rsidRPr="00767B0B">
        <w:rPr>
          <w:sz w:val="22"/>
          <w:szCs w:val="22"/>
          <w:lang w:val="lt-LT"/>
        </w:rPr>
        <w:tab/>
      </w:r>
      <w:r w:rsidRPr="00767B0B">
        <w:rPr>
          <w:sz w:val="22"/>
          <w:szCs w:val="22"/>
          <w:lang w:val="lt-LT"/>
        </w:rPr>
        <w:tab/>
        <w:t xml:space="preserve">    Vilija Grabauskienė</w:t>
      </w:r>
    </w:p>
    <w:p w:rsidR="00357038" w:rsidRPr="00767B0B" w:rsidRDefault="000220E6" w:rsidP="00357038">
      <w:pPr>
        <w:pStyle w:val="Standard"/>
        <w:jc w:val="both"/>
        <w:rPr>
          <w:sz w:val="22"/>
          <w:szCs w:val="22"/>
          <w:lang w:val="lt-LT"/>
        </w:rPr>
      </w:pPr>
      <w:r w:rsidRPr="00767B0B">
        <w:rPr>
          <w:sz w:val="22"/>
          <w:szCs w:val="22"/>
          <w:lang w:val="lt-LT"/>
        </w:rPr>
        <w:t>skyriaus</w:t>
      </w:r>
      <w:r w:rsidR="0061653D" w:rsidRPr="00767B0B">
        <w:rPr>
          <w:sz w:val="22"/>
          <w:szCs w:val="22"/>
          <w:lang w:val="lt-LT"/>
        </w:rPr>
        <w:t xml:space="preserve"> vedėj</w:t>
      </w:r>
      <w:r w:rsidRPr="00767B0B">
        <w:rPr>
          <w:sz w:val="22"/>
          <w:szCs w:val="22"/>
          <w:lang w:val="lt-LT"/>
        </w:rPr>
        <w:t>o pavaduotoja</w:t>
      </w:r>
    </w:p>
    <w:sectPr w:rsidR="00357038" w:rsidRPr="00767B0B" w:rsidSect="00C77DFA">
      <w:headerReference w:type="even" r:id="rId8"/>
      <w:headerReference w:type="default" r:id="rId9"/>
      <w:pgSz w:w="11906" w:h="16838"/>
      <w:pgMar w:top="1134" w:right="567" w:bottom="1134" w:left="1701" w:header="7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FFC" w:rsidRDefault="00C91FFC">
      <w:r>
        <w:separator/>
      </w:r>
    </w:p>
  </w:endnote>
  <w:endnote w:type="continuationSeparator" w:id="0">
    <w:p w:rsidR="00C91FFC" w:rsidRDefault="00C9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altika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FFC" w:rsidRDefault="00C91FFC">
      <w:r>
        <w:separator/>
      </w:r>
    </w:p>
  </w:footnote>
  <w:footnote w:type="continuationSeparator" w:id="0">
    <w:p w:rsidR="00C91FFC" w:rsidRDefault="00C91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CD" w:rsidRDefault="002D5ACD" w:rsidP="002C5BA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D5ACD" w:rsidRDefault="002D5AC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CD" w:rsidRDefault="002D5ACD" w:rsidP="002C5BA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1237C">
      <w:rPr>
        <w:rStyle w:val="Puslapionumeris"/>
        <w:noProof/>
      </w:rPr>
      <w:t>6</w:t>
    </w:r>
    <w:r>
      <w:rPr>
        <w:rStyle w:val="Puslapionumeris"/>
      </w:rPr>
      <w:fldChar w:fldCharType="end"/>
    </w:r>
  </w:p>
  <w:p w:rsidR="002D5ACD" w:rsidRDefault="002D5AC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496F"/>
    <w:multiLevelType w:val="hybridMultilevel"/>
    <w:tmpl w:val="DE141F4A"/>
    <w:lvl w:ilvl="0" w:tplc="38BC112A">
      <w:start w:val="1"/>
      <w:numFmt w:val="decimal"/>
      <w:lvlText w:val="%1."/>
      <w:lvlJc w:val="left"/>
      <w:pPr>
        <w:ind w:left="1494" w:hanging="360"/>
      </w:pPr>
      <w:rPr>
        <w:rFonts w:hint="default"/>
        <w:b/>
        <w:sz w:val="24"/>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15:restartNumberingAfterBreak="0">
    <w:nsid w:val="11383BEA"/>
    <w:multiLevelType w:val="multilevel"/>
    <w:tmpl w:val="3C0E4D30"/>
    <w:lvl w:ilvl="0">
      <w:start w:val="1"/>
      <w:numFmt w:val="decimal"/>
      <w:lvlText w:val="%1."/>
      <w:lvlJc w:val="left"/>
      <w:pPr>
        <w:ind w:left="720" w:hanging="360"/>
      </w:pPr>
    </w:lvl>
    <w:lvl w:ilvl="1">
      <w:start w:val="1"/>
      <w:numFmt w:val="decimal"/>
      <w:isLgl/>
      <w:lvlText w:val="%1.%2."/>
      <w:lvlJc w:val="left"/>
      <w:pPr>
        <w:ind w:left="748"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16112F21"/>
    <w:multiLevelType w:val="hybridMultilevel"/>
    <w:tmpl w:val="C0E251CE"/>
    <w:lvl w:ilvl="0" w:tplc="BA561556">
      <w:start w:val="1"/>
      <w:numFmt w:val="decimal"/>
      <w:suff w:val="space"/>
      <w:lvlText w:val="%1."/>
      <w:lvlJc w:val="left"/>
      <w:pPr>
        <w:ind w:left="720" w:hanging="360"/>
      </w:pPr>
      <w:rPr>
        <w:rFonts w:cs="Times New Roman" w:hint="default"/>
        <w:sz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2AE1C88">
      <w:start w:val="1"/>
      <w:numFmt w:val="decimal"/>
      <w:suff w:val="space"/>
      <w:lvlText w:val="%4."/>
      <w:lvlJc w:val="left"/>
      <w:pPr>
        <w:ind w:left="720" w:hanging="360"/>
      </w:pPr>
      <w:rPr>
        <w:rFonts w:ascii="Times New Roman" w:hAnsi="Times New Roman" w:cs="Times New Roman" w:hint="default"/>
        <w:b w:val="0"/>
      </w:r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34804A13"/>
    <w:multiLevelType w:val="hybridMultilevel"/>
    <w:tmpl w:val="E53A80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6F3382E"/>
    <w:multiLevelType w:val="hybridMultilevel"/>
    <w:tmpl w:val="8E5E1E34"/>
    <w:lvl w:ilvl="0" w:tplc="14349622">
      <w:start w:val="1"/>
      <w:numFmt w:val="decimal"/>
      <w:lvlText w:val="%1."/>
      <w:lvlJc w:val="left"/>
      <w:pPr>
        <w:tabs>
          <w:tab w:val="num" w:pos="2835"/>
        </w:tabs>
        <w:ind w:left="2835" w:hanging="1575"/>
      </w:pPr>
      <w:rPr>
        <w:rFonts w:ascii="Times New Roman" w:eastAsia="Times New Roman" w:hAnsi="Times New Roman" w:cs="Times New Roman"/>
      </w:rPr>
    </w:lvl>
    <w:lvl w:ilvl="1" w:tplc="04270019" w:tentative="1">
      <w:start w:val="1"/>
      <w:numFmt w:val="lowerLetter"/>
      <w:lvlText w:val="%2."/>
      <w:lvlJc w:val="left"/>
      <w:pPr>
        <w:tabs>
          <w:tab w:val="num" w:pos="2444"/>
        </w:tabs>
        <w:ind w:left="2444" w:hanging="360"/>
      </w:pPr>
    </w:lvl>
    <w:lvl w:ilvl="2" w:tplc="0427001B" w:tentative="1">
      <w:start w:val="1"/>
      <w:numFmt w:val="lowerRoman"/>
      <w:lvlText w:val="%3."/>
      <w:lvlJc w:val="right"/>
      <w:pPr>
        <w:tabs>
          <w:tab w:val="num" w:pos="3164"/>
        </w:tabs>
        <w:ind w:left="3164" w:hanging="180"/>
      </w:pPr>
    </w:lvl>
    <w:lvl w:ilvl="3" w:tplc="0427000F" w:tentative="1">
      <w:start w:val="1"/>
      <w:numFmt w:val="decimal"/>
      <w:lvlText w:val="%4."/>
      <w:lvlJc w:val="left"/>
      <w:pPr>
        <w:tabs>
          <w:tab w:val="num" w:pos="3884"/>
        </w:tabs>
        <w:ind w:left="3884" w:hanging="360"/>
      </w:pPr>
    </w:lvl>
    <w:lvl w:ilvl="4" w:tplc="04270019" w:tentative="1">
      <w:start w:val="1"/>
      <w:numFmt w:val="lowerLetter"/>
      <w:lvlText w:val="%5."/>
      <w:lvlJc w:val="left"/>
      <w:pPr>
        <w:tabs>
          <w:tab w:val="num" w:pos="4604"/>
        </w:tabs>
        <w:ind w:left="4604" w:hanging="360"/>
      </w:pPr>
    </w:lvl>
    <w:lvl w:ilvl="5" w:tplc="0427001B" w:tentative="1">
      <w:start w:val="1"/>
      <w:numFmt w:val="lowerRoman"/>
      <w:lvlText w:val="%6."/>
      <w:lvlJc w:val="right"/>
      <w:pPr>
        <w:tabs>
          <w:tab w:val="num" w:pos="5324"/>
        </w:tabs>
        <w:ind w:left="5324" w:hanging="180"/>
      </w:pPr>
    </w:lvl>
    <w:lvl w:ilvl="6" w:tplc="0427000F" w:tentative="1">
      <w:start w:val="1"/>
      <w:numFmt w:val="decimal"/>
      <w:lvlText w:val="%7."/>
      <w:lvlJc w:val="left"/>
      <w:pPr>
        <w:tabs>
          <w:tab w:val="num" w:pos="6044"/>
        </w:tabs>
        <w:ind w:left="6044" w:hanging="360"/>
      </w:pPr>
    </w:lvl>
    <w:lvl w:ilvl="7" w:tplc="04270019" w:tentative="1">
      <w:start w:val="1"/>
      <w:numFmt w:val="lowerLetter"/>
      <w:lvlText w:val="%8."/>
      <w:lvlJc w:val="left"/>
      <w:pPr>
        <w:tabs>
          <w:tab w:val="num" w:pos="6764"/>
        </w:tabs>
        <w:ind w:left="6764" w:hanging="360"/>
      </w:pPr>
    </w:lvl>
    <w:lvl w:ilvl="8" w:tplc="0427001B" w:tentative="1">
      <w:start w:val="1"/>
      <w:numFmt w:val="lowerRoman"/>
      <w:lvlText w:val="%9."/>
      <w:lvlJc w:val="right"/>
      <w:pPr>
        <w:tabs>
          <w:tab w:val="num" w:pos="7484"/>
        </w:tabs>
        <w:ind w:left="7484" w:hanging="180"/>
      </w:pPr>
    </w:lvl>
  </w:abstractNum>
  <w:abstractNum w:abstractNumId="5" w15:restartNumberingAfterBreak="0">
    <w:nsid w:val="3F734D2C"/>
    <w:multiLevelType w:val="hybridMultilevel"/>
    <w:tmpl w:val="9DDEC366"/>
    <w:lvl w:ilvl="0" w:tplc="24D8D218">
      <w:start w:val="1"/>
      <w:numFmt w:val="decimal"/>
      <w:lvlText w:val="%1."/>
      <w:lvlJc w:val="left"/>
      <w:pPr>
        <w:tabs>
          <w:tab w:val="num" w:pos="1664"/>
        </w:tabs>
        <w:ind w:left="1664" w:hanging="360"/>
      </w:pPr>
      <w:rPr>
        <w:rFonts w:hint="default"/>
      </w:rPr>
    </w:lvl>
    <w:lvl w:ilvl="1" w:tplc="04270019" w:tentative="1">
      <w:start w:val="1"/>
      <w:numFmt w:val="lowerLetter"/>
      <w:lvlText w:val="%2."/>
      <w:lvlJc w:val="left"/>
      <w:pPr>
        <w:tabs>
          <w:tab w:val="num" w:pos="2384"/>
        </w:tabs>
        <w:ind w:left="2384" w:hanging="360"/>
      </w:pPr>
    </w:lvl>
    <w:lvl w:ilvl="2" w:tplc="0427001B" w:tentative="1">
      <w:start w:val="1"/>
      <w:numFmt w:val="lowerRoman"/>
      <w:lvlText w:val="%3."/>
      <w:lvlJc w:val="right"/>
      <w:pPr>
        <w:tabs>
          <w:tab w:val="num" w:pos="3104"/>
        </w:tabs>
        <w:ind w:left="3104" w:hanging="180"/>
      </w:pPr>
    </w:lvl>
    <w:lvl w:ilvl="3" w:tplc="0427000F" w:tentative="1">
      <w:start w:val="1"/>
      <w:numFmt w:val="decimal"/>
      <w:lvlText w:val="%4."/>
      <w:lvlJc w:val="left"/>
      <w:pPr>
        <w:tabs>
          <w:tab w:val="num" w:pos="3824"/>
        </w:tabs>
        <w:ind w:left="3824" w:hanging="360"/>
      </w:pPr>
    </w:lvl>
    <w:lvl w:ilvl="4" w:tplc="04270019" w:tentative="1">
      <w:start w:val="1"/>
      <w:numFmt w:val="lowerLetter"/>
      <w:lvlText w:val="%5."/>
      <w:lvlJc w:val="left"/>
      <w:pPr>
        <w:tabs>
          <w:tab w:val="num" w:pos="4544"/>
        </w:tabs>
        <w:ind w:left="4544" w:hanging="360"/>
      </w:pPr>
    </w:lvl>
    <w:lvl w:ilvl="5" w:tplc="0427001B" w:tentative="1">
      <w:start w:val="1"/>
      <w:numFmt w:val="lowerRoman"/>
      <w:lvlText w:val="%6."/>
      <w:lvlJc w:val="right"/>
      <w:pPr>
        <w:tabs>
          <w:tab w:val="num" w:pos="5264"/>
        </w:tabs>
        <w:ind w:left="5264" w:hanging="180"/>
      </w:pPr>
    </w:lvl>
    <w:lvl w:ilvl="6" w:tplc="0427000F" w:tentative="1">
      <w:start w:val="1"/>
      <w:numFmt w:val="decimal"/>
      <w:lvlText w:val="%7."/>
      <w:lvlJc w:val="left"/>
      <w:pPr>
        <w:tabs>
          <w:tab w:val="num" w:pos="5984"/>
        </w:tabs>
        <w:ind w:left="5984" w:hanging="360"/>
      </w:pPr>
    </w:lvl>
    <w:lvl w:ilvl="7" w:tplc="04270019" w:tentative="1">
      <w:start w:val="1"/>
      <w:numFmt w:val="lowerLetter"/>
      <w:lvlText w:val="%8."/>
      <w:lvlJc w:val="left"/>
      <w:pPr>
        <w:tabs>
          <w:tab w:val="num" w:pos="6704"/>
        </w:tabs>
        <w:ind w:left="6704" w:hanging="360"/>
      </w:pPr>
    </w:lvl>
    <w:lvl w:ilvl="8" w:tplc="0427001B" w:tentative="1">
      <w:start w:val="1"/>
      <w:numFmt w:val="lowerRoman"/>
      <w:lvlText w:val="%9."/>
      <w:lvlJc w:val="right"/>
      <w:pPr>
        <w:tabs>
          <w:tab w:val="num" w:pos="7424"/>
        </w:tabs>
        <w:ind w:left="7424" w:hanging="180"/>
      </w:pPr>
    </w:lvl>
  </w:abstractNum>
  <w:abstractNum w:abstractNumId="6" w15:restartNumberingAfterBreak="0">
    <w:nsid w:val="67A14A4B"/>
    <w:multiLevelType w:val="multilevel"/>
    <w:tmpl w:val="B9BE58E4"/>
    <w:lvl w:ilvl="0">
      <w:start w:val="106"/>
      <w:numFmt w:val="decimal"/>
      <w:lvlText w:val="%1"/>
      <w:lvlJc w:val="left"/>
      <w:pPr>
        <w:ind w:left="540" w:hanging="540"/>
      </w:pPr>
      <w:rPr>
        <w:rFonts w:hint="default"/>
      </w:rPr>
    </w:lvl>
    <w:lvl w:ilvl="1">
      <w:start w:val="2"/>
      <w:numFmt w:val="decimal"/>
      <w:lvlText w:val="%1.%2"/>
      <w:lvlJc w:val="left"/>
      <w:pPr>
        <w:ind w:left="2525" w:hanging="54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7" w15:restartNumberingAfterBreak="0">
    <w:nsid w:val="681950DA"/>
    <w:multiLevelType w:val="hybridMultilevel"/>
    <w:tmpl w:val="DE141F4A"/>
    <w:lvl w:ilvl="0" w:tplc="38BC112A">
      <w:start w:val="1"/>
      <w:numFmt w:val="decimal"/>
      <w:lvlText w:val="%1."/>
      <w:lvlJc w:val="left"/>
      <w:pPr>
        <w:ind w:left="1494" w:hanging="360"/>
      </w:pPr>
      <w:rPr>
        <w:rFonts w:hint="default"/>
        <w:b/>
        <w:sz w:val="24"/>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8" w15:restartNumberingAfterBreak="0">
    <w:nsid w:val="76F90CB5"/>
    <w:multiLevelType w:val="multilevel"/>
    <w:tmpl w:val="365A6658"/>
    <w:lvl w:ilvl="0">
      <w:start w:val="1"/>
      <w:numFmt w:val="decimal"/>
      <w:lvlText w:val="%1."/>
      <w:lvlJc w:val="left"/>
      <w:pPr>
        <w:ind w:left="1778" w:hanging="360"/>
      </w:pPr>
      <w:rPr>
        <w:b w:val="0"/>
        <w:strike w:val="0"/>
        <w:color w:val="000000"/>
      </w:rPr>
    </w:lvl>
    <w:lvl w:ilvl="1">
      <w:start w:val="1"/>
      <w:numFmt w:val="decimal"/>
      <w:lvlText w:val="%1.%2."/>
      <w:lvlJc w:val="left"/>
      <w:pPr>
        <w:ind w:left="2417" w:hanging="432"/>
      </w:pPr>
      <w:rPr>
        <w:rFonts w:hint="default"/>
        <w:b w:val="0"/>
      </w:rPr>
    </w:lvl>
    <w:lvl w:ilvl="2">
      <w:start w:val="1"/>
      <w:numFmt w:val="decimal"/>
      <w:lvlText w:val="%1.%2.%3."/>
      <w:lvlJc w:val="left"/>
      <w:pPr>
        <w:ind w:left="1082" w:hanging="504"/>
      </w:pPr>
      <w:rPr>
        <w:rFonts w:hint="default"/>
      </w:rPr>
    </w:lvl>
    <w:lvl w:ilvl="3">
      <w:start w:val="1"/>
      <w:numFmt w:val="decimal"/>
      <w:lvlText w:val="%1.%2.%3.%4."/>
      <w:lvlJc w:val="left"/>
      <w:pPr>
        <w:ind w:left="1586" w:hanging="648"/>
      </w:pPr>
      <w:rPr>
        <w:rFonts w:hint="default"/>
      </w:rPr>
    </w:lvl>
    <w:lvl w:ilvl="4">
      <w:start w:val="1"/>
      <w:numFmt w:val="decimal"/>
      <w:lvlText w:val="%1.%2.%3.%4.%5."/>
      <w:lvlJc w:val="left"/>
      <w:pPr>
        <w:ind w:left="2090" w:hanging="792"/>
      </w:pPr>
      <w:rPr>
        <w:rFonts w:hint="default"/>
      </w:rPr>
    </w:lvl>
    <w:lvl w:ilvl="5">
      <w:start w:val="1"/>
      <w:numFmt w:val="decimal"/>
      <w:lvlText w:val="%1.%2.%3.%4.%5.%6."/>
      <w:lvlJc w:val="left"/>
      <w:pPr>
        <w:ind w:left="2594" w:hanging="936"/>
      </w:pPr>
      <w:rPr>
        <w:rFonts w:hint="default"/>
      </w:rPr>
    </w:lvl>
    <w:lvl w:ilvl="6">
      <w:start w:val="1"/>
      <w:numFmt w:val="decimal"/>
      <w:lvlText w:val="%1.%2.%3.%4.%5.%6.%7."/>
      <w:lvlJc w:val="left"/>
      <w:pPr>
        <w:ind w:left="3098" w:hanging="1080"/>
      </w:pPr>
      <w:rPr>
        <w:rFonts w:hint="default"/>
      </w:rPr>
    </w:lvl>
    <w:lvl w:ilvl="7">
      <w:start w:val="1"/>
      <w:numFmt w:val="decimal"/>
      <w:lvlText w:val="%1.%2.%3.%4.%5.%6.%7.%8."/>
      <w:lvlJc w:val="left"/>
      <w:pPr>
        <w:ind w:left="3602" w:hanging="1224"/>
      </w:pPr>
      <w:rPr>
        <w:rFonts w:hint="default"/>
      </w:rPr>
    </w:lvl>
    <w:lvl w:ilvl="8">
      <w:start w:val="1"/>
      <w:numFmt w:val="decimal"/>
      <w:lvlText w:val="%1.%2.%3.%4.%5.%6.%7.%8.%9."/>
      <w:lvlJc w:val="left"/>
      <w:pPr>
        <w:ind w:left="4178" w:hanging="1440"/>
      </w:pPr>
      <w:rPr>
        <w:rFonts w:hint="default"/>
      </w:rPr>
    </w:lvl>
  </w:abstractNum>
  <w:abstractNum w:abstractNumId="9" w15:restartNumberingAfterBreak="0">
    <w:nsid w:val="7C8C50F0"/>
    <w:multiLevelType w:val="hybridMultilevel"/>
    <w:tmpl w:val="3FB6A11C"/>
    <w:lvl w:ilvl="0" w:tplc="551C6C40">
      <w:start w:val="1"/>
      <w:numFmt w:val="decimal"/>
      <w:lvlText w:val="%1."/>
      <w:lvlJc w:val="left"/>
      <w:pPr>
        <w:ind w:left="1006" w:hanging="360"/>
      </w:pPr>
      <w:rPr>
        <w:rFonts w:hint="default"/>
      </w:rPr>
    </w:lvl>
    <w:lvl w:ilvl="1" w:tplc="04270019" w:tentative="1">
      <w:start w:val="1"/>
      <w:numFmt w:val="lowerLetter"/>
      <w:lvlText w:val="%2."/>
      <w:lvlJc w:val="left"/>
      <w:pPr>
        <w:ind w:left="1726" w:hanging="360"/>
      </w:pPr>
    </w:lvl>
    <w:lvl w:ilvl="2" w:tplc="0427001B" w:tentative="1">
      <w:start w:val="1"/>
      <w:numFmt w:val="lowerRoman"/>
      <w:lvlText w:val="%3."/>
      <w:lvlJc w:val="right"/>
      <w:pPr>
        <w:ind w:left="2446" w:hanging="180"/>
      </w:pPr>
    </w:lvl>
    <w:lvl w:ilvl="3" w:tplc="0427000F" w:tentative="1">
      <w:start w:val="1"/>
      <w:numFmt w:val="decimal"/>
      <w:lvlText w:val="%4."/>
      <w:lvlJc w:val="left"/>
      <w:pPr>
        <w:ind w:left="3166" w:hanging="360"/>
      </w:pPr>
    </w:lvl>
    <w:lvl w:ilvl="4" w:tplc="04270019" w:tentative="1">
      <w:start w:val="1"/>
      <w:numFmt w:val="lowerLetter"/>
      <w:lvlText w:val="%5."/>
      <w:lvlJc w:val="left"/>
      <w:pPr>
        <w:ind w:left="3886" w:hanging="360"/>
      </w:pPr>
    </w:lvl>
    <w:lvl w:ilvl="5" w:tplc="0427001B" w:tentative="1">
      <w:start w:val="1"/>
      <w:numFmt w:val="lowerRoman"/>
      <w:lvlText w:val="%6."/>
      <w:lvlJc w:val="right"/>
      <w:pPr>
        <w:ind w:left="4606" w:hanging="180"/>
      </w:pPr>
    </w:lvl>
    <w:lvl w:ilvl="6" w:tplc="0427000F" w:tentative="1">
      <w:start w:val="1"/>
      <w:numFmt w:val="decimal"/>
      <w:lvlText w:val="%7."/>
      <w:lvlJc w:val="left"/>
      <w:pPr>
        <w:ind w:left="5326" w:hanging="360"/>
      </w:pPr>
    </w:lvl>
    <w:lvl w:ilvl="7" w:tplc="04270019" w:tentative="1">
      <w:start w:val="1"/>
      <w:numFmt w:val="lowerLetter"/>
      <w:lvlText w:val="%8."/>
      <w:lvlJc w:val="left"/>
      <w:pPr>
        <w:ind w:left="6046" w:hanging="360"/>
      </w:pPr>
    </w:lvl>
    <w:lvl w:ilvl="8" w:tplc="0427001B" w:tentative="1">
      <w:start w:val="1"/>
      <w:numFmt w:val="lowerRoman"/>
      <w:lvlText w:val="%9."/>
      <w:lvlJc w:val="right"/>
      <w:pPr>
        <w:ind w:left="6766" w:hanging="180"/>
      </w:pPr>
    </w:lvl>
  </w:abstractNum>
  <w:num w:numId="1">
    <w:abstractNumId w:val="4"/>
  </w:num>
  <w:num w:numId="2">
    <w:abstractNumId w:val="5"/>
  </w:num>
  <w:num w:numId="3">
    <w:abstractNumId w:val="3"/>
  </w:num>
  <w:num w:numId="4">
    <w:abstractNumId w:val="8"/>
  </w:num>
  <w:num w:numId="5">
    <w:abstractNumId w:val="6"/>
  </w:num>
  <w:num w:numId="6">
    <w:abstractNumId w:val="7"/>
  </w:num>
  <w:num w:numId="7">
    <w:abstractNumId w:val="2"/>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BB1"/>
    <w:rsid w:val="00004A3F"/>
    <w:rsid w:val="0001237C"/>
    <w:rsid w:val="00012449"/>
    <w:rsid w:val="00013192"/>
    <w:rsid w:val="00017007"/>
    <w:rsid w:val="000216CF"/>
    <w:rsid w:val="000220E6"/>
    <w:rsid w:val="000349C7"/>
    <w:rsid w:val="00036358"/>
    <w:rsid w:val="00052533"/>
    <w:rsid w:val="0005478F"/>
    <w:rsid w:val="00057647"/>
    <w:rsid w:val="000743F5"/>
    <w:rsid w:val="000808AA"/>
    <w:rsid w:val="00080CB1"/>
    <w:rsid w:val="00086601"/>
    <w:rsid w:val="0008671A"/>
    <w:rsid w:val="00092347"/>
    <w:rsid w:val="000A7B90"/>
    <w:rsid w:val="000A7DC5"/>
    <w:rsid w:val="000B2A9D"/>
    <w:rsid w:val="000B7C6A"/>
    <w:rsid w:val="000E0194"/>
    <w:rsid w:val="000F0445"/>
    <w:rsid w:val="000F4380"/>
    <w:rsid w:val="000F5901"/>
    <w:rsid w:val="000F6BFA"/>
    <w:rsid w:val="000F70D9"/>
    <w:rsid w:val="001002F0"/>
    <w:rsid w:val="001008A4"/>
    <w:rsid w:val="00116C84"/>
    <w:rsid w:val="001215B5"/>
    <w:rsid w:val="00125E01"/>
    <w:rsid w:val="00126897"/>
    <w:rsid w:val="00131FC2"/>
    <w:rsid w:val="00141897"/>
    <w:rsid w:val="00146231"/>
    <w:rsid w:val="00147DA6"/>
    <w:rsid w:val="00166957"/>
    <w:rsid w:val="00184449"/>
    <w:rsid w:val="0019192C"/>
    <w:rsid w:val="0019681B"/>
    <w:rsid w:val="001C3193"/>
    <w:rsid w:val="001C4B7E"/>
    <w:rsid w:val="001D292F"/>
    <w:rsid w:val="001D4B86"/>
    <w:rsid w:val="001E1B29"/>
    <w:rsid w:val="001E42EE"/>
    <w:rsid w:val="001E4646"/>
    <w:rsid w:val="001E49D8"/>
    <w:rsid w:val="001E64BF"/>
    <w:rsid w:val="002040E4"/>
    <w:rsid w:val="00212D46"/>
    <w:rsid w:val="00226064"/>
    <w:rsid w:val="00241282"/>
    <w:rsid w:val="00251B19"/>
    <w:rsid w:val="00260EDD"/>
    <w:rsid w:val="00272214"/>
    <w:rsid w:val="00280BED"/>
    <w:rsid w:val="00281684"/>
    <w:rsid w:val="00292A83"/>
    <w:rsid w:val="002A3424"/>
    <w:rsid w:val="002C5BA8"/>
    <w:rsid w:val="002C6DC8"/>
    <w:rsid w:val="002D48D9"/>
    <w:rsid w:val="002D5ACD"/>
    <w:rsid w:val="002D676C"/>
    <w:rsid w:val="002E17C0"/>
    <w:rsid w:val="002F6996"/>
    <w:rsid w:val="00303EB6"/>
    <w:rsid w:val="00322EF7"/>
    <w:rsid w:val="00331DBF"/>
    <w:rsid w:val="00333B44"/>
    <w:rsid w:val="00337B75"/>
    <w:rsid w:val="00343B1B"/>
    <w:rsid w:val="0034607F"/>
    <w:rsid w:val="00354C32"/>
    <w:rsid w:val="00356241"/>
    <w:rsid w:val="0035659B"/>
    <w:rsid w:val="00357038"/>
    <w:rsid w:val="00367803"/>
    <w:rsid w:val="00377EC3"/>
    <w:rsid w:val="00381DAA"/>
    <w:rsid w:val="003857B2"/>
    <w:rsid w:val="00387914"/>
    <w:rsid w:val="00390DB1"/>
    <w:rsid w:val="00396294"/>
    <w:rsid w:val="003A1082"/>
    <w:rsid w:val="003A45CD"/>
    <w:rsid w:val="003B6085"/>
    <w:rsid w:val="003C18D8"/>
    <w:rsid w:val="003C225D"/>
    <w:rsid w:val="003C43F5"/>
    <w:rsid w:val="003C7CB5"/>
    <w:rsid w:val="003E0F15"/>
    <w:rsid w:val="003E6FDE"/>
    <w:rsid w:val="003F5DAA"/>
    <w:rsid w:val="003F639B"/>
    <w:rsid w:val="003F7A53"/>
    <w:rsid w:val="00404B7A"/>
    <w:rsid w:val="00416F1B"/>
    <w:rsid w:val="00434ADA"/>
    <w:rsid w:val="00440198"/>
    <w:rsid w:val="004534A4"/>
    <w:rsid w:val="00455123"/>
    <w:rsid w:val="00456A8F"/>
    <w:rsid w:val="0048095D"/>
    <w:rsid w:val="00486410"/>
    <w:rsid w:val="00496D70"/>
    <w:rsid w:val="00497937"/>
    <w:rsid w:val="004A6406"/>
    <w:rsid w:val="004A7B27"/>
    <w:rsid w:val="004B0A7D"/>
    <w:rsid w:val="004D1B5F"/>
    <w:rsid w:val="004D6D3C"/>
    <w:rsid w:val="004F0183"/>
    <w:rsid w:val="004F0A55"/>
    <w:rsid w:val="004F1B39"/>
    <w:rsid w:val="004F2E7D"/>
    <w:rsid w:val="004F3A98"/>
    <w:rsid w:val="005001FF"/>
    <w:rsid w:val="005067DF"/>
    <w:rsid w:val="0051034E"/>
    <w:rsid w:val="00511032"/>
    <w:rsid w:val="00526073"/>
    <w:rsid w:val="00541D6D"/>
    <w:rsid w:val="00543196"/>
    <w:rsid w:val="00546C73"/>
    <w:rsid w:val="005475A2"/>
    <w:rsid w:val="00557197"/>
    <w:rsid w:val="0056045E"/>
    <w:rsid w:val="005632D2"/>
    <w:rsid w:val="005638D4"/>
    <w:rsid w:val="005650EB"/>
    <w:rsid w:val="0056564C"/>
    <w:rsid w:val="00582E34"/>
    <w:rsid w:val="005916FD"/>
    <w:rsid w:val="00592295"/>
    <w:rsid w:val="00594522"/>
    <w:rsid w:val="005A21D0"/>
    <w:rsid w:val="005B000B"/>
    <w:rsid w:val="005B4892"/>
    <w:rsid w:val="005D7F3E"/>
    <w:rsid w:val="005E770E"/>
    <w:rsid w:val="005F02DC"/>
    <w:rsid w:val="005F0467"/>
    <w:rsid w:val="005F46F8"/>
    <w:rsid w:val="005F57DA"/>
    <w:rsid w:val="0060343B"/>
    <w:rsid w:val="00603BCC"/>
    <w:rsid w:val="0061653D"/>
    <w:rsid w:val="00633F20"/>
    <w:rsid w:val="00654070"/>
    <w:rsid w:val="00663653"/>
    <w:rsid w:val="0066375B"/>
    <w:rsid w:val="0066679F"/>
    <w:rsid w:val="00675DA4"/>
    <w:rsid w:val="00680397"/>
    <w:rsid w:val="00684136"/>
    <w:rsid w:val="00691D4D"/>
    <w:rsid w:val="006A2A1A"/>
    <w:rsid w:val="006D33A3"/>
    <w:rsid w:val="006E14B7"/>
    <w:rsid w:val="006E166B"/>
    <w:rsid w:val="006F3CE1"/>
    <w:rsid w:val="006F6E9A"/>
    <w:rsid w:val="00702545"/>
    <w:rsid w:val="007151AA"/>
    <w:rsid w:val="007225D7"/>
    <w:rsid w:val="00724AC7"/>
    <w:rsid w:val="007334A2"/>
    <w:rsid w:val="00740B03"/>
    <w:rsid w:val="00740DBF"/>
    <w:rsid w:val="0074280B"/>
    <w:rsid w:val="007454A3"/>
    <w:rsid w:val="007459D9"/>
    <w:rsid w:val="00752740"/>
    <w:rsid w:val="00752C54"/>
    <w:rsid w:val="00755E23"/>
    <w:rsid w:val="00756866"/>
    <w:rsid w:val="007625C3"/>
    <w:rsid w:val="00767B0B"/>
    <w:rsid w:val="00770E0D"/>
    <w:rsid w:val="00771707"/>
    <w:rsid w:val="00782382"/>
    <w:rsid w:val="00785552"/>
    <w:rsid w:val="00785F8A"/>
    <w:rsid w:val="00791C38"/>
    <w:rsid w:val="007A6E06"/>
    <w:rsid w:val="007B6CB5"/>
    <w:rsid w:val="007C1746"/>
    <w:rsid w:val="007C3EFB"/>
    <w:rsid w:val="007C75BB"/>
    <w:rsid w:val="007D3DA4"/>
    <w:rsid w:val="007D3E49"/>
    <w:rsid w:val="007E0C51"/>
    <w:rsid w:val="007F3FBA"/>
    <w:rsid w:val="007F5C99"/>
    <w:rsid w:val="00810A75"/>
    <w:rsid w:val="00811C17"/>
    <w:rsid w:val="00824E2B"/>
    <w:rsid w:val="00835B26"/>
    <w:rsid w:val="008437AC"/>
    <w:rsid w:val="008438EF"/>
    <w:rsid w:val="00846F55"/>
    <w:rsid w:val="00856697"/>
    <w:rsid w:val="0087465C"/>
    <w:rsid w:val="00883A83"/>
    <w:rsid w:val="00886870"/>
    <w:rsid w:val="00891A8B"/>
    <w:rsid w:val="00894806"/>
    <w:rsid w:val="008A3FB6"/>
    <w:rsid w:val="008B5C20"/>
    <w:rsid w:val="008C3743"/>
    <w:rsid w:val="008D0247"/>
    <w:rsid w:val="008D1D30"/>
    <w:rsid w:val="008D6AE3"/>
    <w:rsid w:val="008E7E8A"/>
    <w:rsid w:val="00900093"/>
    <w:rsid w:val="0090471E"/>
    <w:rsid w:val="009157CE"/>
    <w:rsid w:val="009205B2"/>
    <w:rsid w:val="00937C8B"/>
    <w:rsid w:val="00937C97"/>
    <w:rsid w:val="009458B2"/>
    <w:rsid w:val="0094795B"/>
    <w:rsid w:val="00947AFD"/>
    <w:rsid w:val="009533D2"/>
    <w:rsid w:val="00953810"/>
    <w:rsid w:val="00966ACD"/>
    <w:rsid w:val="00970260"/>
    <w:rsid w:val="009722F3"/>
    <w:rsid w:val="00977B10"/>
    <w:rsid w:val="009909BC"/>
    <w:rsid w:val="009971E8"/>
    <w:rsid w:val="009A55F4"/>
    <w:rsid w:val="009D047B"/>
    <w:rsid w:val="009D5FC7"/>
    <w:rsid w:val="009D6586"/>
    <w:rsid w:val="009F211D"/>
    <w:rsid w:val="00A034F0"/>
    <w:rsid w:val="00A036B0"/>
    <w:rsid w:val="00A16896"/>
    <w:rsid w:val="00A21690"/>
    <w:rsid w:val="00A2483F"/>
    <w:rsid w:val="00A26472"/>
    <w:rsid w:val="00A37F36"/>
    <w:rsid w:val="00A438ED"/>
    <w:rsid w:val="00A46304"/>
    <w:rsid w:val="00A55228"/>
    <w:rsid w:val="00A75925"/>
    <w:rsid w:val="00A7670F"/>
    <w:rsid w:val="00AA0CCB"/>
    <w:rsid w:val="00AB4806"/>
    <w:rsid w:val="00AC0D20"/>
    <w:rsid w:val="00AC7225"/>
    <w:rsid w:val="00AD4A8D"/>
    <w:rsid w:val="00AE649E"/>
    <w:rsid w:val="00AF680D"/>
    <w:rsid w:val="00B029E1"/>
    <w:rsid w:val="00B05144"/>
    <w:rsid w:val="00B0592D"/>
    <w:rsid w:val="00B14C2F"/>
    <w:rsid w:val="00B1574D"/>
    <w:rsid w:val="00B15ECE"/>
    <w:rsid w:val="00B44AEE"/>
    <w:rsid w:val="00B51653"/>
    <w:rsid w:val="00B64CA7"/>
    <w:rsid w:val="00B75187"/>
    <w:rsid w:val="00BB0F83"/>
    <w:rsid w:val="00BB2ADF"/>
    <w:rsid w:val="00BB5316"/>
    <w:rsid w:val="00BB7AA4"/>
    <w:rsid w:val="00BD1088"/>
    <w:rsid w:val="00BD1B1D"/>
    <w:rsid w:val="00BE0307"/>
    <w:rsid w:val="00C05649"/>
    <w:rsid w:val="00C144C8"/>
    <w:rsid w:val="00C15FB4"/>
    <w:rsid w:val="00C1661A"/>
    <w:rsid w:val="00C2056A"/>
    <w:rsid w:val="00C274F9"/>
    <w:rsid w:val="00C372C6"/>
    <w:rsid w:val="00C4466C"/>
    <w:rsid w:val="00C511BE"/>
    <w:rsid w:val="00C55ED5"/>
    <w:rsid w:val="00C56612"/>
    <w:rsid w:val="00C653DB"/>
    <w:rsid w:val="00C737A3"/>
    <w:rsid w:val="00C744B7"/>
    <w:rsid w:val="00C77DFA"/>
    <w:rsid w:val="00C869C3"/>
    <w:rsid w:val="00C91FFC"/>
    <w:rsid w:val="00C95250"/>
    <w:rsid w:val="00CA291A"/>
    <w:rsid w:val="00CB51F9"/>
    <w:rsid w:val="00CB5782"/>
    <w:rsid w:val="00CC48DD"/>
    <w:rsid w:val="00CD6026"/>
    <w:rsid w:val="00CD648C"/>
    <w:rsid w:val="00CE0778"/>
    <w:rsid w:val="00CE4CD8"/>
    <w:rsid w:val="00CF671A"/>
    <w:rsid w:val="00CF7E23"/>
    <w:rsid w:val="00D02980"/>
    <w:rsid w:val="00D05ADA"/>
    <w:rsid w:val="00D13D01"/>
    <w:rsid w:val="00D24C70"/>
    <w:rsid w:val="00D27D1B"/>
    <w:rsid w:val="00D302F7"/>
    <w:rsid w:val="00D42C88"/>
    <w:rsid w:val="00D46CE1"/>
    <w:rsid w:val="00D47A92"/>
    <w:rsid w:val="00D503B2"/>
    <w:rsid w:val="00D52658"/>
    <w:rsid w:val="00D53DEC"/>
    <w:rsid w:val="00D55FDB"/>
    <w:rsid w:val="00D578FA"/>
    <w:rsid w:val="00D8477F"/>
    <w:rsid w:val="00D9105B"/>
    <w:rsid w:val="00D937F2"/>
    <w:rsid w:val="00D958A0"/>
    <w:rsid w:val="00DA03B2"/>
    <w:rsid w:val="00DA4B73"/>
    <w:rsid w:val="00DC3381"/>
    <w:rsid w:val="00DC7A53"/>
    <w:rsid w:val="00DD3BB1"/>
    <w:rsid w:val="00DE004A"/>
    <w:rsid w:val="00E167FE"/>
    <w:rsid w:val="00E1773F"/>
    <w:rsid w:val="00E312EE"/>
    <w:rsid w:val="00E36101"/>
    <w:rsid w:val="00E3729C"/>
    <w:rsid w:val="00E848A3"/>
    <w:rsid w:val="00E8534C"/>
    <w:rsid w:val="00E86FCD"/>
    <w:rsid w:val="00EA15DF"/>
    <w:rsid w:val="00EA2EC9"/>
    <w:rsid w:val="00EA65BB"/>
    <w:rsid w:val="00EA76BA"/>
    <w:rsid w:val="00EB2E3E"/>
    <w:rsid w:val="00EB70F3"/>
    <w:rsid w:val="00EC0701"/>
    <w:rsid w:val="00EC21B5"/>
    <w:rsid w:val="00EC589C"/>
    <w:rsid w:val="00ED186F"/>
    <w:rsid w:val="00ED38E5"/>
    <w:rsid w:val="00ED48EA"/>
    <w:rsid w:val="00ED532A"/>
    <w:rsid w:val="00ED56D0"/>
    <w:rsid w:val="00ED6304"/>
    <w:rsid w:val="00EE75B6"/>
    <w:rsid w:val="00F12788"/>
    <w:rsid w:val="00F15AD1"/>
    <w:rsid w:val="00F2477D"/>
    <w:rsid w:val="00F24C65"/>
    <w:rsid w:val="00F25B79"/>
    <w:rsid w:val="00F3078C"/>
    <w:rsid w:val="00F454E9"/>
    <w:rsid w:val="00F4646B"/>
    <w:rsid w:val="00F46D2B"/>
    <w:rsid w:val="00F46E21"/>
    <w:rsid w:val="00F52E9E"/>
    <w:rsid w:val="00F570E9"/>
    <w:rsid w:val="00F576F0"/>
    <w:rsid w:val="00F85DA0"/>
    <w:rsid w:val="00F964BA"/>
    <w:rsid w:val="00FA0641"/>
    <w:rsid w:val="00FA105B"/>
    <w:rsid w:val="00FC37AA"/>
    <w:rsid w:val="00FC65AD"/>
    <w:rsid w:val="00FD1896"/>
    <w:rsid w:val="00FD3371"/>
    <w:rsid w:val="00FE01F1"/>
    <w:rsid w:val="00FE0AA5"/>
    <w:rsid w:val="00FE3379"/>
    <w:rsid w:val="00FE7E34"/>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B3AD12-9291-4E5C-9A73-F4333D57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E0C51"/>
    <w:rPr>
      <w:noProof/>
      <w:sz w:val="24"/>
      <w:szCs w:val="24"/>
      <w:lang w:eastAsia="en-US"/>
    </w:rPr>
  </w:style>
  <w:style w:type="paragraph" w:styleId="Antrat1">
    <w:name w:val="heading 1"/>
    <w:basedOn w:val="prastasis"/>
    <w:next w:val="prastasis"/>
    <w:link w:val="Antrat1Diagrama"/>
    <w:qFormat/>
    <w:rsid w:val="007E0C51"/>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497937"/>
    <w:rPr>
      <w:rFonts w:ascii="Tahoma" w:hAnsi="Tahoma" w:cs="Tahoma"/>
      <w:sz w:val="16"/>
      <w:szCs w:val="16"/>
    </w:rPr>
  </w:style>
  <w:style w:type="paragraph" w:styleId="prastasiniatinklio">
    <w:name w:val="Normal (Web)"/>
    <w:basedOn w:val="prastasis"/>
    <w:rsid w:val="00DE004A"/>
    <w:pPr>
      <w:spacing w:before="100" w:beforeAutospacing="1" w:after="100" w:afterAutospacing="1"/>
    </w:pPr>
    <w:rPr>
      <w:rFonts w:ascii="Tahoma" w:hAnsi="Tahoma" w:cs="Tahoma"/>
      <w:noProof w:val="0"/>
      <w:color w:val="333333"/>
      <w:sz w:val="17"/>
      <w:szCs w:val="17"/>
      <w:lang w:eastAsia="lt-LT"/>
    </w:rPr>
  </w:style>
  <w:style w:type="paragraph" w:styleId="Pagrindiniotekstotrauka3">
    <w:name w:val="Body Text Indent 3"/>
    <w:basedOn w:val="prastasis"/>
    <w:rsid w:val="0074280B"/>
    <w:pPr>
      <w:spacing w:before="100" w:beforeAutospacing="1" w:after="100" w:afterAutospacing="1"/>
    </w:pPr>
    <w:rPr>
      <w:noProof w:val="0"/>
      <w:lang w:eastAsia="lt-LT"/>
    </w:rPr>
  </w:style>
  <w:style w:type="character" w:customStyle="1" w:styleId="apple-converted-space">
    <w:name w:val="apple-converted-space"/>
    <w:basedOn w:val="Numatytasispastraiposriftas"/>
    <w:rsid w:val="0074280B"/>
  </w:style>
  <w:style w:type="paragraph" w:styleId="Antrats">
    <w:name w:val="header"/>
    <w:basedOn w:val="prastasis"/>
    <w:link w:val="AntratsDiagrama"/>
    <w:uiPriority w:val="99"/>
    <w:rsid w:val="005B4892"/>
    <w:pPr>
      <w:tabs>
        <w:tab w:val="center" w:pos="4819"/>
        <w:tab w:val="right" w:pos="9638"/>
      </w:tabs>
    </w:pPr>
    <w:rPr>
      <w:noProof w:val="0"/>
      <w:lang w:val="x-none" w:eastAsia="x-none"/>
    </w:rPr>
  </w:style>
  <w:style w:type="character" w:customStyle="1" w:styleId="AntratsDiagrama">
    <w:name w:val="Antraštės Diagrama"/>
    <w:link w:val="Antrats"/>
    <w:uiPriority w:val="99"/>
    <w:rsid w:val="005B4892"/>
    <w:rPr>
      <w:sz w:val="24"/>
      <w:szCs w:val="24"/>
      <w:lang w:val="x-none" w:eastAsia="x-none" w:bidi="ar-SA"/>
    </w:rPr>
  </w:style>
  <w:style w:type="paragraph" w:styleId="Pagrindinistekstas3">
    <w:name w:val="Body Text 3"/>
    <w:basedOn w:val="prastasis"/>
    <w:rsid w:val="005B4892"/>
    <w:pPr>
      <w:spacing w:after="120"/>
    </w:pPr>
    <w:rPr>
      <w:sz w:val="16"/>
      <w:szCs w:val="16"/>
    </w:rPr>
  </w:style>
  <w:style w:type="character" w:customStyle="1" w:styleId="Antrat1Diagrama">
    <w:name w:val="Antraštė 1 Diagrama"/>
    <w:link w:val="Antrat1"/>
    <w:rsid w:val="005B4892"/>
    <w:rPr>
      <w:b/>
      <w:bCs/>
      <w:noProof/>
      <w:sz w:val="24"/>
      <w:szCs w:val="24"/>
      <w:lang w:val="lt-LT" w:eastAsia="en-US" w:bidi="ar-SA"/>
    </w:rPr>
  </w:style>
  <w:style w:type="paragraph" w:customStyle="1" w:styleId="CharCharDiagramaDiagramaDiagramaDiagramaDiagrama">
    <w:name w:val="Char Char Diagrama Diagrama Diagrama Diagrama Diagrama"/>
    <w:basedOn w:val="prastasis"/>
    <w:semiHidden/>
    <w:rsid w:val="00272214"/>
    <w:pPr>
      <w:spacing w:after="160" w:line="240" w:lineRule="exact"/>
    </w:pPr>
    <w:rPr>
      <w:rFonts w:ascii="Verdana" w:hAnsi="Verdana" w:cs="Verdana"/>
      <w:noProof w:val="0"/>
      <w:sz w:val="20"/>
      <w:szCs w:val="20"/>
      <w:lang w:eastAsia="lt-LT"/>
    </w:rPr>
  </w:style>
  <w:style w:type="paragraph" w:customStyle="1" w:styleId="DiagramaDiagramaDiagrama1">
    <w:name w:val="Diagrama Diagrama Diagrama1"/>
    <w:basedOn w:val="prastasis"/>
    <w:rsid w:val="009458B2"/>
    <w:pPr>
      <w:spacing w:after="160" w:line="240" w:lineRule="exact"/>
    </w:pPr>
    <w:rPr>
      <w:rFonts w:ascii="Tahoma" w:eastAsia="Batang" w:hAnsi="Tahoma"/>
      <w:noProof w:val="0"/>
      <w:sz w:val="20"/>
      <w:szCs w:val="20"/>
      <w:lang w:val="en-US"/>
    </w:rPr>
  </w:style>
  <w:style w:type="paragraph" w:styleId="Pagrindinistekstas">
    <w:name w:val="Body Text"/>
    <w:basedOn w:val="prastasis"/>
    <w:rsid w:val="005B000B"/>
    <w:pPr>
      <w:spacing w:after="120"/>
    </w:pPr>
  </w:style>
  <w:style w:type="paragraph" w:styleId="Pagrindinistekstas2">
    <w:name w:val="Body Text 2"/>
    <w:basedOn w:val="prastasis"/>
    <w:rsid w:val="007459D9"/>
    <w:pPr>
      <w:spacing w:after="120" w:line="480" w:lineRule="auto"/>
    </w:pPr>
    <w:rPr>
      <w:rFonts w:ascii="BaltikaLT" w:hAnsi="BaltikaLT"/>
      <w:noProof w:val="0"/>
      <w:szCs w:val="20"/>
    </w:rPr>
  </w:style>
  <w:style w:type="character" w:styleId="Puslapionumeris">
    <w:name w:val="page number"/>
    <w:basedOn w:val="Numatytasispastraiposriftas"/>
    <w:rsid w:val="00C77DFA"/>
  </w:style>
  <w:style w:type="paragraph" w:styleId="Pagrindiniotekstotrauka">
    <w:name w:val="Body Text Indent"/>
    <w:basedOn w:val="prastasis"/>
    <w:rsid w:val="00526073"/>
    <w:pPr>
      <w:spacing w:after="120"/>
      <w:ind w:left="283"/>
    </w:pPr>
    <w:rPr>
      <w:rFonts w:ascii="BaltikaLT" w:hAnsi="BaltikaLT"/>
      <w:noProof w:val="0"/>
      <w:szCs w:val="20"/>
    </w:rPr>
  </w:style>
  <w:style w:type="paragraph" w:customStyle="1" w:styleId="WW-BodyText3">
    <w:name w:val="WW-Body Text 3"/>
    <w:basedOn w:val="prastasis"/>
    <w:rsid w:val="00526073"/>
    <w:pPr>
      <w:suppressAutoHyphens/>
      <w:jc w:val="both"/>
    </w:pPr>
    <w:rPr>
      <w:noProof w:val="0"/>
      <w:szCs w:val="20"/>
    </w:rPr>
  </w:style>
  <w:style w:type="paragraph" w:customStyle="1" w:styleId="DiagramaDiagramaDiagrama1DiagramaDiagrama">
    <w:name w:val="Diagrama Diagrama Diagrama1 Diagrama Diagrama"/>
    <w:basedOn w:val="prastasis"/>
    <w:rsid w:val="000F5901"/>
    <w:pPr>
      <w:spacing w:after="160" w:line="240" w:lineRule="exact"/>
    </w:pPr>
    <w:rPr>
      <w:rFonts w:ascii="Tahoma" w:eastAsia="Batang" w:hAnsi="Tahoma"/>
      <w:noProof w:val="0"/>
      <w:sz w:val="20"/>
      <w:szCs w:val="20"/>
      <w:lang w:val="en-US"/>
    </w:rPr>
  </w:style>
  <w:style w:type="paragraph" w:customStyle="1" w:styleId="CharDiagrama">
    <w:name w:val="Char Diagrama"/>
    <w:basedOn w:val="prastasis"/>
    <w:rsid w:val="0048095D"/>
    <w:pPr>
      <w:spacing w:after="160" w:line="240" w:lineRule="exact"/>
    </w:pPr>
    <w:rPr>
      <w:rFonts w:ascii="Tahoma" w:eastAsia="Batang" w:hAnsi="Tahoma"/>
      <w:noProof w:val="0"/>
      <w:sz w:val="20"/>
      <w:szCs w:val="20"/>
      <w:lang w:val="en-US"/>
    </w:rPr>
  </w:style>
  <w:style w:type="paragraph" w:styleId="Betarp">
    <w:name w:val="No Spacing"/>
    <w:basedOn w:val="prastasis"/>
    <w:uiPriority w:val="1"/>
    <w:qFormat/>
    <w:rsid w:val="00FA105B"/>
    <w:rPr>
      <w:rFonts w:ascii="Calibri" w:eastAsia="PMingLiU" w:hAnsi="Calibri"/>
      <w:noProof w:val="0"/>
      <w:sz w:val="22"/>
      <w:szCs w:val="22"/>
      <w:lang w:eastAsia="zh-TW"/>
    </w:rPr>
  </w:style>
  <w:style w:type="paragraph" w:styleId="Sraopastraipa">
    <w:name w:val="List Paragraph"/>
    <w:aliases w:val="Buletai"/>
    <w:basedOn w:val="prastasis"/>
    <w:link w:val="SraopastraipaDiagrama"/>
    <w:uiPriority w:val="34"/>
    <w:qFormat/>
    <w:rsid w:val="00343B1B"/>
    <w:pPr>
      <w:ind w:left="720"/>
      <w:contextualSpacing/>
    </w:pPr>
  </w:style>
  <w:style w:type="paragraph" w:customStyle="1" w:styleId="Standard">
    <w:name w:val="Standard"/>
    <w:rsid w:val="00E36101"/>
    <w:pPr>
      <w:suppressAutoHyphens/>
      <w:autoSpaceDN w:val="0"/>
    </w:pPr>
    <w:rPr>
      <w:kern w:val="3"/>
      <w:sz w:val="24"/>
      <w:szCs w:val="24"/>
      <w:lang w:val="en-GB" w:eastAsia="zh-CN"/>
    </w:rPr>
  </w:style>
  <w:style w:type="character" w:customStyle="1" w:styleId="SraopastraipaDiagrama">
    <w:name w:val="Sąrašo pastraipa Diagrama"/>
    <w:aliases w:val="Buletai Diagrama"/>
    <w:link w:val="Sraopastraipa"/>
    <w:uiPriority w:val="34"/>
    <w:locked/>
    <w:rsid w:val="00E36101"/>
    <w:rPr>
      <w:noProof/>
      <w:sz w:val="24"/>
      <w:szCs w:val="24"/>
      <w:lang w:eastAsia="en-US"/>
    </w:rPr>
  </w:style>
  <w:style w:type="character" w:styleId="Hipersaitas">
    <w:name w:val="Hyperlink"/>
    <w:basedOn w:val="Numatytasispastraiposriftas"/>
    <w:uiPriority w:val="99"/>
    <w:unhideWhenUsed/>
    <w:rsid w:val="006540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012011">
      <w:bodyDiv w:val="1"/>
      <w:marLeft w:val="0"/>
      <w:marRight w:val="0"/>
      <w:marTop w:val="0"/>
      <w:marBottom w:val="0"/>
      <w:divBdr>
        <w:top w:val="none" w:sz="0" w:space="0" w:color="auto"/>
        <w:left w:val="none" w:sz="0" w:space="0" w:color="auto"/>
        <w:bottom w:val="none" w:sz="0" w:space="0" w:color="auto"/>
        <w:right w:val="none" w:sz="0" w:space="0" w:color="auto"/>
      </w:divBdr>
      <w:divsChild>
        <w:div w:id="551695441">
          <w:marLeft w:val="0"/>
          <w:marRight w:val="0"/>
          <w:marTop w:val="0"/>
          <w:marBottom w:val="0"/>
          <w:divBdr>
            <w:top w:val="none" w:sz="0" w:space="0" w:color="auto"/>
            <w:left w:val="none" w:sz="0" w:space="0" w:color="auto"/>
            <w:bottom w:val="none" w:sz="0" w:space="0" w:color="auto"/>
            <w:right w:val="none" w:sz="0" w:space="0" w:color="auto"/>
          </w:divBdr>
          <w:divsChild>
            <w:div w:id="1516529352">
              <w:marLeft w:val="0"/>
              <w:marRight w:val="0"/>
              <w:marTop w:val="0"/>
              <w:marBottom w:val="0"/>
              <w:divBdr>
                <w:top w:val="none" w:sz="0" w:space="0" w:color="auto"/>
                <w:left w:val="none" w:sz="0" w:space="0" w:color="auto"/>
                <w:bottom w:val="none" w:sz="0" w:space="0" w:color="auto"/>
                <w:right w:val="none" w:sz="0" w:space="0" w:color="auto"/>
              </w:divBdr>
              <w:divsChild>
                <w:div w:id="10964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5382">
      <w:bodyDiv w:val="1"/>
      <w:marLeft w:val="0"/>
      <w:marRight w:val="0"/>
      <w:marTop w:val="0"/>
      <w:marBottom w:val="0"/>
      <w:divBdr>
        <w:top w:val="none" w:sz="0" w:space="0" w:color="auto"/>
        <w:left w:val="none" w:sz="0" w:space="0" w:color="auto"/>
        <w:bottom w:val="none" w:sz="0" w:space="0" w:color="auto"/>
        <w:right w:val="none" w:sz="0" w:space="0" w:color="auto"/>
      </w:divBdr>
    </w:div>
    <w:div w:id="177204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6AD19-952C-402D-AB1F-FB2BB42A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Pages>
  <Words>9480</Words>
  <Characters>5405</Characters>
  <Application>Microsoft Office Word</Application>
  <DocSecurity>0</DocSecurity>
  <Lines>45</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14856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Julius Zareckas</dc:creator>
  <cp:keywords/>
  <dc:description/>
  <cp:lastModifiedBy>Vilija Grabauskienė</cp:lastModifiedBy>
  <cp:revision>19</cp:revision>
  <cp:lastPrinted>2021-09-20T07:36:00Z</cp:lastPrinted>
  <dcterms:created xsi:type="dcterms:W3CDTF">2021-12-29T09:27:00Z</dcterms:created>
  <dcterms:modified xsi:type="dcterms:W3CDTF">2022-01-10T11:37:00Z</dcterms:modified>
</cp:coreProperties>
</file>