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B5F8" w14:textId="7A6AA403" w:rsidR="00024F8C" w:rsidRPr="00670138" w:rsidRDefault="00832451" w:rsidP="00892DD7">
      <w:pPr>
        <w:ind w:left="7200" w:firstLine="60"/>
        <w:rPr>
          <w:b/>
          <w:bCs/>
        </w:rPr>
      </w:pPr>
      <w:r w:rsidRPr="00670138">
        <w:rPr>
          <w:b/>
          <w:bCs/>
        </w:rPr>
        <w:t>P</w:t>
      </w:r>
      <w:r w:rsidR="00150358" w:rsidRPr="00670138">
        <w:rPr>
          <w:b/>
          <w:bCs/>
        </w:rPr>
        <w:t>rojektas</w:t>
      </w:r>
    </w:p>
    <w:p w14:paraId="39C9D531" w14:textId="2EAF2650" w:rsidR="00B25490" w:rsidRDefault="00B25490" w:rsidP="00892DD7">
      <w:pPr>
        <w:ind w:left="7200" w:firstLine="60"/>
        <w:rPr>
          <w:b/>
        </w:rPr>
      </w:pPr>
      <w:r w:rsidRPr="00B25490">
        <w:rPr>
          <w:b/>
        </w:rPr>
        <w:t>Nauja redakcija</w:t>
      </w:r>
    </w:p>
    <w:p w14:paraId="105D96E5" w14:textId="77777777" w:rsidR="008920E8" w:rsidRPr="00B25490" w:rsidRDefault="008920E8" w:rsidP="00892DD7">
      <w:pPr>
        <w:ind w:left="7200" w:firstLine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B37D0" w14:paraId="69A5C844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049A70" w14:textId="77777777" w:rsidR="006B37D0" w:rsidRDefault="006B37D0">
            <w:pPr>
              <w:pStyle w:val="Antrat1"/>
            </w:pPr>
            <w:r>
              <w:t xml:space="preserve">UKMERGĖS RAJONO SAVIVALDYBĖS </w:t>
            </w:r>
          </w:p>
          <w:p w14:paraId="3EA561CD" w14:textId="77777777" w:rsidR="006B37D0" w:rsidRDefault="006B37D0">
            <w:pPr>
              <w:pStyle w:val="Antrat1"/>
            </w:pPr>
            <w:r>
              <w:t>TARYBA</w:t>
            </w:r>
          </w:p>
        </w:tc>
      </w:tr>
      <w:tr w:rsidR="006B37D0" w14:paraId="71E780F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800CDE5" w14:textId="77777777" w:rsidR="006B37D0" w:rsidRDefault="006B37D0">
            <w:pPr>
              <w:jc w:val="center"/>
              <w:rPr>
                <w:b/>
              </w:rPr>
            </w:pPr>
          </w:p>
        </w:tc>
      </w:tr>
      <w:tr w:rsidR="006B37D0" w14:paraId="3A0CAA7A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94B551A" w14:textId="77777777" w:rsidR="006B37D0" w:rsidRDefault="006B37D0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711997" w:rsidRPr="00711997" w14:paraId="54F38C5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D09B" w14:textId="157C4484" w:rsidR="006B37D0" w:rsidRPr="00711997" w:rsidRDefault="00241DBA" w:rsidP="000C70EA">
            <w:pPr>
              <w:jc w:val="center"/>
              <w:rPr>
                <w:b/>
                <w:bCs/>
              </w:rPr>
            </w:pPr>
            <w:r w:rsidRPr="00711997">
              <w:rPr>
                <w:b/>
              </w:rPr>
              <w:t xml:space="preserve">DĖL UKMERGĖS RAJONO </w:t>
            </w:r>
            <w:r w:rsidR="00D46D19" w:rsidRPr="00711997">
              <w:rPr>
                <w:b/>
              </w:rPr>
              <w:t>SAVIVALDYBĖS</w:t>
            </w:r>
            <w:r w:rsidR="000B4AF7" w:rsidRPr="00711997">
              <w:rPr>
                <w:b/>
              </w:rPr>
              <w:t xml:space="preserve"> </w:t>
            </w:r>
            <w:r w:rsidR="00904704">
              <w:rPr>
                <w:b/>
              </w:rPr>
              <w:t>TARYBOS 2021</w:t>
            </w:r>
            <w:r w:rsidR="0096429E" w:rsidRPr="00711997">
              <w:rPr>
                <w:b/>
              </w:rPr>
              <w:t xml:space="preserve"> M. </w:t>
            </w:r>
            <w:r w:rsidR="000620A8" w:rsidRPr="00711997">
              <w:rPr>
                <w:b/>
              </w:rPr>
              <w:t>BIRŽELIO</w:t>
            </w:r>
            <w:r w:rsidR="00505E01" w:rsidRPr="00711997">
              <w:rPr>
                <w:b/>
              </w:rPr>
              <w:t xml:space="preserve"> </w:t>
            </w:r>
            <w:r w:rsidR="00904704">
              <w:rPr>
                <w:b/>
              </w:rPr>
              <w:t>23 D. SPRENDIMO NR. 7-155</w:t>
            </w:r>
            <w:r w:rsidR="00505E01" w:rsidRPr="00711997">
              <w:rPr>
                <w:b/>
              </w:rPr>
              <w:t xml:space="preserve"> „</w:t>
            </w:r>
            <w:r w:rsidR="000C70EA" w:rsidRPr="00711997">
              <w:rPr>
                <w:b/>
                <w:bCs/>
              </w:rPr>
              <w:t xml:space="preserve">DĖL </w:t>
            </w:r>
            <w:r w:rsidR="000C70EA" w:rsidRPr="00711997">
              <w:rPr>
                <w:b/>
                <w:bCs/>
                <w:caps/>
              </w:rPr>
              <w:t>Ukmergės rajono ikimokyklinio ugdym</w:t>
            </w:r>
            <w:r w:rsidR="00711997">
              <w:rPr>
                <w:b/>
                <w:bCs/>
                <w:caps/>
              </w:rPr>
              <w:t>o grupių ir vaikų skaičiaus 2021</w:t>
            </w:r>
            <w:r w:rsidR="009F7B7E">
              <w:rPr>
                <w:b/>
                <w:bCs/>
                <w:caps/>
              </w:rPr>
              <w:t>–</w:t>
            </w:r>
            <w:r w:rsidR="00711997">
              <w:rPr>
                <w:b/>
                <w:bCs/>
                <w:caps/>
              </w:rPr>
              <w:t>2022</w:t>
            </w:r>
            <w:r w:rsidR="000C70EA" w:rsidRPr="00711997">
              <w:rPr>
                <w:b/>
                <w:bCs/>
                <w:caps/>
              </w:rPr>
              <w:t xml:space="preserve"> M.M. PATVIRTINIMO</w:t>
            </w:r>
            <w:r w:rsidR="00505E01" w:rsidRPr="00711997">
              <w:rPr>
                <w:b/>
              </w:rPr>
              <w:t>“ PAKEITIMO</w:t>
            </w:r>
          </w:p>
        </w:tc>
      </w:tr>
      <w:tr w:rsidR="001B0D1D" w:rsidRPr="001B0D1D" w14:paraId="2432F37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E5B009B" w14:textId="77777777" w:rsidR="006B37D0" w:rsidRPr="001B0D1D" w:rsidRDefault="006B37D0">
            <w:pPr>
              <w:jc w:val="center"/>
              <w:rPr>
                <w:b/>
                <w:color w:val="FF0000"/>
              </w:rPr>
            </w:pPr>
          </w:p>
        </w:tc>
      </w:tr>
      <w:tr w:rsidR="001B0D1D" w:rsidRPr="001B0D1D" w14:paraId="6E3D1461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1B37FDD" w14:textId="77777777" w:rsidR="006B37D0" w:rsidRPr="00904704" w:rsidRDefault="006B37D0" w:rsidP="00BA6CCA">
            <w:pPr>
              <w:jc w:val="center"/>
            </w:pPr>
            <w:r w:rsidRPr="00904704">
              <w:t>20</w:t>
            </w:r>
            <w:r w:rsidR="00904704">
              <w:t>21</w:t>
            </w:r>
            <w:r w:rsidRPr="00904704">
              <w:t xml:space="preserve"> m. </w:t>
            </w:r>
            <w:r w:rsidR="00777AC0" w:rsidRPr="00904704">
              <w:t>rugsėjo</w:t>
            </w:r>
            <w:r w:rsidR="001B4927" w:rsidRPr="00904704">
              <w:t xml:space="preserve"> </w:t>
            </w:r>
            <w:r w:rsidR="00A364D6" w:rsidRPr="00904704">
              <w:t xml:space="preserve"> </w:t>
            </w:r>
            <w:r w:rsidR="002B7359" w:rsidRPr="00904704">
              <w:t xml:space="preserve">    </w:t>
            </w:r>
            <w:r w:rsidRPr="00904704">
              <w:t xml:space="preserve">d. Nr. </w:t>
            </w:r>
          </w:p>
        </w:tc>
      </w:tr>
      <w:tr w:rsidR="001B0D1D" w:rsidRPr="001B0D1D" w14:paraId="18F43ED8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43B7F0" w14:textId="77777777" w:rsidR="006B37D0" w:rsidRPr="00904704" w:rsidRDefault="006B37D0">
            <w:pPr>
              <w:jc w:val="center"/>
            </w:pPr>
            <w:r w:rsidRPr="00904704">
              <w:t>Ukmergė</w:t>
            </w:r>
          </w:p>
        </w:tc>
      </w:tr>
      <w:tr w:rsidR="001B0D1D" w:rsidRPr="001B0D1D" w14:paraId="55959C9D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D1B90F9" w14:textId="77777777" w:rsidR="006B37D0" w:rsidRPr="001B0D1D" w:rsidRDefault="006B37D0">
            <w:pPr>
              <w:rPr>
                <w:color w:val="FF0000"/>
              </w:rPr>
            </w:pPr>
          </w:p>
        </w:tc>
      </w:tr>
      <w:tr w:rsidR="001B0D1D" w:rsidRPr="001B0D1D" w14:paraId="682C0057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7A60C1F" w14:textId="77777777" w:rsidR="006B37D0" w:rsidRPr="001B0D1D" w:rsidRDefault="006B37D0">
            <w:pPr>
              <w:pStyle w:val="Antrats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</w:tbl>
    <w:p w14:paraId="2E9F3A54" w14:textId="77777777" w:rsidR="008920E8" w:rsidRDefault="00E2417F" w:rsidP="008920E8">
      <w:pPr>
        <w:ind w:firstLine="1276"/>
        <w:jc w:val="both"/>
      </w:pPr>
      <w:r w:rsidRPr="00904704">
        <w:t xml:space="preserve">Vadovaudamasi Lietuvos Respublikos švietimo įstatymo </w:t>
      </w:r>
      <w:r w:rsidR="00AC4295" w:rsidRPr="00904704">
        <w:t>58</w:t>
      </w:r>
      <w:r w:rsidR="00CF55F4" w:rsidRPr="00904704">
        <w:t xml:space="preserve"> </w:t>
      </w:r>
      <w:r w:rsidRPr="00904704">
        <w:t>straipsni</w:t>
      </w:r>
      <w:r w:rsidR="00AC4295" w:rsidRPr="00904704">
        <w:t xml:space="preserve">o 1 dalies </w:t>
      </w:r>
      <w:r w:rsidR="00256A11" w:rsidRPr="00904704">
        <w:t xml:space="preserve">3 </w:t>
      </w:r>
      <w:r w:rsidR="00AC4295" w:rsidRPr="00904704">
        <w:t>punktu</w:t>
      </w:r>
      <w:r w:rsidRPr="00904704">
        <w:t>,</w:t>
      </w:r>
      <w:r w:rsidR="00AC4295" w:rsidRPr="00904704">
        <w:t xml:space="preserve"> Lietuvos Respublikos vietos sa</w:t>
      </w:r>
      <w:r w:rsidR="00D0294A" w:rsidRPr="00904704">
        <w:t>vivaldos įstatymo 18</w:t>
      </w:r>
      <w:r w:rsidR="00AA0E97" w:rsidRPr="00904704">
        <w:t xml:space="preserve"> straipsnio </w:t>
      </w:r>
      <w:r w:rsidR="00D0294A" w:rsidRPr="00904704">
        <w:t xml:space="preserve"> 1 dalimi</w:t>
      </w:r>
      <w:r w:rsidR="00AC4295" w:rsidRPr="00904704">
        <w:t>,</w:t>
      </w:r>
      <w:r w:rsidRPr="00904704">
        <w:t xml:space="preserve"> Ukmergės raj</w:t>
      </w:r>
      <w:r w:rsidR="00AA0E97" w:rsidRPr="00904704">
        <w:t xml:space="preserve">ono savivaldybės taryba </w:t>
      </w:r>
      <w:r w:rsidRPr="00904704">
        <w:t>n u s p r e n d ž i a:</w:t>
      </w:r>
    </w:p>
    <w:p w14:paraId="121F59F3" w14:textId="4D0EF7BF" w:rsidR="000D6631" w:rsidRPr="00904704" w:rsidRDefault="000D6631" w:rsidP="008920E8">
      <w:pPr>
        <w:ind w:firstLine="1276"/>
        <w:jc w:val="both"/>
      </w:pPr>
      <w:r w:rsidRPr="00904704">
        <w:t>P</w:t>
      </w:r>
      <w:r w:rsidR="0019558B" w:rsidRPr="00904704">
        <w:t>akeisti</w:t>
      </w:r>
      <w:r w:rsidR="00C137D6" w:rsidRPr="00904704">
        <w:t xml:space="preserve"> Ukmergės</w:t>
      </w:r>
      <w:r w:rsidR="000620A8" w:rsidRPr="00904704">
        <w:t xml:space="preserve"> </w:t>
      </w:r>
      <w:r w:rsidR="00904704" w:rsidRPr="00904704">
        <w:t>rajono savivaldybės tarybos 2021</w:t>
      </w:r>
      <w:r w:rsidR="000620A8" w:rsidRPr="00904704">
        <w:t xml:space="preserve"> m. birželio</w:t>
      </w:r>
      <w:r w:rsidR="00C137D6" w:rsidRPr="00904704">
        <w:t xml:space="preserve"> </w:t>
      </w:r>
      <w:r w:rsidR="00036623" w:rsidRPr="00904704">
        <w:t>2</w:t>
      </w:r>
      <w:r w:rsidR="00904704" w:rsidRPr="00904704">
        <w:t>3</w:t>
      </w:r>
      <w:r w:rsidR="00C137D6" w:rsidRPr="00904704">
        <w:t xml:space="preserve"> d. sprendim</w:t>
      </w:r>
      <w:r w:rsidR="00235461" w:rsidRPr="00904704">
        <w:t>ą</w:t>
      </w:r>
      <w:r w:rsidR="00C137D6" w:rsidRPr="00904704">
        <w:t xml:space="preserve"> Nr. 7-</w:t>
      </w:r>
      <w:r w:rsidR="00904704" w:rsidRPr="00904704">
        <w:t>155</w:t>
      </w:r>
      <w:r w:rsidR="00C137D6" w:rsidRPr="00904704">
        <w:t xml:space="preserve"> </w:t>
      </w:r>
      <w:r w:rsidR="00235461" w:rsidRPr="00904704">
        <w:t>„Dėl Ukmergės rajono ikimokyklinio ugdym</w:t>
      </w:r>
      <w:r w:rsidR="00904704" w:rsidRPr="00904704">
        <w:t>o grupių ir vaikų skaičiaus 2021</w:t>
      </w:r>
      <w:r w:rsidR="00AD79E7">
        <w:t>–</w:t>
      </w:r>
      <w:r w:rsidR="00904704" w:rsidRPr="00904704">
        <w:t>2022</w:t>
      </w:r>
      <w:r w:rsidR="00235461" w:rsidRPr="00904704">
        <w:t xml:space="preserve"> m. m. patvirtinimo“ ir sprendimo priedą „</w:t>
      </w:r>
      <w:r w:rsidR="00505E01" w:rsidRPr="00904704">
        <w:t>Ukmergės rajono ikimokyklinio ugdy</w:t>
      </w:r>
      <w:r w:rsidR="00904704" w:rsidRPr="00904704">
        <w:t>mo grupių ir vaikų skaičius 2021</w:t>
      </w:r>
      <w:r w:rsidR="00AD79E7">
        <w:t>–</w:t>
      </w:r>
      <w:r w:rsidR="00904704" w:rsidRPr="00904704">
        <w:t>2022</w:t>
      </w:r>
      <w:r w:rsidR="00505E01" w:rsidRPr="00904704">
        <w:t xml:space="preserve"> m.</w:t>
      </w:r>
      <w:r w:rsidR="0096429E" w:rsidRPr="00904704">
        <w:t xml:space="preserve"> m.</w:t>
      </w:r>
      <w:r w:rsidR="00235461" w:rsidRPr="00904704">
        <w:t>“</w:t>
      </w:r>
      <w:r w:rsidR="00505E01" w:rsidRPr="00904704">
        <w:t xml:space="preserve"> išdėstyti nauja redakcija</w:t>
      </w:r>
      <w:r w:rsidRPr="00904704">
        <w:t xml:space="preserve"> (</w:t>
      </w:r>
      <w:r w:rsidR="006F05A5" w:rsidRPr="00904704">
        <w:t>pridedama)</w:t>
      </w:r>
      <w:r w:rsidRPr="00904704">
        <w:t>.</w:t>
      </w:r>
    </w:p>
    <w:p w14:paraId="57CA8808" w14:textId="77777777" w:rsidR="000D6631" w:rsidRPr="001B0D1D" w:rsidRDefault="000D6631" w:rsidP="00036623">
      <w:pPr>
        <w:jc w:val="both"/>
        <w:rPr>
          <w:color w:val="FF0000"/>
        </w:rPr>
      </w:pPr>
      <w:r w:rsidRPr="001B0D1D">
        <w:rPr>
          <w:color w:val="FF0000"/>
        </w:rPr>
        <w:tab/>
      </w:r>
    </w:p>
    <w:p w14:paraId="0FD1830F" w14:textId="77777777" w:rsidR="006F05A5" w:rsidRPr="001B0D1D" w:rsidRDefault="006F05A5">
      <w:pPr>
        <w:jc w:val="both"/>
        <w:rPr>
          <w:color w:val="FF0000"/>
        </w:rPr>
      </w:pPr>
    </w:p>
    <w:p w14:paraId="739D9C5B" w14:textId="77777777" w:rsidR="00AA0E97" w:rsidRPr="001B0D1D" w:rsidRDefault="00AA0E97">
      <w:pPr>
        <w:jc w:val="both"/>
        <w:rPr>
          <w:color w:val="FF0000"/>
        </w:rPr>
      </w:pPr>
    </w:p>
    <w:p w14:paraId="00843AF6" w14:textId="77777777" w:rsidR="00AA0E97" w:rsidRDefault="00AA0E97">
      <w:pPr>
        <w:jc w:val="both"/>
      </w:pPr>
    </w:p>
    <w:p w14:paraId="6BD6920F" w14:textId="77777777" w:rsidR="00EC5B1D" w:rsidRDefault="00EC5B1D" w:rsidP="00EC5B1D">
      <w:pPr>
        <w:jc w:val="both"/>
        <w:rPr>
          <w:noProof w:val="0"/>
        </w:rPr>
      </w:pPr>
      <w:r>
        <w:rPr>
          <w:noProof w:val="0"/>
        </w:rPr>
        <w:t>Savivaldybės meras</w:t>
      </w:r>
    </w:p>
    <w:p w14:paraId="21AE271D" w14:textId="77777777" w:rsidR="00EC5B1D" w:rsidRDefault="00EC5B1D" w:rsidP="00EC5B1D">
      <w:pPr>
        <w:jc w:val="both"/>
        <w:rPr>
          <w:noProof w:val="0"/>
        </w:rPr>
      </w:pPr>
    </w:p>
    <w:p w14:paraId="311F4480" w14:textId="77777777" w:rsidR="00EC5B1D" w:rsidRDefault="00EC5B1D" w:rsidP="00EC5B1D">
      <w:pPr>
        <w:jc w:val="both"/>
      </w:pPr>
    </w:p>
    <w:p w14:paraId="1793A87C" w14:textId="77777777" w:rsidR="00EC5B1D" w:rsidRDefault="00EC5B1D" w:rsidP="00EC5B1D">
      <w:pPr>
        <w:jc w:val="both"/>
      </w:pPr>
    </w:p>
    <w:p w14:paraId="16B3698D" w14:textId="77777777" w:rsidR="00EC5B1D" w:rsidRDefault="00EC5B1D" w:rsidP="00EC5B1D">
      <w:pPr>
        <w:jc w:val="both"/>
        <w:rPr>
          <w:noProof w:val="0"/>
        </w:rPr>
      </w:pPr>
      <w:r>
        <w:rPr>
          <w:noProof w:val="0"/>
        </w:rPr>
        <w:t>Projektą parengė</w:t>
      </w:r>
    </w:p>
    <w:p w14:paraId="7BE50B27" w14:textId="77777777" w:rsidR="00EC5B1D" w:rsidRDefault="00EC5B1D" w:rsidP="00EC5B1D">
      <w:pPr>
        <w:jc w:val="both"/>
        <w:rPr>
          <w:noProof w:val="0"/>
        </w:rPr>
      </w:pPr>
      <w:r>
        <w:rPr>
          <w:noProof w:val="0"/>
        </w:rPr>
        <w:t>Švietimo</w:t>
      </w:r>
      <w:r w:rsidR="00BA5858">
        <w:rPr>
          <w:noProof w:val="0"/>
        </w:rPr>
        <w:t>, kultūros</w:t>
      </w:r>
      <w:r>
        <w:rPr>
          <w:noProof w:val="0"/>
        </w:rPr>
        <w:t xml:space="preserve"> ir sporto skyriaus </w:t>
      </w:r>
    </w:p>
    <w:p w14:paraId="1CE9DB92" w14:textId="77777777" w:rsidR="00EC5B1D" w:rsidRDefault="00EC5B1D" w:rsidP="00EC5B1D">
      <w:pPr>
        <w:jc w:val="both"/>
        <w:rPr>
          <w:noProof w:val="0"/>
        </w:rPr>
      </w:pPr>
      <w:r>
        <w:rPr>
          <w:noProof w:val="0"/>
        </w:rPr>
        <w:t>vyriausioji specia</w:t>
      </w:r>
      <w:r w:rsidR="0096429E">
        <w:rPr>
          <w:noProof w:val="0"/>
        </w:rPr>
        <w:t>listė</w:t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</w:r>
      <w:r w:rsidR="0096429E">
        <w:rPr>
          <w:noProof w:val="0"/>
        </w:rPr>
        <w:tab/>
        <w:t>Ramunė Bakučionienė</w:t>
      </w:r>
    </w:p>
    <w:p w14:paraId="52992204" w14:textId="77777777" w:rsidR="00EC5B1D" w:rsidRDefault="00EC5B1D" w:rsidP="00EC5B1D">
      <w:pPr>
        <w:jc w:val="both"/>
        <w:rPr>
          <w:noProof w:val="0"/>
        </w:rPr>
      </w:pPr>
    </w:p>
    <w:p w14:paraId="57BAD336" w14:textId="77777777" w:rsidR="00EC5B1D" w:rsidRDefault="00EC5B1D" w:rsidP="00EC5B1D">
      <w:pPr>
        <w:jc w:val="both"/>
        <w:rPr>
          <w:noProof w:val="0"/>
        </w:rPr>
      </w:pPr>
    </w:p>
    <w:p w14:paraId="35459DB4" w14:textId="77777777" w:rsidR="00EC5B1D" w:rsidRDefault="00EC5B1D" w:rsidP="00EC5B1D">
      <w:pPr>
        <w:jc w:val="both"/>
        <w:rPr>
          <w:noProof w:val="0"/>
        </w:rPr>
      </w:pPr>
    </w:p>
    <w:p w14:paraId="4ABFC91F" w14:textId="77777777" w:rsidR="00EC5B1D" w:rsidRDefault="00EC5B1D" w:rsidP="00EC5B1D">
      <w:pPr>
        <w:jc w:val="both"/>
        <w:rPr>
          <w:noProof w:val="0"/>
        </w:rPr>
      </w:pPr>
    </w:p>
    <w:p w14:paraId="3A939616" w14:textId="77777777" w:rsidR="00EC5B1D" w:rsidRDefault="00EC5B1D" w:rsidP="00EC5B1D">
      <w:pPr>
        <w:jc w:val="both"/>
        <w:rPr>
          <w:noProof w:val="0"/>
        </w:rPr>
      </w:pPr>
    </w:p>
    <w:p w14:paraId="4AF18C14" w14:textId="77777777" w:rsidR="00EC5B1D" w:rsidRDefault="00EC5B1D" w:rsidP="00EC5B1D">
      <w:pPr>
        <w:jc w:val="both"/>
        <w:rPr>
          <w:noProof w:val="0"/>
        </w:rPr>
      </w:pPr>
    </w:p>
    <w:p w14:paraId="2F97BD0C" w14:textId="77777777" w:rsidR="00EC5B1D" w:rsidRDefault="00EC5B1D" w:rsidP="00EC5B1D">
      <w:pPr>
        <w:jc w:val="both"/>
        <w:rPr>
          <w:noProof w:val="0"/>
        </w:rPr>
      </w:pPr>
    </w:p>
    <w:p w14:paraId="6B3C50C5" w14:textId="77777777" w:rsidR="00EC5B1D" w:rsidRDefault="00EC5B1D" w:rsidP="00EC5B1D">
      <w:pPr>
        <w:jc w:val="both"/>
        <w:rPr>
          <w:noProof w:val="0"/>
        </w:rPr>
      </w:pPr>
    </w:p>
    <w:p w14:paraId="03F3867D" w14:textId="77777777" w:rsidR="00EC5B1D" w:rsidRDefault="00EC5B1D" w:rsidP="00EC5B1D">
      <w:pPr>
        <w:jc w:val="both"/>
        <w:rPr>
          <w:noProof w:val="0"/>
        </w:rPr>
      </w:pPr>
    </w:p>
    <w:p w14:paraId="307B12B2" w14:textId="77777777" w:rsidR="00EC5B1D" w:rsidRDefault="00EC5B1D" w:rsidP="00EC5B1D">
      <w:pPr>
        <w:jc w:val="both"/>
        <w:rPr>
          <w:noProof w:val="0"/>
        </w:rPr>
      </w:pPr>
    </w:p>
    <w:p w14:paraId="7C8913B9" w14:textId="77777777" w:rsidR="00EC5B1D" w:rsidRDefault="00EC5B1D" w:rsidP="00EC5B1D">
      <w:pPr>
        <w:jc w:val="both"/>
        <w:rPr>
          <w:noProof w:val="0"/>
        </w:rPr>
      </w:pPr>
    </w:p>
    <w:p w14:paraId="31C690FA" w14:textId="77777777" w:rsidR="00EC5B1D" w:rsidRDefault="00EC5B1D" w:rsidP="00EC5B1D">
      <w:pPr>
        <w:jc w:val="both"/>
        <w:rPr>
          <w:noProof w:val="0"/>
        </w:rPr>
      </w:pPr>
    </w:p>
    <w:p w14:paraId="29B48889" w14:textId="77777777" w:rsidR="00EC5B1D" w:rsidRDefault="00EC5B1D" w:rsidP="00EC5B1D">
      <w:pPr>
        <w:jc w:val="both"/>
        <w:rPr>
          <w:noProof w:val="0"/>
        </w:rPr>
      </w:pPr>
    </w:p>
    <w:p w14:paraId="7586859B" w14:textId="77777777" w:rsidR="00EC5B1D" w:rsidRDefault="00EC5B1D" w:rsidP="00EC5B1D">
      <w:pPr>
        <w:jc w:val="both"/>
        <w:rPr>
          <w:noProof w:val="0"/>
        </w:rPr>
      </w:pPr>
    </w:p>
    <w:p w14:paraId="44C092DB" w14:textId="77777777" w:rsidR="00EC5B1D" w:rsidRDefault="00EC5B1D" w:rsidP="00EC5B1D">
      <w:pPr>
        <w:jc w:val="both"/>
        <w:rPr>
          <w:noProof w:val="0"/>
        </w:rPr>
      </w:pPr>
    </w:p>
    <w:p w14:paraId="2ACEA5AA" w14:textId="77777777" w:rsidR="00EC5B1D" w:rsidRDefault="00EC5B1D" w:rsidP="00EC5B1D">
      <w:pPr>
        <w:jc w:val="both"/>
        <w:rPr>
          <w:noProof w:val="0"/>
        </w:rPr>
      </w:pPr>
    </w:p>
    <w:p w14:paraId="54B636E2" w14:textId="77777777" w:rsidR="00EC5B1D" w:rsidRDefault="00EC5B1D" w:rsidP="00EC5B1D">
      <w:pPr>
        <w:jc w:val="both"/>
        <w:rPr>
          <w:noProof w:val="0"/>
        </w:rPr>
      </w:pPr>
    </w:p>
    <w:p w14:paraId="685F5EBF" w14:textId="77777777" w:rsidR="008920E8" w:rsidRDefault="00EC5B1D" w:rsidP="008920E8">
      <w:pPr>
        <w:sectPr w:rsidR="008920E8" w:rsidSect="008920E8">
          <w:headerReference w:type="default" r:id="rId8"/>
          <w:pgSz w:w="11906" w:h="16838" w:code="9"/>
          <w:pgMar w:top="1134" w:right="567" w:bottom="1134" w:left="1701" w:header="737" w:footer="567" w:gutter="0"/>
          <w:cols w:space="708"/>
          <w:docGrid w:linePitch="360"/>
        </w:sectPr>
      </w:pPr>
      <w:r>
        <w:t>Sprendimo projekas suderintas ir pasirašytas Ukmergės rajono savivaldybės dokumentų valdymo sistemoje „Kontora“.</w:t>
      </w:r>
    </w:p>
    <w:p w14:paraId="1967A9D3" w14:textId="6358FFEF" w:rsidR="00295BDA" w:rsidRPr="0042272F" w:rsidRDefault="00770DD5" w:rsidP="008920E8">
      <w:pPr>
        <w:ind w:left="4320"/>
      </w:pPr>
      <w:r w:rsidRPr="0042272F">
        <w:rPr>
          <w:noProof w:val="0"/>
        </w:rPr>
        <w:lastRenderedPageBreak/>
        <w:t>PA</w:t>
      </w:r>
      <w:r w:rsidR="00295BDA" w:rsidRPr="0042272F">
        <w:rPr>
          <w:noProof w:val="0"/>
        </w:rPr>
        <w:t>TVIRTINTA</w:t>
      </w:r>
    </w:p>
    <w:p w14:paraId="38EAD28D" w14:textId="77777777" w:rsidR="00235461" w:rsidRPr="0042272F" w:rsidRDefault="005E33C8" w:rsidP="008920E8">
      <w:pPr>
        <w:ind w:left="4320"/>
        <w:jc w:val="both"/>
        <w:rPr>
          <w:noProof w:val="0"/>
        </w:rPr>
      </w:pPr>
      <w:r w:rsidRPr="0042272F">
        <w:rPr>
          <w:noProof w:val="0"/>
        </w:rPr>
        <w:t>Ukmergės rajono savivaldybės</w:t>
      </w:r>
      <w:r w:rsidR="00235461" w:rsidRPr="0042272F">
        <w:rPr>
          <w:noProof w:val="0"/>
        </w:rPr>
        <w:t xml:space="preserve"> t</w:t>
      </w:r>
      <w:r w:rsidRPr="0042272F">
        <w:rPr>
          <w:noProof w:val="0"/>
        </w:rPr>
        <w:t>arybos</w:t>
      </w:r>
    </w:p>
    <w:p w14:paraId="3E9C16C4" w14:textId="1F8B586D" w:rsidR="005E33C8" w:rsidRPr="0042272F" w:rsidRDefault="00904704" w:rsidP="008920E8">
      <w:pPr>
        <w:ind w:left="4320"/>
        <w:jc w:val="both"/>
        <w:rPr>
          <w:noProof w:val="0"/>
        </w:rPr>
      </w:pPr>
      <w:r>
        <w:rPr>
          <w:noProof w:val="0"/>
        </w:rPr>
        <w:t>2021 m. birželio 23</w:t>
      </w:r>
      <w:r w:rsidR="005E33C8" w:rsidRPr="0042272F">
        <w:rPr>
          <w:noProof w:val="0"/>
        </w:rPr>
        <w:t xml:space="preserve"> d</w:t>
      </w:r>
      <w:r w:rsidR="00235461" w:rsidRPr="0042272F">
        <w:rPr>
          <w:noProof w:val="0"/>
        </w:rPr>
        <w:t>.</w:t>
      </w:r>
      <w:r w:rsidR="008920E8">
        <w:rPr>
          <w:noProof w:val="0"/>
        </w:rPr>
        <w:t xml:space="preserve"> </w:t>
      </w:r>
      <w:r w:rsidR="00235461" w:rsidRPr="0042272F">
        <w:rPr>
          <w:noProof w:val="0"/>
        </w:rPr>
        <w:t>s</w:t>
      </w:r>
      <w:r w:rsidR="005E33C8" w:rsidRPr="0042272F">
        <w:rPr>
          <w:noProof w:val="0"/>
        </w:rPr>
        <w:t>prendimu Nr. 7-</w:t>
      </w:r>
      <w:r>
        <w:rPr>
          <w:noProof w:val="0"/>
        </w:rPr>
        <w:t>155</w:t>
      </w:r>
    </w:p>
    <w:p w14:paraId="05224176" w14:textId="77777777" w:rsidR="00235461" w:rsidRPr="0042272F" w:rsidRDefault="00505E01" w:rsidP="008920E8">
      <w:pPr>
        <w:ind w:left="4320"/>
        <w:jc w:val="both"/>
        <w:rPr>
          <w:noProof w:val="0"/>
        </w:rPr>
      </w:pPr>
      <w:r w:rsidRPr="0042272F">
        <w:rPr>
          <w:noProof w:val="0"/>
        </w:rPr>
        <w:t>(</w:t>
      </w:r>
      <w:r w:rsidR="00180CC8" w:rsidRPr="0042272F">
        <w:rPr>
          <w:noProof w:val="0"/>
        </w:rPr>
        <w:t>Ukmergės</w:t>
      </w:r>
      <w:r w:rsidR="00672851" w:rsidRPr="0042272F">
        <w:rPr>
          <w:noProof w:val="0"/>
        </w:rPr>
        <w:t xml:space="preserve"> rajono savivaldybės</w:t>
      </w:r>
      <w:r w:rsidR="00235461" w:rsidRPr="0042272F">
        <w:rPr>
          <w:noProof w:val="0"/>
        </w:rPr>
        <w:t xml:space="preserve"> </w:t>
      </w:r>
      <w:r w:rsidR="00672851" w:rsidRPr="0042272F">
        <w:rPr>
          <w:noProof w:val="0"/>
        </w:rPr>
        <w:t>tarybos</w:t>
      </w:r>
    </w:p>
    <w:p w14:paraId="48C56250" w14:textId="0FE1EC9F" w:rsidR="00672851" w:rsidRPr="0042272F" w:rsidRDefault="00904704" w:rsidP="008920E8">
      <w:pPr>
        <w:ind w:left="4320"/>
        <w:jc w:val="both"/>
        <w:rPr>
          <w:noProof w:val="0"/>
        </w:rPr>
      </w:pPr>
      <w:r>
        <w:rPr>
          <w:noProof w:val="0"/>
        </w:rPr>
        <w:t>2021</w:t>
      </w:r>
      <w:r w:rsidR="00672851" w:rsidRPr="0042272F">
        <w:rPr>
          <w:noProof w:val="0"/>
        </w:rPr>
        <w:t xml:space="preserve"> m. rugsėjo  </w:t>
      </w:r>
      <w:r w:rsidR="00761377" w:rsidRPr="0042272F">
        <w:rPr>
          <w:noProof w:val="0"/>
        </w:rPr>
        <w:t xml:space="preserve"> </w:t>
      </w:r>
      <w:r w:rsidR="00672851" w:rsidRPr="0042272F">
        <w:rPr>
          <w:noProof w:val="0"/>
        </w:rPr>
        <w:t xml:space="preserve"> d.</w:t>
      </w:r>
      <w:r w:rsidR="00235461" w:rsidRPr="0042272F">
        <w:rPr>
          <w:noProof w:val="0"/>
        </w:rPr>
        <w:t xml:space="preserve"> </w:t>
      </w:r>
      <w:r w:rsidR="00672851" w:rsidRPr="0042272F">
        <w:rPr>
          <w:noProof w:val="0"/>
        </w:rPr>
        <w:t>sprendim</w:t>
      </w:r>
      <w:r w:rsidR="005E33C8" w:rsidRPr="0042272F">
        <w:rPr>
          <w:noProof w:val="0"/>
        </w:rPr>
        <w:t>o</w:t>
      </w:r>
      <w:r w:rsidR="00672851" w:rsidRPr="0042272F">
        <w:rPr>
          <w:noProof w:val="0"/>
        </w:rPr>
        <w:t xml:space="preserve"> Nr.    </w:t>
      </w:r>
      <w:r w:rsidR="00235461" w:rsidRPr="0042272F">
        <w:rPr>
          <w:noProof w:val="0"/>
        </w:rPr>
        <w:t>r</w:t>
      </w:r>
      <w:r w:rsidR="00505E01" w:rsidRPr="0042272F">
        <w:rPr>
          <w:noProof w:val="0"/>
        </w:rPr>
        <w:t>edakcija</w:t>
      </w:r>
      <w:r w:rsidR="00235461" w:rsidRPr="0042272F">
        <w:rPr>
          <w:noProof w:val="0"/>
        </w:rPr>
        <w:t>)</w:t>
      </w:r>
    </w:p>
    <w:p w14:paraId="57597300" w14:textId="693F4A0E" w:rsidR="004F3D7B" w:rsidRDefault="004F3D7B" w:rsidP="005E33C8">
      <w:pPr>
        <w:ind w:left="5245" w:firstLine="425"/>
        <w:jc w:val="both"/>
        <w:rPr>
          <w:noProof w:val="0"/>
        </w:rPr>
      </w:pPr>
    </w:p>
    <w:p w14:paraId="3C08E110" w14:textId="77777777" w:rsidR="008920E8" w:rsidRPr="0042272F" w:rsidRDefault="008920E8" w:rsidP="005E33C8">
      <w:pPr>
        <w:ind w:left="5245" w:firstLine="425"/>
        <w:jc w:val="both"/>
        <w:rPr>
          <w:noProof w:val="0"/>
        </w:rPr>
      </w:pPr>
    </w:p>
    <w:p w14:paraId="1D9D9BF9" w14:textId="77777777" w:rsidR="001B5137" w:rsidRPr="0042272F" w:rsidRDefault="001B5137" w:rsidP="001B5137">
      <w:pPr>
        <w:jc w:val="center"/>
      </w:pPr>
      <w:r w:rsidRPr="0042272F">
        <w:t xml:space="preserve">Ukmergės rajono savivaldybės </w:t>
      </w:r>
      <w:r w:rsidR="000C70EA" w:rsidRPr="0042272F">
        <w:t>ikimokyklinio</w:t>
      </w:r>
      <w:r w:rsidRPr="0042272F">
        <w:t xml:space="preserve"> ugdymo grupių ir</w:t>
      </w:r>
    </w:p>
    <w:p w14:paraId="4275522F" w14:textId="1D2CE1F3" w:rsidR="001B5137" w:rsidRPr="0042272F" w:rsidRDefault="00904704" w:rsidP="001B5137">
      <w:pPr>
        <w:jc w:val="center"/>
      </w:pPr>
      <w:r>
        <w:t>vaikų skaičius 2021</w:t>
      </w:r>
      <w:r w:rsidR="00476C1D">
        <w:t>–</w:t>
      </w:r>
      <w:r>
        <w:t>2022</w:t>
      </w:r>
      <w:r w:rsidR="001B5137" w:rsidRPr="0042272F">
        <w:t xml:space="preserve"> mokslo metams</w:t>
      </w:r>
    </w:p>
    <w:p w14:paraId="29DEADCA" w14:textId="77777777" w:rsidR="001B5137" w:rsidRPr="0042272F" w:rsidRDefault="001B5137" w:rsidP="001B5137">
      <w:r w:rsidRPr="0042272F"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06"/>
        <w:gridCol w:w="1671"/>
        <w:gridCol w:w="1475"/>
        <w:gridCol w:w="1241"/>
      </w:tblGrid>
      <w:tr w:rsidR="001B5137" w:rsidRPr="0042272F" w14:paraId="5E94BE9F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FA9E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EilNr.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703E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Ugdymo įstaigos pavadinimas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C322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Grupių skaičius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A334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Priešmokykli-</w:t>
            </w:r>
          </w:p>
          <w:p w14:paraId="3805D00B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nio amžiaus vaikų skaičius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FAC8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Ikimokykli-nio amžiaus vaikų skaičius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AC2" w14:textId="77777777" w:rsidR="001B5137" w:rsidRPr="0042272F" w:rsidRDefault="001B5137">
            <w:pPr>
              <w:jc w:val="center"/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 xml:space="preserve">Iš viso ugdomų vaikų </w:t>
            </w:r>
          </w:p>
        </w:tc>
      </w:tr>
      <w:tr w:rsidR="00150010" w:rsidRPr="00150010" w14:paraId="275AAE94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1CE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EFB9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lopšelis-darželis  „Buratinas“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56A" w14:textId="77777777" w:rsidR="001B5137" w:rsidRPr="00C76E78" w:rsidRDefault="00E864C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8BE" w14:textId="77777777" w:rsidR="001B5137" w:rsidRPr="00C76E78" w:rsidRDefault="000C70EA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491" w14:textId="77777777" w:rsidR="001B5137" w:rsidRPr="00C76E78" w:rsidRDefault="000C70EA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11</w:t>
            </w:r>
            <w:r w:rsidR="00C76E78" w:rsidRPr="00C76E78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CD3" w14:textId="77777777" w:rsidR="001B5137" w:rsidRPr="00C76E78" w:rsidRDefault="00E864C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0C70EA"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0</w:t>
            </w:r>
          </w:p>
        </w:tc>
      </w:tr>
      <w:tr w:rsidR="00150010" w:rsidRPr="00150010" w14:paraId="2BFAB2A7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8E2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1D21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lopšelis-darželis  „Eglutė“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B77" w14:textId="77777777" w:rsidR="001B5137" w:rsidRPr="00C76E78" w:rsidRDefault="001B5137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0C70EA" w:rsidRPr="00C76E78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ADA" w14:textId="77777777" w:rsidR="001B5137" w:rsidRPr="00C76E78" w:rsidRDefault="000C70EA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6FE" w14:textId="77777777" w:rsidR="001B5137" w:rsidRPr="00C76E78" w:rsidRDefault="001B5137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  <w:r w:rsidR="000C70EA" w:rsidRPr="00C76E78">
              <w:rPr>
                <w:sz w:val="22"/>
                <w:szCs w:val="22"/>
              </w:rPr>
              <w:t>4</w:t>
            </w:r>
            <w:r w:rsidR="00C76E78" w:rsidRPr="00C76E78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A65" w14:textId="77777777" w:rsidR="001B5137" w:rsidRPr="00C76E78" w:rsidRDefault="000C70EA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24</w:t>
            </w:r>
            <w:r w:rsidR="00C76E78" w:rsidRPr="00C76E78">
              <w:rPr>
                <w:sz w:val="22"/>
                <w:szCs w:val="22"/>
              </w:rPr>
              <w:t>5</w:t>
            </w:r>
          </w:p>
        </w:tc>
      </w:tr>
      <w:tr w:rsidR="00150010" w:rsidRPr="00150010" w14:paraId="5416507E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81F7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DA5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lopšelis-darželis  „Nykštukas“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F68" w14:textId="77777777" w:rsidR="001B5137" w:rsidRPr="00C76E78" w:rsidRDefault="001B5137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907" w14:textId="77777777" w:rsidR="001B5137" w:rsidRPr="00C76E78" w:rsidRDefault="001B5137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3</w:t>
            </w:r>
            <w:r w:rsidR="00DF3565">
              <w:rPr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44D" w14:textId="77777777" w:rsidR="001B5137" w:rsidRPr="00B25490" w:rsidRDefault="001B5137">
            <w:pPr>
              <w:rPr>
                <w:strike/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1</w:t>
            </w:r>
            <w:r w:rsidR="000C70EA" w:rsidRPr="00B25490">
              <w:rPr>
                <w:strike/>
                <w:sz w:val="22"/>
                <w:szCs w:val="22"/>
              </w:rPr>
              <w:t>2</w:t>
            </w:r>
            <w:r w:rsidR="00DF3565" w:rsidRPr="00B25490">
              <w:rPr>
                <w:strike/>
                <w:sz w:val="22"/>
                <w:szCs w:val="22"/>
              </w:rPr>
              <w:t>0</w:t>
            </w:r>
            <w:r w:rsidR="00B25490">
              <w:rPr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81C" w14:textId="77777777" w:rsidR="001B5137" w:rsidRPr="00B25490" w:rsidRDefault="001B5137">
            <w:pPr>
              <w:rPr>
                <w:strike/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1</w:t>
            </w:r>
            <w:r w:rsidR="00C76E78" w:rsidRPr="00B25490">
              <w:rPr>
                <w:strike/>
                <w:sz w:val="22"/>
                <w:szCs w:val="22"/>
              </w:rPr>
              <w:t>5</w:t>
            </w:r>
            <w:r w:rsidR="00DF3565" w:rsidRPr="00B25490">
              <w:rPr>
                <w:strike/>
                <w:sz w:val="22"/>
                <w:szCs w:val="22"/>
              </w:rPr>
              <w:t>8</w:t>
            </w:r>
            <w:r w:rsidR="00B25490">
              <w:rPr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157</w:t>
            </w:r>
          </w:p>
        </w:tc>
      </w:tr>
      <w:tr w:rsidR="00150010" w:rsidRPr="00150010" w14:paraId="35AF4879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60F" w14:textId="77777777" w:rsidR="001B5137" w:rsidRPr="0042272F" w:rsidRDefault="001B513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A0E" w14:textId="77777777" w:rsidR="001B5137" w:rsidRPr="0042272F" w:rsidRDefault="000C70EA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</w:rPr>
              <w:t>Vaikų lopželio-darželio ,,Nykštukas“ Rečionių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7A0" w14:textId="77777777" w:rsidR="001B5137" w:rsidRPr="00C76E78" w:rsidRDefault="008972EB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51D" w14:textId="77777777" w:rsidR="001B5137" w:rsidRPr="00C76E78" w:rsidRDefault="00C76E78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805" w14:textId="77777777" w:rsidR="001B5137" w:rsidRPr="00C76E78" w:rsidRDefault="00C76E78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387" w14:textId="77777777" w:rsidR="001B5137" w:rsidRPr="00C76E78" w:rsidRDefault="00C76E78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13</w:t>
            </w:r>
          </w:p>
        </w:tc>
      </w:tr>
      <w:tr w:rsidR="00150010" w:rsidRPr="00150010" w14:paraId="3A1A0FC5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090D" w14:textId="77777777" w:rsidR="000C70EA" w:rsidRPr="0042272F" w:rsidRDefault="000C70EA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8F3" w14:textId="77777777" w:rsidR="000C70EA" w:rsidRPr="0042272F" w:rsidRDefault="000C70EA" w:rsidP="0027001D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lopšelis-darželis  „Saulutė“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914" w14:textId="77777777" w:rsidR="000C70EA" w:rsidRPr="00C76E78" w:rsidRDefault="000C70EA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632" w14:textId="77777777" w:rsidR="000C70EA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583" w14:textId="77777777" w:rsidR="000C70EA" w:rsidRPr="00C76E78" w:rsidRDefault="000C70EA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B6A" w14:textId="77777777" w:rsidR="000C70EA" w:rsidRPr="00C76E78" w:rsidRDefault="000C70EA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83</w:t>
            </w:r>
          </w:p>
        </w:tc>
      </w:tr>
      <w:tr w:rsidR="00150010" w:rsidRPr="00150010" w14:paraId="61B078A2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F60" w14:textId="77777777" w:rsidR="008972EB" w:rsidRPr="0042272F" w:rsidRDefault="008972EB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24D" w14:textId="77777777" w:rsidR="008972EB" w:rsidRPr="0042272F" w:rsidRDefault="008972EB" w:rsidP="0027001D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lopšelis-darželis  „Žiogelis“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84E" w14:textId="77777777" w:rsidR="008972EB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422" w14:textId="77777777" w:rsidR="008972EB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DE1" w14:textId="77777777" w:rsidR="008972EB" w:rsidRPr="00C76E78" w:rsidRDefault="008972EB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D0D" w14:textId="77777777" w:rsidR="008972EB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18</w:t>
            </w:r>
            <w:r w:rsidR="003E1521" w:rsidRPr="00C76E78">
              <w:rPr>
                <w:sz w:val="22"/>
                <w:szCs w:val="22"/>
              </w:rPr>
              <w:t>2</w:t>
            </w:r>
          </w:p>
        </w:tc>
      </w:tr>
      <w:tr w:rsidR="00150010" w:rsidRPr="00150010" w14:paraId="32804458" w14:textId="77777777" w:rsidTr="000C70EA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C1AF" w14:textId="77777777" w:rsidR="003E1521" w:rsidRPr="0042272F" w:rsidRDefault="003E1521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073" w14:textId="77777777" w:rsidR="003E1521" w:rsidRPr="0042272F" w:rsidRDefault="003E1521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Vaikų lopšelis- darželis ,,Vaikystė“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FBA" w14:textId="77777777" w:rsidR="003E1521" w:rsidRPr="00C76E78" w:rsidRDefault="003E1521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776" w14:textId="77777777" w:rsidR="003E1521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2259" w14:textId="77777777" w:rsidR="003E1521" w:rsidRPr="00C76E78" w:rsidRDefault="003E1521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389" w14:textId="77777777" w:rsidR="003E1521" w:rsidRPr="00C76E78" w:rsidRDefault="003E1521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86</w:t>
            </w:r>
          </w:p>
        </w:tc>
      </w:tr>
      <w:tr w:rsidR="00150010" w:rsidRPr="00150010" w14:paraId="05C1AEAA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B8EF" w14:textId="77777777" w:rsidR="003E1521" w:rsidRPr="0042272F" w:rsidRDefault="003E1521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846" w14:textId="77777777" w:rsidR="003E1521" w:rsidRPr="0042272F" w:rsidRDefault="003E1521" w:rsidP="0027001D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</w:rPr>
              <w:t>Pašilės progimnazijos ikimokyklinio ugdymo skyrius ,,Šilelis“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495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B55" w14:textId="77777777" w:rsidR="003E1521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89A" w14:textId="77777777" w:rsidR="003E1521" w:rsidRPr="00C76E78" w:rsidRDefault="00C76E78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500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7</w:t>
            </w:r>
            <w:r w:rsidR="00C76E78" w:rsidRPr="00C76E78">
              <w:rPr>
                <w:sz w:val="22"/>
                <w:szCs w:val="22"/>
              </w:rPr>
              <w:t>7</w:t>
            </w:r>
          </w:p>
        </w:tc>
      </w:tr>
      <w:tr w:rsidR="00150010" w:rsidRPr="00150010" w14:paraId="687D0D10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652E" w14:textId="77777777" w:rsidR="003E1521" w:rsidRPr="0042272F" w:rsidRDefault="003E1521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31A" w14:textId="77777777" w:rsidR="003E1521" w:rsidRPr="0042272F" w:rsidRDefault="003E1521" w:rsidP="0027001D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</w:rPr>
              <w:t>,,Šilo“ progimnazija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424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11E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626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929" w14:textId="77777777" w:rsidR="003E1521" w:rsidRPr="00C76E78" w:rsidRDefault="003E1521" w:rsidP="0027001D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40</w:t>
            </w:r>
          </w:p>
        </w:tc>
      </w:tr>
      <w:tr w:rsidR="00150010" w:rsidRPr="00150010" w14:paraId="66D6B1AB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107B" w14:textId="77777777" w:rsidR="003E1521" w:rsidRPr="0042272F" w:rsidRDefault="003E1521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737" w14:textId="77777777" w:rsidR="003E1521" w:rsidRPr="0042272F" w:rsidRDefault="003E1521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</w:rPr>
              <w:t>Užupio pagrindinė mokykla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C3B" w14:textId="77777777" w:rsidR="003E1521" w:rsidRPr="00C76E78" w:rsidRDefault="003E1521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F57" w14:textId="77777777" w:rsidR="003E1521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760" w14:textId="77777777" w:rsidR="003E1521" w:rsidRPr="00C76E78" w:rsidRDefault="003E1521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7DC" w14:textId="77777777" w:rsidR="003E1521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40</w:t>
            </w:r>
          </w:p>
        </w:tc>
      </w:tr>
      <w:tr w:rsidR="00150010" w:rsidRPr="00150010" w14:paraId="09DFFAD7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E9A7" w14:textId="77777777" w:rsidR="003E1521" w:rsidRPr="0042272F" w:rsidRDefault="003E1521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12A" w14:textId="77777777" w:rsidR="003E1521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</w:rPr>
              <w:t>Užupio pagrindinės mokyklos Pabaisko pagrindinio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566" w14:textId="77777777" w:rsidR="003E1521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C49" w14:textId="77777777" w:rsidR="003E1521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6FE" w14:textId="77777777" w:rsidR="003E1521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C61" w14:textId="77777777" w:rsidR="003E1521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9</w:t>
            </w:r>
          </w:p>
        </w:tc>
      </w:tr>
      <w:tr w:rsidR="00150010" w:rsidRPr="00150010" w14:paraId="18D913D1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B87C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798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„Ryto“ specialioji mokykla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772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977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72F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E75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2</w:t>
            </w:r>
          </w:p>
        </w:tc>
      </w:tr>
      <w:tr w:rsidR="00150010" w:rsidRPr="00150010" w14:paraId="5B053019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ED13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BEC" w14:textId="77777777" w:rsidR="00A31357" w:rsidRPr="0042272F" w:rsidRDefault="00C76E78" w:rsidP="00355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Veprių mokyklos-</w:t>
            </w:r>
            <w:r w:rsidR="00A31357" w:rsidRPr="0042272F">
              <w:rPr>
                <w:sz w:val="22"/>
                <w:szCs w:val="22"/>
                <w:lang w:eastAsia="lt-LT"/>
              </w:rPr>
              <w:t>daugiafunkcio centro Sližių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DC3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397" w14:textId="77777777" w:rsidR="00A31357" w:rsidRPr="00C76E78" w:rsidRDefault="00C76E78" w:rsidP="00355703">
            <w:pPr>
              <w:rPr>
                <w:sz w:val="22"/>
                <w:szCs w:val="22"/>
                <w:highlight w:val="yellow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1DA" w14:textId="77777777" w:rsidR="00A31357" w:rsidRPr="00C76E78" w:rsidRDefault="00C76E78" w:rsidP="00355703">
            <w:pPr>
              <w:rPr>
                <w:sz w:val="22"/>
                <w:szCs w:val="22"/>
                <w:highlight w:val="yellow"/>
              </w:rPr>
            </w:pPr>
            <w:r w:rsidRPr="00C76E78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24D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4</w:t>
            </w:r>
          </w:p>
        </w:tc>
      </w:tr>
      <w:tr w:rsidR="00150010" w:rsidRPr="00150010" w14:paraId="0C816127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1DE6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333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Veprių mokyklos</w:t>
            </w:r>
            <w:r w:rsidR="00C76E78">
              <w:rPr>
                <w:sz w:val="22"/>
                <w:szCs w:val="22"/>
                <w:lang w:eastAsia="lt-LT"/>
              </w:rPr>
              <w:t>-</w:t>
            </w:r>
            <w:r w:rsidRPr="0042272F">
              <w:rPr>
                <w:sz w:val="22"/>
                <w:szCs w:val="22"/>
                <w:lang w:eastAsia="lt-LT"/>
              </w:rPr>
              <w:t xml:space="preserve"> daugiafunkcio centro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BB6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0B9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E78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</w:t>
            </w:r>
            <w:r w:rsidR="00C76E78" w:rsidRPr="00C76E78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5C6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22</w:t>
            </w:r>
          </w:p>
        </w:tc>
      </w:tr>
      <w:tr w:rsidR="00150010" w:rsidRPr="00150010" w14:paraId="412CBD55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CEF0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8BF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Vidiškių pagrindinės mokyklos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63E" w14:textId="77777777" w:rsidR="00A31357" w:rsidRPr="00C76E78" w:rsidRDefault="00A31357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FDB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B67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5E6" w14:textId="77777777" w:rsidR="00A31357" w:rsidRPr="00C76E78" w:rsidRDefault="00C76E78" w:rsidP="00355703">
            <w:pPr>
              <w:rPr>
                <w:sz w:val="22"/>
                <w:szCs w:val="22"/>
              </w:rPr>
            </w:pPr>
            <w:r w:rsidRPr="00C76E78">
              <w:rPr>
                <w:sz w:val="22"/>
                <w:szCs w:val="22"/>
              </w:rPr>
              <w:t>27</w:t>
            </w:r>
          </w:p>
        </w:tc>
      </w:tr>
      <w:tr w:rsidR="00150010" w:rsidRPr="00150010" w14:paraId="3605C109" w14:textId="77777777" w:rsidTr="000C7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4B7B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335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Želvos gimnazijos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D41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9FA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  <w:r w:rsidR="00230212" w:rsidRPr="00230212">
              <w:rPr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A9D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3</w:t>
            </w:r>
            <w:r w:rsidR="00230212" w:rsidRPr="00230212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4C1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4</w:t>
            </w:r>
            <w:r w:rsidR="00230212" w:rsidRPr="00230212">
              <w:rPr>
                <w:sz w:val="22"/>
                <w:szCs w:val="22"/>
              </w:rPr>
              <w:t>5</w:t>
            </w:r>
          </w:p>
        </w:tc>
      </w:tr>
      <w:tr w:rsidR="00150010" w:rsidRPr="00150010" w14:paraId="3B72A893" w14:textId="77777777" w:rsidTr="003E1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6B5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877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Želvos gimnazijos Žemaitkiemio ikimokyklinio ugdymo skyrius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53D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DFE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208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EB1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6</w:t>
            </w:r>
          </w:p>
        </w:tc>
      </w:tr>
      <w:tr w:rsidR="00150010" w:rsidRPr="00150010" w14:paraId="0DBBC572" w14:textId="77777777" w:rsidTr="003E1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D4F0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43E" w14:textId="77777777" w:rsidR="00A31357" w:rsidRPr="0042272F" w:rsidRDefault="00A31357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Siesikų gimnazija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C30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2DC" w14:textId="77777777" w:rsidR="00A31357" w:rsidRPr="00B25490" w:rsidRDefault="00230212" w:rsidP="00355703">
            <w:pPr>
              <w:rPr>
                <w:strike/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7</w:t>
            </w:r>
            <w:r w:rsidR="00B25490">
              <w:rPr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F51" w14:textId="77777777" w:rsidR="00A31357" w:rsidRPr="00B25490" w:rsidRDefault="00A31357" w:rsidP="00355703">
            <w:pPr>
              <w:rPr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1</w:t>
            </w:r>
            <w:r w:rsidR="00230212" w:rsidRPr="00B25490">
              <w:rPr>
                <w:strike/>
                <w:sz w:val="22"/>
                <w:szCs w:val="22"/>
              </w:rPr>
              <w:t>2</w:t>
            </w:r>
            <w:r w:rsidR="00B25490">
              <w:rPr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7C3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19</w:t>
            </w:r>
          </w:p>
        </w:tc>
      </w:tr>
      <w:tr w:rsidR="00150010" w:rsidRPr="00150010" w14:paraId="39D1A2F9" w14:textId="77777777" w:rsidTr="003E1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6354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134" w14:textId="77777777" w:rsidR="00A31357" w:rsidRPr="0042272F" w:rsidRDefault="00A31357" w:rsidP="0089423C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Senamiesčio p</w:t>
            </w:r>
            <w:r w:rsidR="0089423C" w:rsidRPr="0042272F">
              <w:rPr>
                <w:sz w:val="22"/>
                <w:szCs w:val="22"/>
                <w:lang w:eastAsia="lt-LT"/>
              </w:rPr>
              <w:t xml:space="preserve">rogimnazijos Laičių pradinio ugdymo skyrius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31E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69A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E54" w14:textId="77777777" w:rsidR="00A31357" w:rsidRPr="00230212" w:rsidRDefault="0089423C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  <w:r w:rsidR="00230212" w:rsidRPr="00230212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4C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  <w:r w:rsidR="00230212" w:rsidRPr="00230212">
              <w:rPr>
                <w:sz w:val="22"/>
                <w:szCs w:val="22"/>
              </w:rPr>
              <w:t>0</w:t>
            </w:r>
          </w:p>
        </w:tc>
      </w:tr>
      <w:tr w:rsidR="00150010" w:rsidRPr="00150010" w14:paraId="450035BA" w14:textId="77777777" w:rsidTr="00A313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56C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757" w14:textId="77777777" w:rsidR="00A31357" w:rsidRPr="0042272F" w:rsidRDefault="0089423C" w:rsidP="0089423C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 xml:space="preserve">Senamiesčio progimnazijos </w:t>
            </w:r>
            <w:r w:rsidR="00A31357" w:rsidRPr="0042272F">
              <w:rPr>
                <w:sz w:val="22"/>
                <w:szCs w:val="22"/>
                <w:lang w:eastAsia="lt-LT"/>
              </w:rPr>
              <w:t xml:space="preserve">Dainavos mokykla - daugiafunkcis centras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CE8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41F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348" w14:textId="77777777" w:rsidR="00A31357" w:rsidRPr="00230212" w:rsidRDefault="00230212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B1C" w14:textId="77777777" w:rsidR="00A31357" w:rsidRPr="00230212" w:rsidRDefault="00A31357" w:rsidP="00355703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  <w:r w:rsidR="00230212" w:rsidRPr="00230212">
              <w:rPr>
                <w:sz w:val="22"/>
                <w:szCs w:val="22"/>
              </w:rPr>
              <w:t>0</w:t>
            </w:r>
          </w:p>
        </w:tc>
      </w:tr>
      <w:tr w:rsidR="00150010" w:rsidRPr="00150010" w14:paraId="7A7B39A7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F145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 xml:space="preserve">21.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AF98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Deltuvos pagrindinė mokykla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7A8" w14:textId="77777777" w:rsidR="00A31357" w:rsidRPr="00230212" w:rsidRDefault="00A31357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EE9" w14:textId="77777777" w:rsidR="00A31357" w:rsidRPr="00230212" w:rsidRDefault="0089423C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A67" w14:textId="77777777" w:rsidR="00A31357" w:rsidRPr="00230212" w:rsidRDefault="00A31357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1</w:t>
            </w:r>
            <w:r w:rsidR="00230212" w:rsidRPr="00230212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1A1" w14:textId="77777777" w:rsidR="00A31357" w:rsidRPr="00230212" w:rsidRDefault="00A31357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  <w:r w:rsidR="00230212" w:rsidRPr="00230212">
              <w:rPr>
                <w:sz w:val="22"/>
                <w:szCs w:val="22"/>
              </w:rPr>
              <w:t>0</w:t>
            </w:r>
          </w:p>
        </w:tc>
      </w:tr>
      <w:tr w:rsidR="00150010" w:rsidRPr="00150010" w14:paraId="088E4B90" w14:textId="77777777" w:rsidTr="001B51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666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5546" w14:textId="77777777" w:rsidR="00A31357" w:rsidRPr="0042272F" w:rsidRDefault="00A31357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Taujėnų gimnazija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FAF" w14:textId="77777777" w:rsidR="00A31357" w:rsidRPr="00230212" w:rsidRDefault="00A31357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3EF" w14:textId="77777777" w:rsidR="00A31357" w:rsidRPr="00230212" w:rsidRDefault="00230212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F3B" w14:textId="77777777" w:rsidR="00A31357" w:rsidRPr="00230212" w:rsidRDefault="00230212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105" w14:textId="77777777" w:rsidR="00A31357" w:rsidRPr="00230212" w:rsidRDefault="00A31357">
            <w:pPr>
              <w:rPr>
                <w:sz w:val="22"/>
                <w:szCs w:val="22"/>
              </w:rPr>
            </w:pPr>
            <w:r w:rsidRPr="00230212">
              <w:rPr>
                <w:sz w:val="22"/>
                <w:szCs w:val="22"/>
              </w:rPr>
              <w:t>2</w:t>
            </w:r>
            <w:r w:rsidR="00230212" w:rsidRPr="00230212">
              <w:rPr>
                <w:sz w:val="22"/>
                <w:szCs w:val="22"/>
              </w:rPr>
              <w:t>5</w:t>
            </w:r>
          </w:p>
        </w:tc>
      </w:tr>
      <w:tr w:rsidR="00150010" w:rsidRPr="00150010" w14:paraId="770449D1" w14:textId="77777777" w:rsidTr="0035570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89F" w14:textId="77777777" w:rsidR="0089423C" w:rsidRPr="0042272F" w:rsidRDefault="0089423C" w:rsidP="00355703">
            <w:pPr>
              <w:rPr>
                <w:sz w:val="22"/>
                <w:szCs w:val="22"/>
              </w:rPr>
            </w:pPr>
            <w:r w:rsidRPr="0042272F">
              <w:rPr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646" w14:textId="77777777" w:rsidR="0089423C" w:rsidRPr="00230212" w:rsidRDefault="0089423C" w:rsidP="00355703">
            <w:pPr>
              <w:rPr>
                <w:b/>
                <w:sz w:val="22"/>
                <w:szCs w:val="22"/>
              </w:rPr>
            </w:pPr>
            <w:r w:rsidRPr="00230212">
              <w:rPr>
                <w:b/>
                <w:sz w:val="22"/>
                <w:szCs w:val="22"/>
              </w:rPr>
              <w:t>9</w:t>
            </w:r>
            <w:r w:rsidR="00230212" w:rsidRPr="002302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575" w14:textId="77777777" w:rsidR="0089423C" w:rsidRPr="00B25490" w:rsidRDefault="00230212" w:rsidP="00355703">
            <w:pPr>
              <w:rPr>
                <w:b/>
                <w:strike/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319</w:t>
            </w:r>
            <w:r w:rsidR="00B25490">
              <w:rPr>
                <w:b/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DCD" w14:textId="77777777" w:rsidR="0089423C" w:rsidRPr="00230212" w:rsidRDefault="0089423C" w:rsidP="00355703">
            <w:pPr>
              <w:rPr>
                <w:b/>
                <w:sz w:val="22"/>
                <w:szCs w:val="22"/>
              </w:rPr>
            </w:pPr>
            <w:r w:rsidRPr="00230212">
              <w:rPr>
                <w:b/>
                <w:sz w:val="22"/>
                <w:szCs w:val="22"/>
              </w:rPr>
              <w:t>11</w:t>
            </w:r>
            <w:r w:rsidR="00230212" w:rsidRPr="00230212">
              <w:rPr>
                <w:b/>
                <w:sz w:val="22"/>
                <w:szCs w:val="22"/>
              </w:rPr>
              <w:t>4</w:t>
            </w:r>
            <w:r w:rsidR="00DF35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96E" w14:textId="77777777" w:rsidR="0089423C" w:rsidRPr="00B25490" w:rsidRDefault="00230212" w:rsidP="00355703">
            <w:pPr>
              <w:rPr>
                <w:b/>
                <w:strike/>
                <w:sz w:val="22"/>
                <w:szCs w:val="22"/>
              </w:rPr>
            </w:pPr>
            <w:r w:rsidRPr="00B25490">
              <w:rPr>
                <w:strike/>
                <w:sz w:val="22"/>
                <w:szCs w:val="22"/>
              </w:rPr>
              <w:t>146</w:t>
            </w:r>
            <w:r w:rsidR="00DF3565" w:rsidRPr="00B25490">
              <w:rPr>
                <w:strike/>
                <w:sz w:val="22"/>
                <w:szCs w:val="22"/>
              </w:rPr>
              <w:t>3</w:t>
            </w:r>
            <w:r w:rsidR="00B25490" w:rsidRPr="00B25490">
              <w:rPr>
                <w:strike/>
                <w:sz w:val="22"/>
                <w:szCs w:val="22"/>
              </w:rPr>
              <w:t xml:space="preserve"> </w:t>
            </w:r>
            <w:r w:rsidR="00B25490" w:rsidRPr="00B25490">
              <w:rPr>
                <w:b/>
                <w:sz w:val="22"/>
                <w:szCs w:val="22"/>
              </w:rPr>
              <w:t>1462</w:t>
            </w:r>
          </w:p>
        </w:tc>
      </w:tr>
    </w:tbl>
    <w:p w14:paraId="7A90D6AD" w14:textId="77777777" w:rsidR="0089423C" w:rsidRPr="0042272F" w:rsidRDefault="0089423C" w:rsidP="0089423C">
      <w:pPr>
        <w:rPr>
          <w:sz w:val="22"/>
          <w:szCs w:val="22"/>
        </w:rPr>
      </w:pPr>
    </w:p>
    <w:p w14:paraId="21889F83" w14:textId="77777777" w:rsidR="00BA2B45" w:rsidRPr="0042272F" w:rsidRDefault="0042272F" w:rsidP="0042272F">
      <w:pPr>
        <w:jc w:val="center"/>
        <w:rPr>
          <w:sz w:val="22"/>
          <w:szCs w:val="22"/>
        </w:rPr>
      </w:pPr>
      <w:r w:rsidRPr="0042272F">
        <w:rPr>
          <w:sz w:val="22"/>
          <w:szCs w:val="22"/>
        </w:rPr>
        <w:t>_________________________________</w:t>
      </w:r>
    </w:p>
    <w:p w14:paraId="115C3764" w14:textId="77777777" w:rsidR="0089423C" w:rsidRPr="0042272F" w:rsidRDefault="0089423C" w:rsidP="0042272F">
      <w:pPr>
        <w:ind w:firstLine="4536"/>
        <w:jc w:val="both"/>
      </w:pPr>
    </w:p>
    <w:p w14:paraId="19C59FCB" w14:textId="77777777" w:rsidR="0089423C" w:rsidRPr="0042272F" w:rsidRDefault="0089423C" w:rsidP="007A6E34">
      <w:pPr>
        <w:ind w:firstLine="4536"/>
      </w:pPr>
    </w:p>
    <w:p w14:paraId="4458B63E" w14:textId="77777777" w:rsidR="008920E8" w:rsidRDefault="008920E8" w:rsidP="007A6E34">
      <w:pPr>
        <w:ind w:firstLine="4536"/>
        <w:sectPr w:rsidR="008920E8" w:rsidSect="008920E8">
          <w:pgSz w:w="11906" w:h="16838" w:code="9"/>
          <w:pgMar w:top="1134" w:right="567" w:bottom="1134" w:left="1701" w:header="737" w:footer="567" w:gutter="0"/>
          <w:cols w:space="708"/>
          <w:docGrid w:linePitch="360"/>
        </w:sectPr>
      </w:pPr>
    </w:p>
    <w:p w14:paraId="3615F278" w14:textId="4103CFAA" w:rsidR="0042272F" w:rsidRPr="0042272F" w:rsidRDefault="0042272F" w:rsidP="0042272F">
      <w:pPr>
        <w:keepNext/>
        <w:jc w:val="center"/>
        <w:outlineLvl w:val="0"/>
        <w:rPr>
          <w:b/>
          <w:noProof w:val="0"/>
          <w:kern w:val="32"/>
          <w:lang w:eastAsia="lt-LT"/>
        </w:rPr>
      </w:pPr>
      <w:r w:rsidRPr="0042272F">
        <w:rPr>
          <w:b/>
          <w:bCs/>
          <w:caps/>
          <w:noProof w:val="0"/>
          <w:kern w:val="3"/>
          <w:lang w:eastAsia="zh-CN"/>
        </w:rPr>
        <w:lastRenderedPageBreak/>
        <w:t>Ukmergės RAJONO savivaldybės TARYBOS</w:t>
      </w:r>
      <w:r w:rsidRPr="0042272F">
        <w:rPr>
          <w:rFonts w:ascii="Cambria" w:hAnsi="Cambria"/>
          <w:b/>
          <w:bCs/>
          <w:caps/>
          <w:noProof w:val="0"/>
          <w:kern w:val="32"/>
          <w:sz w:val="32"/>
          <w:szCs w:val="32"/>
          <w:lang w:eastAsia="zh-TW"/>
        </w:rPr>
        <w:t xml:space="preserve"> </w:t>
      </w:r>
      <w:r w:rsidRPr="0042272F">
        <w:rPr>
          <w:b/>
          <w:bCs/>
          <w:noProof w:val="0"/>
          <w:kern w:val="3"/>
          <w:lang w:eastAsia="zh-CN"/>
        </w:rPr>
        <w:t xml:space="preserve">SPRENDIMO PROJEKTO </w:t>
      </w:r>
      <w:r w:rsidRPr="0042272F">
        <w:rPr>
          <w:b/>
          <w:bCs/>
          <w:noProof w:val="0"/>
          <w:kern w:val="3"/>
          <w:lang w:eastAsia="zh-CN"/>
        </w:rPr>
        <w:br/>
      </w:r>
      <w:r w:rsidRPr="0042272F">
        <w:rPr>
          <w:b/>
          <w:bCs/>
          <w:noProof w:val="0"/>
          <w:kern w:val="32"/>
          <w:shd w:val="clear" w:color="auto" w:fill="FFFFFF"/>
          <w:lang w:eastAsia="lt-LT"/>
        </w:rPr>
        <w:t>„</w:t>
      </w:r>
      <w:r w:rsidRPr="00BE15F7">
        <w:rPr>
          <w:b/>
        </w:rPr>
        <w:t xml:space="preserve">DĖL </w:t>
      </w:r>
      <w:r>
        <w:rPr>
          <w:b/>
        </w:rPr>
        <w:t xml:space="preserve">UKMERGĖS </w:t>
      </w:r>
      <w:r w:rsidR="00547BE1">
        <w:rPr>
          <w:b/>
        </w:rPr>
        <w:t>RAJONO SAVIVALDYBĖS TARYBOS 2021</w:t>
      </w:r>
      <w:r>
        <w:rPr>
          <w:b/>
        </w:rPr>
        <w:t xml:space="preserve"> M. BIRŽELIO</w:t>
      </w:r>
      <w:r w:rsidRPr="0096429E">
        <w:rPr>
          <w:b/>
          <w:color w:val="FF0000"/>
        </w:rPr>
        <w:t xml:space="preserve"> </w:t>
      </w:r>
      <w:r w:rsidR="00547BE1">
        <w:rPr>
          <w:b/>
        </w:rPr>
        <w:t>23 D. SPRENDIMO NR. 7-155</w:t>
      </w:r>
      <w:r w:rsidRPr="0096429E">
        <w:rPr>
          <w:b/>
        </w:rPr>
        <w:t xml:space="preserve"> „</w:t>
      </w:r>
      <w:r w:rsidRPr="00562336">
        <w:rPr>
          <w:b/>
          <w:bCs/>
        </w:rPr>
        <w:t xml:space="preserve">DĖL </w:t>
      </w:r>
      <w:r w:rsidRPr="00562336">
        <w:rPr>
          <w:b/>
          <w:bCs/>
          <w:caps/>
        </w:rPr>
        <w:t>Ukmergės rajono ikimokyklinio ugdym</w:t>
      </w:r>
      <w:r w:rsidR="00547BE1">
        <w:rPr>
          <w:b/>
          <w:bCs/>
          <w:caps/>
        </w:rPr>
        <w:t>o grupių ir vaikų skaičiaus 2021</w:t>
      </w:r>
      <w:r w:rsidR="00A446FA">
        <w:rPr>
          <w:b/>
          <w:bCs/>
          <w:caps/>
        </w:rPr>
        <w:t>–</w:t>
      </w:r>
      <w:r w:rsidR="00547BE1">
        <w:rPr>
          <w:b/>
          <w:bCs/>
          <w:caps/>
        </w:rPr>
        <w:t>2022</w:t>
      </w:r>
      <w:r w:rsidRPr="00562336">
        <w:rPr>
          <w:b/>
          <w:bCs/>
          <w:caps/>
        </w:rPr>
        <w:t xml:space="preserve"> M.M. PATVIRTINIMO</w:t>
      </w:r>
      <w:r w:rsidRPr="0096429E">
        <w:rPr>
          <w:b/>
        </w:rPr>
        <w:t>“ PAKEITIMO</w:t>
      </w:r>
      <w:r>
        <w:rPr>
          <w:b/>
        </w:rPr>
        <w:t>“</w:t>
      </w:r>
      <w:r w:rsidRPr="0042272F">
        <w:rPr>
          <w:b/>
          <w:bCs/>
          <w:noProof w:val="0"/>
          <w:kern w:val="32"/>
        </w:rPr>
        <w:t xml:space="preserve"> </w:t>
      </w:r>
    </w:p>
    <w:p w14:paraId="0303BFBD" w14:textId="77777777" w:rsidR="0042272F" w:rsidRPr="0042272F" w:rsidRDefault="0042272F" w:rsidP="0042272F">
      <w:pPr>
        <w:suppressAutoHyphens/>
        <w:autoSpaceDN w:val="0"/>
        <w:jc w:val="center"/>
        <w:textAlignment w:val="baseline"/>
        <w:rPr>
          <w:b/>
          <w:bCs/>
          <w:noProof w:val="0"/>
          <w:kern w:val="3"/>
          <w:lang w:eastAsia="zh-CN"/>
        </w:rPr>
      </w:pPr>
      <w:r w:rsidRPr="0042272F">
        <w:rPr>
          <w:b/>
          <w:bCs/>
          <w:noProof w:val="0"/>
          <w:kern w:val="3"/>
          <w:lang w:eastAsia="zh-CN"/>
        </w:rPr>
        <w:t>AIŠKINAMASIS RAŠTAS</w:t>
      </w:r>
    </w:p>
    <w:p w14:paraId="41DF567B" w14:textId="77777777" w:rsidR="0042272F" w:rsidRPr="0042272F" w:rsidRDefault="0042272F" w:rsidP="0042272F">
      <w:pPr>
        <w:tabs>
          <w:tab w:val="left" w:pos="8103"/>
        </w:tabs>
        <w:suppressAutoHyphens/>
        <w:autoSpaceDN w:val="0"/>
        <w:jc w:val="center"/>
        <w:textAlignment w:val="baseline"/>
        <w:rPr>
          <w:b/>
          <w:bCs/>
          <w:noProof w:val="0"/>
          <w:kern w:val="3"/>
          <w:lang w:eastAsia="zh-CN"/>
        </w:rPr>
      </w:pPr>
    </w:p>
    <w:p w14:paraId="30057598" w14:textId="77777777" w:rsidR="0042272F" w:rsidRPr="0042272F" w:rsidRDefault="00547BE1" w:rsidP="0042272F">
      <w:pPr>
        <w:suppressAutoHyphens/>
        <w:autoSpaceDN w:val="0"/>
        <w:jc w:val="center"/>
        <w:textAlignment w:val="baseline"/>
        <w:rPr>
          <w:noProof w:val="0"/>
          <w:kern w:val="3"/>
          <w:lang w:eastAsia="zh-CN"/>
        </w:rPr>
      </w:pPr>
      <w:r>
        <w:rPr>
          <w:noProof w:val="0"/>
          <w:kern w:val="3"/>
          <w:lang w:eastAsia="zh-CN"/>
        </w:rPr>
        <w:t>2021</w:t>
      </w:r>
      <w:r w:rsidR="0042272F" w:rsidRPr="0042272F">
        <w:rPr>
          <w:noProof w:val="0"/>
          <w:kern w:val="3"/>
          <w:lang w:eastAsia="zh-CN"/>
        </w:rPr>
        <w:t xml:space="preserve"> m. rugsėjo</w:t>
      </w:r>
      <w:r>
        <w:rPr>
          <w:noProof w:val="0"/>
          <w:kern w:val="3"/>
          <w:lang w:eastAsia="zh-CN"/>
        </w:rPr>
        <w:t xml:space="preserve"> 9</w:t>
      </w:r>
      <w:r w:rsidR="0042272F" w:rsidRPr="0042272F">
        <w:rPr>
          <w:noProof w:val="0"/>
          <w:kern w:val="3"/>
          <w:lang w:eastAsia="zh-CN"/>
        </w:rPr>
        <w:t xml:space="preserve"> d.</w:t>
      </w:r>
    </w:p>
    <w:p w14:paraId="5C7D0895" w14:textId="77777777" w:rsidR="0042272F" w:rsidRPr="0042272F" w:rsidRDefault="0042272F" w:rsidP="0042272F">
      <w:pPr>
        <w:suppressAutoHyphens/>
        <w:autoSpaceDN w:val="0"/>
        <w:jc w:val="center"/>
        <w:textAlignment w:val="baseline"/>
        <w:rPr>
          <w:noProof w:val="0"/>
          <w:kern w:val="3"/>
          <w:lang w:eastAsia="zh-CN"/>
        </w:rPr>
      </w:pPr>
      <w:r w:rsidRPr="0042272F">
        <w:rPr>
          <w:noProof w:val="0"/>
          <w:kern w:val="3"/>
          <w:lang w:eastAsia="zh-CN"/>
        </w:rPr>
        <w:t>Ukmergė</w:t>
      </w:r>
    </w:p>
    <w:p w14:paraId="43BF1718" w14:textId="77777777" w:rsidR="0042272F" w:rsidRPr="0042272F" w:rsidRDefault="0042272F" w:rsidP="0042272F">
      <w:pPr>
        <w:ind w:firstLine="720"/>
        <w:jc w:val="both"/>
        <w:rPr>
          <w:b/>
          <w:noProof w:val="0"/>
          <w:lang w:eastAsia="lt-LT"/>
        </w:rPr>
      </w:pPr>
    </w:p>
    <w:p w14:paraId="14E5BAD4" w14:textId="77777777" w:rsidR="00D0294A" w:rsidRPr="00547BE1" w:rsidRDefault="0042272F" w:rsidP="00D0294A">
      <w:pPr>
        <w:tabs>
          <w:tab w:val="left" w:pos="0"/>
        </w:tabs>
        <w:jc w:val="both"/>
      </w:pPr>
      <w:r w:rsidRPr="0042272F">
        <w:rPr>
          <w:b/>
          <w:noProof w:val="0"/>
          <w:sz w:val="22"/>
          <w:szCs w:val="22"/>
          <w:lang w:eastAsia="lt-LT"/>
        </w:rPr>
        <w:tab/>
      </w:r>
      <w:r w:rsidRPr="00547BE1">
        <w:rPr>
          <w:b/>
          <w:noProof w:val="0"/>
          <w:lang w:eastAsia="lt-LT"/>
        </w:rPr>
        <w:t xml:space="preserve">1. Sprendimo projekto rengimo pagrindas: </w:t>
      </w:r>
      <w:r w:rsidR="00C10BBD" w:rsidRPr="00547BE1">
        <w:t>Sprendimo projektas parengtas vadovaujantis Lietuvos Respublikos Švietimo įstatymo 58 straipsnio 1 dalies 3 punktu, Lietuvos Respubli</w:t>
      </w:r>
      <w:r w:rsidR="00D0294A" w:rsidRPr="00547BE1">
        <w:t>kos vietos savivaldos įstatymo 18</w:t>
      </w:r>
      <w:r w:rsidR="00C10BBD" w:rsidRPr="00547BE1">
        <w:t xml:space="preserve"> straipsnio </w:t>
      </w:r>
      <w:r w:rsidR="00D0294A" w:rsidRPr="00547BE1">
        <w:t>1 dalimi</w:t>
      </w:r>
      <w:r w:rsidR="002C7646" w:rsidRPr="00547BE1">
        <w:t xml:space="preserve"> </w:t>
      </w:r>
      <w:r w:rsidR="002C7646" w:rsidRPr="00547BE1">
        <w:rPr>
          <w:b/>
          <w:noProof w:val="0"/>
          <w:kern w:val="3"/>
          <w:shd w:val="clear" w:color="auto" w:fill="FFFFFF"/>
          <w:lang w:eastAsia="zh-CN"/>
        </w:rPr>
        <w:t xml:space="preserve">– </w:t>
      </w:r>
      <w:r w:rsidR="002C7646" w:rsidRPr="00547BE1">
        <w:t xml:space="preserve">  </w:t>
      </w:r>
      <w:r w:rsidR="00D0294A" w:rsidRPr="00547BE1">
        <w:t>Savivaldybės taryba gali sustabdyti, pakeisti ar panaikinti</w:t>
      </w:r>
      <w:r w:rsidR="007D6580" w:rsidRPr="00547BE1">
        <w:t xml:space="preserve"> pačių priimtus teisės aktus.</w:t>
      </w:r>
      <w:r w:rsidR="00D0294A" w:rsidRPr="00547BE1">
        <w:t xml:space="preserve"> </w:t>
      </w:r>
    </w:p>
    <w:p w14:paraId="4C3D18F4" w14:textId="77777777" w:rsidR="00C10BBD" w:rsidRPr="00547BE1" w:rsidRDefault="0042272F" w:rsidP="00C10BBD">
      <w:pPr>
        <w:ind w:firstLine="709"/>
        <w:jc w:val="both"/>
        <w:rPr>
          <w:b/>
          <w:bCs/>
        </w:rPr>
      </w:pPr>
      <w:r w:rsidRPr="00547BE1">
        <w:rPr>
          <w:b/>
          <w:bCs/>
          <w:noProof w:val="0"/>
          <w:lang w:eastAsia="lt-LT"/>
        </w:rPr>
        <w:t xml:space="preserve">2. Sprendimo projekto tikslas ir esmė: </w:t>
      </w:r>
      <w:r w:rsidR="007D6580" w:rsidRPr="00547BE1">
        <w:rPr>
          <w:rFonts w:eastAsia="PMingLiU"/>
          <w:noProof w:val="0"/>
          <w:lang w:eastAsia="zh-TW"/>
        </w:rPr>
        <w:t>Sprendimo projekto tikslas</w:t>
      </w:r>
      <w:r w:rsidR="00C10BBD" w:rsidRPr="00547BE1">
        <w:t xml:space="preserve"> – patikslinti Ukmergės rajono savivaldybės švietimo įstaigose ugdomų priešmokyklinio, ikimokyklinio amžiaus vaikų ir grupių</w:t>
      </w:r>
      <w:r w:rsidR="00547BE1">
        <w:t xml:space="preserve"> skaičių 2021-2022</w:t>
      </w:r>
      <w:r w:rsidR="00C10BBD" w:rsidRPr="00547BE1">
        <w:t xml:space="preserve"> mokslo metams.</w:t>
      </w:r>
    </w:p>
    <w:p w14:paraId="5EF31C7C" w14:textId="5041024D" w:rsidR="00C10BBD" w:rsidRPr="00547BE1" w:rsidRDefault="00C10BBD" w:rsidP="00C10BBD">
      <w:pPr>
        <w:ind w:firstLine="720"/>
        <w:jc w:val="both"/>
        <w:rPr>
          <w:noProof w:val="0"/>
        </w:rPr>
      </w:pPr>
      <w:r w:rsidRPr="00547BE1">
        <w:rPr>
          <w:bCs/>
        </w:rPr>
        <w:t>Ukmergė</w:t>
      </w:r>
      <w:r w:rsidR="007D6580" w:rsidRPr="00547BE1">
        <w:rPr>
          <w:bCs/>
        </w:rPr>
        <w:t>s</w:t>
      </w:r>
      <w:r w:rsidR="00547BE1" w:rsidRPr="00547BE1">
        <w:rPr>
          <w:bCs/>
        </w:rPr>
        <w:t xml:space="preserve"> rajono savivaldybės taryba 2021 m. birželio 23</w:t>
      </w:r>
      <w:r w:rsidRPr="00547BE1">
        <w:rPr>
          <w:bCs/>
        </w:rPr>
        <w:t xml:space="preserve"> d. sprendimu Nr. 7-</w:t>
      </w:r>
      <w:r w:rsidR="00547BE1" w:rsidRPr="00547BE1">
        <w:rPr>
          <w:bCs/>
        </w:rPr>
        <w:t>155</w:t>
      </w:r>
      <w:r w:rsidRPr="00547BE1">
        <w:rPr>
          <w:bCs/>
        </w:rPr>
        <w:t xml:space="preserve"> patvirtino Ukmergės rajono</w:t>
      </w:r>
      <w:r w:rsidRPr="00547BE1">
        <w:rPr>
          <w:noProof w:val="0"/>
        </w:rPr>
        <w:t xml:space="preserve"> ikimokyklinio ug</w:t>
      </w:r>
      <w:r w:rsidR="007D6580" w:rsidRPr="00547BE1">
        <w:rPr>
          <w:noProof w:val="0"/>
        </w:rPr>
        <w:t>d</w:t>
      </w:r>
      <w:r w:rsidR="00547BE1" w:rsidRPr="00547BE1">
        <w:rPr>
          <w:noProof w:val="0"/>
        </w:rPr>
        <w:t>ymo grupių ir vaikų skaičių 2021</w:t>
      </w:r>
      <w:r w:rsidR="00DB5A2E">
        <w:rPr>
          <w:noProof w:val="0"/>
        </w:rPr>
        <w:t>–</w:t>
      </w:r>
      <w:r w:rsidR="00547BE1" w:rsidRPr="00547BE1">
        <w:rPr>
          <w:noProof w:val="0"/>
        </w:rPr>
        <w:t>2022</w:t>
      </w:r>
      <w:r w:rsidRPr="00547BE1">
        <w:rPr>
          <w:noProof w:val="0"/>
        </w:rPr>
        <w:t xml:space="preserve"> m. m. Patvirtinta, kad </w:t>
      </w:r>
      <w:r w:rsidR="00547BE1" w:rsidRPr="00547BE1">
        <w:rPr>
          <w:noProof w:val="0"/>
        </w:rPr>
        <w:t>95</w:t>
      </w:r>
      <w:r w:rsidRPr="00547BE1">
        <w:rPr>
          <w:noProof w:val="0"/>
        </w:rPr>
        <w:t xml:space="preserve"> grupėse </w:t>
      </w:r>
      <w:r w:rsidR="00547BE1" w:rsidRPr="00547BE1">
        <w:rPr>
          <w:noProof w:val="0"/>
        </w:rPr>
        <w:t>bus ugdomi 1449</w:t>
      </w:r>
      <w:r w:rsidRPr="00547BE1">
        <w:rPr>
          <w:noProof w:val="0"/>
        </w:rPr>
        <w:t xml:space="preserve"> vaikai: pagal ikimokyklinio ugdymo programą </w:t>
      </w:r>
      <w:r w:rsidR="00DB5A2E">
        <w:rPr>
          <w:noProof w:val="0"/>
        </w:rPr>
        <w:t>–</w:t>
      </w:r>
      <w:r w:rsidRPr="00547BE1">
        <w:rPr>
          <w:noProof w:val="0"/>
        </w:rPr>
        <w:t xml:space="preserve"> </w:t>
      </w:r>
      <w:r w:rsidR="00547BE1" w:rsidRPr="00547BE1">
        <w:rPr>
          <w:noProof w:val="0"/>
        </w:rPr>
        <w:t>1138</w:t>
      </w:r>
      <w:r w:rsidRPr="00547BE1">
        <w:rPr>
          <w:noProof w:val="0"/>
        </w:rPr>
        <w:t xml:space="preserve"> vaikai, o pagal priešmokyklinio ugdymo programą </w:t>
      </w:r>
      <w:r w:rsidR="00DB5A2E">
        <w:rPr>
          <w:noProof w:val="0"/>
        </w:rPr>
        <w:t>–</w:t>
      </w:r>
      <w:r w:rsidRPr="00547BE1">
        <w:rPr>
          <w:noProof w:val="0"/>
        </w:rPr>
        <w:t xml:space="preserve"> </w:t>
      </w:r>
      <w:r w:rsidR="00547BE1" w:rsidRPr="00547BE1">
        <w:rPr>
          <w:noProof w:val="0"/>
        </w:rPr>
        <w:t>311</w:t>
      </w:r>
      <w:r w:rsidRPr="00547BE1">
        <w:rPr>
          <w:noProof w:val="0"/>
        </w:rPr>
        <w:t xml:space="preserve">. </w:t>
      </w:r>
    </w:p>
    <w:p w14:paraId="2F98A4B4" w14:textId="77777777" w:rsidR="007D6580" w:rsidRPr="00547BE1" w:rsidRDefault="00C10BBD" w:rsidP="00C10BBD">
      <w:pPr>
        <w:ind w:firstLine="720"/>
        <w:jc w:val="both"/>
        <w:rPr>
          <w:noProof w:val="0"/>
        </w:rPr>
      </w:pPr>
      <w:r w:rsidRPr="00547BE1">
        <w:rPr>
          <w:noProof w:val="0"/>
        </w:rPr>
        <w:t xml:space="preserve"> Ikimokyklinio, priešmokyklinio ugdymo grupių skaičius Ukmergės rajono švietimo įstaigose pasikeitė. </w:t>
      </w:r>
      <w:r w:rsidR="007D6580" w:rsidRPr="00547BE1">
        <w:rPr>
          <w:noProof w:val="0"/>
        </w:rPr>
        <w:t xml:space="preserve">Šeimoms sugrįžus iš užsienio, persikėlus gyventi į Ukmergę iš kitų rajonų </w:t>
      </w:r>
      <w:r w:rsidR="002C7646" w:rsidRPr="00547BE1">
        <w:rPr>
          <w:noProof w:val="0"/>
        </w:rPr>
        <w:t xml:space="preserve">vaikų skaičius padidėjo. </w:t>
      </w:r>
      <w:r w:rsidR="00547BE1" w:rsidRPr="00547BE1">
        <w:rPr>
          <w:noProof w:val="0"/>
        </w:rPr>
        <w:t>2021-2022</w:t>
      </w:r>
      <w:r w:rsidR="007D6580" w:rsidRPr="00547BE1">
        <w:rPr>
          <w:noProof w:val="0"/>
        </w:rPr>
        <w:t xml:space="preserve"> </w:t>
      </w:r>
      <w:r w:rsidR="002C7646" w:rsidRPr="00547BE1">
        <w:rPr>
          <w:noProof w:val="0"/>
        </w:rPr>
        <w:t xml:space="preserve">mokslo metais </w:t>
      </w:r>
      <w:r w:rsidR="00D140F0">
        <w:rPr>
          <w:noProof w:val="0"/>
        </w:rPr>
        <w:t>95 grupėse ugdysime 1144</w:t>
      </w:r>
      <w:r w:rsidR="00547BE1" w:rsidRPr="00547BE1">
        <w:rPr>
          <w:noProof w:val="0"/>
        </w:rPr>
        <w:t xml:space="preserve"> ikimokyklinukus ir </w:t>
      </w:r>
      <w:r w:rsidR="00547BE1" w:rsidRPr="00B25490">
        <w:rPr>
          <w:strike/>
          <w:noProof w:val="0"/>
        </w:rPr>
        <w:t>319</w:t>
      </w:r>
      <w:r w:rsidR="007D6580" w:rsidRPr="00B25490">
        <w:rPr>
          <w:strike/>
          <w:noProof w:val="0"/>
        </w:rPr>
        <w:t xml:space="preserve"> </w:t>
      </w:r>
      <w:r w:rsidR="00B25490" w:rsidRPr="00B25490">
        <w:rPr>
          <w:b/>
          <w:noProof w:val="0"/>
        </w:rPr>
        <w:t>318</w:t>
      </w:r>
      <w:r w:rsidR="00B25490">
        <w:rPr>
          <w:noProof w:val="0"/>
        </w:rPr>
        <w:t xml:space="preserve"> </w:t>
      </w:r>
      <w:r w:rsidR="007D6580" w:rsidRPr="00547BE1">
        <w:rPr>
          <w:noProof w:val="0"/>
        </w:rPr>
        <w:t xml:space="preserve">priešmokyklinukų.  </w:t>
      </w:r>
    </w:p>
    <w:p w14:paraId="0DF35733" w14:textId="77777777" w:rsidR="007108D3" w:rsidRDefault="00C10BBD" w:rsidP="00C10BBD">
      <w:pPr>
        <w:ind w:firstLine="720"/>
        <w:jc w:val="both"/>
        <w:rPr>
          <w:noProof w:val="0"/>
        </w:rPr>
      </w:pPr>
      <w:r w:rsidRPr="00652A39">
        <w:rPr>
          <w:noProof w:val="0"/>
        </w:rPr>
        <w:t xml:space="preserve">Palyginus su praėjusiais mokslo metais, Ukmergės rajono savivaldybės švietimo įstaigose rugsėjo 1 d. užregistruota </w:t>
      </w:r>
      <w:r w:rsidR="00652A39" w:rsidRPr="00652A39">
        <w:rPr>
          <w:noProof w:val="0"/>
        </w:rPr>
        <w:t>290 priešmokyklinukų ir 1175</w:t>
      </w:r>
      <w:r w:rsidR="007D6580" w:rsidRPr="00652A39">
        <w:rPr>
          <w:noProof w:val="0"/>
        </w:rPr>
        <w:t xml:space="preserve"> ikimokyklinio amžiaus vaikai. </w:t>
      </w:r>
    </w:p>
    <w:p w14:paraId="4B64EFC8" w14:textId="77777777" w:rsidR="00C10BBD" w:rsidRPr="00547BE1" w:rsidRDefault="007108D3" w:rsidP="00C10BBD">
      <w:pPr>
        <w:ind w:firstLine="720"/>
        <w:jc w:val="both"/>
        <w:rPr>
          <w:noProof w:val="0"/>
          <w:color w:val="FF0000"/>
        </w:rPr>
      </w:pPr>
      <w:r>
        <w:rPr>
          <w:noProof w:val="0"/>
        </w:rPr>
        <w:t>2021m. p</w:t>
      </w:r>
      <w:r w:rsidR="00652A39">
        <w:rPr>
          <w:noProof w:val="0"/>
        </w:rPr>
        <w:t>atenkinti visų šeimų, pageidaujančių ugdyti vaikus pagal ikimokyklinio ugdymo programas, prašymai.</w:t>
      </w:r>
      <w:r>
        <w:rPr>
          <w:noProof w:val="0"/>
        </w:rPr>
        <w:t xml:space="preserve"> Miesto ikimokyklinio ugdymo įstaigose y</w:t>
      </w:r>
      <w:r w:rsidR="00D140F0">
        <w:rPr>
          <w:noProof w:val="0"/>
        </w:rPr>
        <w:t xml:space="preserve">ra 27 </w:t>
      </w:r>
      <w:r>
        <w:rPr>
          <w:noProof w:val="0"/>
        </w:rPr>
        <w:t>laisvos vietos įvairaus amžiaus vaikams.</w:t>
      </w:r>
    </w:p>
    <w:p w14:paraId="7A4FA498" w14:textId="77777777" w:rsidR="0042272F" w:rsidRPr="00BA5858" w:rsidRDefault="002C7646" w:rsidP="002C7646">
      <w:pPr>
        <w:tabs>
          <w:tab w:val="left" w:pos="0"/>
        </w:tabs>
        <w:jc w:val="both"/>
        <w:rPr>
          <w:noProof w:val="0"/>
          <w:lang w:eastAsia="lt-LT"/>
        </w:rPr>
      </w:pPr>
      <w:r w:rsidRPr="00547BE1">
        <w:rPr>
          <w:rFonts w:eastAsia="PMingLiU"/>
          <w:b/>
          <w:noProof w:val="0"/>
          <w:color w:val="FF0000"/>
          <w:lang w:eastAsia="zh-TW"/>
        </w:rPr>
        <w:tab/>
      </w:r>
      <w:r w:rsidR="0042272F" w:rsidRPr="00BA5858">
        <w:rPr>
          <w:b/>
          <w:noProof w:val="0"/>
          <w:lang w:eastAsia="lt-LT"/>
        </w:rPr>
        <w:t>3. Šiuo metu galiojančios ir teikiamu projektu siūlomos naujos nuostatos (esant galimybei – lyginamasis variantas):</w:t>
      </w:r>
      <w:r w:rsidR="000D3DA7">
        <w:rPr>
          <w:noProof w:val="0"/>
          <w:lang w:eastAsia="lt-LT"/>
        </w:rPr>
        <w:t xml:space="preserve"> nėra</w:t>
      </w:r>
    </w:p>
    <w:p w14:paraId="5C6A4C5C" w14:textId="77777777" w:rsidR="0042272F" w:rsidRPr="00BA5858" w:rsidRDefault="002C7646" w:rsidP="002C7646">
      <w:pPr>
        <w:tabs>
          <w:tab w:val="left" w:pos="-4111"/>
        </w:tabs>
        <w:jc w:val="both"/>
        <w:rPr>
          <w:b/>
        </w:rPr>
      </w:pPr>
      <w:r w:rsidRPr="00BA5858">
        <w:rPr>
          <w:b/>
          <w:bCs/>
          <w:noProof w:val="0"/>
          <w:kern w:val="3"/>
          <w:shd w:val="clear" w:color="auto" w:fill="FFFFFF"/>
          <w:lang w:eastAsia="zh-CN"/>
        </w:rPr>
        <w:tab/>
      </w:r>
      <w:r w:rsidR="0042272F" w:rsidRPr="00BA5858">
        <w:rPr>
          <w:b/>
          <w:bCs/>
          <w:noProof w:val="0"/>
          <w:kern w:val="3"/>
          <w:shd w:val="clear" w:color="auto" w:fill="FFFFFF"/>
          <w:lang w:eastAsia="zh-CN"/>
        </w:rPr>
        <w:t xml:space="preserve">4. Sprendimui įgyvendinti reikalingos lėšos ir galimi </w:t>
      </w:r>
      <w:r w:rsidR="0042272F" w:rsidRPr="00BA5858">
        <w:rPr>
          <w:b/>
          <w:noProof w:val="0"/>
          <w:kern w:val="3"/>
          <w:lang w:eastAsia="zh-CN"/>
        </w:rPr>
        <w:t>finansavimo šaltiniai:</w:t>
      </w:r>
      <w:r w:rsidR="00BA5858" w:rsidRPr="00BA5858">
        <w:rPr>
          <w:bCs/>
        </w:rPr>
        <w:t xml:space="preserve"> Lėšos skiriamos iš tikslinės Mokymo lėšų</w:t>
      </w:r>
      <w:r w:rsidR="00C10BBD" w:rsidRPr="00BA5858">
        <w:rPr>
          <w:bCs/>
        </w:rPr>
        <w:t xml:space="preserve"> dotacijos bei savivaldybės biudžeto.</w:t>
      </w:r>
    </w:p>
    <w:p w14:paraId="75004A0C" w14:textId="77777777" w:rsidR="00C10BBD" w:rsidRPr="00BA5858" w:rsidRDefault="0042272F" w:rsidP="002C7646">
      <w:pPr>
        <w:ind w:firstLine="720"/>
        <w:rPr>
          <w:rFonts w:eastAsia="PMingLiU"/>
          <w:b/>
          <w:bCs/>
          <w:noProof w:val="0"/>
          <w:shd w:val="clear" w:color="auto" w:fill="FFFFFF"/>
          <w:lang w:eastAsia="lt-LT"/>
        </w:rPr>
      </w:pPr>
      <w:r w:rsidRPr="00BA5858">
        <w:rPr>
          <w:rFonts w:eastAsia="PMingLiU"/>
          <w:b/>
          <w:noProof w:val="0"/>
          <w:lang w:eastAsia="lt-LT"/>
        </w:rPr>
        <w:t>5. Priėmus sprendimą laukiami rezultatai,</w:t>
      </w:r>
      <w:r w:rsidRPr="00BA5858">
        <w:rPr>
          <w:rFonts w:eastAsia="PMingLiU"/>
          <w:b/>
          <w:bCs/>
          <w:noProof w:val="0"/>
          <w:shd w:val="clear" w:color="auto" w:fill="FFFFFF"/>
          <w:lang w:eastAsia="lt-LT"/>
        </w:rPr>
        <w:t xml:space="preserve"> galimos pasekmės: </w:t>
      </w:r>
    </w:p>
    <w:p w14:paraId="2725AC64" w14:textId="77777777" w:rsidR="00C10BBD" w:rsidRPr="00BA5858" w:rsidRDefault="007D6580" w:rsidP="002C7646">
      <w:pPr>
        <w:tabs>
          <w:tab w:val="left" w:pos="0"/>
        </w:tabs>
        <w:jc w:val="both"/>
      </w:pPr>
      <w:r w:rsidRPr="00BA5858">
        <w:tab/>
      </w:r>
      <w:r w:rsidR="00C10BBD" w:rsidRPr="00BA5858">
        <w:t>Patvirtintas ikimokyklinio ir priešmokyklinio ugdymo grupių ir vaikų skaičius</w:t>
      </w:r>
      <w:r w:rsidRPr="00BA5858">
        <w:t xml:space="preserve">, </w:t>
      </w:r>
      <w:r w:rsidR="00C10BBD" w:rsidRPr="00BA5858">
        <w:rPr>
          <w:bCs/>
        </w:rPr>
        <w:t>sudaromos palankios sąlygas ugdytiniams pasirinkti jų poreikius atitinkančias programas  racionaliai panaudojant  rajono biudžeto lėšas</w:t>
      </w:r>
      <w:r w:rsidRPr="00BA5858">
        <w:t>.</w:t>
      </w:r>
    </w:p>
    <w:p w14:paraId="6B533FE2" w14:textId="77777777" w:rsidR="0042272F" w:rsidRPr="00BA5858" w:rsidRDefault="0042272F" w:rsidP="002C7646">
      <w:pPr>
        <w:ind w:firstLine="720"/>
        <w:rPr>
          <w:rFonts w:eastAsia="PMingLiU"/>
          <w:b/>
          <w:noProof w:val="0"/>
          <w:lang w:eastAsia="lt-LT"/>
        </w:rPr>
      </w:pPr>
      <w:r w:rsidRPr="00BA5858">
        <w:rPr>
          <w:rFonts w:eastAsia="PMingLiU"/>
          <w:b/>
          <w:noProof w:val="0"/>
          <w:lang w:eastAsia="lt-LT"/>
        </w:rPr>
        <w:t>6. Priimtam sprendimui įgyvendinti reikalingi papildomi teisės aktai (</w:t>
      </w:r>
      <w:r w:rsidRPr="00BA5858">
        <w:rPr>
          <w:rFonts w:eastAsia="PMingLiU"/>
          <w:b/>
          <w:i/>
          <w:noProof w:val="0"/>
          <w:lang w:eastAsia="lt-LT"/>
        </w:rPr>
        <w:t>priimti, pakeisti, panaikinti</w:t>
      </w:r>
      <w:r w:rsidRPr="00BA5858">
        <w:rPr>
          <w:rFonts w:eastAsia="PMingLiU"/>
          <w:b/>
          <w:noProof w:val="0"/>
          <w:lang w:eastAsia="lt-LT"/>
        </w:rPr>
        <w:t xml:space="preserve">): - </w:t>
      </w:r>
    </w:p>
    <w:p w14:paraId="73C6ACD8" w14:textId="77777777" w:rsidR="0042272F" w:rsidRPr="00BA5858" w:rsidRDefault="0042272F" w:rsidP="002C7646">
      <w:pPr>
        <w:suppressAutoHyphens/>
        <w:autoSpaceDN w:val="0"/>
        <w:ind w:firstLine="720"/>
        <w:jc w:val="both"/>
        <w:textAlignment w:val="baseline"/>
        <w:rPr>
          <w:b/>
          <w:noProof w:val="0"/>
          <w:kern w:val="3"/>
          <w:shd w:val="clear" w:color="auto" w:fill="FFFFFF"/>
          <w:lang w:eastAsia="zh-CN"/>
        </w:rPr>
      </w:pPr>
      <w:r w:rsidRPr="00BA5858">
        <w:rPr>
          <w:b/>
          <w:noProof w:val="0"/>
          <w:kern w:val="3"/>
          <w:shd w:val="clear" w:color="auto" w:fill="FFFFFF"/>
          <w:lang w:eastAsia="zh-CN"/>
        </w:rPr>
        <w:t xml:space="preserve">7. Lietuvos Respublikos korupcijos prevencijos įstatymo 8 straipsnio 1 dalyje numatytais atvejais – sprendimo projekto antikorupcinis vertinimas: - </w:t>
      </w:r>
    </w:p>
    <w:p w14:paraId="27E1E277" w14:textId="77777777" w:rsidR="0042272F" w:rsidRPr="00BA5858" w:rsidRDefault="0042272F" w:rsidP="002C7646">
      <w:pPr>
        <w:suppressAutoHyphens/>
        <w:autoSpaceDN w:val="0"/>
        <w:ind w:firstLine="720"/>
        <w:jc w:val="both"/>
        <w:textAlignment w:val="baseline"/>
        <w:rPr>
          <w:noProof w:val="0"/>
          <w:kern w:val="3"/>
          <w:shd w:val="clear" w:color="auto" w:fill="FFFFFF"/>
          <w:lang w:eastAsia="zh-CN"/>
        </w:rPr>
      </w:pPr>
      <w:r w:rsidRPr="00BA5858">
        <w:rPr>
          <w:b/>
          <w:noProof w:val="0"/>
          <w:kern w:val="3"/>
          <w:shd w:val="clear" w:color="auto" w:fill="FFFFFF"/>
          <w:lang w:eastAsia="zh-CN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BA5858">
        <w:rPr>
          <w:noProof w:val="0"/>
          <w:kern w:val="3"/>
          <w:shd w:val="clear" w:color="auto" w:fill="FFFFFF"/>
          <w:lang w:eastAsia="zh-CN"/>
        </w:rPr>
        <w:t>neatliekamas.</w:t>
      </w:r>
    </w:p>
    <w:p w14:paraId="1FB9BCC9" w14:textId="77777777" w:rsidR="0042272F" w:rsidRPr="00C750B6" w:rsidRDefault="0042272F" w:rsidP="002C7646">
      <w:pPr>
        <w:suppressAutoHyphens/>
        <w:autoSpaceDN w:val="0"/>
        <w:ind w:firstLine="720"/>
        <w:jc w:val="both"/>
        <w:textAlignment w:val="baseline"/>
        <w:rPr>
          <w:b/>
          <w:noProof w:val="0"/>
          <w:kern w:val="3"/>
          <w:shd w:val="clear" w:color="auto" w:fill="FFFFFF"/>
          <w:lang w:eastAsia="zh-CN"/>
        </w:rPr>
      </w:pPr>
      <w:r w:rsidRPr="00C750B6">
        <w:rPr>
          <w:b/>
          <w:noProof w:val="0"/>
          <w:kern w:val="3"/>
          <w:shd w:val="clear" w:color="auto" w:fill="FFFFFF"/>
          <w:lang w:eastAsia="zh-CN"/>
        </w:rPr>
        <w:t>9. Sekretoriatas priimtą sprendimą pateikia:</w:t>
      </w:r>
      <w:r w:rsidRPr="00C750B6">
        <w:rPr>
          <w:bCs/>
          <w:noProof w:val="0"/>
          <w:lang w:eastAsia="lt-LT"/>
        </w:rPr>
        <w:t xml:space="preserve"> Švietimo</w:t>
      </w:r>
      <w:r w:rsidR="00BA5858" w:rsidRPr="00C750B6">
        <w:rPr>
          <w:bCs/>
          <w:noProof w:val="0"/>
          <w:lang w:eastAsia="lt-LT"/>
        </w:rPr>
        <w:t>, kultūros</w:t>
      </w:r>
      <w:r w:rsidR="00C750B6" w:rsidRPr="00C750B6">
        <w:rPr>
          <w:bCs/>
          <w:noProof w:val="0"/>
          <w:lang w:eastAsia="lt-LT"/>
        </w:rPr>
        <w:t xml:space="preserve"> ir sporto, Finansų</w:t>
      </w:r>
      <w:r w:rsidR="00C10BBD" w:rsidRPr="00C750B6">
        <w:rPr>
          <w:bCs/>
          <w:noProof w:val="0"/>
          <w:lang w:eastAsia="lt-LT"/>
        </w:rPr>
        <w:t xml:space="preserve"> skyriui, ugdymo įstaigoms organizuojančioms ikimokyklinį ir priešmokyklinį ugdymą</w:t>
      </w:r>
      <w:r w:rsidRPr="00C750B6">
        <w:rPr>
          <w:bCs/>
          <w:noProof w:val="0"/>
          <w:lang w:eastAsia="lt-LT"/>
        </w:rPr>
        <w:t>.</w:t>
      </w:r>
    </w:p>
    <w:p w14:paraId="338C1E6C" w14:textId="77777777" w:rsidR="00F858E2" w:rsidRPr="00F858E2" w:rsidRDefault="0042272F" w:rsidP="00F858E2">
      <w:pPr>
        <w:jc w:val="both"/>
        <w:rPr>
          <w:noProof w:val="0"/>
          <w:color w:val="000000"/>
          <w:lang w:eastAsia="lt-LT"/>
        </w:rPr>
      </w:pPr>
      <w:r w:rsidRPr="00BA5858">
        <w:rPr>
          <w:b/>
          <w:bCs/>
          <w:noProof w:val="0"/>
          <w:lang w:eastAsia="lt-LT"/>
        </w:rPr>
        <w:t>10. Aiškinamojo rašto priedai:</w:t>
      </w:r>
      <w:r w:rsidRPr="00BA5858">
        <w:rPr>
          <w:bCs/>
          <w:noProof w:val="0"/>
          <w:lang w:eastAsia="lt-LT"/>
        </w:rPr>
        <w:t xml:space="preserve"> </w:t>
      </w:r>
      <w:r w:rsidRPr="00F858E2">
        <w:rPr>
          <w:bCs/>
          <w:noProof w:val="0"/>
          <w:lang w:eastAsia="lt-LT"/>
        </w:rPr>
        <w:t>-</w:t>
      </w:r>
      <w:r w:rsidR="00F858E2" w:rsidRPr="00F858E2">
        <w:rPr>
          <w:noProof w:val="0"/>
          <w:color w:val="000000"/>
          <w:lang w:eastAsia="lt-LT"/>
        </w:rPr>
        <w:t xml:space="preserve"> U</w:t>
      </w:r>
      <w:r w:rsidR="00F858E2">
        <w:rPr>
          <w:noProof w:val="0"/>
          <w:color w:val="000000"/>
          <w:lang w:eastAsia="lt-LT"/>
        </w:rPr>
        <w:t>kmergės rajono ikimokyklinio ugdymo grupių ir vaikų skaičius  2021–2022 m. m</w:t>
      </w:r>
      <w:r w:rsidR="00F858E2" w:rsidRPr="00F858E2">
        <w:rPr>
          <w:noProof w:val="0"/>
          <w:color w:val="000000"/>
          <w:lang w:eastAsia="lt-LT"/>
        </w:rPr>
        <w:t>.</w:t>
      </w:r>
    </w:p>
    <w:p w14:paraId="2177DFF1" w14:textId="77777777" w:rsidR="0042272F" w:rsidRPr="00F858E2" w:rsidRDefault="0042272F" w:rsidP="002C7646">
      <w:pPr>
        <w:suppressAutoHyphens/>
        <w:autoSpaceDN w:val="0"/>
        <w:ind w:firstLine="720"/>
        <w:jc w:val="both"/>
        <w:textAlignment w:val="baseline"/>
        <w:rPr>
          <w:b/>
          <w:noProof w:val="0"/>
          <w:kern w:val="3"/>
          <w:shd w:val="clear" w:color="auto" w:fill="FFFFFF"/>
          <w:lang w:eastAsia="zh-CN"/>
        </w:rPr>
      </w:pPr>
    </w:p>
    <w:p w14:paraId="0ED6D7B4" w14:textId="77777777" w:rsidR="0042272F" w:rsidRPr="00BA5858" w:rsidRDefault="0042272F" w:rsidP="0042272F">
      <w:pPr>
        <w:tabs>
          <w:tab w:val="left" w:pos="0"/>
          <w:tab w:val="left" w:pos="744"/>
        </w:tabs>
        <w:rPr>
          <w:b/>
          <w:noProof w:val="0"/>
          <w:lang w:eastAsia="lt-LT"/>
        </w:rPr>
      </w:pPr>
    </w:p>
    <w:p w14:paraId="631DBBE0" w14:textId="77777777" w:rsidR="0042272F" w:rsidRPr="00BA5858" w:rsidRDefault="0042272F" w:rsidP="0042272F">
      <w:pPr>
        <w:tabs>
          <w:tab w:val="left" w:pos="0"/>
          <w:tab w:val="left" w:pos="744"/>
        </w:tabs>
        <w:rPr>
          <w:noProof w:val="0"/>
        </w:rPr>
      </w:pPr>
      <w:r w:rsidRPr="00BA5858">
        <w:rPr>
          <w:noProof w:val="0"/>
        </w:rPr>
        <w:t>Švietimo</w:t>
      </w:r>
      <w:r w:rsidR="00BA5858">
        <w:rPr>
          <w:noProof w:val="0"/>
        </w:rPr>
        <w:t>, kultūros</w:t>
      </w:r>
      <w:r w:rsidRPr="00BA5858">
        <w:rPr>
          <w:noProof w:val="0"/>
        </w:rPr>
        <w:t xml:space="preserve"> ir sporto skyriaus</w:t>
      </w:r>
    </w:p>
    <w:p w14:paraId="06BD7604" w14:textId="77777777" w:rsidR="007A6E34" w:rsidRPr="00B25490" w:rsidRDefault="0042272F" w:rsidP="00B25490">
      <w:pPr>
        <w:spacing w:after="160" w:line="259" w:lineRule="auto"/>
        <w:rPr>
          <w:rFonts w:ascii="Calibri" w:eastAsia="PMingLiU" w:hAnsi="Calibri" w:cs="Arial"/>
          <w:noProof w:val="0"/>
          <w:lang w:eastAsia="zh-TW"/>
        </w:rPr>
      </w:pPr>
      <w:r w:rsidRPr="00BA5858">
        <w:rPr>
          <w:noProof w:val="0"/>
        </w:rPr>
        <w:t xml:space="preserve"> vyriausioji specialistė </w:t>
      </w:r>
      <w:r w:rsidRPr="00BA5858">
        <w:rPr>
          <w:noProof w:val="0"/>
        </w:rPr>
        <w:tab/>
      </w:r>
      <w:r w:rsidRPr="00BA5858">
        <w:rPr>
          <w:noProof w:val="0"/>
        </w:rPr>
        <w:tab/>
      </w:r>
      <w:r w:rsidRPr="00BA5858">
        <w:rPr>
          <w:noProof w:val="0"/>
        </w:rPr>
        <w:tab/>
      </w:r>
      <w:r w:rsidRPr="00BA5858">
        <w:rPr>
          <w:noProof w:val="0"/>
        </w:rPr>
        <w:tab/>
      </w:r>
      <w:r w:rsidR="00BA5858">
        <w:rPr>
          <w:noProof w:val="0"/>
        </w:rPr>
        <w:tab/>
      </w:r>
      <w:r w:rsidRPr="00BA5858">
        <w:rPr>
          <w:noProof w:val="0"/>
        </w:rPr>
        <w:t>Ramunė Bakučionienė</w:t>
      </w:r>
    </w:p>
    <w:sectPr w:rsidR="007A6E34" w:rsidRPr="00B25490" w:rsidSect="008920E8">
      <w:pgSz w:w="11906" w:h="16838" w:code="9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D436" w14:textId="77777777" w:rsidR="00140873" w:rsidRDefault="00140873">
      <w:r>
        <w:separator/>
      </w:r>
    </w:p>
  </w:endnote>
  <w:endnote w:type="continuationSeparator" w:id="0">
    <w:p w14:paraId="088A0743" w14:textId="77777777" w:rsidR="00140873" w:rsidRDefault="001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31AD" w14:textId="77777777" w:rsidR="00140873" w:rsidRDefault="00140873">
      <w:r>
        <w:separator/>
      </w:r>
    </w:p>
  </w:footnote>
  <w:footnote w:type="continuationSeparator" w:id="0">
    <w:p w14:paraId="1D4831E7" w14:textId="77777777" w:rsidR="00140873" w:rsidRDefault="0014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F41B9" w14:paraId="32A55DEA" w14:textId="77777777">
      <w:tc>
        <w:tcPr>
          <w:tcW w:w="4927" w:type="dxa"/>
        </w:tcPr>
        <w:p w14:paraId="2996AE1D" w14:textId="77777777" w:rsidR="00AF41B9" w:rsidRDefault="00AF41B9">
          <w:pPr>
            <w:pStyle w:val="Antrats"/>
          </w:pPr>
        </w:p>
      </w:tc>
      <w:tc>
        <w:tcPr>
          <w:tcW w:w="4927" w:type="dxa"/>
        </w:tcPr>
        <w:p w14:paraId="14A2550C" w14:textId="77777777" w:rsidR="00AF41B9" w:rsidRDefault="00AF41B9"/>
      </w:tc>
    </w:tr>
  </w:tbl>
  <w:p w14:paraId="0D10A876" w14:textId="77777777" w:rsidR="00AF41B9" w:rsidRDefault="00AF41B9" w:rsidP="00FB16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B38"/>
    <w:multiLevelType w:val="hybridMultilevel"/>
    <w:tmpl w:val="BDF05BA8"/>
    <w:lvl w:ilvl="0" w:tplc="5808A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5E4"/>
    <w:multiLevelType w:val="hybridMultilevel"/>
    <w:tmpl w:val="2EFAA0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54FCD"/>
    <w:multiLevelType w:val="hybridMultilevel"/>
    <w:tmpl w:val="460811B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E2065E"/>
    <w:multiLevelType w:val="hybridMultilevel"/>
    <w:tmpl w:val="1598D5D8"/>
    <w:lvl w:ilvl="0" w:tplc="F2788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703A7A"/>
    <w:multiLevelType w:val="multilevel"/>
    <w:tmpl w:val="0262D5C6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 w15:restartNumberingAfterBreak="0">
    <w:nsid w:val="3CEC61F1"/>
    <w:multiLevelType w:val="hybridMultilevel"/>
    <w:tmpl w:val="C86429CC"/>
    <w:lvl w:ilvl="0" w:tplc="0A34D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3803"/>
    <w:multiLevelType w:val="multilevel"/>
    <w:tmpl w:val="2674A7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33C1C07"/>
    <w:multiLevelType w:val="multilevel"/>
    <w:tmpl w:val="A34AC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DF"/>
    <w:rsid w:val="0000558A"/>
    <w:rsid w:val="000116EB"/>
    <w:rsid w:val="00013E27"/>
    <w:rsid w:val="00014F47"/>
    <w:rsid w:val="00015EA3"/>
    <w:rsid w:val="00024F8C"/>
    <w:rsid w:val="000317E7"/>
    <w:rsid w:val="00036623"/>
    <w:rsid w:val="00036744"/>
    <w:rsid w:val="00040E11"/>
    <w:rsid w:val="00043A03"/>
    <w:rsid w:val="0004464D"/>
    <w:rsid w:val="00050D5B"/>
    <w:rsid w:val="000620A8"/>
    <w:rsid w:val="0006273E"/>
    <w:rsid w:val="00063D15"/>
    <w:rsid w:val="000A02B1"/>
    <w:rsid w:val="000A5CC5"/>
    <w:rsid w:val="000A7E53"/>
    <w:rsid w:val="000B39F9"/>
    <w:rsid w:val="000B3D69"/>
    <w:rsid w:val="000B4AF7"/>
    <w:rsid w:val="000C02E6"/>
    <w:rsid w:val="000C2E45"/>
    <w:rsid w:val="000C70EA"/>
    <w:rsid w:val="000C7666"/>
    <w:rsid w:val="000D1F8B"/>
    <w:rsid w:val="000D2E42"/>
    <w:rsid w:val="000D3DA7"/>
    <w:rsid w:val="000D6631"/>
    <w:rsid w:val="000F3E17"/>
    <w:rsid w:val="00104C13"/>
    <w:rsid w:val="00107053"/>
    <w:rsid w:val="0011556F"/>
    <w:rsid w:val="00120F40"/>
    <w:rsid w:val="00130294"/>
    <w:rsid w:val="00140873"/>
    <w:rsid w:val="00140DD4"/>
    <w:rsid w:val="00144FF0"/>
    <w:rsid w:val="00150010"/>
    <w:rsid w:val="00150358"/>
    <w:rsid w:val="001614CB"/>
    <w:rsid w:val="0016217C"/>
    <w:rsid w:val="00174985"/>
    <w:rsid w:val="001806FB"/>
    <w:rsid w:val="00180CC8"/>
    <w:rsid w:val="0018335C"/>
    <w:rsid w:val="00191C91"/>
    <w:rsid w:val="001943C9"/>
    <w:rsid w:val="0019558B"/>
    <w:rsid w:val="001A66A8"/>
    <w:rsid w:val="001A7111"/>
    <w:rsid w:val="001B04D4"/>
    <w:rsid w:val="001B0D1D"/>
    <w:rsid w:val="001B4927"/>
    <w:rsid w:val="001B5137"/>
    <w:rsid w:val="001C3FDF"/>
    <w:rsid w:val="001C7D68"/>
    <w:rsid w:val="001D17B3"/>
    <w:rsid w:val="001D656D"/>
    <w:rsid w:val="001D673F"/>
    <w:rsid w:val="001E58B6"/>
    <w:rsid w:val="001E72E3"/>
    <w:rsid w:val="001F3B1B"/>
    <w:rsid w:val="001F7EBD"/>
    <w:rsid w:val="00200E8A"/>
    <w:rsid w:val="002076AA"/>
    <w:rsid w:val="0021609F"/>
    <w:rsid w:val="00217780"/>
    <w:rsid w:val="002231EC"/>
    <w:rsid w:val="002244B5"/>
    <w:rsid w:val="00225100"/>
    <w:rsid w:val="00226CD9"/>
    <w:rsid w:val="00227659"/>
    <w:rsid w:val="00230212"/>
    <w:rsid w:val="00234F0C"/>
    <w:rsid w:val="00235461"/>
    <w:rsid w:val="00237A75"/>
    <w:rsid w:val="00241DBA"/>
    <w:rsid w:val="00247BB8"/>
    <w:rsid w:val="00254F66"/>
    <w:rsid w:val="00256A11"/>
    <w:rsid w:val="0026236C"/>
    <w:rsid w:val="00263EF8"/>
    <w:rsid w:val="0026767D"/>
    <w:rsid w:val="002762AA"/>
    <w:rsid w:val="00276988"/>
    <w:rsid w:val="00283C05"/>
    <w:rsid w:val="00284CA6"/>
    <w:rsid w:val="00285D9A"/>
    <w:rsid w:val="002873AE"/>
    <w:rsid w:val="00287606"/>
    <w:rsid w:val="0028764B"/>
    <w:rsid w:val="00287A4D"/>
    <w:rsid w:val="00295BDA"/>
    <w:rsid w:val="00295C0D"/>
    <w:rsid w:val="002961F6"/>
    <w:rsid w:val="002A6AA2"/>
    <w:rsid w:val="002B0355"/>
    <w:rsid w:val="002B2064"/>
    <w:rsid w:val="002B439A"/>
    <w:rsid w:val="002B7359"/>
    <w:rsid w:val="002B73D1"/>
    <w:rsid w:val="002B775B"/>
    <w:rsid w:val="002C346A"/>
    <w:rsid w:val="002C62C9"/>
    <w:rsid w:val="002C7646"/>
    <w:rsid w:val="002D1080"/>
    <w:rsid w:val="002D5B1E"/>
    <w:rsid w:val="002D6172"/>
    <w:rsid w:val="002E3697"/>
    <w:rsid w:val="002E46A6"/>
    <w:rsid w:val="002E7B9C"/>
    <w:rsid w:val="002F5261"/>
    <w:rsid w:val="0030216B"/>
    <w:rsid w:val="00311199"/>
    <w:rsid w:val="003115A8"/>
    <w:rsid w:val="0031183C"/>
    <w:rsid w:val="003131DD"/>
    <w:rsid w:val="003137B0"/>
    <w:rsid w:val="00316A7E"/>
    <w:rsid w:val="003223B2"/>
    <w:rsid w:val="003323D8"/>
    <w:rsid w:val="0034500B"/>
    <w:rsid w:val="00345232"/>
    <w:rsid w:val="003468EA"/>
    <w:rsid w:val="00353E0D"/>
    <w:rsid w:val="003554BF"/>
    <w:rsid w:val="00361222"/>
    <w:rsid w:val="00363E4B"/>
    <w:rsid w:val="00367D8E"/>
    <w:rsid w:val="00380209"/>
    <w:rsid w:val="00380AB1"/>
    <w:rsid w:val="00394060"/>
    <w:rsid w:val="00395587"/>
    <w:rsid w:val="003A268B"/>
    <w:rsid w:val="003A5597"/>
    <w:rsid w:val="003B0710"/>
    <w:rsid w:val="003B0E87"/>
    <w:rsid w:val="003B276E"/>
    <w:rsid w:val="003B2E2F"/>
    <w:rsid w:val="003B2E96"/>
    <w:rsid w:val="003B4088"/>
    <w:rsid w:val="003C5153"/>
    <w:rsid w:val="003C6117"/>
    <w:rsid w:val="003C7898"/>
    <w:rsid w:val="003D5AA4"/>
    <w:rsid w:val="003E1521"/>
    <w:rsid w:val="003E36BD"/>
    <w:rsid w:val="003E4920"/>
    <w:rsid w:val="003F1093"/>
    <w:rsid w:val="004030F4"/>
    <w:rsid w:val="00411C28"/>
    <w:rsid w:val="0041408C"/>
    <w:rsid w:val="004214B8"/>
    <w:rsid w:val="0042272F"/>
    <w:rsid w:val="00424F1F"/>
    <w:rsid w:val="0042687E"/>
    <w:rsid w:val="004274F2"/>
    <w:rsid w:val="00434104"/>
    <w:rsid w:val="00445032"/>
    <w:rsid w:val="00447182"/>
    <w:rsid w:val="0045180A"/>
    <w:rsid w:val="00454A75"/>
    <w:rsid w:val="0045778F"/>
    <w:rsid w:val="00463EF6"/>
    <w:rsid w:val="004714D9"/>
    <w:rsid w:val="00476C1D"/>
    <w:rsid w:val="00476F12"/>
    <w:rsid w:val="00480B10"/>
    <w:rsid w:val="00482664"/>
    <w:rsid w:val="00486BFE"/>
    <w:rsid w:val="0049445C"/>
    <w:rsid w:val="004A5130"/>
    <w:rsid w:val="004A525F"/>
    <w:rsid w:val="004A57B2"/>
    <w:rsid w:val="004C0FF5"/>
    <w:rsid w:val="004C6B89"/>
    <w:rsid w:val="004C7282"/>
    <w:rsid w:val="004E255A"/>
    <w:rsid w:val="004E26BA"/>
    <w:rsid w:val="004E35B7"/>
    <w:rsid w:val="004E5F6A"/>
    <w:rsid w:val="004F1494"/>
    <w:rsid w:val="004F3568"/>
    <w:rsid w:val="004F3756"/>
    <w:rsid w:val="004F3D7B"/>
    <w:rsid w:val="004F6371"/>
    <w:rsid w:val="0050315F"/>
    <w:rsid w:val="00505E01"/>
    <w:rsid w:val="005078DD"/>
    <w:rsid w:val="00510296"/>
    <w:rsid w:val="00511140"/>
    <w:rsid w:val="005249E8"/>
    <w:rsid w:val="00526415"/>
    <w:rsid w:val="00527826"/>
    <w:rsid w:val="00531DC5"/>
    <w:rsid w:val="00537090"/>
    <w:rsid w:val="00537BD5"/>
    <w:rsid w:val="0054000A"/>
    <w:rsid w:val="00547BE1"/>
    <w:rsid w:val="00551F2D"/>
    <w:rsid w:val="00553A64"/>
    <w:rsid w:val="00556DF9"/>
    <w:rsid w:val="00557588"/>
    <w:rsid w:val="00557B7B"/>
    <w:rsid w:val="0057303B"/>
    <w:rsid w:val="00576B30"/>
    <w:rsid w:val="0057763A"/>
    <w:rsid w:val="00581488"/>
    <w:rsid w:val="00583CC6"/>
    <w:rsid w:val="0058523F"/>
    <w:rsid w:val="00587398"/>
    <w:rsid w:val="00594FC0"/>
    <w:rsid w:val="00597E69"/>
    <w:rsid w:val="005A1FF0"/>
    <w:rsid w:val="005A204D"/>
    <w:rsid w:val="005A3EF0"/>
    <w:rsid w:val="005B26CA"/>
    <w:rsid w:val="005B590C"/>
    <w:rsid w:val="005B6AF7"/>
    <w:rsid w:val="005D1262"/>
    <w:rsid w:val="005D19D4"/>
    <w:rsid w:val="005D5E74"/>
    <w:rsid w:val="005E104B"/>
    <w:rsid w:val="005E143F"/>
    <w:rsid w:val="005E33C8"/>
    <w:rsid w:val="005E5A5C"/>
    <w:rsid w:val="005F1A8B"/>
    <w:rsid w:val="005F3BBB"/>
    <w:rsid w:val="005F669C"/>
    <w:rsid w:val="005F748E"/>
    <w:rsid w:val="00605D95"/>
    <w:rsid w:val="00611E32"/>
    <w:rsid w:val="00615F4B"/>
    <w:rsid w:val="00616D83"/>
    <w:rsid w:val="00616F90"/>
    <w:rsid w:val="00617A76"/>
    <w:rsid w:val="00620545"/>
    <w:rsid w:val="0062562B"/>
    <w:rsid w:val="00630F1D"/>
    <w:rsid w:val="00633D95"/>
    <w:rsid w:val="00633DAD"/>
    <w:rsid w:val="006465E9"/>
    <w:rsid w:val="00651DDB"/>
    <w:rsid w:val="00652A39"/>
    <w:rsid w:val="006553C9"/>
    <w:rsid w:val="00660343"/>
    <w:rsid w:val="00662680"/>
    <w:rsid w:val="0066775E"/>
    <w:rsid w:val="00670138"/>
    <w:rsid w:val="00672851"/>
    <w:rsid w:val="0067360F"/>
    <w:rsid w:val="00677531"/>
    <w:rsid w:val="006775BF"/>
    <w:rsid w:val="006876C4"/>
    <w:rsid w:val="00692B02"/>
    <w:rsid w:val="00694563"/>
    <w:rsid w:val="0069456C"/>
    <w:rsid w:val="006953E3"/>
    <w:rsid w:val="006A3084"/>
    <w:rsid w:val="006B37D0"/>
    <w:rsid w:val="006B5EBA"/>
    <w:rsid w:val="006B7088"/>
    <w:rsid w:val="006C25B3"/>
    <w:rsid w:val="006C40D0"/>
    <w:rsid w:val="006C5A77"/>
    <w:rsid w:val="006D0A70"/>
    <w:rsid w:val="006D12F1"/>
    <w:rsid w:val="006D2CD0"/>
    <w:rsid w:val="006D554D"/>
    <w:rsid w:val="006D57B7"/>
    <w:rsid w:val="006D7D9E"/>
    <w:rsid w:val="006E19CA"/>
    <w:rsid w:val="006E254B"/>
    <w:rsid w:val="006E583F"/>
    <w:rsid w:val="006E6508"/>
    <w:rsid w:val="006F05A5"/>
    <w:rsid w:val="006F23A4"/>
    <w:rsid w:val="006F3758"/>
    <w:rsid w:val="007029A4"/>
    <w:rsid w:val="00707D37"/>
    <w:rsid w:val="007108D3"/>
    <w:rsid w:val="00711997"/>
    <w:rsid w:val="00713313"/>
    <w:rsid w:val="007136C6"/>
    <w:rsid w:val="00715BCE"/>
    <w:rsid w:val="0071602B"/>
    <w:rsid w:val="007217BA"/>
    <w:rsid w:val="0072629D"/>
    <w:rsid w:val="007331E1"/>
    <w:rsid w:val="00736D61"/>
    <w:rsid w:val="007405B4"/>
    <w:rsid w:val="00743371"/>
    <w:rsid w:val="007443F8"/>
    <w:rsid w:val="007448CD"/>
    <w:rsid w:val="00753283"/>
    <w:rsid w:val="00756D36"/>
    <w:rsid w:val="00761377"/>
    <w:rsid w:val="00764998"/>
    <w:rsid w:val="00770DD5"/>
    <w:rsid w:val="00777703"/>
    <w:rsid w:val="00777AC0"/>
    <w:rsid w:val="0079214A"/>
    <w:rsid w:val="007977F6"/>
    <w:rsid w:val="00797B0F"/>
    <w:rsid w:val="007A3BEA"/>
    <w:rsid w:val="007A6E34"/>
    <w:rsid w:val="007B2E4D"/>
    <w:rsid w:val="007B355C"/>
    <w:rsid w:val="007B419D"/>
    <w:rsid w:val="007B5158"/>
    <w:rsid w:val="007C3043"/>
    <w:rsid w:val="007D25BE"/>
    <w:rsid w:val="007D31A6"/>
    <w:rsid w:val="007D4194"/>
    <w:rsid w:val="007D6580"/>
    <w:rsid w:val="007F0829"/>
    <w:rsid w:val="007F4BD3"/>
    <w:rsid w:val="007F5B04"/>
    <w:rsid w:val="007F61B1"/>
    <w:rsid w:val="00800E24"/>
    <w:rsid w:val="00800F66"/>
    <w:rsid w:val="0080334C"/>
    <w:rsid w:val="0080568E"/>
    <w:rsid w:val="008078CA"/>
    <w:rsid w:val="008128DC"/>
    <w:rsid w:val="00812B33"/>
    <w:rsid w:val="00816777"/>
    <w:rsid w:val="00816F03"/>
    <w:rsid w:val="008273E0"/>
    <w:rsid w:val="00832451"/>
    <w:rsid w:val="00832B7E"/>
    <w:rsid w:val="00840111"/>
    <w:rsid w:val="00841927"/>
    <w:rsid w:val="0084276A"/>
    <w:rsid w:val="00842D12"/>
    <w:rsid w:val="00843DBE"/>
    <w:rsid w:val="008565BE"/>
    <w:rsid w:val="008624DE"/>
    <w:rsid w:val="00864541"/>
    <w:rsid w:val="00864B28"/>
    <w:rsid w:val="00874418"/>
    <w:rsid w:val="00875C59"/>
    <w:rsid w:val="00890223"/>
    <w:rsid w:val="008920E8"/>
    <w:rsid w:val="00892DD7"/>
    <w:rsid w:val="0089423C"/>
    <w:rsid w:val="008965F4"/>
    <w:rsid w:val="008972EB"/>
    <w:rsid w:val="008A5484"/>
    <w:rsid w:val="008A6833"/>
    <w:rsid w:val="008A7554"/>
    <w:rsid w:val="008B16C6"/>
    <w:rsid w:val="008B1850"/>
    <w:rsid w:val="008B5168"/>
    <w:rsid w:val="008C003A"/>
    <w:rsid w:val="008C206B"/>
    <w:rsid w:val="008C282D"/>
    <w:rsid w:val="008D1BFA"/>
    <w:rsid w:val="008D1E07"/>
    <w:rsid w:val="008D1F67"/>
    <w:rsid w:val="008D5990"/>
    <w:rsid w:val="008D6065"/>
    <w:rsid w:val="008E1260"/>
    <w:rsid w:val="008E155B"/>
    <w:rsid w:val="008E60CB"/>
    <w:rsid w:val="008E7D80"/>
    <w:rsid w:val="008F20A5"/>
    <w:rsid w:val="008F4AC6"/>
    <w:rsid w:val="009016EE"/>
    <w:rsid w:val="00904704"/>
    <w:rsid w:val="00904EE9"/>
    <w:rsid w:val="00905788"/>
    <w:rsid w:val="0091490B"/>
    <w:rsid w:val="00914D04"/>
    <w:rsid w:val="00915D0C"/>
    <w:rsid w:val="00923620"/>
    <w:rsid w:val="00927EBA"/>
    <w:rsid w:val="009334C4"/>
    <w:rsid w:val="0093383E"/>
    <w:rsid w:val="0094411F"/>
    <w:rsid w:val="0094434A"/>
    <w:rsid w:val="009461DB"/>
    <w:rsid w:val="00946E33"/>
    <w:rsid w:val="00950DAE"/>
    <w:rsid w:val="00956351"/>
    <w:rsid w:val="00963179"/>
    <w:rsid w:val="0096429E"/>
    <w:rsid w:val="00966B69"/>
    <w:rsid w:val="009749B1"/>
    <w:rsid w:val="00976638"/>
    <w:rsid w:val="00980E4D"/>
    <w:rsid w:val="009833C1"/>
    <w:rsid w:val="00984012"/>
    <w:rsid w:val="009841CC"/>
    <w:rsid w:val="00985966"/>
    <w:rsid w:val="00985D82"/>
    <w:rsid w:val="009A09CC"/>
    <w:rsid w:val="009A7A93"/>
    <w:rsid w:val="009B6652"/>
    <w:rsid w:val="009C61D7"/>
    <w:rsid w:val="009E1044"/>
    <w:rsid w:val="009E17CE"/>
    <w:rsid w:val="009E1FEE"/>
    <w:rsid w:val="009E3228"/>
    <w:rsid w:val="009F4468"/>
    <w:rsid w:val="009F5505"/>
    <w:rsid w:val="009F7B7E"/>
    <w:rsid w:val="00A02F68"/>
    <w:rsid w:val="00A11CEF"/>
    <w:rsid w:val="00A213CF"/>
    <w:rsid w:val="00A2322C"/>
    <w:rsid w:val="00A23DE9"/>
    <w:rsid w:val="00A253B6"/>
    <w:rsid w:val="00A3079C"/>
    <w:rsid w:val="00A30EC6"/>
    <w:rsid w:val="00A31357"/>
    <w:rsid w:val="00A356CB"/>
    <w:rsid w:val="00A364D6"/>
    <w:rsid w:val="00A37A1E"/>
    <w:rsid w:val="00A43AD4"/>
    <w:rsid w:val="00A446FA"/>
    <w:rsid w:val="00A52A02"/>
    <w:rsid w:val="00A53817"/>
    <w:rsid w:val="00A55FA1"/>
    <w:rsid w:val="00A56123"/>
    <w:rsid w:val="00A60F53"/>
    <w:rsid w:val="00A62BDC"/>
    <w:rsid w:val="00A636F4"/>
    <w:rsid w:val="00A639C5"/>
    <w:rsid w:val="00A64167"/>
    <w:rsid w:val="00A82EB2"/>
    <w:rsid w:val="00A85784"/>
    <w:rsid w:val="00AA0E97"/>
    <w:rsid w:val="00AA1032"/>
    <w:rsid w:val="00AB005A"/>
    <w:rsid w:val="00AC2BB1"/>
    <w:rsid w:val="00AC33BB"/>
    <w:rsid w:val="00AC4295"/>
    <w:rsid w:val="00AD0654"/>
    <w:rsid w:val="00AD79E7"/>
    <w:rsid w:val="00AD7B3E"/>
    <w:rsid w:val="00AE0695"/>
    <w:rsid w:val="00AF41B9"/>
    <w:rsid w:val="00AF4FA1"/>
    <w:rsid w:val="00AF71A8"/>
    <w:rsid w:val="00B052AC"/>
    <w:rsid w:val="00B07141"/>
    <w:rsid w:val="00B155CE"/>
    <w:rsid w:val="00B2161C"/>
    <w:rsid w:val="00B21F25"/>
    <w:rsid w:val="00B25490"/>
    <w:rsid w:val="00B25E06"/>
    <w:rsid w:val="00B42070"/>
    <w:rsid w:val="00B4473A"/>
    <w:rsid w:val="00B511F9"/>
    <w:rsid w:val="00B544DE"/>
    <w:rsid w:val="00B5698B"/>
    <w:rsid w:val="00B57C44"/>
    <w:rsid w:val="00B608DB"/>
    <w:rsid w:val="00B62D2F"/>
    <w:rsid w:val="00B6673E"/>
    <w:rsid w:val="00B740D6"/>
    <w:rsid w:val="00B85117"/>
    <w:rsid w:val="00BA2B45"/>
    <w:rsid w:val="00BA2E5A"/>
    <w:rsid w:val="00BA5858"/>
    <w:rsid w:val="00BA6CCA"/>
    <w:rsid w:val="00BB0551"/>
    <w:rsid w:val="00BB1D4E"/>
    <w:rsid w:val="00BD2160"/>
    <w:rsid w:val="00BD7D3F"/>
    <w:rsid w:val="00BE0055"/>
    <w:rsid w:val="00BE1650"/>
    <w:rsid w:val="00BE27F5"/>
    <w:rsid w:val="00BE7E9E"/>
    <w:rsid w:val="00BF1CA6"/>
    <w:rsid w:val="00BF24E6"/>
    <w:rsid w:val="00BF58EF"/>
    <w:rsid w:val="00C022D1"/>
    <w:rsid w:val="00C02B4A"/>
    <w:rsid w:val="00C03360"/>
    <w:rsid w:val="00C10B26"/>
    <w:rsid w:val="00C10BBD"/>
    <w:rsid w:val="00C1341D"/>
    <w:rsid w:val="00C137D6"/>
    <w:rsid w:val="00C222F6"/>
    <w:rsid w:val="00C245F9"/>
    <w:rsid w:val="00C25092"/>
    <w:rsid w:val="00C26AC9"/>
    <w:rsid w:val="00C26D6B"/>
    <w:rsid w:val="00C26F7C"/>
    <w:rsid w:val="00C27229"/>
    <w:rsid w:val="00C305DE"/>
    <w:rsid w:val="00C33DC4"/>
    <w:rsid w:val="00C450C1"/>
    <w:rsid w:val="00C45AAB"/>
    <w:rsid w:val="00C47383"/>
    <w:rsid w:val="00C522B1"/>
    <w:rsid w:val="00C63128"/>
    <w:rsid w:val="00C6336B"/>
    <w:rsid w:val="00C66245"/>
    <w:rsid w:val="00C67F23"/>
    <w:rsid w:val="00C70BF0"/>
    <w:rsid w:val="00C72A06"/>
    <w:rsid w:val="00C74E64"/>
    <w:rsid w:val="00C750B6"/>
    <w:rsid w:val="00C76E78"/>
    <w:rsid w:val="00C8142C"/>
    <w:rsid w:val="00C862D6"/>
    <w:rsid w:val="00C9538B"/>
    <w:rsid w:val="00CB0D99"/>
    <w:rsid w:val="00CB38D7"/>
    <w:rsid w:val="00CC037D"/>
    <w:rsid w:val="00CC27E2"/>
    <w:rsid w:val="00CC2EEE"/>
    <w:rsid w:val="00CD34E7"/>
    <w:rsid w:val="00CD716A"/>
    <w:rsid w:val="00CE0136"/>
    <w:rsid w:val="00CE0ADD"/>
    <w:rsid w:val="00CE2B86"/>
    <w:rsid w:val="00CE4788"/>
    <w:rsid w:val="00CE5BFE"/>
    <w:rsid w:val="00CF55F4"/>
    <w:rsid w:val="00CF56F9"/>
    <w:rsid w:val="00D0294A"/>
    <w:rsid w:val="00D10D81"/>
    <w:rsid w:val="00D11DFB"/>
    <w:rsid w:val="00D140F0"/>
    <w:rsid w:val="00D142B3"/>
    <w:rsid w:val="00D14F8C"/>
    <w:rsid w:val="00D15A9F"/>
    <w:rsid w:val="00D27113"/>
    <w:rsid w:val="00D27B3A"/>
    <w:rsid w:val="00D30AC4"/>
    <w:rsid w:val="00D31B59"/>
    <w:rsid w:val="00D368EF"/>
    <w:rsid w:val="00D418AB"/>
    <w:rsid w:val="00D46D19"/>
    <w:rsid w:val="00D53DF2"/>
    <w:rsid w:val="00D73BA2"/>
    <w:rsid w:val="00D77381"/>
    <w:rsid w:val="00D823F0"/>
    <w:rsid w:val="00D83790"/>
    <w:rsid w:val="00D840F3"/>
    <w:rsid w:val="00D84E26"/>
    <w:rsid w:val="00D87795"/>
    <w:rsid w:val="00D947E7"/>
    <w:rsid w:val="00D9672B"/>
    <w:rsid w:val="00DA1BAF"/>
    <w:rsid w:val="00DA1E21"/>
    <w:rsid w:val="00DB1DDD"/>
    <w:rsid w:val="00DB28AE"/>
    <w:rsid w:val="00DB5A2E"/>
    <w:rsid w:val="00DC00F4"/>
    <w:rsid w:val="00DC2AA6"/>
    <w:rsid w:val="00DC3EE5"/>
    <w:rsid w:val="00DC54B8"/>
    <w:rsid w:val="00DC742B"/>
    <w:rsid w:val="00DD4B61"/>
    <w:rsid w:val="00DF0B69"/>
    <w:rsid w:val="00DF3565"/>
    <w:rsid w:val="00DF40C6"/>
    <w:rsid w:val="00DF47F2"/>
    <w:rsid w:val="00E015AB"/>
    <w:rsid w:val="00E04606"/>
    <w:rsid w:val="00E109F7"/>
    <w:rsid w:val="00E12EBB"/>
    <w:rsid w:val="00E1373B"/>
    <w:rsid w:val="00E2417F"/>
    <w:rsid w:val="00E320BB"/>
    <w:rsid w:val="00E44935"/>
    <w:rsid w:val="00E55CFC"/>
    <w:rsid w:val="00E568A1"/>
    <w:rsid w:val="00E61840"/>
    <w:rsid w:val="00E65737"/>
    <w:rsid w:val="00E678F9"/>
    <w:rsid w:val="00E76B90"/>
    <w:rsid w:val="00E83669"/>
    <w:rsid w:val="00E864CD"/>
    <w:rsid w:val="00E87812"/>
    <w:rsid w:val="00E91012"/>
    <w:rsid w:val="00E959E8"/>
    <w:rsid w:val="00E97B43"/>
    <w:rsid w:val="00EA7EC9"/>
    <w:rsid w:val="00EB334C"/>
    <w:rsid w:val="00EB37BC"/>
    <w:rsid w:val="00EB5C48"/>
    <w:rsid w:val="00EB6B4E"/>
    <w:rsid w:val="00EC3942"/>
    <w:rsid w:val="00EC4E11"/>
    <w:rsid w:val="00EC5B1D"/>
    <w:rsid w:val="00ED4024"/>
    <w:rsid w:val="00ED491B"/>
    <w:rsid w:val="00EE1B4D"/>
    <w:rsid w:val="00EE4996"/>
    <w:rsid w:val="00EE6F30"/>
    <w:rsid w:val="00EE7983"/>
    <w:rsid w:val="00EE7AA6"/>
    <w:rsid w:val="00EF1F7E"/>
    <w:rsid w:val="00F04026"/>
    <w:rsid w:val="00F05F8B"/>
    <w:rsid w:val="00F13F20"/>
    <w:rsid w:val="00F15852"/>
    <w:rsid w:val="00F178BA"/>
    <w:rsid w:val="00F23DBB"/>
    <w:rsid w:val="00F261D6"/>
    <w:rsid w:val="00F37AB0"/>
    <w:rsid w:val="00F43142"/>
    <w:rsid w:val="00F50BF6"/>
    <w:rsid w:val="00F54571"/>
    <w:rsid w:val="00F54D7B"/>
    <w:rsid w:val="00F55821"/>
    <w:rsid w:val="00F569A7"/>
    <w:rsid w:val="00F6105B"/>
    <w:rsid w:val="00F61A4C"/>
    <w:rsid w:val="00F64906"/>
    <w:rsid w:val="00F663A1"/>
    <w:rsid w:val="00F668B2"/>
    <w:rsid w:val="00F67954"/>
    <w:rsid w:val="00F67D91"/>
    <w:rsid w:val="00F7343B"/>
    <w:rsid w:val="00F858E2"/>
    <w:rsid w:val="00F871C4"/>
    <w:rsid w:val="00F9378F"/>
    <w:rsid w:val="00FA095B"/>
    <w:rsid w:val="00FA4E9A"/>
    <w:rsid w:val="00FB067B"/>
    <w:rsid w:val="00FB1601"/>
    <w:rsid w:val="00FB1999"/>
    <w:rsid w:val="00FC192D"/>
    <w:rsid w:val="00FD081F"/>
    <w:rsid w:val="00FE2B6E"/>
    <w:rsid w:val="00FE2FA0"/>
    <w:rsid w:val="00FE60CE"/>
    <w:rsid w:val="00FE7E35"/>
    <w:rsid w:val="00FF182A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391C5"/>
  <w15:docId w15:val="{5B5511E0-54ED-404C-B0C6-F18C912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050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7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541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864541"/>
    <w:pPr>
      <w:ind w:left="720"/>
      <w:contextualSpacing/>
    </w:pPr>
  </w:style>
  <w:style w:type="character" w:customStyle="1" w:styleId="Bodytext">
    <w:name w:val="Body text_"/>
    <w:link w:val="Pagrindinistekstas25"/>
    <w:rsid w:val="00864541"/>
    <w:rPr>
      <w:shd w:val="clear" w:color="auto" w:fill="FFFFFF"/>
    </w:rPr>
  </w:style>
  <w:style w:type="paragraph" w:customStyle="1" w:styleId="Pagrindinistekstas25">
    <w:name w:val="Pagrindinis tekstas25"/>
    <w:basedOn w:val="prastasis"/>
    <w:link w:val="Bodytext"/>
    <w:rsid w:val="00864541"/>
    <w:pPr>
      <w:shd w:val="clear" w:color="auto" w:fill="FFFFFF"/>
      <w:spacing w:line="0" w:lineRule="atLeast"/>
    </w:pPr>
    <w:rPr>
      <w:noProof w:val="0"/>
      <w:sz w:val="20"/>
      <w:szCs w:val="20"/>
      <w:lang w:eastAsia="lt-LT"/>
    </w:rPr>
  </w:style>
  <w:style w:type="character" w:customStyle="1" w:styleId="normal-h">
    <w:name w:val="normal-h"/>
    <w:basedOn w:val="Numatytasispastraiposriftas"/>
    <w:rsid w:val="00D0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B148-CCAD-424B-A199-3676999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Kristina Ridzevičienė</cp:lastModifiedBy>
  <cp:revision>9</cp:revision>
  <cp:lastPrinted>2020-09-07T08:01:00Z</cp:lastPrinted>
  <dcterms:created xsi:type="dcterms:W3CDTF">2021-09-20T09:44:00Z</dcterms:created>
  <dcterms:modified xsi:type="dcterms:W3CDTF">2021-09-20T09:50:00Z</dcterms:modified>
</cp:coreProperties>
</file>