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A744A" w14:textId="77777777" w:rsidR="00572B21" w:rsidRDefault="00572B21" w:rsidP="00572B21">
      <w:pPr>
        <w:pStyle w:val="Antrats"/>
        <w:ind w:left="7776"/>
        <w:rPr>
          <w:b/>
        </w:rPr>
      </w:pPr>
      <w:r>
        <w:rPr>
          <w:b/>
        </w:rPr>
        <w:t>Projektas</w:t>
      </w:r>
    </w:p>
    <w:p w14:paraId="688BEF2E" w14:textId="77777777" w:rsidR="00572B21" w:rsidRDefault="00572B21" w:rsidP="00572B21">
      <w:pPr>
        <w:pStyle w:val="Antrats"/>
        <w:ind w:left="7776"/>
        <w:rPr>
          <w:b/>
        </w:rPr>
      </w:pPr>
      <w:r>
        <w:rPr>
          <w:b/>
        </w:rPr>
        <w:t>Nauja redakcija</w:t>
      </w:r>
    </w:p>
    <w:p w14:paraId="7C47DF39" w14:textId="77777777" w:rsidR="00572B21" w:rsidRDefault="00572B21" w:rsidP="0084059F">
      <w:pPr>
        <w:jc w:val="center"/>
        <w:rPr>
          <w:b/>
        </w:rPr>
      </w:pPr>
    </w:p>
    <w:p w14:paraId="1157CB96" w14:textId="6C61BACB" w:rsidR="00B726E0" w:rsidRPr="00CE2AC9" w:rsidRDefault="00B726E0" w:rsidP="0084059F">
      <w:pPr>
        <w:jc w:val="center"/>
        <w:rPr>
          <w:b/>
        </w:rPr>
      </w:pPr>
      <w:r w:rsidRPr="00027179">
        <w:rPr>
          <w:b/>
        </w:rPr>
        <w:t>UKMERGĖS RAJON</w:t>
      </w:r>
      <w:r w:rsidRPr="00CE2AC9">
        <w:rPr>
          <w:b/>
        </w:rPr>
        <w:t>O SAVIVALDYBĖS</w:t>
      </w:r>
    </w:p>
    <w:p w14:paraId="7029F775" w14:textId="77777777" w:rsidR="00B726E0" w:rsidRPr="00CE2AC9" w:rsidRDefault="00B726E0" w:rsidP="00B726E0">
      <w:pPr>
        <w:jc w:val="center"/>
        <w:rPr>
          <w:b/>
        </w:rPr>
      </w:pPr>
      <w:r w:rsidRPr="00CE2AC9">
        <w:rPr>
          <w:b/>
        </w:rPr>
        <w:t xml:space="preserve"> TARYBA</w:t>
      </w:r>
    </w:p>
    <w:p w14:paraId="150725AA" w14:textId="77777777" w:rsidR="00B726E0" w:rsidRPr="00CE2AC9" w:rsidRDefault="00B726E0" w:rsidP="00B726E0">
      <w:pPr>
        <w:jc w:val="center"/>
        <w:rPr>
          <w:b/>
        </w:rPr>
      </w:pPr>
    </w:p>
    <w:p w14:paraId="4E3C9C6F" w14:textId="77777777" w:rsidR="00B726E0" w:rsidRPr="00CE2AC9" w:rsidRDefault="00B726E0" w:rsidP="00B726E0">
      <w:pPr>
        <w:jc w:val="center"/>
        <w:rPr>
          <w:b/>
        </w:rPr>
      </w:pPr>
      <w:r w:rsidRPr="00CE2AC9">
        <w:rPr>
          <w:b/>
        </w:rPr>
        <w:t>SPRENDIMAS</w:t>
      </w:r>
    </w:p>
    <w:p w14:paraId="335AA9C2" w14:textId="3C4049E2" w:rsidR="00FC4060" w:rsidRPr="00FC4060" w:rsidRDefault="00FC4060" w:rsidP="00FC4060">
      <w:pPr>
        <w:jc w:val="center"/>
        <w:rPr>
          <w:b/>
        </w:rPr>
      </w:pPr>
      <w:r>
        <w:rPr>
          <w:b/>
        </w:rPr>
        <w:t xml:space="preserve">DĖL </w:t>
      </w:r>
      <w:r w:rsidRPr="00FC4060">
        <w:rPr>
          <w:b/>
        </w:rPr>
        <w:t>UKMERGĖS RAJONO SAVIVALDYBĖS TARYBOS 2021 M. BALANDŽIO 29 D. SPRENDIMO NR. 7-101 „DĖL UKMERGĖS KULTŪROS CENTRO TEIKIAMŲ PASLAUGŲ KAINŲ NUSTATYMO“ PA</w:t>
      </w:r>
      <w:r w:rsidR="00B77A1C">
        <w:rPr>
          <w:b/>
        </w:rPr>
        <w:t>KEITIMO</w:t>
      </w:r>
      <w:r w:rsidRPr="00FC4060">
        <w:rPr>
          <w:b/>
        </w:rPr>
        <w:t xml:space="preserve"> </w:t>
      </w:r>
    </w:p>
    <w:p w14:paraId="6869289B" w14:textId="77777777" w:rsidR="00BD46B8" w:rsidRPr="00FC4060" w:rsidRDefault="00BD46B8" w:rsidP="00B726E0">
      <w:pPr>
        <w:jc w:val="center"/>
        <w:rPr>
          <w:b/>
        </w:rPr>
      </w:pPr>
    </w:p>
    <w:p w14:paraId="2547ADE8" w14:textId="33D598E5" w:rsidR="00B726E0" w:rsidRPr="00FC4060" w:rsidRDefault="00165DA7" w:rsidP="00B726E0">
      <w:pPr>
        <w:jc w:val="center"/>
      </w:pPr>
      <w:r w:rsidRPr="00FC4060">
        <w:t>20</w:t>
      </w:r>
      <w:r w:rsidR="00BD46B8" w:rsidRPr="00FC4060">
        <w:t>2</w:t>
      </w:r>
      <w:r w:rsidR="00DF716B" w:rsidRPr="00FC4060">
        <w:t>1</w:t>
      </w:r>
      <w:r w:rsidR="00B726E0" w:rsidRPr="00FC4060">
        <w:t xml:space="preserve"> m. </w:t>
      </w:r>
      <w:r w:rsidR="00DF716B" w:rsidRPr="00FC4060">
        <w:t>liepos</w:t>
      </w:r>
      <w:r w:rsidR="0084059F" w:rsidRPr="00FC4060">
        <w:t xml:space="preserve">   </w:t>
      </w:r>
      <w:r w:rsidR="0052220E" w:rsidRPr="00FC4060">
        <w:t xml:space="preserve"> </w:t>
      </w:r>
      <w:r w:rsidR="00B726E0" w:rsidRPr="00FC4060">
        <w:t xml:space="preserve">d. Nr. </w:t>
      </w:r>
    </w:p>
    <w:p w14:paraId="49E770D3" w14:textId="77777777" w:rsidR="00B726E0" w:rsidRPr="00FC4060" w:rsidRDefault="00B726E0" w:rsidP="00B726E0">
      <w:pPr>
        <w:jc w:val="center"/>
      </w:pPr>
      <w:r w:rsidRPr="00FC4060">
        <w:t xml:space="preserve">Ukmergė  </w:t>
      </w:r>
    </w:p>
    <w:p w14:paraId="4EE03CCC" w14:textId="4D71688B" w:rsidR="00B726E0" w:rsidRDefault="00B726E0" w:rsidP="00572B21">
      <w:pPr>
        <w:jc w:val="center"/>
      </w:pPr>
    </w:p>
    <w:p w14:paraId="12C47417" w14:textId="77777777" w:rsidR="00572B21" w:rsidRPr="00FC4060" w:rsidRDefault="00572B21" w:rsidP="00572B21">
      <w:pPr>
        <w:jc w:val="center"/>
      </w:pPr>
    </w:p>
    <w:p w14:paraId="36D4EEB2" w14:textId="686EAC17" w:rsidR="00DB7681" w:rsidRDefault="00BD46B8" w:rsidP="00DB7681">
      <w:pPr>
        <w:ind w:firstLine="1304"/>
        <w:jc w:val="both"/>
        <w:rPr>
          <w:szCs w:val="20"/>
          <w:lang w:eastAsia="en-US"/>
        </w:rPr>
      </w:pPr>
      <w:r w:rsidRPr="00FC4060">
        <w:rPr>
          <w:szCs w:val="20"/>
          <w:lang w:eastAsia="en-US"/>
        </w:rPr>
        <w:t xml:space="preserve">Vadovaudamasi Lietuvos Respublikos vietos savivaldos įstatymo 16 straipsnio 2 dalies 37 punktu, 18 straipsnio 1 dalimi ir </w:t>
      </w:r>
      <w:bookmarkStart w:id="0" w:name="_Hlk77587394"/>
      <w:r w:rsidRPr="00FC4060">
        <w:rPr>
          <w:szCs w:val="20"/>
          <w:lang w:eastAsia="en-US"/>
        </w:rPr>
        <w:t xml:space="preserve">atsižvelgdama į Ukmergės </w:t>
      </w:r>
      <w:r w:rsidR="006C750E" w:rsidRPr="00FC4060">
        <w:rPr>
          <w:szCs w:val="20"/>
          <w:lang w:eastAsia="en-US"/>
        </w:rPr>
        <w:t>kultūros centro</w:t>
      </w:r>
      <w:r w:rsidRPr="00FC4060">
        <w:rPr>
          <w:szCs w:val="20"/>
          <w:lang w:eastAsia="en-US"/>
        </w:rPr>
        <w:t xml:space="preserve"> 202</w:t>
      </w:r>
      <w:r w:rsidR="006C750E" w:rsidRPr="00FC4060">
        <w:rPr>
          <w:szCs w:val="20"/>
          <w:lang w:eastAsia="en-US"/>
        </w:rPr>
        <w:t>1</w:t>
      </w:r>
      <w:r w:rsidRPr="00FC4060">
        <w:rPr>
          <w:szCs w:val="20"/>
          <w:lang w:eastAsia="en-US"/>
        </w:rPr>
        <w:t xml:space="preserve"> m. </w:t>
      </w:r>
      <w:r w:rsidR="006C750E" w:rsidRPr="00FC4060">
        <w:rPr>
          <w:szCs w:val="20"/>
          <w:lang w:eastAsia="en-US"/>
        </w:rPr>
        <w:t>liepos</w:t>
      </w:r>
      <w:r w:rsidR="007F7C42" w:rsidRPr="00FC4060">
        <w:rPr>
          <w:szCs w:val="20"/>
          <w:lang w:eastAsia="en-US"/>
        </w:rPr>
        <w:t xml:space="preserve"> </w:t>
      </w:r>
      <w:r w:rsidR="006C750E" w:rsidRPr="00FC4060">
        <w:rPr>
          <w:szCs w:val="20"/>
          <w:lang w:eastAsia="en-US"/>
        </w:rPr>
        <w:t>5</w:t>
      </w:r>
      <w:r w:rsidRPr="00FC4060">
        <w:rPr>
          <w:szCs w:val="20"/>
          <w:lang w:eastAsia="en-US"/>
        </w:rPr>
        <w:t xml:space="preserve"> d. raštą</w:t>
      </w:r>
      <w:r w:rsidR="00C96217">
        <w:rPr>
          <w:szCs w:val="20"/>
          <w:lang w:eastAsia="en-US"/>
        </w:rPr>
        <w:t xml:space="preserve">  </w:t>
      </w:r>
      <w:r w:rsidRPr="00FC4060">
        <w:rPr>
          <w:szCs w:val="20"/>
          <w:lang w:eastAsia="en-US"/>
        </w:rPr>
        <w:t xml:space="preserve"> Nr. </w:t>
      </w:r>
      <w:r w:rsidR="006C750E" w:rsidRPr="00FC4060">
        <w:rPr>
          <w:szCs w:val="20"/>
          <w:lang w:eastAsia="en-US"/>
        </w:rPr>
        <w:t>SK-56</w:t>
      </w:r>
      <w:r w:rsidRPr="00FC4060">
        <w:rPr>
          <w:szCs w:val="20"/>
          <w:lang w:eastAsia="en-US"/>
        </w:rPr>
        <w:t xml:space="preserve"> </w:t>
      </w:r>
      <w:r w:rsidR="00C96217">
        <w:rPr>
          <w:szCs w:val="20"/>
          <w:lang w:eastAsia="en-US"/>
        </w:rPr>
        <w:t xml:space="preserve">  </w:t>
      </w:r>
      <w:r w:rsidRPr="00FC4060">
        <w:rPr>
          <w:szCs w:val="20"/>
          <w:lang w:eastAsia="en-US"/>
        </w:rPr>
        <w:t xml:space="preserve">„Dėl </w:t>
      </w:r>
      <w:r w:rsidR="006C750E" w:rsidRPr="00FC4060">
        <w:rPr>
          <w:szCs w:val="20"/>
          <w:lang w:eastAsia="en-US"/>
        </w:rPr>
        <w:t>renginių organizavimo paslaugos</w:t>
      </w:r>
      <w:r w:rsidRPr="00FC4060">
        <w:rPr>
          <w:szCs w:val="20"/>
          <w:lang w:eastAsia="en-US"/>
        </w:rPr>
        <w:t>“,</w:t>
      </w:r>
      <w:r w:rsidR="00C96217">
        <w:rPr>
          <w:szCs w:val="20"/>
          <w:lang w:eastAsia="en-US"/>
        </w:rPr>
        <w:t xml:space="preserve">  </w:t>
      </w:r>
      <w:r w:rsidRPr="00FC4060">
        <w:rPr>
          <w:szCs w:val="20"/>
          <w:lang w:eastAsia="en-US"/>
        </w:rPr>
        <w:t xml:space="preserve"> </w:t>
      </w:r>
      <w:bookmarkEnd w:id="0"/>
      <w:r w:rsidRPr="00FC4060">
        <w:rPr>
          <w:szCs w:val="20"/>
          <w:lang w:eastAsia="en-US"/>
        </w:rPr>
        <w:t>Ukmergės</w:t>
      </w:r>
      <w:r w:rsidR="00C96217">
        <w:rPr>
          <w:szCs w:val="20"/>
          <w:lang w:eastAsia="en-US"/>
        </w:rPr>
        <w:t xml:space="preserve"> </w:t>
      </w:r>
      <w:r w:rsidRPr="00FC4060">
        <w:rPr>
          <w:szCs w:val="20"/>
          <w:lang w:eastAsia="en-US"/>
        </w:rPr>
        <w:t xml:space="preserve"> rajono</w:t>
      </w:r>
      <w:r w:rsidR="00C96217">
        <w:rPr>
          <w:szCs w:val="20"/>
          <w:lang w:eastAsia="en-US"/>
        </w:rPr>
        <w:t xml:space="preserve"> </w:t>
      </w:r>
      <w:r w:rsidRPr="00FC4060">
        <w:rPr>
          <w:szCs w:val="20"/>
          <w:lang w:eastAsia="en-US"/>
        </w:rPr>
        <w:t xml:space="preserve"> savivaldybės </w:t>
      </w:r>
      <w:r w:rsidR="00C96217">
        <w:rPr>
          <w:szCs w:val="20"/>
          <w:lang w:eastAsia="en-US"/>
        </w:rPr>
        <w:t xml:space="preserve"> </w:t>
      </w:r>
      <w:r w:rsidRPr="00FC4060">
        <w:rPr>
          <w:szCs w:val="20"/>
          <w:lang w:eastAsia="en-US"/>
        </w:rPr>
        <w:t>taryba</w:t>
      </w:r>
    </w:p>
    <w:p w14:paraId="69C2EB16" w14:textId="3F18D5F5" w:rsidR="00DB7681" w:rsidRDefault="00BD46B8" w:rsidP="00DB7681">
      <w:pPr>
        <w:jc w:val="both"/>
      </w:pPr>
      <w:r w:rsidRPr="00FC4060">
        <w:rPr>
          <w:szCs w:val="20"/>
          <w:lang w:eastAsia="en-US"/>
        </w:rPr>
        <w:t xml:space="preserve"> </w:t>
      </w:r>
      <w:bookmarkStart w:id="1" w:name="_Hlk77587442"/>
      <w:r w:rsidR="00DB7681">
        <w:t xml:space="preserve">n u s p r e n d ž i a: </w:t>
      </w:r>
    </w:p>
    <w:p w14:paraId="61052282" w14:textId="1B8C1ED1" w:rsidR="006C750E" w:rsidRPr="00FC4060" w:rsidRDefault="00976210" w:rsidP="00DB7681">
      <w:pPr>
        <w:ind w:firstLine="1296"/>
        <w:jc w:val="both"/>
        <w:rPr>
          <w:szCs w:val="20"/>
          <w:lang w:eastAsia="en-US"/>
        </w:rPr>
      </w:pPr>
      <w:r w:rsidRPr="00FC4060">
        <w:rPr>
          <w:szCs w:val="20"/>
          <w:lang w:eastAsia="en-US"/>
        </w:rPr>
        <w:t>P</w:t>
      </w:r>
      <w:r w:rsidR="006C750E" w:rsidRPr="00FC4060">
        <w:rPr>
          <w:szCs w:val="20"/>
          <w:lang w:eastAsia="en-US"/>
        </w:rPr>
        <w:t>akeisti</w:t>
      </w:r>
      <w:r w:rsidR="00BD46B8" w:rsidRPr="00FC4060">
        <w:rPr>
          <w:szCs w:val="20"/>
          <w:lang w:eastAsia="en-US"/>
        </w:rPr>
        <w:t xml:space="preserve"> Ukmergės </w:t>
      </w:r>
      <w:r w:rsidR="006C750E" w:rsidRPr="00FC4060">
        <w:rPr>
          <w:szCs w:val="20"/>
          <w:lang w:eastAsia="en-US"/>
        </w:rPr>
        <w:t xml:space="preserve">rajono savivaldybės tarybos </w:t>
      </w:r>
      <w:r w:rsidR="006C750E" w:rsidRPr="00FC4060">
        <w:t xml:space="preserve">2021 m. balandžio 29 d. sprendimu Nr. 7-101 „Dėl Ukmergės kultūros centro teikiamų paslaugų kainų nustatymo“ patvirtintą Ukmergės kultūros centro teikiamų paslaugų kainų sąrašą, papildant jo 5 </w:t>
      </w:r>
      <w:r w:rsidR="00400A1D">
        <w:t>punktą</w:t>
      </w:r>
      <w:r w:rsidR="00FC4060" w:rsidRPr="00FC4060">
        <w:t xml:space="preserve"> 5.17 ir 5.18 papunkčiais ir juos išdėstyti taip:</w:t>
      </w:r>
    </w:p>
    <w:bookmarkEnd w:id="1"/>
    <w:p w14:paraId="77563241" w14:textId="77777777" w:rsidR="006C750E" w:rsidRDefault="00A143CA" w:rsidP="00B726E0">
      <w:pPr>
        <w:jc w:val="both"/>
      </w:pPr>
      <w:r>
        <w:tab/>
      </w:r>
    </w:p>
    <w:tbl>
      <w:tblPr>
        <w:tblStyle w:val="Lentelstinklelis"/>
        <w:tblW w:w="0" w:type="auto"/>
        <w:tblLook w:val="04A0" w:firstRow="1" w:lastRow="0" w:firstColumn="1" w:lastColumn="0" w:noHBand="0" w:noVBand="1"/>
      </w:tblPr>
      <w:tblGrid>
        <w:gridCol w:w="756"/>
        <w:gridCol w:w="2500"/>
        <w:gridCol w:w="1134"/>
        <w:gridCol w:w="992"/>
        <w:gridCol w:w="4246"/>
      </w:tblGrid>
      <w:tr w:rsidR="006C750E" w:rsidRPr="00B51F1A" w14:paraId="2BD5C211" w14:textId="77777777" w:rsidTr="00DA3E9D">
        <w:tc>
          <w:tcPr>
            <w:tcW w:w="756" w:type="dxa"/>
          </w:tcPr>
          <w:p w14:paraId="40D2D6F5" w14:textId="77777777" w:rsidR="006C750E" w:rsidRPr="00B51F1A" w:rsidRDefault="006C750E" w:rsidP="009216BD">
            <w:pPr>
              <w:jc w:val="center"/>
              <w:rPr>
                <w:b/>
              </w:rPr>
            </w:pPr>
            <w:r>
              <w:rPr>
                <w:b/>
              </w:rPr>
              <w:t>Eil. Nr.</w:t>
            </w:r>
          </w:p>
        </w:tc>
        <w:tc>
          <w:tcPr>
            <w:tcW w:w="2500" w:type="dxa"/>
          </w:tcPr>
          <w:p w14:paraId="738D4BD8" w14:textId="77777777" w:rsidR="006C750E" w:rsidRPr="00B51F1A" w:rsidRDefault="006C750E" w:rsidP="009216BD">
            <w:pPr>
              <w:jc w:val="center"/>
              <w:rPr>
                <w:b/>
              </w:rPr>
            </w:pPr>
            <w:r w:rsidRPr="00B51F1A">
              <w:rPr>
                <w:b/>
              </w:rPr>
              <w:t>Paslaugos pavadinimas</w:t>
            </w:r>
          </w:p>
        </w:tc>
        <w:tc>
          <w:tcPr>
            <w:tcW w:w="1134" w:type="dxa"/>
          </w:tcPr>
          <w:p w14:paraId="0EA38B51" w14:textId="77777777" w:rsidR="006C750E" w:rsidRPr="00B51F1A" w:rsidRDefault="006C750E" w:rsidP="009216BD">
            <w:pPr>
              <w:jc w:val="center"/>
              <w:rPr>
                <w:b/>
              </w:rPr>
            </w:pPr>
            <w:r w:rsidRPr="00B51F1A">
              <w:rPr>
                <w:b/>
              </w:rPr>
              <w:t>Mat. vnt.</w:t>
            </w:r>
          </w:p>
        </w:tc>
        <w:tc>
          <w:tcPr>
            <w:tcW w:w="992" w:type="dxa"/>
          </w:tcPr>
          <w:p w14:paraId="332460FE" w14:textId="77777777" w:rsidR="006C750E" w:rsidRPr="00B51F1A" w:rsidRDefault="006C750E" w:rsidP="009216BD">
            <w:pPr>
              <w:jc w:val="center"/>
              <w:rPr>
                <w:b/>
              </w:rPr>
            </w:pPr>
            <w:r w:rsidRPr="00B51F1A">
              <w:rPr>
                <w:b/>
              </w:rPr>
              <w:t>Kaina eurais</w:t>
            </w:r>
          </w:p>
        </w:tc>
        <w:tc>
          <w:tcPr>
            <w:tcW w:w="4246" w:type="dxa"/>
          </w:tcPr>
          <w:p w14:paraId="15A9BD74" w14:textId="77777777" w:rsidR="006C750E" w:rsidRPr="00B51F1A" w:rsidRDefault="006C750E" w:rsidP="009216BD">
            <w:pPr>
              <w:jc w:val="center"/>
              <w:rPr>
                <w:b/>
              </w:rPr>
            </w:pPr>
            <w:r w:rsidRPr="00B51F1A">
              <w:rPr>
                <w:b/>
              </w:rPr>
              <w:t>Pastabos</w:t>
            </w:r>
          </w:p>
        </w:tc>
      </w:tr>
      <w:tr w:rsidR="006C750E" w:rsidRPr="00B51F1A" w14:paraId="4A35CE03" w14:textId="77777777" w:rsidTr="009216BD">
        <w:tc>
          <w:tcPr>
            <w:tcW w:w="756" w:type="dxa"/>
          </w:tcPr>
          <w:p w14:paraId="4282BF1F" w14:textId="77777777" w:rsidR="006C750E" w:rsidRPr="00B51F1A" w:rsidRDefault="006C750E" w:rsidP="009216BD">
            <w:pPr>
              <w:jc w:val="center"/>
              <w:rPr>
                <w:b/>
              </w:rPr>
            </w:pPr>
          </w:p>
        </w:tc>
        <w:tc>
          <w:tcPr>
            <w:tcW w:w="8872" w:type="dxa"/>
            <w:gridSpan w:val="4"/>
          </w:tcPr>
          <w:p w14:paraId="2CEAE3E7" w14:textId="77777777" w:rsidR="006C750E" w:rsidRPr="00B51F1A" w:rsidRDefault="006C750E" w:rsidP="009216BD">
            <w:pPr>
              <w:jc w:val="center"/>
              <w:rPr>
                <w:b/>
              </w:rPr>
            </w:pPr>
            <w:r w:rsidRPr="00B51F1A">
              <w:rPr>
                <w:b/>
              </w:rPr>
              <w:t>5. Kitų teikiamų paslaugų kainos</w:t>
            </w:r>
          </w:p>
        </w:tc>
      </w:tr>
      <w:tr w:rsidR="00B77A1C" w:rsidRPr="00B51F1A" w14:paraId="4572F5B2" w14:textId="77777777" w:rsidTr="00DA3E9D">
        <w:tc>
          <w:tcPr>
            <w:tcW w:w="756" w:type="dxa"/>
            <w:vMerge w:val="restart"/>
          </w:tcPr>
          <w:p w14:paraId="0D2D32AB" w14:textId="77777777" w:rsidR="00B77A1C" w:rsidRPr="00B51F1A" w:rsidRDefault="00B77A1C" w:rsidP="009216BD">
            <w:pPr>
              <w:jc w:val="both"/>
              <w:rPr>
                <w:bCs/>
              </w:rPr>
            </w:pPr>
            <w:bookmarkStart w:id="2" w:name="_Hlk77771347"/>
            <w:r>
              <w:rPr>
                <w:bCs/>
              </w:rPr>
              <w:t>5.17.</w:t>
            </w:r>
          </w:p>
        </w:tc>
        <w:tc>
          <w:tcPr>
            <w:tcW w:w="2500" w:type="dxa"/>
            <w:vMerge w:val="restart"/>
          </w:tcPr>
          <w:p w14:paraId="19FD7AFA" w14:textId="77777777" w:rsidR="00B77A1C" w:rsidRPr="00B51F1A" w:rsidRDefault="00B77A1C" w:rsidP="009216BD">
            <w:pPr>
              <w:jc w:val="both"/>
              <w:rPr>
                <w:bCs/>
              </w:rPr>
            </w:pPr>
            <w:r>
              <w:rPr>
                <w:bCs/>
              </w:rPr>
              <w:t>Renginio organizavimo paslauga</w:t>
            </w:r>
          </w:p>
        </w:tc>
        <w:tc>
          <w:tcPr>
            <w:tcW w:w="1134" w:type="dxa"/>
            <w:vMerge w:val="restart"/>
          </w:tcPr>
          <w:p w14:paraId="2C638CC8" w14:textId="77777777" w:rsidR="00B77A1C" w:rsidRPr="00B51F1A" w:rsidRDefault="00B77A1C" w:rsidP="009216BD">
            <w:pPr>
              <w:jc w:val="center"/>
              <w:rPr>
                <w:bCs/>
              </w:rPr>
            </w:pPr>
            <w:r w:rsidRPr="002E5D9A">
              <w:t>%</w:t>
            </w:r>
          </w:p>
        </w:tc>
        <w:tc>
          <w:tcPr>
            <w:tcW w:w="992" w:type="dxa"/>
          </w:tcPr>
          <w:p w14:paraId="021CA4D5" w14:textId="77777777" w:rsidR="00B77A1C" w:rsidRPr="00B51F1A" w:rsidRDefault="00B77A1C" w:rsidP="009216BD">
            <w:pPr>
              <w:jc w:val="center"/>
              <w:rPr>
                <w:bCs/>
              </w:rPr>
            </w:pPr>
            <w:r>
              <w:t xml:space="preserve">25 </w:t>
            </w:r>
            <w:r w:rsidRPr="002E5D9A">
              <w:t>%</w:t>
            </w:r>
          </w:p>
        </w:tc>
        <w:tc>
          <w:tcPr>
            <w:tcW w:w="4246" w:type="dxa"/>
          </w:tcPr>
          <w:p w14:paraId="0B8AB7D0" w14:textId="77777777" w:rsidR="00DA3E9D" w:rsidRDefault="0032524C" w:rsidP="009216BD">
            <w:r>
              <w:t>N</w:t>
            </w:r>
            <w:r w:rsidR="00443409">
              <w:t xml:space="preserve">uo </w:t>
            </w:r>
            <w:r w:rsidR="00200582">
              <w:t>prekių ir paslaugų sąmatos sumos</w:t>
            </w:r>
            <w:r w:rsidR="00443409">
              <w:t>,</w:t>
            </w:r>
            <w:r w:rsidR="00B77A1C" w:rsidRPr="00B77A1C">
              <w:t xml:space="preserve"> </w:t>
            </w:r>
          </w:p>
          <w:p w14:paraId="1FEC407E" w14:textId="0DD5F91C" w:rsidR="00B77A1C" w:rsidRPr="00DA3E9D" w:rsidRDefault="00DA3E9D" w:rsidP="009216BD">
            <w:r>
              <w:t xml:space="preserve">kai </w:t>
            </w:r>
            <w:r w:rsidRPr="00B77A1C">
              <w:t xml:space="preserve">suma </w:t>
            </w:r>
            <w:r w:rsidRPr="00DA3E9D">
              <w:rPr>
                <w:b/>
                <w:bCs/>
              </w:rPr>
              <w:t>daugiau nei</w:t>
            </w:r>
            <w:r>
              <w:t xml:space="preserve"> </w:t>
            </w:r>
            <w:r w:rsidRPr="00DA3E9D">
              <w:rPr>
                <w:strike/>
              </w:rPr>
              <w:t>yra 1000-</w:t>
            </w:r>
            <w:r w:rsidRPr="00B77A1C">
              <w:t xml:space="preserve">3000 </w:t>
            </w:r>
            <w:r>
              <w:t>Eur</w:t>
            </w:r>
          </w:p>
        </w:tc>
      </w:tr>
      <w:tr w:rsidR="00B77A1C" w:rsidRPr="00B51F1A" w14:paraId="3B2726A2" w14:textId="77777777" w:rsidTr="00DA3E9D">
        <w:tc>
          <w:tcPr>
            <w:tcW w:w="756" w:type="dxa"/>
            <w:vMerge/>
          </w:tcPr>
          <w:p w14:paraId="33055D00" w14:textId="77777777" w:rsidR="00B77A1C" w:rsidRDefault="00B77A1C" w:rsidP="009216BD">
            <w:pPr>
              <w:jc w:val="both"/>
              <w:rPr>
                <w:bCs/>
              </w:rPr>
            </w:pPr>
          </w:p>
        </w:tc>
        <w:tc>
          <w:tcPr>
            <w:tcW w:w="2500" w:type="dxa"/>
            <w:vMerge/>
          </w:tcPr>
          <w:p w14:paraId="6FCD9AD2" w14:textId="77777777" w:rsidR="00B77A1C" w:rsidRDefault="00B77A1C" w:rsidP="009216BD">
            <w:pPr>
              <w:jc w:val="both"/>
              <w:rPr>
                <w:bCs/>
              </w:rPr>
            </w:pPr>
          </w:p>
        </w:tc>
        <w:tc>
          <w:tcPr>
            <w:tcW w:w="1134" w:type="dxa"/>
            <w:vMerge/>
          </w:tcPr>
          <w:p w14:paraId="3DB9519E" w14:textId="77777777" w:rsidR="00B77A1C" w:rsidRPr="002E5D9A" w:rsidRDefault="00B77A1C" w:rsidP="009216BD">
            <w:pPr>
              <w:jc w:val="center"/>
            </w:pPr>
          </w:p>
        </w:tc>
        <w:tc>
          <w:tcPr>
            <w:tcW w:w="992" w:type="dxa"/>
          </w:tcPr>
          <w:p w14:paraId="097CE076" w14:textId="43DAD5DB" w:rsidR="00B77A1C" w:rsidRDefault="00B77A1C" w:rsidP="009216BD">
            <w:pPr>
              <w:jc w:val="center"/>
            </w:pPr>
            <w:r>
              <w:t xml:space="preserve">20 </w:t>
            </w:r>
            <w:r w:rsidRPr="002E5D9A">
              <w:t>%</w:t>
            </w:r>
          </w:p>
        </w:tc>
        <w:tc>
          <w:tcPr>
            <w:tcW w:w="4246" w:type="dxa"/>
          </w:tcPr>
          <w:p w14:paraId="16BBBBFA" w14:textId="1FD82270" w:rsidR="00B77A1C" w:rsidRDefault="0032524C" w:rsidP="009216BD">
            <w:r>
              <w:t>N</w:t>
            </w:r>
            <w:r w:rsidR="00200582">
              <w:t>uo prekių ir paslaugų sąmatos sumos</w:t>
            </w:r>
            <w:r w:rsidR="00443409">
              <w:t>,</w:t>
            </w:r>
            <w:r w:rsidR="00B77A1C" w:rsidRPr="00B77A1C">
              <w:t xml:space="preserve"> </w:t>
            </w:r>
            <w:r w:rsidR="00443409">
              <w:t xml:space="preserve">kai </w:t>
            </w:r>
            <w:r w:rsidR="00B77A1C" w:rsidRPr="00B77A1C">
              <w:t xml:space="preserve">suma yra 1000-3000 </w:t>
            </w:r>
            <w:r w:rsidR="00B77A1C">
              <w:t>Eur</w:t>
            </w:r>
          </w:p>
        </w:tc>
      </w:tr>
      <w:tr w:rsidR="00B77A1C" w:rsidRPr="00B51F1A" w14:paraId="498DE28D" w14:textId="77777777" w:rsidTr="00DA3E9D">
        <w:tc>
          <w:tcPr>
            <w:tcW w:w="756" w:type="dxa"/>
            <w:vMerge/>
          </w:tcPr>
          <w:p w14:paraId="07D87AB7" w14:textId="77777777" w:rsidR="00B77A1C" w:rsidRDefault="00B77A1C" w:rsidP="009216BD">
            <w:pPr>
              <w:jc w:val="both"/>
              <w:rPr>
                <w:bCs/>
              </w:rPr>
            </w:pPr>
          </w:p>
        </w:tc>
        <w:tc>
          <w:tcPr>
            <w:tcW w:w="2500" w:type="dxa"/>
            <w:vMerge/>
          </w:tcPr>
          <w:p w14:paraId="16E862C0" w14:textId="77777777" w:rsidR="00B77A1C" w:rsidRDefault="00B77A1C" w:rsidP="009216BD">
            <w:pPr>
              <w:jc w:val="both"/>
              <w:rPr>
                <w:bCs/>
              </w:rPr>
            </w:pPr>
          </w:p>
        </w:tc>
        <w:tc>
          <w:tcPr>
            <w:tcW w:w="1134" w:type="dxa"/>
            <w:vMerge/>
          </w:tcPr>
          <w:p w14:paraId="6C210FED" w14:textId="77777777" w:rsidR="00B77A1C" w:rsidRPr="002E5D9A" w:rsidRDefault="00B77A1C" w:rsidP="009216BD">
            <w:pPr>
              <w:jc w:val="center"/>
            </w:pPr>
          </w:p>
        </w:tc>
        <w:tc>
          <w:tcPr>
            <w:tcW w:w="992" w:type="dxa"/>
          </w:tcPr>
          <w:p w14:paraId="4B6CEF6F" w14:textId="0FF6AC58" w:rsidR="00B77A1C" w:rsidRDefault="00B77A1C" w:rsidP="009216BD">
            <w:pPr>
              <w:jc w:val="center"/>
            </w:pPr>
            <w:r>
              <w:t xml:space="preserve">15 </w:t>
            </w:r>
            <w:r w:rsidRPr="002E5D9A">
              <w:t>%</w:t>
            </w:r>
          </w:p>
        </w:tc>
        <w:tc>
          <w:tcPr>
            <w:tcW w:w="4246" w:type="dxa"/>
          </w:tcPr>
          <w:p w14:paraId="2D2A4460" w14:textId="47DAD9F4" w:rsidR="00B77A1C" w:rsidRDefault="0032524C" w:rsidP="009216BD">
            <w:r>
              <w:t>N</w:t>
            </w:r>
            <w:r w:rsidR="00200582">
              <w:t>uo prekių ir paslaugų sąmatos sumos,</w:t>
            </w:r>
            <w:r w:rsidR="00200582" w:rsidRPr="00B77A1C">
              <w:t xml:space="preserve"> </w:t>
            </w:r>
            <w:r w:rsidR="00443409">
              <w:t xml:space="preserve">kai </w:t>
            </w:r>
            <w:r w:rsidR="00B77A1C" w:rsidRPr="00B77A1C">
              <w:t xml:space="preserve">suma yra 200-1000 </w:t>
            </w:r>
            <w:r w:rsidR="00B77A1C">
              <w:t>Eur</w:t>
            </w:r>
          </w:p>
        </w:tc>
      </w:tr>
      <w:tr w:rsidR="00B77A1C" w:rsidRPr="00B51F1A" w14:paraId="2723D4D1" w14:textId="77777777" w:rsidTr="00DA3E9D">
        <w:tc>
          <w:tcPr>
            <w:tcW w:w="756" w:type="dxa"/>
            <w:vMerge/>
          </w:tcPr>
          <w:p w14:paraId="001BDC2A" w14:textId="77777777" w:rsidR="00B77A1C" w:rsidRDefault="00B77A1C" w:rsidP="009216BD">
            <w:pPr>
              <w:jc w:val="both"/>
              <w:rPr>
                <w:bCs/>
              </w:rPr>
            </w:pPr>
          </w:p>
        </w:tc>
        <w:tc>
          <w:tcPr>
            <w:tcW w:w="2500" w:type="dxa"/>
            <w:vMerge/>
          </w:tcPr>
          <w:p w14:paraId="47D9F0F4" w14:textId="77777777" w:rsidR="00B77A1C" w:rsidRDefault="00B77A1C" w:rsidP="009216BD">
            <w:pPr>
              <w:jc w:val="both"/>
              <w:rPr>
                <w:bCs/>
              </w:rPr>
            </w:pPr>
          </w:p>
        </w:tc>
        <w:tc>
          <w:tcPr>
            <w:tcW w:w="1134" w:type="dxa"/>
            <w:vMerge/>
          </w:tcPr>
          <w:p w14:paraId="0EFD953D" w14:textId="77777777" w:rsidR="00B77A1C" w:rsidRPr="002E5D9A" w:rsidRDefault="00B77A1C" w:rsidP="009216BD">
            <w:pPr>
              <w:jc w:val="center"/>
            </w:pPr>
          </w:p>
        </w:tc>
        <w:tc>
          <w:tcPr>
            <w:tcW w:w="992" w:type="dxa"/>
          </w:tcPr>
          <w:p w14:paraId="315309CC" w14:textId="3B1BF0CE" w:rsidR="00B77A1C" w:rsidRDefault="00B77A1C" w:rsidP="009216BD">
            <w:pPr>
              <w:jc w:val="center"/>
            </w:pPr>
            <w:r>
              <w:t xml:space="preserve">10 </w:t>
            </w:r>
            <w:r w:rsidRPr="002E5D9A">
              <w:t>%</w:t>
            </w:r>
          </w:p>
        </w:tc>
        <w:tc>
          <w:tcPr>
            <w:tcW w:w="4246" w:type="dxa"/>
          </w:tcPr>
          <w:p w14:paraId="59AB9945" w14:textId="33851E21" w:rsidR="00B77A1C" w:rsidRDefault="0032524C" w:rsidP="009216BD">
            <w:r>
              <w:t>N</w:t>
            </w:r>
            <w:r w:rsidR="00200582">
              <w:t>uo prekių ir paslaugų sąmatos sumos,</w:t>
            </w:r>
            <w:r w:rsidR="00200582" w:rsidRPr="00B77A1C">
              <w:t xml:space="preserve"> </w:t>
            </w:r>
            <w:r w:rsidR="00443409">
              <w:t xml:space="preserve">kai </w:t>
            </w:r>
            <w:r w:rsidR="00B77A1C" w:rsidRPr="00B77A1C">
              <w:t xml:space="preserve">suma yra iki 200 </w:t>
            </w:r>
            <w:r w:rsidR="00B77A1C">
              <w:t>Eur</w:t>
            </w:r>
          </w:p>
        </w:tc>
      </w:tr>
      <w:bookmarkEnd w:id="2"/>
      <w:tr w:rsidR="006C750E" w:rsidRPr="00B51F1A" w14:paraId="0C4BFA9A" w14:textId="77777777" w:rsidTr="00DA3E9D">
        <w:tc>
          <w:tcPr>
            <w:tcW w:w="756" w:type="dxa"/>
          </w:tcPr>
          <w:p w14:paraId="664888ED" w14:textId="77777777" w:rsidR="006C750E" w:rsidRPr="00B51F1A" w:rsidRDefault="006C750E" w:rsidP="009216BD">
            <w:pPr>
              <w:jc w:val="both"/>
              <w:rPr>
                <w:bCs/>
              </w:rPr>
            </w:pPr>
            <w:r>
              <w:rPr>
                <w:bCs/>
              </w:rPr>
              <w:t>5.18.</w:t>
            </w:r>
          </w:p>
        </w:tc>
        <w:tc>
          <w:tcPr>
            <w:tcW w:w="2500" w:type="dxa"/>
          </w:tcPr>
          <w:p w14:paraId="07B9CF15" w14:textId="77777777" w:rsidR="006C750E" w:rsidRPr="00B51F1A" w:rsidRDefault="006C750E" w:rsidP="009216BD">
            <w:pPr>
              <w:jc w:val="both"/>
              <w:rPr>
                <w:bCs/>
              </w:rPr>
            </w:pPr>
            <w:r>
              <w:rPr>
                <w:bCs/>
              </w:rPr>
              <w:t>Mobilaus kino paslauga</w:t>
            </w:r>
          </w:p>
        </w:tc>
        <w:tc>
          <w:tcPr>
            <w:tcW w:w="1134" w:type="dxa"/>
          </w:tcPr>
          <w:p w14:paraId="7E4A0A14" w14:textId="77777777" w:rsidR="006C750E" w:rsidRPr="00B51F1A" w:rsidRDefault="006C750E" w:rsidP="009216BD">
            <w:pPr>
              <w:jc w:val="center"/>
              <w:rPr>
                <w:bCs/>
              </w:rPr>
            </w:pPr>
            <w:r>
              <w:t xml:space="preserve">1 val. </w:t>
            </w:r>
          </w:p>
        </w:tc>
        <w:tc>
          <w:tcPr>
            <w:tcW w:w="992" w:type="dxa"/>
          </w:tcPr>
          <w:p w14:paraId="79719CF8" w14:textId="77777777" w:rsidR="006C750E" w:rsidRPr="00B51F1A" w:rsidRDefault="006C750E" w:rsidP="009216BD">
            <w:pPr>
              <w:jc w:val="center"/>
              <w:rPr>
                <w:bCs/>
              </w:rPr>
            </w:pPr>
            <w:r>
              <w:t>150</w:t>
            </w:r>
          </w:p>
        </w:tc>
        <w:tc>
          <w:tcPr>
            <w:tcW w:w="4246" w:type="dxa"/>
          </w:tcPr>
          <w:p w14:paraId="169FD21A" w14:textId="225231F8" w:rsidR="006C750E" w:rsidRPr="00B51F1A" w:rsidRDefault="006C750E" w:rsidP="00DC32B4">
            <w:pPr>
              <w:jc w:val="both"/>
              <w:rPr>
                <w:bCs/>
              </w:rPr>
            </w:pPr>
            <w:r>
              <w:t>Kino ekranas, kino demonst</w:t>
            </w:r>
            <w:r w:rsidR="004A139F">
              <w:t>ra</w:t>
            </w:r>
            <w:r>
              <w:t>vimo įranga, kino filmo licencija, mokestis LATGA‘ai, įrangos sumontavimo ir išmontavimo bei kino demonstravimo pa</w:t>
            </w:r>
            <w:r w:rsidR="004A139F">
              <w:t>s</w:t>
            </w:r>
            <w:r>
              <w:t>lauga</w:t>
            </w:r>
          </w:p>
        </w:tc>
      </w:tr>
    </w:tbl>
    <w:p w14:paraId="4BE081E1" w14:textId="2CE55E44" w:rsidR="00B77A1C" w:rsidRPr="00B77A1C" w:rsidRDefault="00BC0A1D" w:rsidP="00B77A1C">
      <w:pPr>
        <w:jc w:val="both"/>
      </w:pPr>
      <w:r>
        <w:tab/>
      </w:r>
    </w:p>
    <w:p w14:paraId="2882CD4D" w14:textId="7EE370E6" w:rsidR="00B726E0" w:rsidRPr="00DE4EF0" w:rsidRDefault="00B726E0" w:rsidP="00B726E0">
      <w:pPr>
        <w:jc w:val="both"/>
      </w:pPr>
    </w:p>
    <w:p w14:paraId="3D0AC669" w14:textId="77777777" w:rsidR="00B726E0" w:rsidRPr="00DE4EF0" w:rsidRDefault="00B726E0" w:rsidP="00B726E0">
      <w:pPr>
        <w:jc w:val="both"/>
      </w:pPr>
    </w:p>
    <w:p w14:paraId="7DB8EE70" w14:textId="77777777" w:rsidR="00572B21" w:rsidRDefault="0052220E" w:rsidP="0052220E">
      <w:pPr>
        <w:suppressAutoHyphens/>
        <w:jc w:val="both"/>
        <w:rPr>
          <w:lang w:eastAsia="zh-CN"/>
        </w:rPr>
      </w:pPr>
      <w:r w:rsidRPr="00DE4EF0">
        <w:rPr>
          <w:lang w:eastAsia="zh-CN"/>
        </w:rPr>
        <w:t>Savivaldybės mer</w:t>
      </w:r>
      <w:r w:rsidR="00572B21">
        <w:rPr>
          <w:lang w:eastAsia="zh-CN"/>
        </w:rPr>
        <w:t>o pavaduotoja,</w:t>
      </w:r>
    </w:p>
    <w:p w14:paraId="616A6FE7" w14:textId="2836E7DB" w:rsidR="0052220E" w:rsidRPr="00DE4EF0" w:rsidRDefault="00572B21" w:rsidP="0052220E">
      <w:pPr>
        <w:suppressAutoHyphens/>
        <w:jc w:val="both"/>
        <w:rPr>
          <w:lang w:eastAsia="zh-CN"/>
        </w:rPr>
      </w:pPr>
      <w:r>
        <w:rPr>
          <w:lang w:eastAsia="zh-CN"/>
        </w:rPr>
        <w:t>vykdanti mero funkcijas</w:t>
      </w:r>
      <w:r w:rsidR="00DA3EF3">
        <w:rPr>
          <w:lang w:eastAsia="zh-CN"/>
        </w:rPr>
        <w:tab/>
      </w:r>
      <w:r w:rsidR="00DA3EF3">
        <w:rPr>
          <w:lang w:eastAsia="zh-CN"/>
        </w:rPr>
        <w:tab/>
      </w:r>
      <w:r w:rsidR="0017372A">
        <w:rPr>
          <w:lang w:eastAsia="zh-CN"/>
        </w:rPr>
        <w:t xml:space="preserve">                                                                 </w:t>
      </w:r>
    </w:p>
    <w:p w14:paraId="4B53CEE1" w14:textId="77777777" w:rsidR="0052220E" w:rsidRDefault="0052220E" w:rsidP="0052220E">
      <w:pPr>
        <w:jc w:val="both"/>
        <w:rPr>
          <w:noProof/>
          <w:lang w:eastAsia="en-US"/>
        </w:rPr>
      </w:pPr>
    </w:p>
    <w:p w14:paraId="69345F09" w14:textId="77777777" w:rsidR="00DA3EF3" w:rsidRDefault="00DA3EF3" w:rsidP="0052220E">
      <w:pPr>
        <w:jc w:val="both"/>
        <w:rPr>
          <w:noProof/>
          <w:lang w:eastAsia="en-US"/>
        </w:rPr>
      </w:pPr>
    </w:p>
    <w:p w14:paraId="192EB92F" w14:textId="77777777" w:rsidR="00DA3EF3" w:rsidRDefault="00DA3EF3" w:rsidP="0052220E">
      <w:pPr>
        <w:jc w:val="both"/>
        <w:rPr>
          <w:noProof/>
          <w:lang w:eastAsia="en-US"/>
        </w:rPr>
      </w:pPr>
    </w:p>
    <w:p w14:paraId="2C1F2A60" w14:textId="5F557A39" w:rsidR="007462E5" w:rsidRDefault="007462E5" w:rsidP="007462E5">
      <w:pPr>
        <w:rPr>
          <w:noProof/>
        </w:rPr>
      </w:pPr>
      <w:r>
        <w:rPr>
          <w:noProof/>
        </w:rPr>
        <w:t xml:space="preserve">Projektą parengė: </w:t>
      </w:r>
      <w:r>
        <w:rPr>
          <w:noProof/>
        </w:rPr>
        <w:br/>
      </w:r>
      <w:r w:rsidR="00165DA7">
        <w:rPr>
          <w:noProof/>
        </w:rPr>
        <w:t>Švietimo</w:t>
      </w:r>
      <w:r w:rsidR="006D3A9E">
        <w:rPr>
          <w:noProof/>
        </w:rPr>
        <w:t>, kultūros</w:t>
      </w:r>
      <w:r w:rsidR="00165DA7">
        <w:rPr>
          <w:noProof/>
        </w:rPr>
        <w:t xml:space="preserve"> ir sporto skyriaus</w:t>
      </w:r>
      <w:r w:rsidR="00572B21">
        <w:rPr>
          <w:noProof/>
        </w:rPr>
        <w:t xml:space="preserve"> </w:t>
      </w:r>
      <w:r w:rsidR="00AF2499">
        <w:rPr>
          <w:noProof/>
        </w:rPr>
        <w:t>v</w:t>
      </w:r>
      <w:r w:rsidR="00B02266">
        <w:rPr>
          <w:noProof/>
        </w:rPr>
        <w:t>edėj</w:t>
      </w:r>
      <w:r w:rsidR="006C750E">
        <w:rPr>
          <w:noProof/>
        </w:rPr>
        <w:t>o pavaduotoja</w:t>
      </w:r>
      <w:r w:rsidR="00DA3EF3">
        <w:rPr>
          <w:noProof/>
        </w:rPr>
        <w:tab/>
      </w:r>
      <w:r w:rsidR="00DA3EF3">
        <w:rPr>
          <w:noProof/>
        </w:rPr>
        <w:tab/>
      </w:r>
      <w:r w:rsidR="006C750E">
        <w:rPr>
          <w:noProof/>
        </w:rPr>
        <w:t>Lolita Gerulskienė</w:t>
      </w:r>
      <w:r>
        <w:rPr>
          <w:noProof/>
        </w:rPr>
        <w:t xml:space="preserve"> </w:t>
      </w:r>
    </w:p>
    <w:p w14:paraId="455AD90C" w14:textId="77777777" w:rsidR="00572B21" w:rsidRDefault="00572B21" w:rsidP="000C61E3">
      <w:pPr>
        <w:rPr>
          <w:noProof/>
          <w:sz w:val="20"/>
          <w:szCs w:val="20"/>
        </w:rPr>
      </w:pPr>
    </w:p>
    <w:p w14:paraId="2638063A" w14:textId="11FA2B46" w:rsidR="000C61E3" w:rsidRPr="00572B21" w:rsidRDefault="00572B21" w:rsidP="000C61E3">
      <w:pPr>
        <w:rPr>
          <w:noProof/>
          <w:sz w:val="20"/>
          <w:szCs w:val="20"/>
        </w:rPr>
      </w:pPr>
      <w:r w:rsidRPr="00572B21">
        <w:rPr>
          <w:noProof/>
          <w:sz w:val="20"/>
          <w:szCs w:val="20"/>
        </w:rPr>
        <w:t>S</w:t>
      </w:r>
      <w:r w:rsidR="000C61E3" w:rsidRPr="00572B21">
        <w:rPr>
          <w:noProof/>
          <w:sz w:val="20"/>
          <w:szCs w:val="20"/>
        </w:rPr>
        <w:t xml:space="preserve">prendimo projekas suderintas ir pasirašytas Ukmergės rajono savivaldybės dokumentų valdymo sistemoje „Kontora“. </w:t>
      </w:r>
    </w:p>
    <w:p w14:paraId="26A98E52" w14:textId="77777777" w:rsidR="00BE0291" w:rsidRPr="00027179" w:rsidRDefault="00BE0291" w:rsidP="00BE0291">
      <w:pPr>
        <w:jc w:val="center"/>
        <w:rPr>
          <w:lang w:eastAsia="en-US"/>
        </w:rPr>
      </w:pPr>
      <w:r w:rsidRPr="00027179">
        <w:rPr>
          <w:b/>
          <w:noProof/>
          <w:lang w:eastAsia="en-US"/>
        </w:rPr>
        <w:lastRenderedPageBreak/>
        <w:t>UKMERGĖS RAJONO SAVIVALDYBĖS TARYBOS SPRENDIMO PROJEKTO</w:t>
      </w:r>
    </w:p>
    <w:p w14:paraId="51C594B0" w14:textId="62BD820C" w:rsidR="00BE0291" w:rsidRDefault="00BE0291" w:rsidP="00B77A1C">
      <w:pPr>
        <w:jc w:val="center"/>
        <w:rPr>
          <w:b/>
        </w:rPr>
      </w:pPr>
      <w:r w:rsidRPr="00027179">
        <w:rPr>
          <w:b/>
          <w:noProof/>
          <w:lang w:eastAsia="en-US"/>
        </w:rPr>
        <w:t>„</w:t>
      </w:r>
      <w:r w:rsidR="00B77A1C">
        <w:rPr>
          <w:b/>
        </w:rPr>
        <w:t xml:space="preserve">DĖL </w:t>
      </w:r>
      <w:r w:rsidR="00B77A1C" w:rsidRPr="00FC4060">
        <w:rPr>
          <w:b/>
        </w:rPr>
        <w:t>UKMERGĖS RAJONO SAVIVALDYBĖS TARYBOS 2021 M. BALANDŽIO 29 D. SPRENDIMO NR. 7-101 „DĖL UKMERGĖS KULTŪROS CENTRO TEIKIAMŲ PASLAUGŲ KAINŲ NUSTATYMO“ PA</w:t>
      </w:r>
      <w:r w:rsidR="00B77A1C">
        <w:rPr>
          <w:b/>
        </w:rPr>
        <w:t>KEITIMO</w:t>
      </w:r>
      <w:r w:rsidRPr="00027179">
        <w:rPr>
          <w:b/>
          <w:noProof/>
          <w:lang w:eastAsia="en-US"/>
        </w:rPr>
        <w:t xml:space="preserve">“ </w:t>
      </w:r>
    </w:p>
    <w:p w14:paraId="23E606EB" w14:textId="77777777" w:rsidR="00E85A13" w:rsidRPr="00027179" w:rsidRDefault="00E85A13" w:rsidP="00BE0291">
      <w:pPr>
        <w:jc w:val="center"/>
        <w:rPr>
          <w:noProof/>
          <w:lang w:eastAsia="en-US"/>
        </w:rPr>
      </w:pPr>
    </w:p>
    <w:p w14:paraId="4AA43D30" w14:textId="77777777" w:rsidR="00BE0291" w:rsidRPr="00027179" w:rsidRDefault="00BE0291" w:rsidP="00BE0291">
      <w:pPr>
        <w:jc w:val="center"/>
        <w:rPr>
          <w:noProof/>
          <w:lang w:eastAsia="en-US"/>
        </w:rPr>
      </w:pPr>
      <w:r w:rsidRPr="00027179">
        <w:rPr>
          <w:b/>
          <w:noProof/>
          <w:lang w:eastAsia="en-US"/>
        </w:rPr>
        <w:t>AIŠKINAMASIS RAŠTAS</w:t>
      </w:r>
    </w:p>
    <w:p w14:paraId="19CC2FC9" w14:textId="77777777" w:rsidR="00BE0291" w:rsidRPr="00027179" w:rsidRDefault="00BE0291" w:rsidP="00BE0291">
      <w:pPr>
        <w:jc w:val="center"/>
        <w:rPr>
          <w:noProof/>
          <w:lang w:eastAsia="en-US"/>
        </w:rPr>
      </w:pPr>
    </w:p>
    <w:p w14:paraId="4951E139" w14:textId="6C01254B" w:rsidR="00BE0291" w:rsidRPr="00027179" w:rsidRDefault="00BE0291" w:rsidP="00BE0291">
      <w:pPr>
        <w:jc w:val="center"/>
        <w:rPr>
          <w:noProof/>
          <w:lang w:eastAsia="en-US"/>
        </w:rPr>
      </w:pPr>
      <w:r w:rsidRPr="00027179">
        <w:rPr>
          <w:noProof/>
          <w:lang w:eastAsia="en-US"/>
        </w:rPr>
        <w:t>20</w:t>
      </w:r>
      <w:r w:rsidR="00F50476">
        <w:rPr>
          <w:noProof/>
          <w:lang w:eastAsia="en-US"/>
        </w:rPr>
        <w:t>2</w:t>
      </w:r>
      <w:r w:rsidR="00013DA4">
        <w:rPr>
          <w:noProof/>
          <w:lang w:eastAsia="en-US"/>
        </w:rPr>
        <w:t>1</w:t>
      </w:r>
      <w:r w:rsidRPr="00027179">
        <w:rPr>
          <w:noProof/>
          <w:lang w:eastAsia="en-US"/>
        </w:rPr>
        <w:t xml:space="preserve"> m. </w:t>
      </w:r>
      <w:r w:rsidR="00013DA4">
        <w:rPr>
          <w:rFonts w:ascii="TimesLT" w:hAnsi="TimesLT"/>
          <w:szCs w:val="20"/>
        </w:rPr>
        <w:t>liepos</w:t>
      </w:r>
      <w:r w:rsidR="00A4570E">
        <w:rPr>
          <w:rFonts w:ascii="TimesLT" w:hAnsi="TimesLT"/>
          <w:szCs w:val="20"/>
        </w:rPr>
        <w:t xml:space="preserve"> </w:t>
      </w:r>
      <w:r w:rsidR="00B77A1C">
        <w:rPr>
          <w:rFonts w:ascii="TimesLT" w:hAnsi="TimesLT"/>
          <w:szCs w:val="20"/>
        </w:rPr>
        <w:t>21</w:t>
      </w:r>
      <w:r w:rsidR="004777F6" w:rsidRPr="00027179">
        <w:rPr>
          <w:rFonts w:ascii="TimesLT" w:hAnsi="TimesLT"/>
          <w:szCs w:val="20"/>
        </w:rPr>
        <w:t xml:space="preserve"> d.</w:t>
      </w:r>
    </w:p>
    <w:p w14:paraId="653A322E" w14:textId="77777777" w:rsidR="00BE0291" w:rsidRPr="00027179" w:rsidRDefault="00BE0291" w:rsidP="00BE0291">
      <w:pPr>
        <w:jc w:val="center"/>
        <w:rPr>
          <w:noProof/>
          <w:lang w:eastAsia="en-US"/>
        </w:rPr>
      </w:pPr>
      <w:r w:rsidRPr="00027179">
        <w:rPr>
          <w:noProof/>
          <w:lang w:eastAsia="en-US"/>
        </w:rPr>
        <w:t>Ukmergė</w:t>
      </w:r>
    </w:p>
    <w:p w14:paraId="04A3ECD3" w14:textId="77777777" w:rsidR="00BE0291" w:rsidRPr="00DB5298" w:rsidRDefault="00BE0291" w:rsidP="000A1192">
      <w:pPr>
        <w:pStyle w:val="Stilius"/>
        <w:ind w:firstLine="1418"/>
        <w:jc w:val="both"/>
        <w:rPr>
          <w:rFonts w:ascii="TimesLT" w:hAnsi="TimesLT"/>
        </w:rPr>
      </w:pPr>
    </w:p>
    <w:p w14:paraId="1FC11386" w14:textId="77777777" w:rsidR="00BE0291" w:rsidRPr="00DB5298" w:rsidRDefault="00BE0291" w:rsidP="00BE0291">
      <w:pPr>
        <w:numPr>
          <w:ilvl w:val="0"/>
          <w:numId w:val="12"/>
        </w:numPr>
        <w:tabs>
          <w:tab w:val="left" w:pos="0"/>
        </w:tabs>
        <w:contextualSpacing/>
        <w:jc w:val="both"/>
        <w:rPr>
          <w:b/>
          <w:sz w:val="22"/>
          <w:szCs w:val="22"/>
        </w:rPr>
      </w:pPr>
      <w:r w:rsidRPr="00DB5298">
        <w:rPr>
          <w:b/>
          <w:sz w:val="22"/>
          <w:szCs w:val="22"/>
        </w:rPr>
        <w:t xml:space="preserve">Sprendimo projekto rengimo pagrindas: </w:t>
      </w:r>
    </w:p>
    <w:p w14:paraId="4D16D059" w14:textId="047FEDF1" w:rsidR="00B72D48" w:rsidRPr="00DB5298" w:rsidRDefault="00432A3D" w:rsidP="00432A3D">
      <w:pPr>
        <w:tabs>
          <w:tab w:val="left" w:pos="0"/>
        </w:tabs>
        <w:contextualSpacing/>
        <w:jc w:val="both"/>
        <w:rPr>
          <w:noProof/>
          <w:sz w:val="22"/>
          <w:szCs w:val="22"/>
          <w:lang w:eastAsia="en-US"/>
        </w:rPr>
      </w:pPr>
      <w:r w:rsidRPr="00DB5298">
        <w:rPr>
          <w:sz w:val="22"/>
          <w:szCs w:val="22"/>
        </w:rPr>
        <w:tab/>
      </w:r>
      <w:r w:rsidR="00911FD3" w:rsidRPr="00DB5298">
        <w:rPr>
          <w:sz w:val="22"/>
          <w:szCs w:val="22"/>
        </w:rPr>
        <w:t>Lietuvos Respublikos vietos savivaldos į</w:t>
      </w:r>
      <w:r w:rsidR="000E7104" w:rsidRPr="00DB5298">
        <w:rPr>
          <w:sz w:val="22"/>
          <w:szCs w:val="22"/>
        </w:rPr>
        <w:t xml:space="preserve">statymo 16 straipsnio 2 dalies </w:t>
      </w:r>
      <w:r w:rsidR="00911FD3" w:rsidRPr="00DB5298">
        <w:rPr>
          <w:sz w:val="22"/>
          <w:szCs w:val="22"/>
        </w:rPr>
        <w:t>37 punkte numatyta, kad išimtinė savivaldybės tarybos kompetencija yra kainų už savivaldybės biudžetinių ir viešųjų įstaigų (kurių savininkė yra savivaldybė) teikiamas atlygintinas paslaugas nustatymas</w:t>
      </w:r>
      <w:r w:rsidRPr="00DB5298">
        <w:rPr>
          <w:sz w:val="22"/>
          <w:szCs w:val="22"/>
        </w:rPr>
        <w:t xml:space="preserve">. </w:t>
      </w:r>
      <w:r w:rsidR="00BE0291" w:rsidRPr="00DB5298">
        <w:rPr>
          <w:noProof/>
          <w:sz w:val="22"/>
          <w:szCs w:val="22"/>
          <w:lang w:eastAsia="en-US"/>
        </w:rPr>
        <w:t>Lietuvos Respublikos vietos savivaldos įstatymo (VSĮ) 18 straipsnio 1 dalis numato, kad savivaldybės tarybos priimtus teisės aktus gali sustabdyti, pakeisti ar panaikinti pati savivaldybės taryba.</w:t>
      </w:r>
      <w:r w:rsidRPr="00DB5298">
        <w:rPr>
          <w:noProof/>
          <w:sz w:val="22"/>
          <w:szCs w:val="22"/>
          <w:lang w:eastAsia="en-US"/>
        </w:rPr>
        <w:t xml:space="preserve"> </w:t>
      </w:r>
      <w:r w:rsidR="00BE0291" w:rsidRPr="00DB5298">
        <w:rPr>
          <w:noProof/>
          <w:sz w:val="22"/>
          <w:szCs w:val="22"/>
          <w:lang w:eastAsia="en-US"/>
        </w:rPr>
        <w:t xml:space="preserve">Sprendimo projektas parengtas </w:t>
      </w:r>
      <w:r w:rsidR="00013DA4" w:rsidRPr="00DB5298">
        <w:rPr>
          <w:sz w:val="22"/>
          <w:szCs w:val="22"/>
          <w:lang w:eastAsia="en-US"/>
        </w:rPr>
        <w:t>atsižvelgiant į Ukmergės kultūros centro 2021 m. liepos 5 d. raštą Nr. SK-56 „Dėl renginių organizavimo paslaugos“.</w:t>
      </w:r>
    </w:p>
    <w:p w14:paraId="7F43C9E8" w14:textId="77777777" w:rsidR="00BE0291" w:rsidRPr="00DB5298" w:rsidRDefault="00BE0291" w:rsidP="00BE0291">
      <w:pPr>
        <w:ind w:firstLine="1276"/>
        <w:jc w:val="both"/>
        <w:rPr>
          <w:b/>
          <w:noProof/>
          <w:sz w:val="22"/>
          <w:szCs w:val="22"/>
          <w:lang w:eastAsia="en-US"/>
        </w:rPr>
      </w:pPr>
      <w:r w:rsidRPr="00DB5298">
        <w:rPr>
          <w:b/>
          <w:noProof/>
          <w:sz w:val="22"/>
          <w:szCs w:val="22"/>
          <w:lang w:eastAsia="en-US"/>
        </w:rPr>
        <w:t xml:space="preserve">2. Sprendimo projekto tikslas ir esmė: </w:t>
      </w:r>
    </w:p>
    <w:p w14:paraId="20DB0FE5" w14:textId="3B14E2F3" w:rsidR="00013DA4" w:rsidRPr="00DB5298" w:rsidRDefault="00013DA4" w:rsidP="00DB5298">
      <w:pPr>
        <w:tabs>
          <w:tab w:val="left" w:pos="1560"/>
        </w:tabs>
        <w:ind w:firstLine="1276"/>
        <w:jc w:val="both"/>
        <w:rPr>
          <w:sz w:val="22"/>
          <w:szCs w:val="22"/>
        </w:rPr>
      </w:pPr>
      <w:r w:rsidRPr="00DB5298">
        <w:rPr>
          <w:sz w:val="22"/>
          <w:szCs w:val="22"/>
          <w:lang w:eastAsia="en-US"/>
        </w:rPr>
        <w:t xml:space="preserve">Šiuo sprendimo projektu siekiama pakeisti Ukmergės rajono savivaldybės tarybos </w:t>
      </w:r>
      <w:r w:rsidRPr="00DB5298">
        <w:rPr>
          <w:sz w:val="22"/>
          <w:szCs w:val="22"/>
        </w:rPr>
        <w:t xml:space="preserve">2021 m. balandžio 29 d. sprendimu Nr. 7-101 „Dėl Ukmergės kultūros centro teikiamų paslaugų kainų nustatymo“ patvirtintą Ukmergės kultūros centro teikiamų paslaugų kainų sąrašą, papildant jo 5 </w:t>
      </w:r>
      <w:r w:rsidR="00400A1D">
        <w:rPr>
          <w:sz w:val="22"/>
          <w:szCs w:val="22"/>
        </w:rPr>
        <w:t>punktą</w:t>
      </w:r>
      <w:r w:rsidRPr="00DB5298">
        <w:rPr>
          <w:sz w:val="22"/>
          <w:szCs w:val="22"/>
        </w:rPr>
        <w:t xml:space="preserve"> „Kitų teikiamų paslaugų kainos“ dviem naujais </w:t>
      </w:r>
      <w:r w:rsidR="00400A1D">
        <w:rPr>
          <w:sz w:val="22"/>
          <w:szCs w:val="22"/>
        </w:rPr>
        <w:t>pa</w:t>
      </w:r>
      <w:r w:rsidRPr="00DB5298">
        <w:rPr>
          <w:sz w:val="22"/>
          <w:szCs w:val="22"/>
        </w:rPr>
        <w:t>punk</w:t>
      </w:r>
      <w:r w:rsidR="00400A1D">
        <w:rPr>
          <w:sz w:val="22"/>
          <w:szCs w:val="22"/>
        </w:rPr>
        <w:t>čiais</w:t>
      </w:r>
      <w:r w:rsidRPr="00DB5298">
        <w:rPr>
          <w:sz w:val="22"/>
          <w:szCs w:val="22"/>
        </w:rPr>
        <w:t xml:space="preserve"> išplečiant galimybes teikti kuo įvairesnes paslaugas įmonėms, įstaigoms, bendruomenėms.</w:t>
      </w:r>
      <w:r w:rsidR="00DB5298" w:rsidRPr="00DB5298">
        <w:rPr>
          <w:sz w:val="22"/>
          <w:szCs w:val="22"/>
        </w:rPr>
        <w:t xml:space="preserve"> </w:t>
      </w:r>
      <w:r w:rsidRPr="00DB5298">
        <w:rPr>
          <w:rStyle w:val="markedcontent"/>
          <w:sz w:val="22"/>
          <w:szCs w:val="22"/>
        </w:rPr>
        <w:t xml:space="preserve">Ukmergės kultūros centras, įgyvendindamas savo tikslus ir uždavinius, vykdo pramogų ir poilsio organizavimo, kūrybines, menines veiklas, teikia kitas vietos bendruomenei svarbias kultūrines paslaugas. Tai numatyta įstaigos nuostatuose. </w:t>
      </w:r>
    </w:p>
    <w:p w14:paraId="037CB136" w14:textId="51F74EF5" w:rsidR="00BE0291" w:rsidRPr="00DB5298" w:rsidRDefault="00BE0291" w:rsidP="00BE0291">
      <w:pPr>
        <w:ind w:firstLine="1276"/>
        <w:jc w:val="both"/>
        <w:rPr>
          <w:b/>
          <w:noProof/>
          <w:sz w:val="22"/>
          <w:szCs w:val="22"/>
          <w:lang w:eastAsia="en-US"/>
        </w:rPr>
      </w:pPr>
      <w:r w:rsidRPr="00DB5298">
        <w:rPr>
          <w:b/>
          <w:noProof/>
          <w:sz w:val="22"/>
          <w:szCs w:val="22"/>
          <w:lang w:eastAsia="en-US"/>
        </w:rPr>
        <w:t>3. Šiuo metu galiojančios ir teikiamu projektu siūlomos naujos nuostatos (esant galimybei – lyginamasis variantas):</w:t>
      </w:r>
      <w:r w:rsidR="00C74D74" w:rsidRPr="00DB5298">
        <w:rPr>
          <w:b/>
          <w:noProof/>
          <w:sz w:val="22"/>
          <w:szCs w:val="22"/>
          <w:lang w:eastAsia="en-US"/>
        </w:rPr>
        <w:t xml:space="preserve"> </w:t>
      </w:r>
      <w:r w:rsidR="00013DA4" w:rsidRPr="00DB5298">
        <w:rPr>
          <w:b/>
          <w:noProof/>
          <w:sz w:val="22"/>
          <w:szCs w:val="22"/>
          <w:lang w:eastAsia="en-US"/>
        </w:rPr>
        <w:t>-</w:t>
      </w:r>
    </w:p>
    <w:p w14:paraId="62234496" w14:textId="77777777" w:rsidR="00BE0291" w:rsidRPr="00DB5298" w:rsidRDefault="00BE0291" w:rsidP="00BE0291">
      <w:pPr>
        <w:ind w:firstLine="1276"/>
        <w:jc w:val="both"/>
        <w:rPr>
          <w:b/>
          <w:noProof/>
          <w:sz w:val="22"/>
          <w:szCs w:val="22"/>
          <w:lang w:eastAsia="en-US"/>
        </w:rPr>
      </w:pPr>
      <w:r w:rsidRPr="00DB5298">
        <w:rPr>
          <w:b/>
          <w:noProof/>
          <w:sz w:val="22"/>
          <w:szCs w:val="22"/>
          <w:lang w:eastAsia="en-US"/>
        </w:rPr>
        <w:t xml:space="preserve">4. Sprendimui įgyvendinti reikalingos lėšos ir galimi finansavimo šaltiniai: </w:t>
      </w:r>
    </w:p>
    <w:p w14:paraId="7E0B2793" w14:textId="77777777" w:rsidR="002D1A0B" w:rsidRPr="00DB5298" w:rsidRDefault="002D1A0B" w:rsidP="00795541">
      <w:pPr>
        <w:snapToGrid w:val="0"/>
        <w:ind w:firstLine="1276"/>
        <w:jc w:val="both"/>
        <w:rPr>
          <w:sz w:val="22"/>
          <w:szCs w:val="22"/>
          <w:lang w:eastAsia="en-US"/>
        </w:rPr>
      </w:pPr>
      <w:r w:rsidRPr="00DB5298">
        <w:rPr>
          <w:sz w:val="22"/>
          <w:szCs w:val="22"/>
          <w:lang w:eastAsia="en-US"/>
        </w:rPr>
        <w:t>Papildomo finansavimo nereikia.</w:t>
      </w:r>
    </w:p>
    <w:p w14:paraId="0CFA20A0" w14:textId="77777777" w:rsidR="00BE0291" w:rsidRPr="00DB5298" w:rsidRDefault="00BE0291" w:rsidP="007B40F3">
      <w:pPr>
        <w:jc w:val="both"/>
        <w:rPr>
          <w:b/>
          <w:noProof/>
          <w:sz w:val="22"/>
          <w:szCs w:val="22"/>
          <w:lang w:eastAsia="en-US"/>
        </w:rPr>
      </w:pPr>
      <w:r w:rsidRPr="00DB5298">
        <w:rPr>
          <w:rFonts w:ascii="Calibri" w:eastAsia="Calibri" w:hAnsi="Calibri"/>
          <w:sz w:val="22"/>
          <w:szCs w:val="22"/>
        </w:rPr>
        <w:tab/>
      </w:r>
      <w:r w:rsidRPr="00DB5298">
        <w:rPr>
          <w:b/>
          <w:noProof/>
          <w:sz w:val="22"/>
          <w:szCs w:val="22"/>
          <w:lang w:eastAsia="en-US"/>
        </w:rPr>
        <w:t xml:space="preserve">5. Priėmus sprendimą laukiami rezultatai, galimos pasekmės: </w:t>
      </w:r>
    </w:p>
    <w:p w14:paraId="72C25517" w14:textId="141964A2" w:rsidR="002D1A0B" w:rsidRPr="00DB5298" w:rsidRDefault="00013DA4" w:rsidP="00013DA4">
      <w:pPr>
        <w:tabs>
          <w:tab w:val="left" w:pos="1560"/>
        </w:tabs>
        <w:ind w:firstLine="1276"/>
        <w:jc w:val="both"/>
        <w:rPr>
          <w:sz w:val="22"/>
          <w:szCs w:val="22"/>
          <w:lang w:eastAsia="en-US"/>
        </w:rPr>
      </w:pPr>
      <w:r w:rsidRPr="00DB5298">
        <w:rPr>
          <w:sz w:val="22"/>
          <w:szCs w:val="22"/>
        </w:rPr>
        <w:t xml:space="preserve">Turėdamas galimybę organizuoti </w:t>
      </w:r>
      <w:r w:rsidRPr="00DB5298">
        <w:rPr>
          <w:color w:val="000000" w:themeColor="text1"/>
          <w:sz w:val="22"/>
          <w:szCs w:val="22"/>
        </w:rPr>
        <w:t>renginius pagal paslaugų teikimo sutartis, Kultūros centras gautas pajamas skirtų specialiosioms lėšoms, iš kurių apmokami kai kurių darbuotojų</w:t>
      </w:r>
      <w:r w:rsidRPr="00DB5298">
        <w:rPr>
          <w:sz w:val="22"/>
          <w:szCs w:val="22"/>
        </w:rPr>
        <w:t xml:space="preserve"> darbo užmokesčiai, elektroninės bilietų sistemos aptarnavimas, einamieji ūkiniai darbai, atnaujinama Kultūros centro materialinė bazė ir pan. Kultūros centras nuolat sulaukia rajono bendruomenių ar kitų organizacijų pasiūlymų organizuoti įvairių paskirčių renginius. Dažnai renginių organizavimas būna finansuojamas iš projektų, kuriuose numatomas ir atlygis už renginio organizavimo paslaugą (jis varijuoja nuo renginio pobūdžio, veiklų ir pan.). Būtent renginių finansavimas įgyvendinant projektus leidžia rajone vystyti profesionalaus meno sklaidą ir suteikti platesnes kultūrines paslaugas bendruomenėms.</w:t>
      </w:r>
      <w:r w:rsidRPr="00DB5298">
        <w:rPr>
          <w:sz w:val="22"/>
          <w:szCs w:val="22"/>
          <w:lang w:eastAsia="en-US"/>
        </w:rPr>
        <w:t xml:space="preserve"> </w:t>
      </w:r>
      <w:r w:rsidR="002D1A0B" w:rsidRPr="00DB5298">
        <w:rPr>
          <w:sz w:val="22"/>
          <w:szCs w:val="22"/>
          <w:lang w:eastAsia="en-US"/>
        </w:rPr>
        <w:t>Priėmus sprendimo projektą, neigiamų pasekmių nenumatoma.</w:t>
      </w:r>
    </w:p>
    <w:p w14:paraId="244751B0" w14:textId="77777777" w:rsidR="00BE0291" w:rsidRPr="00DB5298" w:rsidRDefault="00BE0291" w:rsidP="00BE0291">
      <w:pPr>
        <w:ind w:firstLine="1276"/>
        <w:jc w:val="both"/>
        <w:rPr>
          <w:noProof/>
          <w:sz w:val="22"/>
          <w:szCs w:val="22"/>
          <w:lang w:eastAsia="en-US"/>
        </w:rPr>
      </w:pPr>
      <w:r w:rsidRPr="00DB5298">
        <w:rPr>
          <w:b/>
          <w:noProof/>
          <w:sz w:val="22"/>
          <w:szCs w:val="22"/>
          <w:lang w:eastAsia="en-US"/>
        </w:rPr>
        <w:t>6. Priimtam sprendimui įgyvendinti reikalingi papildomi teisės aktai (priimti, pakeisti, panaikinti):</w:t>
      </w:r>
      <w:r w:rsidRPr="00DB5298">
        <w:rPr>
          <w:noProof/>
          <w:sz w:val="22"/>
          <w:szCs w:val="22"/>
          <w:lang w:eastAsia="en-US"/>
        </w:rPr>
        <w:t xml:space="preserve">  - </w:t>
      </w:r>
    </w:p>
    <w:p w14:paraId="5F158A01" w14:textId="77777777" w:rsidR="00BE0291" w:rsidRPr="00DB5298" w:rsidRDefault="00BE0291" w:rsidP="00BE0291">
      <w:pPr>
        <w:ind w:firstLine="1276"/>
        <w:jc w:val="both"/>
        <w:rPr>
          <w:noProof/>
          <w:sz w:val="22"/>
          <w:szCs w:val="22"/>
          <w:lang w:eastAsia="en-US"/>
        </w:rPr>
      </w:pPr>
      <w:r w:rsidRPr="00DB5298">
        <w:rPr>
          <w:b/>
          <w:noProof/>
          <w:sz w:val="22"/>
          <w:szCs w:val="22"/>
          <w:lang w:eastAsia="en-US"/>
        </w:rPr>
        <w:t xml:space="preserve">7. Lietuvos Respublikos korupcijos prevencijos įstatymo 8 straipsnio 1 dalyje numatytais atvejais – sprendimo projekto antikorupcinis vertinimas: </w:t>
      </w:r>
      <w:r w:rsidRPr="00DB5298">
        <w:rPr>
          <w:noProof/>
          <w:sz w:val="22"/>
          <w:szCs w:val="22"/>
          <w:lang w:eastAsia="en-US"/>
        </w:rPr>
        <w:t xml:space="preserve">– </w:t>
      </w:r>
      <w:r w:rsidRPr="00DB5298">
        <w:rPr>
          <w:noProof/>
          <w:sz w:val="22"/>
          <w:szCs w:val="22"/>
          <w:shd w:val="clear" w:color="auto" w:fill="FFFFFF"/>
          <w:lang w:eastAsia="en-US"/>
        </w:rPr>
        <w:t>neatliekamas.</w:t>
      </w:r>
    </w:p>
    <w:p w14:paraId="585C23A0" w14:textId="77777777" w:rsidR="00BE0291" w:rsidRPr="00DB5298" w:rsidRDefault="00BE0291" w:rsidP="00BE0291">
      <w:pPr>
        <w:ind w:firstLine="1276"/>
        <w:jc w:val="both"/>
        <w:rPr>
          <w:noProof/>
          <w:sz w:val="22"/>
          <w:szCs w:val="22"/>
          <w:lang w:eastAsia="en-US"/>
        </w:rPr>
      </w:pPr>
      <w:r w:rsidRPr="00DB5298">
        <w:rPr>
          <w:b/>
          <w:noProof/>
          <w:sz w:val="22"/>
          <w:szCs w:val="22"/>
          <w:lang w:eastAsia="en-US"/>
        </w:rPr>
        <w:t xml:space="preserve">8. Kai sprendimo projektu numatoma reglamentuoti iki tol nereglamentuotus santykius, taip pat kai iš esmės keičiamas teisinis reguliavimas – sprendimo projekto numatomo teisinio reguliavimo poveikio vertinimas: </w:t>
      </w:r>
      <w:r w:rsidRPr="00DB5298">
        <w:rPr>
          <w:noProof/>
          <w:sz w:val="22"/>
          <w:szCs w:val="22"/>
          <w:lang w:eastAsia="en-US"/>
        </w:rPr>
        <w:t>–</w:t>
      </w:r>
    </w:p>
    <w:p w14:paraId="61CF941B" w14:textId="7FECAD13" w:rsidR="00BE0291" w:rsidRPr="00DB5298" w:rsidRDefault="00BE0291" w:rsidP="00BE0291">
      <w:pPr>
        <w:tabs>
          <w:tab w:val="left" w:pos="0"/>
          <w:tab w:val="left" w:pos="744"/>
        </w:tabs>
        <w:ind w:firstLine="1276"/>
        <w:jc w:val="both"/>
        <w:rPr>
          <w:noProof/>
          <w:sz w:val="22"/>
          <w:szCs w:val="22"/>
          <w:lang w:eastAsia="en-US"/>
        </w:rPr>
      </w:pPr>
      <w:r w:rsidRPr="00DB5298">
        <w:rPr>
          <w:b/>
          <w:noProof/>
          <w:sz w:val="22"/>
          <w:szCs w:val="22"/>
          <w:lang w:eastAsia="en-US"/>
        </w:rPr>
        <w:t>9. Sekretori</w:t>
      </w:r>
      <w:r w:rsidR="00F50476" w:rsidRPr="00DB5298">
        <w:rPr>
          <w:b/>
          <w:noProof/>
          <w:sz w:val="22"/>
          <w:szCs w:val="22"/>
          <w:lang w:eastAsia="en-US"/>
        </w:rPr>
        <w:t>atas priimtą sprendimą pateikia</w:t>
      </w:r>
      <w:r w:rsidRPr="00DB5298">
        <w:rPr>
          <w:b/>
          <w:noProof/>
          <w:sz w:val="22"/>
          <w:szCs w:val="22"/>
          <w:lang w:eastAsia="en-US"/>
        </w:rPr>
        <w:t xml:space="preserve">: </w:t>
      </w:r>
      <w:r w:rsidRPr="00DB5298">
        <w:rPr>
          <w:noProof/>
          <w:sz w:val="22"/>
          <w:szCs w:val="22"/>
          <w:lang w:eastAsia="en-US"/>
        </w:rPr>
        <w:t xml:space="preserve">Ukmergės rajono savivaldybės administracijos </w:t>
      </w:r>
      <w:r w:rsidR="006D3A9E" w:rsidRPr="00DB5298">
        <w:rPr>
          <w:noProof/>
          <w:sz w:val="22"/>
          <w:szCs w:val="22"/>
        </w:rPr>
        <w:t xml:space="preserve">Švietimo, kultūros ir sporto </w:t>
      </w:r>
      <w:r w:rsidRPr="00DB5298">
        <w:rPr>
          <w:iCs/>
          <w:noProof/>
          <w:color w:val="000000" w:themeColor="text1"/>
          <w:sz w:val="22"/>
          <w:szCs w:val="22"/>
          <w:lang w:eastAsia="en-US"/>
        </w:rPr>
        <w:t>skyriui,</w:t>
      </w:r>
      <w:r w:rsidRPr="00DB5298">
        <w:rPr>
          <w:noProof/>
          <w:color w:val="000000" w:themeColor="text1"/>
          <w:sz w:val="22"/>
          <w:szCs w:val="22"/>
          <w:lang w:eastAsia="en-US"/>
        </w:rPr>
        <w:t xml:space="preserve"> </w:t>
      </w:r>
      <w:r w:rsidR="006D3A9E" w:rsidRPr="00DB5298">
        <w:rPr>
          <w:noProof/>
          <w:sz w:val="22"/>
          <w:szCs w:val="22"/>
          <w:lang w:eastAsia="en-US"/>
        </w:rPr>
        <w:t>Ukmergės kultūros centrui.</w:t>
      </w:r>
    </w:p>
    <w:p w14:paraId="7371A79F" w14:textId="0BA04CE3" w:rsidR="00BE0291" w:rsidRPr="00DB5298" w:rsidRDefault="00BE0291" w:rsidP="00BE0291">
      <w:pPr>
        <w:ind w:firstLine="1276"/>
        <w:jc w:val="both"/>
        <w:rPr>
          <w:b/>
          <w:noProof/>
          <w:sz w:val="22"/>
          <w:szCs w:val="22"/>
          <w:lang w:eastAsia="en-US"/>
        </w:rPr>
      </w:pPr>
      <w:r w:rsidRPr="00DB5298">
        <w:rPr>
          <w:b/>
          <w:noProof/>
          <w:sz w:val="22"/>
          <w:szCs w:val="22"/>
          <w:lang w:eastAsia="en-US"/>
        </w:rPr>
        <w:t xml:space="preserve">10. Aiškinamojo rašto priedai: </w:t>
      </w:r>
      <w:r w:rsidR="006D3A9E" w:rsidRPr="00DB5298">
        <w:rPr>
          <w:bCs/>
          <w:noProof/>
          <w:sz w:val="22"/>
          <w:szCs w:val="22"/>
          <w:lang w:eastAsia="en-US"/>
        </w:rPr>
        <w:t>-</w:t>
      </w:r>
    </w:p>
    <w:p w14:paraId="6A387A77" w14:textId="77777777" w:rsidR="00BE0291" w:rsidRPr="00013DA4" w:rsidRDefault="00BE0291" w:rsidP="000A1192">
      <w:pPr>
        <w:pStyle w:val="Stilius"/>
        <w:ind w:firstLine="1418"/>
        <w:jc w:val="both"/>
        <w:rPr>
          <w:rFonts w:ascii="TimesLT" w:hAnsi="TimesLT"/>
          <w:sz w:val="22"/>
          <w:szCs w:val="22"/>
          <w:lang w:val="lt-LT"/>
        </w:rPr>
      </w:pPr>
    </w:p>
    <w:p w14:paraId="26B7A63D" w14:textId="0D9E7D93" w:rsidR="007B40F3" w:rsidRDefault="007B40F3" w:rsidP="00176EA7">
      <w:pPr>
        <w:pStyle w:val="Stilius"/>
        <w:jc w:val="both"/>
        <w:rPr>
          <w:rFonts w:ascii="TimesLT" w:hAnsi="TimesLT"/>
          <w:szCs w:val="20"/>
          <w:lang w:val="lt-LT"/>
        </w:rPr>
      </w:pPr>
    </w:p>
    <w:p w14:paraId="14442155" w14:textId="77777777" w:rsidR="007F7C42" w:rsidRPr="00B637B7" w:rsidRDefault="007F7C42" w:rsidP="00176EA7">
      <w:pPr>
        <w:pStyle w:val="Stilius"/>
        <w:jc w:val="both"/>
        <w:rPr>
          <w:rFonts w:ascii="TimesLT" w:hAnsi="TimesLT"/>
          <w:szCs w:val="20"/>
          <w:lang w:val="lt-LT"/>
        </w:rPr>
      </w:pPr>
    </w:p>
    <w:p w14:paraId="6E714C26" w14:textId="42340713" w:rsidR="007B40F3" w:rsidRDefault="007B40F3" w:rsidP="007B40F3">
      <w:pPr>
        <w:rPr>
          <w:noProof/>
        </w:rPr>
      </w:pPr>
      <w:r>
        <w:rPr>
          <w:noProof/>
        </w:rPr>
        <w:t>Švietimo</w:t>
      </w:r>
      <w:r w:rsidR="006D3A9E">
        <w:rPr>
          <w:noProof/>
        </w:rPr>
        <w:t xml:space="preserve">, kultūros </w:t>
      </w:r>
      <w:r>
        <w:rPr>
          <w:noProof/>
        </w:rPr>
        <w:t>ir sporto skyriaus</w:t>
      </w:r>
    </w:p>
    <w:p w14:paraId="70AE50B4" w14:textId="11B79E84" w:rsidR="007F7C42" w:rsidRPr="00013DA4" w:rsidRDefault="00AF2499" w:rsidP="00013DA4">
      <w:pPr>
        <w:rPr>
          <w:noProof/>
        </w:rPr>
      </w:pPr>
      <w:r>
        <w:rPr>
          <w:noProof/>
        </w:rPr>
        <w:t>v</w:t>
      </w:r>
      <w:r w:rsidR="007F275B">
        <w:rPr>
          <w:noProof/>
        </w:rPr>
        <w:t>edėj</w:t>
      </w:r>
      <w:r w:rsidR="00013DA4">
        <w:rPr>
          <w:noProof/>
        </w:rPr>
        <w:t>o pavaduotoja</w:t>
      </w:r>
      <w:r w:rsidR="007B40F3">
        <w:rPr>
          <w:noProof/>
        </w:rPr>
        <w:tab/>
      </w:r>
      <w:r w:rsidR="007B40F3">
        <w:rPr>
          <w:noProof/>
        </w:rPr>
        <w:tab/>
      </w:r>
      <w:r w:rsidR="007B40F3">
        <w:rPr>
          <w:noProof/>
        </w:rPr>
        <w:tab/>
      </w:r>
      <w:r w:rsidR="007F275B">
        <w:rPr>
          <w:noProof/>
        </w:rPr>
        <w:tab/>
      </w:r>
      <w:r w:rsidR="007F275B">
        <w:rPr>
          <w:noProof/>
        </w:rPr>
        <w:tab/>
      </w:r>
      <w:r w:rsidR="00013DA4">
        <w:rPr>
          <w:noProof/>
        </w:rPr>
        <w:t>Lolita Gerulskienė</w:t>
      </w:r>
    </w:p>
    <w:sectPr w:rsidR="007F7C42" w:rsidRPr="00013DA4" w:rsidSect="004648F5">
      <w:headerReference w:type="even" r:id="rId8"/>
      <w:headerReference w:type="firs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DBEE6" w14:textId="77777777" w:rsidR="001E4C23" w:rsidRDefault="001E4C23">
      <w:r>
        <w:separator/>
      </w:r>
    </w:p>
  </w:endnote>
  <w:endnote w:type="continuationSeparator" w:id="0">
    <w:p w14:paraId="7B4E14FE" w14:textId="77777777" w:rsidR="001E4C23" w:rsidRDefault="001E4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0"/>
    <w:family w:val="auto"/>
    <w:pitch w:val="default"/>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7FC04" w14:textId="77777777" w:rsidR="001E4C23" w:rsidRDefault="001E4C23">
      <w:r>
        <w:separator/>
      </w:r>
    </w:p>
  </w:footnote>
  <w:footnote w:type="continuationSeparator" w:id="0">
    <w:p w14:paraId="4D0F0606" w14:textId="77777777" w:rsidR="001E4C23" w:rsidRDefault="001E4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AADB7" w14:textId="77777777" w:rsidR="002D5CB8" w:rsidRDefault="002D5CB8" w:rsidP="00623D3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A373A98" w14:textId="77777777" w:rsidR="002D5CB8" w:rsidRDefault="002D5CB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B051C" w14:textId="6A73827C" w:rsidR="002D5CB8" w:rsidRDefault="002D5CB8">
    <w:pPr>
      <w:pStyle w:val="Antrats"/>
    </w:pPr>
    <w:r>
      <w:rPr>
        <w:b/>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97214"/>
    <w:multiLevelType w:val="hybridMultilevel"/>
    <w:tmpl w:val="A26EEEE0"/>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05E0F2A"/>
    <w:multiLevelType w:val="hybridMultilevel"/>
    <w:tmpl w:val="74345F9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19CE2CB5"/>
    <w:multiLevelType w:val="hybridMultilevel"/>
    <w:tmpl w:val="9D4050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D0F6FF7"/>
    <w:multiLevelType w:val="hybridMultilevel"/>
    <w:tmpl w:val="35E8946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20C30213"/>
    <w:multiLevelType w:val="hybridMultilevel"/>
    <w:tmpl w:val="16503AE0"/>
    <w:lvl w:ilvl="0" w:tplc="04270005">
      <w:start w:val="1"/>
      <w:numFmt w:val="bullet"/>
      <w:lvlText w:val=""/>
      <w:lvlJc w:val="left"/>
      <w:pPr>
        <w:ind w:left="1571" w:hanging="360"/>
      </w:pPr>
      <w:rPr>
        <w:rFonts w:ascii="Wingdings" w:hAnsi="Wingdings"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5" w15:restartNumberingAfterBreak="0">
    <w:nsid w:val="2154558A"/>
    <w:multiLevelType w:val="hybridMultilevel"/>
    <w:tmpl w:val="3C90CAF4"/>
    <w:lvl w:ilvl="0" w:tplc="1314485A">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6" w15:restartNumberingAfterBreak="0">
    <w:nsid w:val="34987414"/>
    <w:multiLevelType w:val="hybridMultilevel"/>
    <w:tmpl w:val="D79E7D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BEE68A2"/>
    <w:multiLevelType w:val="hybridMultilevel"/>
    <w:tmpl w:val="F0769B56"/>
    <w:lvl w:ilvl="0" w:tplc="A8F8C8EE">
      <w:start w:val="2"/>
      <w:numFmt w:val="decimal"/>
      <w:lvlText w:val="%1."/>
      <w:lvlJc w:val="left"/>
      <w:pPr>
        <w:ind w:left="1778" w:hanging="360"/>
      </w:pPr>
      <w:rPr>
        <w:rFonts w:cs="Times New Roman"/>
        <w:b/>
      </w:rPr>
    </w:lvl>
    <w:lvl w:ilvl="1" w:tplc="04270019">
      <w:start w:val="1"/>
      <w:numFmt w:val="lowerLetter"/>
      <w:lvlText w:val="%2."/>
      <w:lvlJc w:val="left"/>
      <w:pPr>
        <w:ind w:left="2498" w:hanging="360"/>
      </w:pPr>
      <w:rPr>
        <w:rFonts w:cs="Times New Roman"/>
      </w:rPr>
    </w:lvl>
    <w:lvl w:ilvl="2" w:tplc="0427001B">
      <w:start w:val="1"/>
      <w:numFmt w:val="lowerRoman"/>
      <w:lvlText w:val="%3."/>
      <w:lvlJc w:val="right"/>
      <w:pPr>
        <w:ind w:left="3218" w:hanging="180"/>
      </w:pPr>
      <w:rPr>
        <w:rFonts w:cs="Times New Roman"/>
      </w:rPr>
    </w:lvl>
    <w:lvl w:ilvl="3" w:tplc="0427000F">
      <w:start w:val="1"/>
      <w:numFmt w:val="decimal"/>
      <w:lvlText w:val="%4."/>
      <w:lvlJc w:val="left"/>
      <w:pPr>
        <w:ind w:left="3938" w:hanging="360"/>
      </w:pPr>
      <w:rPr>
        <w:rFonts w:cs="Times New Roman"/>
      </w:rPr>
    </w:lvl>
    <w:lvl w:ilvl="4" w:tplc="04270019">
      <w:start w:val="1"/>
      <w:numFmt w:val="lowerLetter"/>
      <w:lvlText w:val="%5."/>
      <w:lvlJc w:val="left"/>
      <w:pPr>
        <w:ind w:left="4658" w:hanging="360"/>
      </w:pPr>
      <w:rPr>
        <w:rFonts w:cs="Times New Roman"/>
      </w:rPr>
    </w:lvl>
    <w:lvl w:ilvl="5" w:tplc="0427001B">
      <w:start w:val="1"/>
      <w:numFmt w:val="lowerRoman"/>
      <w:lvlText w:val="%6."/>
      <w:lvlJc w:val="right"/>
      <w:pPr>
        <w:ind w:left="5378" w:hanging="180"/>
      </w:pPr>
      <w:rPr>
        <w:rFonts w:cs="Times New Roman"/>
      </w:rPr>
    </w:lvl>
    <w:lvl w:ilvl="6" w:tplc="0427000F">
      <w:start w:val="1"/>
      <w:numFmt w:val="decimal"/>
      <w:lvlText w:val="%7."/>
      <w:lvlJc w:val="left"/>
      <w:pPr>
        <w:ind w:left="6098" w:hanging="360"/>
      </w:pPr>
      <w:rPr>
        <w:rFonts w:cs="Times New Roman"/>
      </w:rPr>
    </w:lvl>
    <w:lvl w:ilvl="7" w:tplc="04270019">
      <w:start w:val="1"/>
      <w:numFmt w:val="lowerLetter"/>
      <w:lvlText w:val="%8."/>
      <w:lvlJc w:val="left"/>
      <w:pPr>
        <w:ind w:left="6818" w:hanging="360"/>
      </w:pPr>
      <w:rPr>
        <w:rFonts w:cs="Times New Roman"/>
      </w:rPr>
    </w:lvl>
    <w:lvl w:ilvl="8" w:tplc="0427001B">
      <w:start w:val="1"/>
      <w:numFmt w:val="lowerRoman"/>
      <w:lvlText w:val="%9."/>
      <w:lvlJc w:val="right"/>
      <w:pPr>
        <w:ind w:left="7538" w:hanging="180"/>
      </w:pPr>
      <w:rPr>
        <w:rFonts w:cs="Times New Roman"/>
      </w:rPr>
    </w:lvl>
  </w:abstractNum>
  <w:abstractNum w:abstractNumId="8" w15:restartNumberingAfterBreak="0">
    <w:nsid w:val="4A9B60C3"/>
    <w:multiLevelType w:val="hybridMultilevel"/>
    <w:tmpl w:val="44B64D1A"/>
    <w:lvl w:ilvl="0" w:tplc="E304CE62">
      <w:start w:val="1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560A090A"/>
    <w:multiLevelType w:val="hybridMultilevel"/>
    <w:tmpl w:val="484E54D0"/>
    <w:lvl w:ilvl="0" w:tplc="0427000F">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0" w15:restartNumberingAfterBreak="0">
    <w:nsid w:val="58E16A30"/>
    <w:multiLevelType w:val="multilevel"/>
    <w:tmpl w:val="8542B3DA"/>
    <w:lvl w:ilvl="0">
      <w:start w:val="1"/>
      <w:numFmt w:val="decimal"/>
      <w:lvlText w:val="%1."/>
      <w:lvlJc w:val="left"/>
      <w:pPr>
        <w:ind w:left="1653" w:hanging="360"/>
      </w:pPr>
      <w:rPr>
        <w:rFonts w:hint="default"/>
      </w:rPr>
    </w:lvl>
    <w:lvl w:ilvl="1">
      <w:start w:val="3"/>
      <w:numFmt w:val="decimal"/>
      <w:isLgl/>
      <w:lvlText w:val="%1.%2."/>
      <w:lvlJc w:val="left"/>
      <w:pPr>
        <w:ind w:left="1713" w:hanging="420"/>
      </w:pPr>
      <w:rPr>
        <w:rFonts w:hint="default"/>
      </w:rPr>
    </w:lvl>
    <w:lvl w:ilvl="2">
      <w:start w:val="1"/>
      <w:numFmt w:val="decimal"/>
      <w:isLgl/>
      <w:lvlText w:val="%1.%2.%3."/>
      <w:lvlJc w:val="left"/>
      <w:pPr>
        <w:ind w:left="2013" w:hanging="720"/>
      </w:pPr>
      <w:rPr>
        <w:rFonts w:hint="default"/>
      </w:rPr>
    </w:lvl>
    <w:lvl w:ilvl="3">
      <w:start w:val="1"/>
      <w:numFmt w:val="decimal"/>
      <w:isLgl/>
      <w:lvlText w:val="%1.%2.%3.%4."/>
      <w:lvlJc w:val="left"/>
      <w:pPr>
        <w:ind w:left="2013" w:hanging="720"/>
      </w:pPr>
      <w:rPr>
        <w:rFonts w:hint="default"/>
      </w:rPr>
    </w:lvl>
    <w:lvl w:ilvl="4">
      <w:start w:val="1"/>
      <w:numFmt w:val="decimal"/>
      <w:isLgl/>
      <w:lvlText w:val="%1.%2.%3.%4.%5."/>
      <w:lvlJc w:val="left"/>
      <w:pPr>
        <w:ind w:left="2373" w:hanging="1080"/>
      </w:pPr>
      <w:rPr>
        <w:rFonts w:hint="default"/>
      </w:rPr>
    </w:lvl>
    <w:lvl w:ilvl="5">
      <w:start w:val="1"/>
      <w:numFmt w:val="decimal"/>
      <w:isLgl/>
      <w:lvlText w:val="%1.%2.%3.%4.%5.%6."/>
      <w:lvlJc w:val="left"/>
      <w:pPr>
        <w:ind w:left="2373" w:hanging="1080"/>
      </w:pPr>
      <w:rPr>
        <w:rFonts w:hint="default"/>
      </w:rPr>
    </w:lvl>
    <w:lvl w:ilvl="6">
      <w:start w:val="1"/>
      <w:numFmt w:val="decimal"/>
      <w:isLgl/>
      <w:lvlText w:val="%1.%2.%3.%4.%5.%6.%7."/>
      <w:lvlJc w:val="left"/>
      <w:pPr>
        <w:ind w:left="2733" w:hanging="1440"/>
      </w:pPr>
      <w:rPr>
        <w:rFonts w:hint="default"/>
      </w:rPr>
    </w:lvl>
    <w:lvl w:ilvl="7">
      <w:start w:val="1"/>
      <w:numFmt w:val="decimal"/>
      <w:isLgl/>
      <w:lvlText w:val="%1.%2.%3.%4.%5.%6.%7.%8."/>
      <w:lvlJc w:val="left"/>
      <w:pPr>
        <w:ind w:left="2733" w:hanging="1440"/>
      </w:pPr>
      <w:rPr>
        <w:rFonts w:hint="default"/>
      </w:rPr>
    </w:lvl>
    <w:lvl w:ilvl="8">
      <w:start w:val="1"/>
      <w:numFmt w:val="decimal"/>
      <w:isLgl/>
      <w:lvlText w:val="%1.%2.%3.%4.%5.%6.%7.%8.%9."/>
      <w:lvlJc w:val="left"/>
      <w:pPr>
        <w:ind w:left="3093" w:hanging="1800"/>
      </w:pPr>
      <w:rPr>
        <w:rFonts w:hint="default"/>
      </w:rPr>
    </w:lvl>
  </w:abstractNum>
  <w:abstractNum w:abstractNumId="11" w15:restartNumberingAfterBreak="0">
    <w:nsid w:val="6AD959D9"/>
    <w:multiLevelType w:val="hybridMultilevel"/>
    <w:tmpl w:val="36248FF0"/>
    <w:lvl w:ilvl="0" w:tplc="FE1C270A">
      <w:start w:val="1"/>
      <w:numFmt w:val="decimal"/>
      <w:lvlText w:val="%1."/>
      <w:lvlJc w:val="left"/>
      <w:pPr>
        <w:tabs>
          <w:tab w:val="num" w:pos="1665"/>
        </w:tabs>
        <w:ind w:left="1665" w:hanging="375"/>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12" w15:restartNumberingAfterBreak="0">
    <w:nsid w:val="6BDC14D3"/>
    <w:multiLevelType w:val="hybridMultilevel"/>
    <w:tmpl w:val="71E82FA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1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2"/>
  </w:num>
  <w:num w:numId="10">
    <w:abstractNumId w:val="2"/>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DC3"/>
    <w:rsid w:val="0000185D"/>
    <w:rsid w:val="00003D70"/>
    <w:rsid w:val="00004CBC"/>
    <w:rsid w:val="0001117E"/>
    <w:rsid w:val="00011188"/>
    <w:rsid w:val="000125C6"/>
    <w:rsid w:val="00013046"/>
    <w:rsid w:val="0001382E"/>
    <w:rsid w:val="00013DA4"/>
    <w:rsid w:val="000140C6"/>
    <w:rsid w:val="00017ECB"/>
    <w:rsid w:val="00022C66"/>
    <w:rsid w:val="000230FD"/>
    <w:rsid w:val="000256F4"/>
    <w:rsid w:val="00026C23"/>
    <w:rsid w:val="00027179"/>
    <w:rsid w:val="000345A4"/>
    <w:rsid w:val="0004278F"/>
    <w:rsid w:val="00044741"/>
    <w:rsid w:val="00046500"/>
    <w:rsid w:val="00046904"/>
    <w:rsid w:val="0005136E"/>
    <w:rsid w:val="00055698"/>
    <w:rsid w:val="000561EA"/>
    <w:rsid w:val="0005711F"/>
    <w:rsid w:val="00057F21"/>
    <w:rsid w:val="00062B8A"/>
    <w:rsid w:val="00063C21"/>
    <w:rsid w:val="00070C53"/>
    <w:rsid w:val="000711FD"/>
    <w:rsid w:val="00075D6A"/>
    <w:rsid w:val="00080FA0"/>
    <w:rsid w:val="0008278E"/>
    <w:rsid w:val="00083706"/>
    <w:rsid w:val="00084B19"/>
    <w:rsid w:val="00086178"/>
    <w:rsid w:val="00087D53"/>
    <w:rsid w:val="00087F5A"/>
    <w:rsid w:val="000A02BF"/>
    <w:rsid w:val="000A1192"/>
    <w:rsid w:val="000A22A4"/>
    <w:rsid w:val="000A3C21"/>
    <w:rsid w:val="000A7B80"/>
    <w:rsid w:val="000B4156"/>
    <w:rsid w:val="000B7F67"/>
    <w:rsid w:val="000C0DB7"/>
    <w:rsid w:val="000C1B3D"/>
    <w:rsid w:val="000C61E3"/>
    <w:rsid w:val="000D34FB"/>
    <w:rsid w:val="000E2DBF"/>
    <w:rsid w:val="000E5A3D"/>
    <w:rsid w:val="000E6725"/>
    <w:rsid w:val="000E7104"/>
    <w:rsid w:val="000F02C2"/>
    <w:rsid w:val="000F1A00"/>
    <w:rsid w:val="000F2F15"/>
    <w:rsid w:val="000F4EC8"/>
    <w:rsid w:val="000F5BCC"/>
    <w:rsid w:val="0010086C"/>
    <w:rsid w:val="00103A73"/>
    <w:rsid w:val="00114D73"/>
    <w:rsid w:val="00116D06"/>
    <w:rsid w:val="0011740A"/>
    <w:rsid w:val="00122767"/>
    <w:rsid w:val="0013135E"/>
    <w:rsid w:val="00132082"/>
    <w:rsid w:val="0013527E"/>
    <w:rsid w:val="00147B85"/>
    <w:rsid w:val="00150DD6"/>
    <w:rsid w:val="001529F6"/>
    <w:rsid w:val="001546B7"/>
    <w:rsid w:val="00156254"/>
    <w:rsid w:val="00156B59"/>
    <w:rsid w:val="00157988"/>
    <w:rsid w:val="00160A2E"/>
    <w:rsid w:val="00164B28"/>
    <w:rsid w:val="001654C4"/>
    <w:rsid w:val="00165DA7"/>
    <w:rsid w:val="0016635D"/>
    <w:rsid w:val="001713F1"/>
    <w:rsid w:val="0017372A"/>
    <w:rsid w:val="00175C06"/>
    <w:rsid w:val="00176EA7"/>
    <w:rsid w:val="00181D3E"/>
    <w:rsid w:val="001837A2"/>
    <w:rsid w:val="00183D0D"/>
    <w:rsid w:val="001851CE"/>
    <w:rsid w:val="001855C0"/>
    <w:rsid w:val="00185A7D"/>
    <w:rsid w:val="00191CB0"/>
    <w:rsid w:val="00194C1E"/>
    <w:rsid w:val="001A0ED5"/>
    <w:rsid w:val="001A2126"/>
    <w:rsid w:val="001A34FB"/>
    <w:rsid w:val="001A7B02"/>
    <w:rsid w:val="001B0FD6"/>
    <w:rsid w:val="001B203E"/>
    <w:rsid w:val="001B4127"/>
    <w:rsid w:val="001B784D"/>
    <w:rsid w:val="001C0063"/>
    <w:rsid w:val="001C35B2"/>
    <w:rsid w:val="001D05D3"/>
    <w:rsid w:val="001D0D03"/>
    <w:rsid w:val="001D0F1A"/>
    <w:rsid w:val="001D1122"/>
    <w:rsid w:val="001E2840"/>
    <w:rsid w:val="001E4C23"/>
    <w:rsid w:val="001F2C42"/>
    <w:rsid w:val="001F456B"/>
    <w:rsid w:val="001F76AA"/>
    <w:rsid w:val="001F7EF5"/>
    <w:rsid w:val="00200582"/>
    <w:rsid w:val="00201376"/>
    <w:rsid w:val="00205221"/>
    <w:rsid w:val="00210153"/>
    <w:rsid w:val="00216046"/>
    <w:rsid w:val="00216100"/>
    <w:rsid w:val="0022213D"/>
    <w:rsid w:val="00227A1D"/>
    <w:rsid w:val="00231654"/>
    <w:rsid w:val="00240CD2"/>
    <w:rsid w:val="002438CD"/>
    <w:rsid w:val="00243A05"/>
    <w:rsid w:val="00245E19"/>
    <w:rsid w:val="002461C8"/>
    <w:rsid w:val="00246BBD"/>
    <w:rsid w:val="00246FDA"/>
    <w:rsid w:val="00247E2D"/>
    <w:rsid w:val="0025260B"/>
    <w:rsid w:val="00252BF4"/>
    <w:rsid w:val="00252CC5"/>
    <w:rsid w:val="00257D3D"/>
    <w:rsid w:val="00262B18"/>
    <w:rsid w:val="00265BBB"/>
    <w:rsid w:val="00271B33"/>
    <w:rsid w:val="00274C92"/>
    <w:rsid w:val="00274E31"/>
    <w:rsid w:val="0027666F"/>
    <w:rsid w:val="0027795B"/>
    <w:rsid w:val="00280921"/>
    <w:rsid w:val="002825A3"/>
    <w:rsid w:val="002825AF"/>
    <w:rsid w:val="00285648"/>
    <w:rsid w:val="00290095"/>
    <w:rsid w:val="00291082"/>
    <w:rsid w:val="00291498"/>
    <w:rsid w:val="0029249A"/>
    <w:rsid w:val="0029320E"/>
    <w:rsid w:val="00296803"/>
    <w:rsid w:val="002A00E7"/>
    <w:rsid w:val="002A48E4"/>
    <w:rsid w:val="002A5290"/>
    <w:rsid w:val="002A78E4"/>
    <w:rsid w:val="002B2F05"/>
    <w:rsid w:val="002B32D2"/>
    <w:rsid w:val="002B3908"/>
    <w:rsid w:val="002C2F9D"/>
    <w:rsid w:val="002C492E"/>
    <w:rsid w:val="002C7940"/>
    <w:rsid w:val="002C7E7A"/>
    <w:rsid w:val="002D04F3"/>
    <w:rsid w:val="002D1A0B"/>
    <w:rsid w:val="002D23AF"/>
    <w:rsid w:val="002D5612"/>
    <w:rsid w:val="002D5CB8"/>
    <w:rsid w:val="002D7784"/>
    <w:rsid w:val="002E1DCD"/>
    <w:rsid w:val="002E298F"/>
    <w:rsid w:val="002E7528"/>
    <w:rsid w:val="002E7ADA"/>
    <w:rsid w:val="002F0DC1"/>
    <w:rsid w:val="002F7A17"/>
    <w:rsid w:val="00301F1B"/>
    <w:rsid w:val="003060BA"/>
    <w:rsid w:val="003065B9"/>
    <w:rsid w:val="00306834"/>
    <w:rsid w:val="00323C69"/>
    <w:rsid w:val="003249DC"/>
    <w:rsid w:val="0032524C"/>
    <w:rsid w:val="0032587A"/>
    <w:rsid w:val="0032733A"/>
    <w:rsid w:val="003307FB"/>
    <w:rsid w:val="00330B94"/>
    <w:rsid w:val="00331B0A"/>
    <w:rsid w:val="00332ACB"/>
    <w:rsid w:val="00333005"/>
    <w:rsid w:val="00334442"/>
    <w:rsid w:val="00334B59"/>
    <w:rsid w:val="00334D77"/>
    <w:rsid w:val="00334E57"/>
    <w:rsid w:val="00342184"/>
    <w:rsid w:val="00346876"/>
    <w:rsid w:val="003505F3"/>
    <w:rsid w:val="00354001"/>
    <w:rsid w:val="00355201"/>
    <w:rsid w:val="00356751"/>
    <w:rsid w:val="003578D3"/>
    <w:rsid w:val="00360068"/>
    <w:rsid w:val="00361C82"/>
    <w:rsid w:val="00362DED"/>
    <w:rsid w:val="00363B5B"/>
    <w:rsid w:val="00363DC5"/>
    <w:rsid w:val="0036641B"/>
    <w:rsid w:val="00366F15"/>
    <w:rsid w:val="003718E6"/>
    <w:rsid w:val="003746E0"/>
    <w:rsid w:val="00376907"/>
    <w:rsid w:val="00376A36"/>
    <w:rsid w:val="00383923"/>
    <w:rsid w:val="0038491F"/>
    <w:rsid w:val="00387774"/>
    <w:rsid w:val="003927DC"/>
    <w:rsid w:val="00392AA8"/>
    <w:rsid w:val="00393AE6"/>
    <w:rsid w:val="00395804"/>
    <w:rsid w:val="003A27C3"/>
    <w:rsid w:val="003A5AFC"/>
    <w:rsid w:val="003A667A"/>
    <w:rsid w:val="003B01C6"/>
    <w:rsid w:val="003B17F2"/>
    <w:rsid w:val="003C0AF1"/>
    <w:rsid w:val="003C2175"/>
    <w:rsid w:val="003C319D"/>
    <w:rsid w:val="003D01A7"/>
    <w:rsid w:val="003D1483"/>
    <w:rsid w:val="003D2324"/>
    <w:rsid w:val="003D5EF5"/>
    <w:rsid w:val="003E1B84"/>
    <w:rsid w:val="003E20DE"/>
    <w:rsid w:val="003E357A"/>
    <w:rsid w:val="003E3DCE"/>
    <w:rsid w:val="003E6727"/>
    <w:rsid w:val="003E6901"/>
    <w:rsid w:val="003E7327"/>
    <w:rsid w:val="003F3A03"/>
    <w:rsid w:val="003F7DE4"/>
    <w:rsid w:val="00400A1D"/>
    <w:rsid w:val="0040353A"/>
    <w:rsid w:val="004037FA"/>
    <w:rsid w:val="004076F6"/>
    <w:rsid w:val="004103C3"/>
    <w:rsid w:val="00410BAC"/>
    <w:rsid w:val="00415877"/>
    <w:rsid w:val="004163E0"/>
    <w:rsid w:val="00420462"/>
    <w:rsid w:val="004206BC"/>
    <w:rsid w:val="0042234F"/>
    <w:rsid w:val="00423A7B"/>
    <w:rsid w:val="004271D7"/>
    <w:rsid w:val="00430513"/>
    <w:rsid w:val="00430A60"/>
    <w:rsid w:val="00430FB2"/>
    <w:rsid w:val="00432A3D"/>
    <w:rsid w:val="00433688"/>
    <w:rsid w:val="0043625E"/>
    <w:rsid w:val="004376A3"/>
    <w:rsid w:val="00437DB7"/>
    <w:rsid w:val="00442F22"/>
    <w:rsid w:val="00443409"/>
    <w:rsid w:val="00443C0D"/>
    <w:rsid w:val="00450953"/>
    <w:rsid w:val="004510A3"/>
    <w:rsid w:val="004532CD"/>
    <w:rsid w:val="0045437A"/>
    <w:rsid w:val="00455B5E"/>
    <w:rsid w:val="00460181"/>
    <w:rsid w:val="004619D2"/>
    <w:rsid w:val="004648F5"/>
    <w:rsid w:val="00466388"/>
    <w:rsid w:val="00467AD3"/>
    <w:rsid w:val="004710D9"/>
    <w:rsid w:val="004749C8"/>
    <w:rsid w:val="0047546C"/>
    <w:rsid w:val="00476EB3"/>
    <w:rsid w:val="004777F6"/>
    <w:rsid w:val="00480F56"/>
    <w:rsid w:val="00481CF5"/>
    <w:rsid w:val="00481E86"/>
    <w:rsid w:val="004853D8"/>
    <w:rsid w:val="00486653"/>
    <w:rsid w:val="00492D86"/>
    <w:rsid w:val="004A139F"/>
    <w:rsid w:val="004A2DE0"/>
    <w:rsid w:val="004B1347"/>
    <w:rsid w:val="004C3B30"/>
    <w:rsid w:val="004C7C16"/>
    <w:rsid w:val="004C7E43"/>
    <w:rsid w:val="004D6CCE"/>
    <w:rsid w:val="004D7E54"/>
    <w:rsid w:val="004E107A"/>
    <w:rsid w:val="004E1F45"/>
    <w:rsid w:val="004E2793"/>
    <w:rsid w:val="004E5BFF"/>
    <w:rsid w:val="004E764B"/>
    <w:rsid w:val="004F04FD"/>
    <w:rsid w:val="004F1E8D"/>
    <w:rsid w:val="004F4275"/>
    <w:rsid w:val="004F7202"/>
    <w:rsid w:val="00500BDC"/>
    <w:rsid w:val="0051195C"/>
    <w:rsid w:val="005158BD"/>
    <w:rsid w:val="0051691C"/>
    <w:rsid w:val="00516EBF"/>
    <w:rsid w:val="00520C84"/>
    <w:rsid w:val="00521E0D"/>
    <w:rsid w:val="0052220E"/>
    <w:rsid w:val="00532A61"/>
    <w:rsid w:val="00533767"/>
    <w:rsid w:val="00533D75"/>
    <w:rsid w:val="00534D39"/>
    <w:rsid w:val="00535BAE"/>
    <w:rsid w:val="00535DE2"/>
    <w:rsid w:val="0053704F"/>
    <w:rsid w:val="00544FFF"/>
    <w:rsid w:val="00551665"/>
    <w:rsid w:val="005538A7"/>
    <w:rsid w:val="00554501"/>
    <w:rsid w:val="00555705"/>
    <w:rsid w:val="005569A4"/>
    <w:rsid w:val="005619CE"/>
    <w:rsid w:val="0056261A"/>
    <w:rsid w:val="00562CDE"/>
    <w:rsid w:val="00564BE0"/>
    <w:rsid w:val="00572230"/>
    <w:rsid w:val="00572B21"/>
    <w:rsid w:val="0057540A"/>
    <w:rsid w:val="005772E4"/>
    <w:rsid w:val="005802E9"/>
    <w:rsid w:val="00580C69"/>
    <w:rsid w:val="00581DC5"/>
    <w:rsid w:val="00587447"/>
    <w:rsid w:val="005874C0"/>
    <w:rsid w:val="00587AE4"/>
    <w:rsid w:val="00592C5D"/>
    <w:rsid w:val="005930ED"/>
    <w:rsid w:val="005A1230"/>
    <w:rsid w:val="005A32A4"/>
    <w:rsid w:val="005A488F"/>
    <w:rsid w:val="005A7781"/>
    <w:rsid w:val="005B0382"/>
    <w:rsid w:val="005B0656"/>
    <w:rsid w:val="005B0A2A"/>
    <w:rsid w:val="005B0B39"/>
    <w:rsid w:val="005B28E1"/>
    <w:rsid w:val="005C03FC"/>
    <w:rsid w:val="005C086C"/>
    <w:rsid w:val="005C3EFA"/>
    <w:rsid w:val="005C3FDA"/>
    <w:rsid w:val="005C5A75"/>
    <w:rsid w:val="005C61D5"/>
    <w:rsid w:val="005C669D"/>
    <w:rsid w:val="005C73D2"/>
    <w:rsid w:val="005D079F"/>
    <w:rsid w:val="005D4079"/>
    <w:rsid w:val="005D770C"/>
    <w:rsid w:val="005E3329"/>
    <w:rsid w:val="005E5670"/>
    <w:rsid w:val="005E78E1"/>
    <w:rsid w:val="005F0199"/>
    <w:rsid w:val="005F4590"/>
    <w:rsid w:val="00600193"/>
    <w:rsid w:val="00600F58"/>
    <w:rsid w:val="0060191B"/>
    <w:rsid w:val="00603545"/>
    <w:rsid w:val="006044EE"/>
    <w:rsid w:val="00605EFA"/>
    <w:rsid w:val="006102BE"/>
    <w:rsid w:val="006149B3"/>
    <w:rsid w:val="00623D31"/>
    <w:rsid w:val="00623F70"/>
    <w:rsid w:val="00624A3D"/>
    <w:rsid w:val="00625C16"/>
    <w:rsid w:val="006274B2"/>
    <w:rsid w:val="006277E8"/>
    <w:rsid w:val="006315E3"/>
    <w:rsid w:val="0063207A"/>
    <w:rsid w:val="00632D30"/>
    <w:rsid w:val="00632ED4"/>
    <w:rsid w:val="00636B3C"/>
    <w:rsid w:val="00640EA3"/>
    <w:rsid w:val="006411D0"/>
    <w:rsid w:val="006449FE"/>
    <w:rsid w:val="006469B4"/>
    <w:rsid w:val="00646B5A"/>
    <w:rsid w:val="0065226C"/>
    <w:rsid w:val="00656141"/>
    <w:rsid w:val="006677EB"/>
    <w:rsid w:val="00672E29"/>
    <w:rsid w:val="0067323F"/>
    <w:rsid w:val="0067587C"/>
    <w:rsid w:val="00676E88"/>
    <w:rsid w:val="00677AC7"/>
    <w:rsid w:val="00682685"/>
    <w:rsid w:val="006833F1"/>
    <w:rsid w:val="00687110"/>
    <w:rsid w:val="006907DA"/>
    <w:rsid w:val="00691B9E"/>
    <w:rsid w:val="0069234B"/>
    <w:rsid w:val="0069696C"/>
    <w:rsid w:val="00696CC9"/>
    <w:rsid w:val="00697634"/>
    <w:rsid w:val="006A1E8F"/>
    <w:rsid w:val="006A78F4"/>
    <w:rsid w:val="006A7C9C"/>
    <w:rsid w:val="006B050B"/>
    <w:rsid w:val="006B7E9A"/>
    <w:rsid w:val="006C1C10"/>
    <w:rsid w:val="006C296F"/>
    <w:rsid w:val="006C36B5"/>
    <w:rsid w:val="006C750E"/>
    <w:rsid w:val="006D1FC7"/>
    <w:rsid w:val="006D3A9E"/>
    <w:rsid w:val="006D4844"/>
    <w:rsid w:val="006E2E74"/>
    <w:rsid w:val="006E6704"/>
    <w:rsid w:val="006F18B7"/>
    <w:rsid w:val="006F1F6F"/>
    <w:rsid w:val="006F469A"/>
    <w:rsid w:val="006F5CF4"/>
    <w:rsid w:val="00700378"/>
    <w:rsid w:val="00702E0A"/>
    <w:rsid w:val="007053C3"/>
    <w:rsid w:val="00707897"/>
    <w:rsid w:val="00713DCF"/>
    <w:rsid w:val="0071546E"/>
    <w:rsid w:val="00724D2E"/>
    <w:rsid w:val="007268C6"/>
    <w:rsid w:val="00727B5C"/>
    <w:rsid w:val="00734F74"/>
    <w:rsid w:val="007404E1"/>
    <w:rsid w:val="00740641"/>
    <w:rsid w:val="00745ABC"/>
    <w:rsid w:val="007462E5"/>
    <w:rsid w:val="007504C5"/>
    <w:rsid w:val="007528F8"/>
    <w:rsid w:val="00753256"/>
    <w:rsid w:val="00755DEF"/>
    <w:rsid w:val="00756826"/>
    <w:rsid w:val="00757C83"/>
    <w:rsid w:val="00761963"/>
    <w:rsid w:val="00761E53"/>
    <w:rsid w:val="00764E44"/>
    <w:rsid w:val="007653D5"/>
    <w:rsid w:val="0076727D"/>
    <w:rsid w:val="00771968"/>
    <w:rsid w:val="007730F7"/>
    <w:rsid w:val="007732F6"/>
    <w:rsid w:val="007748A4"/>
    <w:rsid w:val="007759A8"/>
    <w:rsid w:val="0078651F"/>
    <w:rsid w:val="00787223"/>
    <w:rsid w:val="00794FE2"/>
    <w:rsid w:val="00795541"/>
    <w:rsid w:val="007A2426"/>
    <w:rsid w:val="007A3CDB"/>
    <w:rsid w:val="007A5C13"/>
    <w:rsid w:val="007A726C"/>
    <w:rsid w:val="007B2017"/>
    <w:rsid w:val="007B2B4C"/>
    <w:rsid w:val="007B40F3"/>
    <w:rsid w:val="007B5B20"/>
    <w:rsid w:val="007C2070"/>
    <w:rsid w:val="007C5F0D"/>
    <w:rsid w:val="007C743F"/>
    <w:rsid w:val="007D3EC6"/>
    <w:rsid w:val="007D61D6"/>
    <w:rsid w:val="007D6D75"/>
    <w:rsid w:val="007E1020"/>
    <w:rsid w:val="007E5F5C"/>
    <w:rsid w:val="007F275B"/>
    <w:rsid w:val="007F565E"/>
    <w:rsid w:val="007F7C42"/>
    <w:rsid w:val="0080278D"/>
    <w:rsid w:val="00810147"/>
    <w:rsid w:val="00810E60"/>
    <w:rsid w:val="008110F1"/>
    <w:rsid w:val="00814DF4"/>
    <w:rsid w:val="008219A0"/>
    <w:rsid w:val="008250DF"/>
    <w:rsid w:val="0082537F"/>
    <w:rsid w:val="008257D9"/>
    <w:rsid w:val="00826543"/>
    <w:rsid w:val="00827F9C"/>
    <w:rsid w:val="008307C2"/>
    <w:rsid w:val="00831FF5"/>
    <w:rsid w:val="008347F4"/>
    <w:rsid w:val="00834942"/>
    <w:rsid w:val="0083604C"/>
    <w:rsid w:val="0084059F"/>
    <w:rsid w:val="00845386"/>
    <w:rsid w:val="00850F88"/>
    <w:rsid w:val="00856714"/>
    <w:rsid w:val="00865885"/>
    <w:rsid w:val="00865910"/>
    <w:rsid w:val="00870717"/>
    <w:rsid w:val="00874DC3"/>
    <w:rsid w:val="00876B8A"/>
    <w:rsid w:val="00876CB0"/>
    <w:rsid w:val="0088069C"/>
    <w:rsid w:val="0088195B"/>
    <w:rsid w:val="00887DED"/>
    <w:rsid w:val="00890760"/>
    <w:rsid w:val="008922E2"/>
    <w:rsid w:val="008A0CEC"/>
    <w:rsid w:val="008A116A"/>
    <w:rsid w:val="008A153C"/>
    <w:rsid w:val="008A541E"/>
    <w:rsid w:val="008A6438"/>
    <w:rsid w:val="008A72B0"/>
    <w:rsid w:val="008A75DF"/>
    <w:rsid w:val="008A7F02"/>
    <w:rsid w:val="008B0F12"/>
    <w:rsid w:val="008B3D63"/>
    <w:rsid w:val="008B4C78"/>
    <w:rsid w:val="008C0CEF"/>
    <w:rsid w:val="008C1398"/>
    <w:rsid w:val="008C15E6"/>
    <w:rsid w:val="008C2C0E"/>
    <w:rsid w:val="008C43E4"/>
    <w:rsid w:val="008C518A"/>
    <w:rsid w:val="008E08C6"/>
    <w:rsid w:val="008E1B5B"/>
    <w:rsid w:val="008E430F"/>
    <w:rsid w:val="008E7D01"/>
    <w:rsid w:val="008F0542"/>
    <w:rsid w:val="008F40A3"/>
    <w:rsid w:val="008F60D8"/>
    <w:rsid w:val="00904AC1"/>
    <w:rsid w:val="009054E0"/>
    <w:rsid w:val="00906F8C"/>
    <w:rsid w:val="0091072A"/>
    <w:rsid w:val="00910C8B"/>
    <w:rsid w:val="00911FD3"/>
    <w:rsid w:val="00917445"/>
    <w:rsid w:val="0092300E"/>
    <w:rsid w:val="009239E9"/>
    <w:rsid w:val="00924BF9"/>
    <w:rsid w:val="00926347"/>
    <w:rsid w:val="0092658D"/>
    <w:rsid w:val="00927015"/>
    <w:rsid w:val="009301D5"/>
    <w:rsid w:val="0093384F"/>
    <w:rsid w:val="00933C99"/>
    <w:rsid w:val="00935E80"/>
    <w:rsid w:val="00940AE7"/>
    <w:rsid w:val="00946E9F"/>
    <w:rsid w:val="00947D5B"/>
    <w:rsid w:val="00951626"/>
    <w:rsid w:val="00951E0F"/>
    <w:rsid w:val="00955E28"/>
    <w:rsid w:val="00963D7D"/>
    <w:rsid w:val="00965AE1"/>
    <w:rsid w:val="00965D1D"/>
    <w:rsid w:val="0097075B"/>
    <w:rsid w:val="009728B5"/>
    <w:rsid w:val="00972B87"/>
    <w:rsid w:val="0097399D"/>
    <w:rsid w:val="00974F25"/>
    <w:rsid w:val="00976210"/>
    <w:rsid w:val="00976537"/>
    <w:rsid w:val="00976C3F"/>
    <w:rsid w:val="00983E21"/>
    <w:rsid w:val="0098546B"/>
    <w:rsid w:val="0098622B"/>
    <w:rsid w:val="00994806"/>
    <w:rsid w:val="0099587D"/>
    <w:rsid w:val="00996BD1"/>
    <w:rsid w:val="00996E10"/>
    <w:rsid w:val="009A002A"/>
    <w:rsid w:val="009A5BF9"/>
    <w:rsid w:val="009A7EFB"/>
    <w:rsid w:val="009B07B2"/>
    <w:rsid w:val="009B273E"/>
    <w:rsid w:val="009B671B"/>
    <w:rsid w:val="009C0E4F"/>
    <w:rsid w:val="009C32CD"/>
    <w:rsid w:val="009C3D0A"/>
    <w:rsid w:val="009C4E0B"/>
    <w:rsid w:val="009C4E14"/>
    <w:rsid w:val="009C54F7"/>
    <w:rsid w:val="009C6088"/>
    <w:rsid w:val="009D070E"/>
    <w:rsid w:val="009D1F36"/>
    <w:rsid w:val="009D43E4"/>
    <w:rsid w:val="009D6808"/>
    <w:rsid w:val="009D754F"/>
    <w:rsid w:val="009E5BA8"/>
    <w:rsid w:val="009F03F2"/>
    <w:rsid w:val="009F11D7"/>
    <w:rsid w:val="009F2F5D"/>
    <w:rsid w:val="00A01CE3"/>
    <w:rsid w:val="00A05D5E"/>
    <w:rsid w:val="00A07DCF"/>
    <w:rsid w:val="00A129D2"/>
    <w:rsid w:val="00A143CA"/>
    <w:rsid w:val="00A15BB0"/>
    <w:rsid w:val="00A16E05"/>
    <w:rsid w:val="00A17F06"/>
    <w:rsid w:val="00A34012"/>
    <w:rsid w:val="00A35BB0"/>
    <w:rsid w:val="00A419DE"/>
    <w:rsid w:val="00A41BB2"/>
    <w:rsid w:val="00A4321A"/>
    <w:rsid w:val="00A4570E"/>
    <w:rsid w:val="00A469DE"/>
    <w:rsid w:val="00A47160"/>
    <w:rsid w:val="00A535A4"/>
    <w:rsid w:val="00A5381C"/>
    <w:rsid w:val="00A56F8E"/>
    <w:rsid w:val="00A60076"/>
    <w:rsid w:val="00A643D1"/>
    <w:rsid w:val="00A650EA"/>
    <w:rsid w:val="00A66FCF"/>
    <w:rsid w:val="00A67216"/>
    <w:rsid w:val="00A73313"/>
    <w:rsid w:val="00A7681E"/>
    <w:rsid w:val="00A7704B"/>
    <w:rsid w:val="00A81E5D"/>
    <w:rsid w:val="00A83BDC"/>
    <w:rsid w:val="00A84DE2"/>
    <w:rsid w:val="00A85D1E"/>
    <w:rsid w:val="00A86659"/>
    <w:rsid w:val="00A876D9"/>
    <w:rsid w:val="00AA0784"/>
    <w:rsid w:val="00AA448A"/>
    <w:rsid w:val="00AB30B0"/>
    <w:rsid w:val="00AB347B"/>
    <w:rsid w:val="00AC3EA7"/>
    <w:rsid w:val="00AC4E05"/>
    <w:rsid w:val="00AC5AFE"/>
    <w:rsid w:val="00AD102E"/>
    <w:rsid w:val="00AD646D"/>
    <w:rsid w:val="00AE21D5"/>
    <w:rsid w:val="00AE30CE"/>
    <w:rsid w:val="00AF0828"/>
    <w:rsid w:val="00AF2499"/>
    <w:rsid w:val="00AF7306"/>
    <w:rsid w:val="00AF74CA"/>
    <w:rsid w:val="00B0086F"/>
    <w:rsid w:val="00B02266"/>
    <w:rsid w:val="00B05FD9"/>
    <w:rsid w:val="00B1332C"/>
    <w:rsid w:val="00B152B4"/>
    <w:rsid w:val="00B15D50"/>
    <w:rsid w:val="00B21B4B"/>
    <w:rsid w:val="00B21CCE"/>
    <w:rsid w:val="00B2257A"/>
    <w:rsid w:val="00B301F4"/>
    <w:rsid w:val="00B32078"/>
    <w:rsid w:val="00B350D0"/>
    <w:rsid w:val="00B3526F"/>
    <w:rsid w:val="00B37A80"/>
    <w:rsid w:val="00B4063A"/>
    <w:rsid w:val="00B45C03"/>
    <w:rsid w:val="00B507EB"/>
    <w:rsid w:val="00B523C6"/>
    <w:rsid w:val="00B53C33"/>
    <w:rsid w:val="00B54131"/>
    <w:rsid w:val="00B57E1F"/>
    <w:rsid w:val="00B62AFB"/>
    <w:rsid w:val="00B637B7"/>
    <w:rsid w:val="00B726E0"/>
    <w:rsid w:val="00B72D48"/>
    <w:rsid w:val="00B730B4"/>
    <w:rsid w:val="00B74D39"/>
    <w:rsid w:val="00B752EA"/>
    <w:rsid w:val="00B765E9"/>
    <w:rsid w:val="00B77A1C"/>
    <w:rsid w:val="00B80E3A"/>
    <w:rsid w:val="00B81E76"/>
    <w:rsid w:val="00B82195"/>
    <w:rsid w:val="00B84CF2"/>
    <w:rsid w:val="00B85922"/>
    <w:rsid w:val="00B873CE"/>
    <w:rsid w:val="00B90744"/>
    <w:rsid w:val="00B928C1"/>
    <w:rsid w:val="00B92D8E"/>
    <w:rsid w:val="00B94202"/>
    <w:rsid w:val="00B95865"/>
    <w:rsid w:val="00B97232"/>
    <w:rsid w:val="00B9748D"/>
    <w:rsid w:val="00BA0EED"/>
    <w:rsid w:val="00BA14B9"/>
    <w:rsid w:val="00BA3339"/>
    <w:rsid w:val="00BA4076"/>
    <w:rsid w:val="00BA419F"/>
    <w:rsid w:val="00BB7D48"/>
    <w:rsid w:val="00BC0A1D"/>
    <w:rsid w:val="00BC0F74"/>
    <w:rsid w:val="00BC1C16"/>
    <w:rsid w:val="00BC274D"/>
    <w:rsid w:val="00BC59A8"/>
    <w:rsid w:val="00BC7DD2"/>
    <w:rsid w:val="00BD0164"/>
    <w:rsid w:val="00BD1DC9"/>
    <w:rsid w:val="00BD46B8"/>
    <w:rsid w:val="00BD7F13"/>
    <w:rsid w:val="00BE0291"/>
    <w:rsid w:val="00BE798E"/>
    <w:rsid w:val="00BF29C0"/>
    <w:rsid w:val="00BF319E"/>
    <w:rsid w:val="00C000F2"/>
    <w:rsid w:val="00C00177"/>
    <w:rsid w:val="00C109BD"/>
    <w:rsid w:val="00C14896"/>
    <w:rsid w:val="00C1569B"/>
    <w:rsid w:val="00C24A2A"/>
    <w:rsid w:val="00C24AA1"/>
    <w:rsid w:val="00C318EC"/>
    <w:rsid w:val="00C32834"/>
    <w:rsid w:val="00C35954"/>
    <w:rsid w:val="00C35A67"/>
    <w:rsid w:val="00C37260"/>
    <w:rsid w:val="00C373F0"/>
    <w:rsid w:val="00C40F9B"/>
    <w:rsid w:val="00C416DE"/>
    <w:rsid w:val="00C45867"/>
    <w:rsid w:val="00C47174"/>
    <w:rsid w:val="00C509C6"/>
    <w:rsid w:val="00C551E5"/>
    <w:rsid w:val="00C5662E"/>
    <w:rsid w:val="00C570B5"/>
    <w:rsid w:val="00C575E4"/>
    <w:rsid w:val="00C62120"/>
    <w:rsid w:val="00C629F7"/>
    <w:rsid w:val="00C64C0A"/>
    <w:rsid w:val="00C67A13"/>
    <w:rsid w:val="00C700EA"/>
    <w:rsid w:val="00C72C3E"/>
    <w:rsid w:val="00C735B2"/>
    <w:rsid w:val="00C74D74"/>
    <w:rsid w:val="00C766F3"/>
    <w:rsid w:val="00C8108B"/>
    <w:rsid w:val="00C8122B"/>
    <w:rsid w:val="00C81E8F"/>
    <w:rsid w:val="00C82BC0"/>
    <w:rsid w:val="00C82F79"/>
    <w:rsid w:val="00C85A76"/>
    <w:rsid w:val="00C87E68"/>
    <w:rsid w:val="00C90263"/>
    <w:rsid w:val="00C96217"/>
    <w:rsid w:val="00C97992"/>
    <w:rsid w:val="00CA0A4F"/>
    <w:rsid w:val="00CA133C"/>
    <w:rsid w:val="00CA157F"/>
    <w:rsid w:val="00CA18B6"/>
    <w:rsid w:val="00CA315F"/>
    <w:rsid w:val="00CA426C"/>
    <w:rsid w:val="00CA4FD4"/>
    <w:rsid w:val="00CA5A4A"/>
    <w:rsid w:val="00CB49A1"/>
    <w:rsid w:val="00CC1708"/>
    <w:rsid w:val="00CC28CF"/>
    <w:rsid w:val="00CC30C8"/>
    <w:rsid w:val="00CC4DA7"/>
    <w:rsid w:val="00CE084B"/>
    <w:rsid w:val="00CE2AC9"/>
    <w:rsid w:val="00CE3DEB"/>
    <w:rsid w:val="00CE4679"/>
    <w:rsid w:val="00CE611B"/>
    <w:rsid w:val="00CE69B8"/>
    <w:rsid w:val="00CF052D"/>
    <w:rsid w:val="00CF0C9A"/>
    <w:rsid w:val="00CF28EA"/>
    <w:rsid w:val="00CF2EB1"/>
    <w:rsid w:val="00D0276E"/>
    <w:rsid w:val="00D0344D"/>
    <w:rsid w:val="00D11C12"/>
    <w:rsid w:val="00D178CB"/>
    <w:rsid w:val="00D17CBD"/>
    <w:rsid w:val="00D21EF0"/>
    <w:rsid w:val="00D2297F"/>
    <w:rsid w:val="00D2320D"/>
    <w:rsid w:val="00D24F45"/>
    <w:rsid w:val="00D27F19"/>
    <w:rsid w:val="00D3005B"/>
    <w:rsid w:val="00D31E24"/>
    <w:rsid w:val="00D33239"/>
    <w:rsid w:val="00D334FD"/>
    <w:rsid w:val="00D3557F"/>
    <w:rsid w:val="00D37B79"/>
    <w:rsid w:val="00D414E7"/>
    <w:rsid w:val="00D41C2E"/>
    <w:rsid w:val="00D41FF2"/>
    <w:rsid w:val="00D42596"/>
    <w:rsid w:val="00D42EDF"/>
    <w:rsid w:val="00D44238"/>
    <w:rsid w:val="00D443E1"/>
    <w:rsid w:val="00D4527C"/>
    <w:rsid w:val="00D475FC"/>
    <w:rsid w:val="00D53E19"/>
    <w:rsid w:val="00D5456B"/>
    <w:rsid w:val="00D5643F"/>
    <w:rsid w:val="00D578EB"/>
    <w:rsid w:val="00D60A03"/>
    <w:rsid w:val="00D626D4"/>
    <w:rsid w:val="00D63DAB"/>
    <w:rsid w:val="00D64B2C"/>
    <w:rsid w:val="00D663F3"/>
    <w:rsid w:val="00D67533"/>
    <w:rsid w:val="00D706B4"/>
    <w:rsid w:val="00D7081F"/>
    <w:rsid w:val="00D717C4"/>
    <w:rsid w:val="00D80C46"/>
    <w:rsid w:val="00D83243"/>
    <w:rsid w:val="00D836F1"/>
    <w:rsid w:val="00D9119A"/>
    <w:rsid w:val="00D91216"/>
    <w:rsid w:val="00D9164A"/>
    <w:rsid w:val="00D920FC"/>
    <w:rsid w:val="00D9555A"/>
    <w:rsid w:val="00D95C68"/>
    <w:rsid w:val="00D973F4"/>
    <w:rsid w:val="00DA3E9D"/>
    <w:rsid w:val="00DA3EF3"/>
    <w:rsid w:val="00DA66D3"/>
    <w:rsid w:val="00DA7187"/>
    <w:rsid w:val="00DB2299"/>
    <w:rsid w:val="00DB5298"/>
    <w:rsid w:val="00DB7681"/>
    <w:rsid w:val="00DC1D4B"/>
    <w:rsid w:val="00DC32B4"/>
    <w:rsid w:val="00DC5CD1"/>
    <w:rsid w:val="00DD0519"/>
    <w:rsid w:val="00DD31D2"/>
    <w:rsid w:val="00DE0CC0"/>
    <w:rsid w:val="00DE4EF0"/>
    <w:rsid w:val="00DE75DF"/>
    <w:rsid w:val="00DF1657"/>
    <w:rsid w:val="00DF33FE"/>
    <w:rsid w:val="00DF4604"/>
    <w:rsid w:val="00DF5D36"/>
    <w:rsid w:val="00DF6171"/>
    <w:rsid w:val="00DF65F9"/>
    <w:rsid w:val="00DF716B"/>
    <w:rsid w:val="00E00476"/>
    <w:rsid w:val="00E0080F"/>
    <w:rsid w:val="00E021B4"/>
    <w:rsid w:val="00E03888"/>
    <w:rsid w:val="00E06B9E"/>
    <w:rsid w:val="00E06FF0"/>
    <w:rsid w:val="00E10BAB"/>
    <w:rsid w:val="00E1129E"/>
    <w:rsid w:val="00E1288E"/>
    <w:rsid w:val="00E16D7F"/>
    <w:rsid w:val="00E23D0C"/>
    <w:rsid w:val="00E263B4"/>
    <w:rsid w:val="00E2640B"/>
    <w:rsid w:val="00E27B8F"/>
    <w:rsid w:val="00E27F2B"/>
    <w:rsid w:val="00E32A52"/>
    <w:rsid w:val="00E33491"/>
    <w:rsid w:val="00E37048"/>
    <w:rsid w:val="00E50302"/>
    <w:rsid w:val="00E50313"/>
    <w:rsid w:val="00E51CB1"/>
    <w:rsid w:val="00E62A35"/>
    <w:rsid w:val="00E631DD"/>
    <w:rsid w:val="00E647AF"/>
    <w:rsid w:val="00E65767"/>
    <w:rsid w:val="00E71B9C"/>
    <w:rsid w:val="00E73B32"/>
    <w:rsid w:val="00E74016"/>
    <w:rsid w:val="00E751DE"/>
    <w:rsid w:val="00E80E5A"/>
    <w:rsid w:val="00E81070"/>
    <w:rsid w:val="00E81CFA"/>
    <w:rsid w:val="00E846E0"/>
    <w:rsid w:val="00E85A13"/>
    <w:rsid w:val="00E87B46"/>
    <w:rsid w:val="00E9178B"/>
    <w:rsid w:val="00E92575"/>
    <w:rsid w:val="00E93EF3"/>
    <w:rsid w:val="00E9401C"/>
    <w:rsid w:val="00E940D9"/>
    <w:rsid w:val="00E9491E"/>
    <w:rsid w:val="00E95144"/>
    <w:rsid w:val="00E95890"/>
    <w:rsid w:val="00EA2561"/>
    <w:rsid w:val="00EA440E"/>
    <w:rsid w:val="00EA5A2A"/>
    <w:rsid w:val="00EB0B33"/>
    <w:rsid w:val="00EB1AC5"/>
    <w:rsid w:val="00EB63E3"/>
    <w:rsid w:val="00EB67F0"/>
    <w:rsid w:val="00EB750E"/>
    <w:rsid w:val="00EC1263"/>
    <w:rsid w:val="00EC5449"/>
    <w:rsid w:val="00EC6E9B"/>
    <w:rsid w:val="00ED5454"/>
    <w:rsid w:val="00ED6786"/>
    <w:rsid w:val="00EF0759"/>
    <w:rsid w:val="00EF2CBA"/>
    <w:rsid w:val="00EF517F"/>
    <w:rsid w:val="00EF55E4"/>
    <w:rsid w:val="00EF59CD"/>
    <w:rsid w:val="00EF61E0"/>
    <w:rsid w:val="00F0360A"/>
    <w:rsid w:val="00F0384D"/>
    <w:rsid w:val="00F065BC"/>
    <w:rsid w:val="00F06BB9"/>
    <w:rsid w:val="00F11C99"/>
    <w:rsid w:val="00F139AE"/>
    <w:rsid w:val="00F13BEE"/>
    <w:rsid w:val="00F1411D"/>
    <w:rsid w:val="00F15166"/>
    <w:rsid w:val="00F2396D"/>
    <w:rsid w:val="00F23976"/>
    <w:rsid w:val="00F26431"/>
    <w:rsid w:val="00F31295"/>
    <w:rsid w:val="00F37BA2"/>
    <w:rsid w:val="00F37C59"/>
    <w:rsid w:val="00F421FA"/>
    <w:rsid w:val="00F44EA9"/>
    <w:rsid w:val="00F50476"/>
    <w:rsid w:val="00F51DDF"/>
    <w:rsid w:val="00F5437A"/>
    <w:rsid w:val="00F62FAA"/>
    <w:rsid w:val="00F631D1"/>
    <w:rsid w:val="00F67168"/>
    <w:rsid w:val="00F70D2B"/>
    <w:rsid w:val="00F74E54"/>
    <w:rsid w:val="00F75E58"/>
    <w:rsid w:val="00F76FD3"/>
    <w:rsid w:val="00F77E99"/>
    <w:rsid w:val="00F81D1D"/>
    <w:rsid w:val="00F82575"/>
    <w:rsid w:val="00F86698"/>
    <w:rsid w:val="00F879A8"/>
    <w:rsid w:val="00F90451"/>
    <w:rsid w:val="00F92728"/>
    <w:rsid w:val="00F93F69"/>
    <w:rsid w:val="00F94028"/>
    <w:rsid w:val="00F94B6B"/>
    <w:rsid w:val="00F95761"/>
    <w:rsid w:val="00F9604C"/>
    <w:rsid w:val="00F96415"/>
    <w:rsid w:val="00FA58A4"/>
    <w:rsid w:val="00FB330A"/>
    <w:rsid w:val="00FB3438"/>
    <w:rsid w:val="00FB4EEE"/>
    <w:rsid w:val="00FC1592"/>
    <w:rsid w:val="00FC4060"/>
    <w:rsid w:val="00FE2D7C"/>
    <w:rsid w:val="00FE6630"/>
    <w:rsid w:val="00FE6BBF"/>
    <w:rsid w:val="00FE6C04"/>
    <w:rsid w:val="00FE73E8"/>
    <w:rsid w:val="00FF7CA8"/>
    <w:rsid w:val="00FF7F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9140E8"/>
  <w15:docId w15:val="{AFFE140E-3A21-4ADB-9FF0-F8275D13D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D60A03"/>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535DE2"/>
    <w:rPr>
      <w:rFonts w:ascii="Tahoma" w:hAnsi="Tahoma" w:cs="Tahoma"/>
      <w:sz w:val="16"/>
      <w:szCs w:val="16"/>
    </w:rPr>
  </w:style>
  <w:style w:type="table" w:styleId="Lentelstinklelis">
    <w:name w:val="Table Grid"/>
    <w:basedOn w:val="prastojilentel"/>
    <w:uiPriority w:val="59"/>
    <w:rsid w:val="00A86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DiagramaDiagrama">
    <w:name w:val="Diagrama Diagrama Diagrama Diagrama"/>
    <w:basedOn w:val="prastasis"/>
    <w:rsid w:val="001B203E"/>
    <w:pPr>
      <w:spacing w:after="160" w:line="240" w:lineRule="exact"/>
    </w:pPr>
    <w:rPr>
      <w:rFonts w:ascii="Tahoma" w:eastAsia="Batang" w:hAnsi="Tahoma"/>
      <w:sz w:val="20"/>
      <w:szCs w:val="20"/>
      <w:lang w:val="en-US" w:eastAsia="en-US"/>
    </w:rPr>
  </w:style>
  <w:style w:type="paragraph" w:styleId="Antrats">
    <w:name w:val="header"/>
    <w:basedOn w:val="prastasis"/>
    <w:link w:val="AntratsDiagrama"/>
    <w:uiPriority w:val="99"/>
    <w:rsid w:val="00623D31"/>
    <w:pPr>
      <w:tabs>
        <w:tab w:val="center" w:pos="4819"/>
        <w:tab w:val="right" w:pos="9638"/>
      </w:tabs>
    </w:pPr>
  </w:style>
  <w:style w:type="character" w:styleId="Puslapionumeris">
    <w:name w:val="page number"/>
    <w:basedOn w:val="Numatytasispastraiposriftas"/>
    <w:uiPriority w:val="99"/>
    <w:rsid w:val="00623D31"/>
  </w:style>
  <w:style w:type="paragraph" w:customStyle="1" w:styleId="tabletext">
    <w:name w:val="tabletext"/>
    <w:basedOn w:val="prastasis"/>
    <w:rsid w:val="00C00177"/>
    <w:pPr>
      <w:autoSpaceDE w:val="0"/>
      <w:autoSpaceDN w:val="0"/>
      <w:jc w:val="right"/>
    </w:pPr>
  </w:style>
  <w:style w:type="paragraph" w:customStyle="1" w:styleId="msolistparagraph0">
    <w:name w:val="msolistparagraph"/>
    <w:basedOn w:val="prastasis"/>
    <w:rsid w:val="005C3EFA"/>
    <w:pPr>
      <w:ind w:left="720"/>
    </w:pPr>
  </w:style>
  <w:style w:type="paragraph" w:customStyle="1" w:styleId="DiagramaDiagramaDiagramaDiagramaDiagramaDiagramaDiagrama">
    <w:name w:val="Diagrama Diagrama Diagrama Diagrama Diagrama Diagrama Diagrama"/>
    <w:basedOn w:val="prastasis"/>
    <w:rsid w:val="0097075B"/>
    <w:pPr>
      <w:spacing w:after="160" w:line="240" w:lineRule="exact"/>
    </w:pPr>
    <w:rPr>
      <w:rFonts w:ascii="Tahoma" w:eastAsia="Batang" w:hAnsi="Tahoma"/>
      <w:sz w:val="20"/>
      <w:szCs w:val="20"/>
      <w:lang w:val="en-US" w:eastAsia="en-US"/>
    </w:rPr>
  </w:style>
  <w:style w:type="paragraph" w:customStyle="1" w:styleId="CharCharCharChar">
    <w:name w:val="Char Char Char Char"/>
    <w:basedOn w:val="prastasis"/>
    <w:rsid w:val="009F11D7"/>
    <w:pPr>
      <w:spacing w:after="160" w:line="240" w:lineRule="exact"/>
    </w:pPr>
    <w:rPr>
      <w:rFonts w:ascii="Tahoma" w:hAnsi="Tahoma"/>
      <w:sz w:val="20"/>
      <w:szCs w:val="20"/>
      <w:lang w:val="en-US" w:eastAsia="en-US"/>
    </w:rPr>
  </w:style>
  <w:style w:type="paragraph" w:styleId="Sraopastraipa">
    <w:name w:val="List Paragraph"/>
    <w:basedOn w:val="prastasis"/>
    <w:uiPriority w:val="34"/>
    <w:qFormat/>
    <w:rsid w:val="00B45C03"/>
    <w:pPr>
      <w:ind w:left="720"/>
    </w:pPr>
    <w:rPr>
      <w:rFonts w:ascii="Calibri" w:eastAsia="Calibri" w:hAnsi="Calibri"/>
      <w:sz w:val="22"/>
      <w:szCs w:val="22"/>
      <w:lang w:eastAsia="en-US"/>
    </w:rPr>
  </w:style>
  <w:style w:type="paragraph" w:customStyle="1" w:styleId="Diagrama">
    <w:name w:val="Diagrama"/>
    <w:basedOn w:val="prastasis"/>
    <w:semiHidden/>
    <w:rsid w:val="00F879A8"/>
    <w:pPr>
      <w:spacing w:after="160" w:line="240" w:lineRule="exact"/>
    </w:pPr>
    <w:rPr>
      <w:rFonts w:ascii="Verdana" w:hAnsi="Verdana" w:cs="Verdana"/>
      <w:sz w:val="20"/>
      <w:szCs w:val="20"/>
    </w:rPr>
  </w:style>
  <w:style w:type="paragraph" w:customStyle="1" w:styleId="DiagramaDiagramaDiagrama1">
    <w:name w:val="Diagrama Diagrama Diagrama1"/>
    <w:basedOn w:val="prastasis"/>
    <w:rsid w:val="00E0080F"/>
    <w:pPr>
      <w:spacing w:after="160" w:line="240" w:lineRule="exact"/>
    </w:pPr>
    <w:rPr>
      <w:rFonts w:ascii="Tahoma" w:eastAsia="Batang" w:hAnsi="Tahoma"/>
      <w:sz w:val="20"/>
      <w:szCs w:val="20"/>
      <w:lang w:val="en-US" w:eastAsia="en-US"/>
    </w:rPr>
  </w:style>
  <w:style w:type="paragraph" w:styleId="Porat">
    <w:name w:val="footer"/>
    <w:basedOn w:val="prastasis"/>
    <w:link w:val="PoratDiagrama"/>
    <w:rsid w:val="00CC28CF"/>
    <w:pPr>
      <w:tabs>
        <w:tab w:val="center" w:pos="4819"/>
        <w:tab w:val="right" w:pos="9638"/>
      </w:tabs>
    </w:pPr>
  </w:style>
  <w:style w:type="character" w:customStyle="1" w:styleId="PoratDiagrama">
    <w:name w:val="Poraštė Diagrama"/>
    <w:link w:val="Porat"/>
    <w:rsid w:val="00CC28CF"/>
    <w:rPr>
      <w:sz w:val="24"/>
      <w:szCs w:val="24"/>
    </w:rPr>
  </w:style>
  <w:style w:type="paragraph" w:customStyle="1" w:styleId="Default">
    <w:name w:val="Default"/>
    <w:rsid w:val="000C0DB7"/>
    <w:pPr>
      <w:widowControl w:val="0"/>
      <w:autoSpaceDE w:val="0"/>
      <w:autoSpaceDN w:val="0"/>
      <w:adjustRightInd w:val="0"/>
    </w:pPr>
    <w:rPr>
      <w:color w:val="000000"/>
      <w:sz w:val="24"/>
      <w:szCs w:val="24"/>
    </w:rPr>
  </w:style>
  <w:style w:type="paragraph" w:customStyle="1" w:styleId="CM9">
    <w:name w:val="CM9"/>
    <w:basedOn w:val="Default"/>
    <w:next w:val="Default"/>
    <w:uiPriority w:val="99"/>
    <w:rsid w:val="000C0DB7"/>
    <w:rPr>
      <w:color w:val="auto"/>
    </w:rPr>
  </w:style>
  <w:style w:type="paragraph" w:styleId="Puslapioinaostekstas">
    <w:name w:val="footnote text"/>
    <w:basedOn w:val="prastasis"/>
    <w:link w:val="PuslapioinaostekstasDiagrama"/>
    <w:rsid w:val="00D31E24"/>
    <w:rPr>
      <w:sz w:val="20"/>
      <w:szCs w:val="20"/>
    </w:rPr>
  </w:style>
  <w:style w:type="character" w:customStyle="1" w:styleId="PuslapioinaostekstasDiagrama">
    <w:name w:val="Puslapio išnašos tekstas Diagrama"/>
    <w:basedOn w:val="Numatytasispastraiposriftas"/>
    <w:link w:val="Puslapioinaostekstas"/>
    <w:rsid w:val="00D31E24"/>
  </w:style>
  <w:style w:type="character" w:styleId="Puslapioinaosnuoroda">
    <w:name w:val="footnote reference"/>
    <w:rsid w:val="00D31E24"/>
    <w:rPr>
      <w:vertAlign w:val="superscript"/>
    </w:rPr>
  </w:style>
  <w:style w:type="paragraph" w:styleId="Pagrindinistekstas">
    <w:name w:val="Body Text"/>
    <w:basedOn w:val="prastasis"/>
    <w:link w:val="PagrindinistekstasDiagrama"/>
    <w:uiPriority w:val="99"/>
    <w:unhideWhenUsed/>
    <w:rsid w:val="000A1192"/>
    <w:pPr>
      <w:spacing w:after="120"/>
    </w:pPr>
    <w:rPr>
      <w:lang w:eastAsia="en-US"/>
    </w:rPr>
  </w:style>
  <w:style w:type="character" w:customStyle="1" w:styleId="PagrindinistekstasDiagrama">
    <w:name w:val="Pagrindinis tekstas Diagrama"/>
    <w:link w:val="Pagrindinistekstas"/>
    <w:uiPriority w:val="99"/>
    <w:rsid w:val="000A1192"/>
    <w:rPr>
      <w:sz w:val="24"/>
      <w:szCs w:val="24"/>
      <w:lang w:eastAsia="en-US"/>
    </w:rPr>
  </w:style>
  <w:style w:type="paragraph" w:customStyle="1" w:styleId="Stilius">
    <w:name w:val="Stilius"/>
    <w:rsid w:val="000A1192"/>
    <w:pPr>
      <w:widowControl w:val="0"/>
      <w:autoSpaceDE w:val="0"/>
      <w:autoSpaceDN w:val="0"/>
      <w:adjustRightInd w:val="0"/>
    </w:pPr>
    <w:rPr>
      <w:sz w:val="24"/>
      <w:szCs w:val="24"/>
      <w:lang w:val="en-US" w:eastAsia="en-US"/>
    </w:rPr>
  </w:style>
  <w:style w:type="paragraph" w:customStyle="1" w:styleId="Standard">
    <w:name w:val="Standard"/>
    <w:rsid w:val="000A1192"/>
    <w:pPr>
      <w:suppressAutoHyphens/>
      <w:autoSpaceDN w:val="0"/>
    </w:pPr>
    <w:rPr>
      <w:kern w:val="3"/>
      <w:sz w:val="24"/>
      <w:szCs w:val="24"/>
      <w:lang w:val="en-GB" w:eastAsia="zh-CN"/>
    </w:rPr>
  </w:style>
  <w:style w:type="character" w:customStyle="1" w:styleId="markedcontent">
    <w:name w:val="markedcontent"/>
    <w:basedOn w:val="Numatytasispastraiposriftas"/>
    <w:rsid w:val="00013DA4"/>
  </w:style>
  <w:style w:type="character" w:customStyle="1" w:styleId="AntratsDiagrama">
    <w:name w:val="Antraštės Diagrama"/>
    <w:basedOn w:val="Numatytasispastraiposriftas"/>
    <w:link w:val="Antrats"/>
    <w:uiPriority w:val="99"/>
    <w:rsid w:val="00572B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4749">
      <w:bodyDiv w:val="1"/>
      <w:marLeft w:val="0"/>
      <w:marRight w:val="0"/>
      <w:marTop w:val="0"/>
      <w:marBottom w:val="0"/>
      <w:divBdr>
        <w:top w:val="none" w:sz="0" w:space="0" w:color="auto"/>
        <w:left w:val="none" w:sz="0" w:space="0" w:color="auto"/>
        <w:bottom w:val="none" w:sz="0" w:space="0" w:color="auto"/>
        <w:right w:val="none" w:sz="0" w:space="0" w:color="auto"/>
      </w:divBdr>
    </w:div>
    <w:div w:id="47001968">
      <w:bodyDiv w:val="1"/>
      <w:marLeft w:val="0"/>
      <w:marRight w:val="0"/>
      <w:marTop w:val="0"/>
      <w:marBottom w:val="0"/>
      <w:divBdr>
        <w:top w:val="none" w:sz="0" w:space="0" w:color="auto"/>
        <w:left w:val="none" w:sz="0" w:space="0" w:color="auto"/>
        <w:bottom w:val="none" w:sz="0" w:space="0" w:color="auto"/>
        <w:right w:val="none" w:sz="0" w:space="0" w:color="auto"/>
      </w:divBdr>
    </w:div>
    <w:div w:id="50422537">
      <w:bodyDiv w:val="1"/>
      <w:marLeft w:val="0"/>
      <w:marRight w:val="0"/>
      <w:marTop w:val="0"/>
      <w:marBottom w:val="0"/>
      <w:divBdr>
        <w:top w:val="none" w:sz="0" w:space="0" w:color="auto"/>
        <w:left w:val="none" w:sz="0" w:space="0" w:color="auto"/>
        <w:bottom w:val="none" w:sz="0" w:space="0" w:color="auto"/>
        <w:right w:val="none" w:sz="0" w:space="0" w:color="auto"/>
      </w:divBdr>
    </w:div>
    <w:div w:id="79496928">
      <w:bodyDiv w:val="1"/>
      <w:marLeft w:val="0"/>
      <w:marRight w:val="0"/>
      <w:marTop w:val="0"/>
      <w:marBottom w:val="0"/>
      <w:divBdr>
        <w:top w:val="none" w:sz="0" w:space="0" w:color="auto"/>
        <w:left w:val="none" w:sz="0" w:space="0" w:color="auto"/>
        <w:bottom w:val="none" w:sz="0" w:space="0" w:color="auto"/>
        <w:right w:val="none" w:sz="0" w:space="0" w:color="auto"/>
      </w:divBdr>
    </w:div>
    <w:div w:id="90518368">
      <w:bodyDiv w:val="1"/>
      <w:marLeft w:val="0"/>
      <w:marRight w:val="0"/>
      <w:marTop w:val="0"/>
      <w:marBottom w:val="0"/>
      <w:divBdr>
        <w:top w:val="none" w:sz="0" w:space="0" w:color="auto"/>
        <w:left w:val="none" w:sz="0" w:space="0" w:color="auto"/>
        <w:bottom w:val="none" w:sz="0" w:space="0" w:color="auto"/>
        <w:right w:val="none" w:sz="0" w:space="0" w:color="auto"/>
      </w:divBdr>
    </w:div>
    <w:div w:id="115371496">
      <w:bodyDiv w:val="1"/>
      <w:marLeft w:val="0"/>
      <w:marRight w:val="0"/>
      <w:marTop w:val="0"/>
      <w:marBottom w:val="0"/>
      <w:divBdr>
        <w:top w:val="none" w:sz="0" w:space="0" w:color="auto"/>
        <w:left w:val="none" w:sz="0" w:space="0" w:color="auto"/>
        <w:bottom w:val="none" w:sz="0" w:space="0" w:color="auto"/>
        <w:right w:val="none" w:sz="0" w:space="0" w:color="auto"/>
      </w:divBdr>
    </w:div>
    <w:div w:id="209268152">
      <w:bodyDiv w:val="1"/>
      <w:marLeft w:val="0"/>
      <w:marRight w:val="0"/>
      <w:marTop w:val="0"/>
      <w:marBottom w:val="0"/>
      <w:divBdr>
        <w:top w:val="none" w:sz="0" w:space="0" w:color="auto"/>
        <w:left w:val="none" w:sz="0" w:space="0" w:color="auto"/>
        <w:bottom w:val="none" w:sz="0" w:space="0" w:color="auto"/>
        <w:right w:val="none" w:sz="0" w:space="0" w:color="auto"/>
      </w:divBdr>
    </w:div>
    <w:div w:id="290289295">
      <w:bodyDiv w:val="1"/>
      <w:marLeft w:val="0"/>
      <w:marRight w:val="0"/>
      <w:marTop w:val="0"/>
      <w:marBottom w:val="0"/>
      <w:divBdr>
        <w:top w:val="none" w:sz="0" w:space="0" w:color="auto"/>
        <w:left w:val="none" w:sz="0" w:space="0" w:color="auto"/>
        <w:bottom w:val="none" w:sz="0" w:space="0" w:color="auto"/>
        <w:right w:val="none" w:sz="0" w:space="0" w:color="auto"/>
      </w:divBdr>
    </w:div>
    <w:div w:id="449054486">
      <w:bodyDiv w:val="1"/>
      <w:marLeft w:val="0"/>
      <w:marRight w:val="0"/>
      <w:marTop w:val="0"/>
      <w:marBottom w:val="0"/>
      <w:divBdr>
        <w:top w:val="none" w:sz="0" w:space="0" w:color="auto"/>
        <w:left w:val="none" w:sz="0" w:space="0" w:color="auto"/>
        <w:bottom w:val="none" w:sz="0" w:space="0" w:color="auto"/>
        <w:right w:val="none" w:sz="0" w:space="0" w:color="auto"/>
      </w:divBdr>
    </w:div>
    <w:div w:id="458063734">
      <w:bodyDiv w:val="1"/>
      <w:marLeft w:val="0"/>
      <w:marRight w:val="0"/>
      <w:marTop w:val="0"/>
      <w:marBottom w:val="0"/>
      <w:divBdr>
        <w:top w:val="none" w:sz="0" w:space="0" w:color="auto"/>
        <w:left w:val="none" w:sz="0" w:space="0" w:color="auto"/>
        <w:bottom w:val="none" w:sz="0" w:space="0" w:color="auto"/>
        <w:right w:val="none" w:sz="0" w:space="0" w:color="auto"/>
      </w:divBdr>
    </w:div>
    <w:div w:id="471755254">
      <w:bodyDiv w:val="1"/>
      <w:marLeft w:val="0"/>
      <w:marRight w:val="0"/>
      <w:marTop w:val="0"/>
      <w:marBottom w:val="0"/>
      <w:divBdr>
        <w:top w:val="none" w:sz="0" w:space="0" w:color="auto"/>
        <w:left w:val="none" w:sz="0" w:space="0" w:color="auto"/>
        <w:bottom w:val="none" w:sz="0" w:space="0" w:color="auto"/>
        <w:right w:val="none" w:sz="0" w:space="0" w:color="auto"/>
      </w:divBdr>
    </w:div>
    <w:div w:id="487986055">
      <w:bodyDiv w:val="1"/>
      <w:marLeft w:val="0"/>
      <w:marRight w:val="0"/>
      <w:marTop w:val="0"/>
      <w:marBottom w:val="0"/>
      <w:divBdr>
        <w:top w:val="none" w:sz="0" w:space="0" w:color="auto"/>
        <w:left w:val="none" w:sz="0" w:space="0" w:color="auto"/>
        <w:bottom w:val="none" w:sz="0" w:space="0" w:color="auto"/>
        <w:right w:val="none" w:sz="0" w:space="0" w:color="auto"/>
      </w:divBdr>
    </w:div>
    <w:div w:id="584415956">
      <w:bodyDiv w:val="1"/>
      <w:marLeft w:val="0"/>
      <w:marRight w:val="0"/>
      <w:marTop w:val="0"/>
      <w:marBottom w:val="0"/>
      <w:divBdr>
        <w:top w:val="none" w:sz="0" w:space="0" w:color="auto"/>
        <w:left w:val="none" w:sz="0" w:space="0" w:color="auto"/>
        <w:bottom w:val="none" w:sz="0" w:space="0" w:color="auto"/>
        <w:right w:val="none" w:sz="0" w:space="0" w:color="auto"/>
      </w:divBdr>
    </w:div>
    <w:div w:id="621306793">
      <w:bodyDiv w:val="1"/>
      <w:marLeft w:val="0"/>
      <w:marRight w:val="0"/>
      <w:marTop w:val="0"/>
      <w:marBottom w:val="0"/>
      <w:divBdr>
        <w:top w:val="none" w:sz="0" w:space="0" w:color="auto"/>
        <w:left w:val="none" w:sz="0" w:space="0" w:color="auto"/>
        <w:bottom w:val="none" w:sz="0" w:space="0" w:color="auto"/>
        <w:right w:val="none" w:sz="0" w:space="0" w:color="auto"/>
      </w:divBdr>
    </w:div>
    <w:div w:id="668094951">
      <w:bodyDiv w:val="1"/>
      <w:marLeft w:val="0"/>
      <w:marRight w:val="0"/>
      <w:marTop w:val="0"/>
      <w:marBottom w:val="0"/>
      <w:divBdr>
        <w:top w:val="none" w:sz="0" w:space="0" w:color="auto"/>
        <w:left w:val="none" w:sz="0" w:space="0" w:color="auto"/>
        <w:bottom w:val="none" w:sz="0" w:space="0" w:color="auto"/>
        <w:right w:val="none" w:sz="0" w:space="0" w:color="auto"/>
      </w:divBdr>
    </w:div>
    <w:div w:id="745498145">
      <w:bodyDiv w:val="1"/>
      <w:marLeft w:val="0"/>
      <w:marRight w:val="0"/>
      <w:marTop w:val="0"/>
      <w:marBottom w:val="0"/>
      <w:divBdr>
        <w:top w:val="none" w:sz="0" w:space="0" w:color="auto"/>
        <w:left w:val="none" w:sz="0" w:space="0" w:color="auto"/>
        <w:bottom w:val="none" w:sz="0" w:space="0" w:color="auto"/>
        <w:right w:val="none" w:sz="0" w:space="0" w:color="auto"/>
      </w:divBdr>
    </w:div>
    <w:div w:id="762915943">
      <w:bodyDiv w:val="1"/>
      <w:marLeft w:val="0"/>
      <w:marRight w:val="0"/>
      <w:marTop w:val="0"/>
      <w:marBottom w:val="0"/>
      <w:divBdr>
        <w:top w:val="none" w:sz="0" w:space="0" w:color="auto"/>
        <w:left w:val="none" w:sz="0" w:space="0" w:color="auto"/>
        <w:bottom w:val="none" w:sz="0" w:space="0" w:color="auto"/>
        <w:right w:val="none" w:sz="0" w:space="0" w:color="auto"/>
      </w:divBdr>
    </w:div>
    <w:div w:id="767627360">
      <w:bodyDiv w:val="1"/>
      <w:marLeft w:val="0"/>
      <w:marRight w:val="0"/>
      <w:marTop w:val="0"/>
      <w:marBottom w:val="0"/>
      <w:divBdr>
        <w:top w:val="none" w:sz="0" w:space="0" w:color="auto"/>
        <w:left w:val="none" w:sz="0" w:space="0" w:color="auto"/>
        <w:bottom w:val="none" w:sz="0" w:space="0" w:color="auto"/>
        <w:right w:val="none" w:sz="0" w:space="0" w:color="auto"/>
      </w:divBdr>
    </w:div>
    <w:div w:id="790979834">
      <w:bodyDiv w:val="1"/>
      <w:marLeft w:val="0"/>
      <w:marRight w:val="0"/>
      <w:marTop w:val="0"/>
      <w:marBottom w:val="0"/>
      <w:divBdr>
        <w:top w:val="none" w:sz="0" w:space="0" w:color="auto"/>
        <w:left w:val="none" w:sz="0" w:space="0" w:color="auto"/>
        <w:bottom w:val="none" w:sz="0" w:space="0" w:color="auto"/>
        <w:right w:val="none" w:sz="0" w:space="0" w:color="auto"/>
      </w:divBdr>
    </w:div>
    <w:div w:id="845481915">
      <w:bodyDiv w:val="1"/>
      <w:marLeft w:val="0"/>
      <w:marRight w:val="0"/>
      <w:marTop w:val="0"/>
      <w:marBottom w:val="0"/>
      <w:divBdr>
        <w:top w:val="none" w:sz="0" w:space="0" w:color="auto"/>
        <w:left w:val="none" w:sz="0" w:space="0" w:color="auto"/>
        <w:bottom w:val="none" w:sz="0" w:space="0" w:color="auto"/>
        <w:right w:val="none" w:sz="0" w:space="0" w:color="auto"/>
      </w:divBdr>
    </w:div>
    <w:div w:id="968903985">
      <w:bodyDiv w:val="1"/>
      <w:marLeft w:val="0"/>
      <w:marRight w:val="0"/>
      <w:marTop w:val="0"/>
      <w:marBottom w:val="0"/>
      <w:divBdr>
        <w:top w:val="none" w:sz="0" w:space="0" w:color="auto"/>
        <w:left w:val="none" w:sz="0" w:space="0" w:color="auto"/>
        <w:bottom w:val="none" w:sz="0" w:space="0" w:color="auto"/>
        <w:right w:val="none" w:sz="0" w:space="0" w:color="auto"/>
      </w:divBdr>
    </w:div>
    <w:div w:id="1014579002">
      <w:bodyDiv w:val="1"/>
      <w:marLeft w:val="0"/>
      <w:marRight w:val="0"/>
      <w:marTop w:val="0"/>
      <w:marBottom w:val="0"/>
      <w:divBdr>
        <w:top w:val="none" w:sz="0" w:space="0" w:color="auto"/>
        <w:left w:val="none" w:sz="0" w:space="0" w:color="auto"/>
        <w:bottom w:val="none" w:sz="0" w:space="0" w:color="auto"/>
        <w:right w:val="none" w:sz="0" w:space="0" w:color="auto"/>
      </w:divBdr>
    </w:div>
    <w:div w:id="1028675856">
      <w:bodyDiv w:val="1"/>
      <w:marLeft w:val="0"/>
      <w:marRight w:val="0"/>
      <w:marTop w:val="0"/>
      <w:marBottom w:val="0"/>
      <w:divBdr>
        <w:top w:val="none" w:sz="0" w:space="0" w:color="auto"/>
        <w:left w:val="none" w:sz="0" w:space="0" w:color="auto"/>
        <w:bottom w:val="none" w:sz="0" w:space="0" w:color="auto"/>
        <w:right w:val="none" w:sz="0" w:space="0" w:color="auto"/>
      </w:divBdr>
    </w:div>
    <w:div w:id="1096825712">
      <w:bodyDiv w:val="1"/>
      <w:marLeft w:val="0"/>
      <w:marRight w:val="0"/>
      <w:marTop w:val="0"/>
      <w:marBottom w:val="0"/>
      <w:divBdr>
        <w:top w:val="none" w:sz="0" w:space="0" w:color="auto"/>
        <w:left w:val="none" w:sz="0" w:space="0" w:color="auto"/>
        <w:bottom w:val="none" w:sz="0" w:space="0" w:color="auto"/>
        <w:right w:val="none" w:sz="0" w:space="0" w:color="auto"/>
      </w:divBdr>
    </w:div>
    <w:div w:id="1096826621">
      <w:bodyDiv w:val="1"/>
      <w:marLeft w:val="0"/>
      <w:marRight w:val="0"/>
      <w:marTop w:val="0"/>
      <w:marBottom w:val="0"/>
      <w:divBdr>
        <w:top w:val="none" w:sz="0" w:space="0" w:color="auto"/>
        <w:left w:val="none" w:sz="0" w:space="0" w:color="auto"/>
        <w:bottom w:val="none" w:sz="0" w:space="0" w:color="auto"/>
        <w:right w:val="none" w:sz="0" w:space="0" w:color="auto"/>
      </w:divBdr>
    </w:div>
    <w:div w:id="1169977817">
      <w:bodyDiv w:val="1"/>
      <w:marLeft w:val="0"/>
      <w:marRight w:val="0"/>
      <w:marTop w:val="0"/>
      <w:marBottom w:val="0"/>
      <w:divBdr>
        <w:top w:val="none" w:sz="0" w:space="0" w:color="auto"/>
        <w:left w:val="none" w:sz="0" w:space="0" w:color="auto"/>
        <w:bottom w:val="none" w:sz="0" w:space="0" w:color="auto"/>
        <w:right w:val="none" w:sz="0" w:space="0" w:color="auto"/>
      </w:divBdr>
    </w:div>
    <w:div w:id="1293367132">
      <w:bodyDiv w:val="1"/>
      <w:marLeft w:val="0"/>
      <w:marRight w:val="0"/>
      <w:marTop w:val="0"/>
      <w:marBottom w:val="0"/>
      <w:divBdr>
        <w:top w:val="none" w:sz="0" w:space="0" w:color="auto"/>
        <w:left w:val="none" w:sz="0" w:space="0" w:color="auto"/>
        <w:bottom w:val="none" w:sz="0" w:space="0" w:color="auto"/>
        <w:right w:val="none" w:sz="0" w:space="0" w:color="auto"/>
      </w:divBdr>
    </w:div>
    <w:div w:id="1369185407">
      <w:bodyDiv w:val="1"/>
      <w:marLeft w:val="0"/>
      <w:marRight w:val="0"/>
      <w:marTop w:val="0"/>
      <w:marBottom w:val="0"/>
      <w:divBdr>
        <w:top w:val="none" w:sz="0" w:space="0" w:color="auto"/>
        <w:left w:val="none" w:sz="0" w:space="0" w:color="auto"/>
        <w:bottom w:val="none" w:sz="0" w:space="0" w:color="auto"/>
        <w:right w:val="none" w:sz="0" w:space="0" w:color="auto"/>
      </w:divBdr>
    </w:div>
    <w:div w:id="1517958438">
      <w:bodyDiv w:val="1"/>
      <w:marLeft w:val="0"/>
      <w:marRight w:val="0"/>
      <w:marTop w:val="0"/>
      <w:marBottom w:val="0"/>
      <w:divBdr>
        <w:top w:val="none" w:sz="0" w:space="0" w:color="auto"/>
        <w:left w:val="none" w:sz="0" w:space="0" w:color="auto"/>
        <w:bottom w:val="none" w:sz="0" w:space="0" w:color="auto"/>
        <w:right w:val="none" w:sz="0" w:space="0" w:color="auto"/>
      </w:divBdr>
    </w:div>
    <w:div w:id="1521358198">
      <w:bodyDiv w:val="1"/>
      <w:marLeft w:val="0"/>
      <w:marRight w:val="0"/>
      <w:marTop w:val="0"/>
      <w:marBottom w:val="0"/>
      <w:divBdr>
        <w:top w:val="none" w:sz="0" w:space="0" w:color="auto"/>
        <w:left w:val="none" w:sz="0" w:space="0" w:color="auto"/>
        <w:bottom w:val="none" w:sz="0" w:space="0" w:color="auto"/>
        <w:right w:val="none" w:sz="0" w:space="0" w:color="auto"/>
      </w:divBdr>
    </w:div>
    <w:div w:id="1725105394">
      <w:bodyDiv w:val="1"/>
      <w:marLeft w:val="0"/>
      <w:marRight w:val="0"/>
      <w:marTop w:val="0"/>
      <w:marBottom w:val="0"/>
      <w:divBdr>
        <w:top w:val="none" w:sz="0" w:space="0" w:color="auto"/>
        <w:left w:val="none" w:sz="0" w:space="0" w:color="auto"/>
        <w:bottom w:val="none" w:sz="0" w:space="0" w:color="auto"/>
        <w:right w:val="none" w:sz="0" w:space="0" w:color="auto"/>
      </w:divBdr>
    </w:div>
    <w:div w:id="1827161922">
      <w:bodyDiv w:val="1"/>
      <w:marLeft w:val="0"/>
      <w:marRight w:val="0"/>
      <w:marTop w:val="0"/>
      <w:marBottom w:val="0"/>
      <w:divBdr>
        <w:top w:val="none" w:sz="0" w:space="0" w:color="auto"/>
        <w:left w:val="none" w:sz="0" w:space="0" w:color="auto"/>
        <w:bottom w:val="none" w:sz="0" w:space="0" w:color="auto"/>
        <w:right w:val="none" w:sz="0" w:space="0" w:color="auto"/>
      </w:divBdr>
    </w:div>
    <w:div w:id="1926956117">
      <w:bodyDiv w:val="1"/>
      <w:marLeft w:val="0"/>
      <w:marRight w:val="0"/>
      <w:marTop w:val="0"/>
      <w:marBottom w:val="0"/>
      <w:divBdr>
        <w:top w:val="none" w:sz="0" w:space="0" w:color="auto"/>
        <w:left w:val="none" w:sz="0" w:space="0" w:color="auto"/>
        <w:bottom w:val="none" w:sz="0" w:space="0" w:color="auto"/>
        <w:right w:val="none" w:sz="0" w:space="0" w:color="auto"/>
      </w:divBdr>
    </w:div>
    <w:div w:id="1949043772">
      <w:bodyDiv w:val="1"/>
      <w:marLeft w:val="0"/>
      <w:marRight w:val="0"/>
      <w:marTop w:val="0"/>
      <w:marBottom w:val="0"/>
      <w:divBdr>
        <w:top w:val="none" w:sz="0" w:space="0" w:color="auto"/>
        <w:left w:val="none" w:sz="0" w:space="0" w:color="auto"/>
        <w:bottom w:val="none" w:sz="0" w:space="0" w:color="auto"/>
        <w:right w:val="none" w:sz="0" w:space="0" w:color="auto"/>
      </w:divBdr>
    </w:div>
    <w:div w:id="1954747210">
      <w:bodyDiv w:val="1"/>
      <w:marLeft w:val="0"/>
      <w:marRight w:val="0"/>
      <w:marTop w:val="0"/>
      <w:marBottom w:val="0"/>
      <w:divBdr>
        <w:top w:val="none" w:sz="0" w:space="0" w:color="auto"/>
        <w:left w:val="none" w:sz="0" w:space="0" w:color="auto"/>
        <w:bottom w:val="none" w:sz="0" w:space="0" w:color="auto"/>
        <w:right w:val="none" w:sz="0" w:space="0" w:color="auto"/>
      </w:divBdr>
    </w:div>
    <w:div w:id="213682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FC1EC-70E7-4ECD-A2CC-ABA3E70A1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Pages>
  <Words>675</Words>
  <Characters>4693</Characters>
  <Application>Microsoft Office Word</Application>
  <DocSecurity>0</DocSecurity>
  <Lines>39</Lines>
  <Paragraphs>10</Paragraphs>
  <ScaleCrop>false</ScaleCrop>
  <HeadingPairs>
    <vt:vector size="2" baseType="variant">
      <vt:variant>
        <vt:lpstr>Pavadinimas</vt:lpstr>
      </vt:variant>
      <vt:variant>
        <vt:i4>1</vt:i4>
      </vt:variant>
    </vt:vector>
  </HeadingPairs>
  <TitlesOfParts>
    <vt:vector size="1" baseType="lpstr">
      <vt:lpstr/>
    </vt:vector>
  </TitlesOfParts>
  <Company>Ukmergės raj, savivaldybės bendrasis skyrius</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Zina Kurmelienė</dc:creator>
  <cp:lastModifiedBy>Kristina Ridzevičienė</cp:lastModifiedBy>
  <cp:revision>34</cp:revision>
  <cp:lastPrinted>2020-12-02T08:21:00Z</cp:lastPrinted>
  <dcterms:created xsi:type="dcterms:W3CDTF">2021-07-19T07:59:00Z</dcterms:created>
  <dcterms:modified xsi:type="dcterms:W3CDTF">2021-07-30T11:57:00Z</dcterms:modified>
</cp:coreProperties>
</file>