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5454" w14:textId="77777777" w:rsidR="006D6752" w:rsidRDefault="006D6752" w:rsidP="006D6752">
      <w:pPr>
        <w:pStyle w:val="Antrats"/>
        <w:ind w:left="7776"/>
        <w:rPr>
          <w:b/>
        </w:rPr>
      </w:pPr>
      <w:r>
        <w:rPr>
          <w:b/>
        </w:rPr>
        <w:t>Projektas</w:t>
      </w:r>
    </w:p>
    <w:p w14:paraId="57CFE5E4" w14:textId="77777777" w:rsidR="006D6752" w:rsidRDefault="006D6752" w:rsidP="006D6752">
      <w:pPr>
        <w:pStyle w:val="Antrats"/>
        <w:ind w:left="7776"/>
        <w:rPr>
          <w:b/>
        </w:rPr>
      </w:pPr>
      <w:r>
        <w:rPr>
          <w:b/>
        </w:rPr>
        <w:t>Nauja redakcija</w:t>
      </w:r>
    </w:p>
    <w:p w14:paraId="4A31F13B" w14:textId="77777777" w:rsidR="006D6752" w:rsidRDefault="006D6752" w:rsidP="0084059F">
      <w:pPr>
        <w:jc w:val="center"/>
        <w:rPr>
          <w:b/>
        </w:rPr>
      </w:pPr>
    </w:p>
    <w:p w14:paraId="1157CB96" w14:textId="2C5168E5" w:rsidR="00B726E0" w:rsidRPr="00CE2AC9" w:rsidRDefault="00B726E0" w:rsidP="0084059F">
      <w:pPr>
        <w:jc w:val="center"/>
        <w:rPr>
          <w:b/>
        </w:rPr>
      </w:pPr>
      <w:r w:rsidRPr="00027179">
        <w:rPr>
          <w:b/>
        </w:rPr>
        <w:t>UKMERGĖS RAJON</w:t>
      </w:r>
      <w:r w:rsidRPr="00CE2AC9">
        <w:rPr>
          <w:b/>
        </w:rPr>
        <w:t>O SAVIVALDYBĖS</w:t>
      </w:r>
    </w:p>
    <w:p w14:paraId="7029F775" w14:textId="77777777" w:rsidR="00B726E0" w:rsidRPr="00CE2AC9" w:rsidRDefault="00B726E0" w:rsidP="00B726E0">
      <w:pPr>
        <w:jc w:val="center"/>
        <w:rPr>
          <w:b/>
        </w:rPr>
      </w:pPr>
      <w:r w:rsidRPr="00CE2AC9">
        <w:rPr>
          <w:b/>
        </w:rPr>
        <w:t xml:space="preserve"> TARYBA</w:t>
      </w:r>
    </w:p>
    <w:p w14:paraId="150725AA" w14:textId="77777777" w:rsidR="00B726E0" w:rsidRPr="00CE2AC9" w:rsidRDefault="00B726E0" w:rsidP="00B726E0">
      <w:pPr>
        <w:jc w:val="center"/>
        <w:rPr>
          <w:b/>
        </w:rPr>
      </w:pPr>
    </w:p>
    <w:p w14:paraId="4E3C9C6F" w14:textId="77777777" w:rsidR="00B726E0" w:rsidRPr="00CE2AC9" w:rsidRDefault="00B726E0" w:rsidP="00B726E0">
      <w:pPr>
        <w:jc w:val="center"/>
        <w:rPr>
          <w:b/>
        </w:rPr>
      </w:pPr>
      <w:r w:rsidRPr="00CE2AC9">
        <w:rPr>
          <w:b/>
        </w:rPr>
        <w:t>SPRENDIMAS</w:t>
      </w:r>
    </w:p>
    <w:p w14:paraId="6869289B" w14:textId="4B6A0935" w:rsidR="00BD46B8" w:rsidRDefault="00B726E0" w:rsidP="00A15031">
      <w:pPr>
        <w:jc w:val="center"/>
        <w:rPr>
          <w:b/>
          <w:bCs/>
        </w:rPr>
      </w:pPr>
      <w:r w:rsidRPr="00CE2AC9">
        <w:rPr>
          <w:b/>
        </w:rPr>
        <w:t xml:space="preserve">DĖL </w:t>
      </w:r>
      <w:r w:rsidR="00A15031" w:rsidRPr="00A15031">
        <w:rPr>
          <w:b/>
          <w:bCs/>
          <w:szCs w:val="20"/>
          <w:lang w:eastAsia="en-US"/>
        </w:rPr>
        <w:t xml:space="preserve">UKMERGĖS RAJONO SAVIVALDYBĖS TARYBOS </w:t>
      </w:r>
      <w:r w:rsidR="00A15031" w:rsidRPr="00A15031">
        <w:rPr>
          <w:b/>
          <w:bCs/>
        </w:rPr>
        <w:t>2020 M. GRUODŽIO 21 D.</w:t>
      </w:r>
      <w:r w:rsidR="000506FB">
        <w:rPr>
          <w:b/>
          <w:bCs/>
        </w:rPr>
        <w:t xml:space="preserve"> SPRENDIMO</w:t>
      </w:r>
      <w:r w:rsidR="00A15031" w:rsidRPr="00A15031">
        <w:rPr>
          <w:b/>
          <w:bCs/>
        </w:rPr>
        <w:t xml:space="preserve"> NR. 7-290 „DĖL UKMERGĖS KRAŠTOTYROS MUZIEJAUS TEIKIAMŲ PASLAUGŲ KAINŲ NUSTATYMO“</w:t>
      </w:r>
      <w:r w:rsidR="00A15031" w:rsidRPr="00714705">
        <w:t xml:space="preserve"> </w:t>
      </w:r>
      <w:r w:rsidR="00A15031" w:rsidRPr="00A15031">
        <w:rPr>
          <w:b/>
          <w:bCs/>
        </w:rPr>
        <w:t>PA</w:t>
      </w:r>
      <w:r w:rsidR="00F741DB">
        <w:rPr>
          <w:b/>
          <w:bCs/>
        </w:rPr>
        <w:t>KEITIMO</w:t>
      </w:r>
      <w:r w:rsidR="00A15031" w:rsidRPr="00A15031">
        <w:rPr>
          <w:b/>
          <w:bCs/>
        </w:rPr>
        <w:t xml:space="preserve"> </w:t>
      </w:r>
    </w:p>
    <w:p w14:paraId="3DF00E38" w14:textId="77777777" w:rsidR="004931BF" w:rsidRPr="00CE2AC9" w:rsidRDefault="004931BF" w:rsidP="00A15031">
      <w:pPr>
        <w:jc w:val="center"/>
        <w:rPr>
          <w:b/>
        </w:rPr>
      </w:pPr>
    </w:p>
    <w:p w14:paraId="2547ADE8" w14:textId="33D598E5" w:rsidR="00B726E0" w:rsidRPr="00CE2AC9" w:rsidRDefault="00165DA7" w:rsidP="00B726E0">
      <w:pPr>
        <w:jc w:val="center"/>
      </w:pPr>
      <w:r w:rsidRPr="00CE2AC9">
        <w:t>20</w:t>
      </w:r>
      <w:r w:rsidR="00BD46B8">
        <w:t>2</w:t>
      </w:r>
      <w:r w:rsidR="00DF716B">
        <w:t>1</w:t>
      </w:r>
      <w:r w:rsidR="00B726E0" w:rsidRPr="00CE2AC9">
        <w:t xml:space="preserve"> m. </w:t>
      </w:r>
      <w:r w:rsidR="00DF716B">
        <w:t>liepos</w:t>
      </w:r>
      <w:r w:rsidR="0084059F" w:rsidRPr="00CE2AC9">
        <w:t xml:space="preserve">   </w:t>
      </w:r>
      <w:r w:rsidR="0052220E" w:rsidRPr="00CE2AC9">
        <w:t xml:space="preserve"> </w:t>
      </w:r>
      <w:r w:rsidR="00B726E0" w:rsidRPr="00CE2AC9">
        <w:t xml:space="preserve">d. Nr. </w:t>
      </w:r>
    </w:p>
    <w:p w14:paraId="49E770D3" w14:textId="77777777" w:rsidR="00B726E0" w:rsidRPr="00CE2AC9" w:rsidRDefault="00B726E0" w:rsidP="00B726E0">
      <w:pPr>
        <w:jc w:val="center"/>
      </w:pPr>
      <w:r w:rsidRPr="00CE2AC9">
        <w:t xml:space="preserve">Ukmergė  </w:t>
      </w:r>
    </w:p>
    <w:p w14:paraId="4EE03CCC" w14:textId="3D5E5DA0" w:rsidR="00B726E0" w:rsidRDefault="00B726E0" w:rsidP="004931BF">
      <w:pPr>
        <w:jc w:val="center"/>
      </w:pPr>
    </w:p>
    <w:p w14:paraId="683A9073" w14:textId="77777777" w:rsidR="004931BF" w:rsidRPr="00DE4EF0" w:rsidRDefault="004931BF" w:rsidP="004931BF">
      <w:pPr>
        <w:jc w:val="center"/>
      </w:pPr>
    </w:p>
    <w:p w14:paraId="07B77621" w14:textId="251776BA" w:rsidR="004931BF" w:rsidRDefault="00BD46B8" w:rsidP="004931BF">
      <w:pPr>
        <w:ind w:firstLine="1276"/>
        <w:jc w:val="both"/>
        <w:rPr>
          <w:szCs w:val="20"/>
          <w:lang w:eastAsia="en-US"/>
        </w:rPr>
      </w:pPr>
      <w:r w:rsidRPr="00BD46B8">
        <w:rPr>
          <w:szCs w:val="20"/>
          <w:lang w:eastAsia="en-US"/>
        </w:rPr>
        <w:t xml:space="preserve">Vadovaudamasi Lietuvos Respublikos vietos savivaldos įstatymo 16 straipsnio 2 dalies 37 punktu, 18 straipsnio 1 dalimi ir </w:t>
      </w:r>
      <w:bookmarkStart w:id="0" w:name="_Hlk77587394"/>
      <w:r w:rsidRPr="00BD46B8">
        <w:rPr>
          <w:szCs w:val="20"/>
          <w:lang w:eastAsia="en-US"/>
        </w:rPr>
        <w:t xml:space="preserve">atsižvelgdama į </w:t>
      </w:r>
      <w:bookmarkStart w:id="1" w:name="_Hlk77755595"/>
      <w:r w:rsidRPr="00EB5BFB">
        <w:rPr>
          <w:szCs w:val="20"/>
          <w:lang w:eastAsia="en-US"/>
        </w:rPr>
        <w:t xml:space="preserve">Ukmergės </w:t>
      </w:r>
      <w:r w:rsidR="00A15031" w:rsidRPr="00EB5BFB">
        <w:rPr>
          <w:szCs w:val="20"/>
          <w:lang w:eastAsia="en-US"/>
        </w:rPr>
        <w:t>kraštotyros muziejaus</w:t>
      </w:r>
      <w:r w:rsidRPr="00EB5BFB">
        <w:rPr>
          <w:szCs w:val="20"/>
          <w:lang w:eastAsia="en-US"/>
        </w:rPr>
        <w:t xml:space="preserve"> 202</w:t>
      </w:r>
      <w:r w:rsidR="006C750E" w:rsidRPr="00EB5BFB">
        <w:rPr>
          <w:szCs w:val="20"/>
          <w:lang w:eastAsia="en-US"/>
        </w:rPr>
        <w:t>1</w:t>
      </w:r>
      <w:r w:rsidRPr="00EB5BFB">
        <w:rPr>
          <w:szCs w:val="20"/>
          <w:lang w:eastAsia="en-US"/>
        </w:rPr>
        <w:t xml:space="preserve"> m. </w:t>
      </w:r>
      <w:r w:rsidR="006C750E" w:rsidRPr="00EB5BFB">
        <w:rPr>
          <w:szCs w:val="20"/>
          <w:lang w:eastAsia="en-US"/>
        </w:rPr>
        <w:t>liepos</w:t>
      </w:r>
      <w:r w:rsidR="007F7C42" w:rsidRPr="00EB5BFB">
        <w:rPr>
          <w:szCs w:val="20"/>
          <w:lang w:eastAsia="en-US"/>
        </w:rPr>
        <w:t xml:space="preserve"> </w:t>
      </w:r>
      <w:r w:rsidR="00A15031" w:rsidRPr="00EB5BFB">
        <w:rPr>
          <w:szCs w:val="20"/>
          <w:lang w:eastAsia="en-US"/>
        </w:rPr>
        <w:t>20</w:t>
      </w:r>
      <w:r w:rsidRPr="00EB5BFB">
        <w:rPr>
          <w:szCs w:val="20"/>
          <w:lang w:eastAsia="en-US"/>
        </w:rPr>
        <w:t xml:space="preserve"> d. raštą Nr. </w:t>
      </w:r>
      <w:r w:rsidR="00A15031" w:rsidRPr="00EB5BFB">
        <w:rPr>
          <w:szCs w:val="20"/>
          <w:lang w:eastAsia="en-US"/>
        </w:rPr>
        <w:t>SD</w:t>
      </w:r>
      <w:r w:rsidR="006C750E" w:rsidRPr="00EB5BFB">
        <w:rPr>
          <w:szCs w:val="20"/>
          <w:lang w:eastAsia="en-US"/>
        </w:rPr>
        <w:t>-5</w:t>
      </w:r>
      <w:r w:rsidR="00A15031" w:rsidRPr="00EB5BFB">
        <w:rPr>
          <w:szCs w:val="20"/>
          <w:lang w:eastAsia="en-US"/>
        </w:rPr>
        <w:t>2</w:t>
      </w:r>
      <w:r w:rsidRPr="00EB5BFB">
        <w:rPr>
          <w:szCs w:val="20"/>
          <w:lang w:eastAsia="en-US"/>
        </w:rPr>
        <w:t xml:space="preserve"> „</w:t>
      </w:r>
      <w:r w:rsidR="00A15031" w:rsidRPr="00EB5BFB">
        <w:rPr>
          <w:szCs w:val="20"/>
          <w:lang w:eastAsia="en-US"/>
        </w:rPr>
        <w:t>Dėl mokamų paslaugų sąrašo, kainų ir paslaugų teikimo tvarkos papildymo</w:t>
      </w:r>
      <w:r w:rsidRPr="00EB5BFB">
        <w:rPr>
          <w:szCs w:val="20"/>
          <w:lang w:eastAsia="en-US"/>
        </w:rPr>
        <w:t xml:space="preserve">“, </w:t>
      </w:r>
      <w:bookmarkEnd w:id="0"/>
      <w:bookmarkEnd w:id="1"/>
      <w:r w:rsidRPr="00EB5BFB">
        <w:rPr>
          <w:szCs w:val="20"/>
          <w:lang w:eastAsia="en-US"/>
        </w:rPr>
        <w:t xml:space="preserve">Ukmergės rajono savivaldybės taryba </w:t>
      </w:r>
      <w:r w:rsidRPr="00EB5BFB">
        <w:rPr>
          <w:spacing w:val="20"/>
          <w:szCs w:val="20"/>
          <w:lang w:eastAsia="en-US"/>
        </w:rPr>
        <w:t>n</w:t>
      </w:r>
      <w:r w:rsidR="0076588F">
        <w:rPr>
          <w:spacing w:val="20"/>
          <w:szCs w:val="20"/>
          <w:lang w:eastAsia="en-US"/>
        </w:rPr>
        <w:t xml:space="preserve"> </w:t>
      </w:r>
      <w:r w:rsidRPr="00EB5BFB">
        <w:rPr>
          <w:spacing w:val="20"/>
          <w:szCs w:val="20"/>
          <w:lang w:eastAsia="en-US"/>
        </w:rPr>
        <w:t>u</w:t>
      </w:r>
      <w:r w:rsidR="0076588F">
        <w:rPr>
          <w:spacing w:val="20"/>
          <w:szCs w:val="20"/>
          <w:lang w:eastAsia="en-US"/>
        </w:rPr>
        <w:t xml:space="preserve"> </w:t>
      </w:r>
      <w:r w:rsidRPr="00EB5BFB">
        <w:rPr>
          <w:spacing w:val="20"/>
          <w:szCs w:val="20"/>
          <w:lang w:eastAsia="en-US"/>
        </w:rPr>
        <w:t>s</w:t>
      </w:r>
      <w:r w:rsidR="0076588F">
        <w:rPr>
          <w:spacing w:val="20"/>
          <w:szCs w:val="20"/>
          <w:lang w:eastAsia="en-US"/>
        </w:rPr>
        <w:t xml:space="preserve"> </w:t>
      </w:r>
      <w:r w:rsidRPr="00EB5BFB">
        <w:rPr>
          <w:spacing w:val="20"/>
          <w:szCs w:val="20"/>
          <w:lang w:eastAsia="en-US"/>
        </w:rPr>
        <w:t>p</w:t>
      </w:r>
      <w:r w:rsidR="0076588F">
        <w:rPr>
          <w:spacing w:val="20"/>
          <w:szCs w:val="20"/>
          <w:lang w:eastAsia="en-US"/>
        </w:rPr>
        <w:t xml:space="preserve"> </w:t>
      </w:r>
      <w:r w:rsidRPr="00EB5BFB">
        <w:rPr>
          <w:spacing w:val="20"/>
          <w:szCs w:val="20"/>
          <w:lang w:eastAsia="en-US"/>
        </w:rPr>
        <w:t>r</w:t>
      </w:r>
      <w:r w:rsidR="0076588F">
        <w:rPr>
          <w:spacing w:val="20"/>
          <w:szCs w:val="20"/>
          <w:lang w:eastAsia="en-US"/>
        </w:rPr>
        <w:t xml:space="preserve"> </w:t>
      </w:r>
      <w:r w:rsidRPr="00EB5BFB">
        <w:rPr>
          <w:spacing w:val="20"/>
          <w:szCs w:val="20"/>
          <w:lang w:eastAsia="en-US"/>
        </w:rPr>
        <w:t>e</w:t>
      </w:r>
      <w:r w:rsidR="0076588F">
        <w:rPr>
          <w:spacing w:val="20"/>
          <w:szCs w:val="20"/>
          <w:lang w:eastAsia="en-US"/>
        </w:rPr>
        <w:t xml:space="preserve"> </w:t>
      </w:r>
      <w:r w:rsidRPr="00EB5BFB">
        <w:rPr>
          <w:spacing w:val="20"/>
          <w:szCs w:val="20"/>
          <w:lang w:eastAsia="en-US"/>
        </w:rPr>
        <w:t>n</w:t>
      </w:r>
      <w:r w:rsidR="0076588F">
        <w:rPr>
          <w:spacing w:val="20"/>
          <w:szCs w:val="20"/>
          <w:lang w:eastAsia="en-US"/>
        </w:rPr>
        <w:t xml:space="preserve"> </w:t>
      </w:r>
      <w:r w:rsidRPr="00EB5BFB">
        <w:rPr>
          <w:spacing w:val="20"/>
          <w:szCs w:val="20"/>
          <w:lang w:eastAsia="en-US"/>
        </w:rPr>
        <w:t>d</w:t>
      </w:r>
      <w:r w:rsidR="0076588F">
        <w:rPr>
          <w:spacing w:val="20"/>
          <w:szCs w:val="20"/>
          <w:lang w:eastAsia="en-US"/>
        </w:rPr>
        <w:t xml:space="preserve"> </w:t>
      </w:r>
      <w:r w:rsidRPr="00EB5BFB">
        <w:rPr>
          <w:spacing w:val="20"/>
          <w:szCs w:val="20"/>
          <w:lang w:eastAsia="en-US"/>
        </w:rPr>
        <w:t>ž</w:t>
      </w:r>
      <w:r w:rsidR="0076588F">
        <w:rPr>
          <w:spacing w:val="20"/>
          <w:szCs w:val="20"/>
          <w:lang w:eastAsia="en-US"/>
        </w:rPr>
        <w:t xml:space="preserve"> </w:t>
      </w:r>
      <w:r w:rsidRPr="00EB5BFB">
        <w:rPr>
          <w:spacing w:val="20"/>
          <w:szCs w:val="20"/>
          <w:lang w:eastAsia="en-US"/>
        </w:rPr>
        <w:t>i</w:t>
      </w:r>
      <w:r w:rsidR="0076588F">
        <w:rPr>
          <w:spacing w:val="20"/>
          <w:szCs w:val="20"/>
          <w:lang w:eastAsia="en-US"/>
        </w:rPr>
        <w:t xml:space="preserve"> </w:t>
      </w:r>
      <w:r w:rsidRPr="00EB5BFB">
        <w:rPr>
          <w:spacing w:val="20"/>
          <w:szCs w:val="20"/>
          <w:lang w:eastAsia="en-US"/>
        </w:rPr>
        <w:t>a</w:t>
      </w:r>
      <w:r w:rsidRPr="00EB5BFB">
        <w:rPr>
          <w:szCs w:val="20"/>
          <w:lang w:eastAsia="en-US"/>
        </w:rPr>
        <w:t>:</w:t>
      </w:r>
      <w:bookmarkStart w:id="2" w:name="_Hlk77587442"/>
    </w:p>
    <w:p w14:paraId="77563241" w14:textId="7C4F6F42" w:rsidR="006C750E" w:rsidRDefault="000506FB" w:rsidP="004931BF">
      <w:pPr>
        <w:ind w:firstLine="1276"/>
        <w:jc w:val="both"/>
      </w:pPr>
      <w:r w:rsidRPr="000506FB">
        <w:rPr>
          <w:szCs w:val="20"/>
          <w:lang w:eastAsia="en-US"/>
        </w:rPr>
        <w:t>Pa</w:t>
      </w:r>
      <w:r w:rsidR="00F741DB">
        <w:rPr>
          <w:szCs w:val="20"/>
          <w:lang w:eastAsia="en-US"/>
        </w:rPr>
        <w:t>keisti</w:t>
      </w:r>
      <w:r w:rsidR="00BD46B8" w:rsidRPr="00BD46B8">
        <w:rPr>
          <w:szCs w:val="20"/>
          <w:lang w:eastAsia="en-US"/>
        </w:rPr>
        <w:t xml:space="preserve"> </w:t>
      </w:r>
      <w:r w:rsidR="00BD46B8">
        <w:rPr>
          <w:szCs w:val="20"/>
          <w:lang w:eastAsia="en-US"/>
        </w:rPr>
        <w:t>Ukmergės</w:t>
      </w:r>
      <w:r w:rsidR="00BD46B8" w:rsidRPr="00BD46B8">
        <w:rPr>
          <w:szCs w:val="20"/>
          <w:lang w:eastAsia="en-US"/>
        </w:rPr>
        <w:t xml:space="preserve"> </w:t>
      </w:r>
      <w:r w:rsidR="006C750E">
        <w:rPr>
          <w:szCs w:val="20"/>
          <w:lang w:eastAsia="en-US"/>
        </w:rPr>
        <w:t xml:space="preserve">rajono savivaldybės tarybos </w:t>
      </w:r>
      <w:r w:rsidR="00714705" w:rsidRPr="00A25769">
        <w:t xml:space="preserve">2020 m. </w:t>
      </w:r>
      <w:r w:rsidR="00714705">
        <w:t xml:space="preserve">gruodžio 21 d. </w:t>
      </w:r>
      <w:proofErr w:type="spellStart"/>
      <w:r>
        <w:t>sprendim</w:t>
      </w:r>
      <w:r w:rsidRPr="00D00CB4">
        <w:rPr>
          <w:strike/>
        </w:rPr>
        <w:t>ą</w:t>
      </w:r>
      <w:r w:rsidR="00D00CB4" w:rsidRPr="00D00CB4">
        <w:rPr>
          <w:b/>
          <w:bCs/>
        </w:rPr>
        <w:t>u</w:t>
      </w:r>
      <w:proofErr w:type="spellEnd"/>
      <w:r>
        <w:t xml:space="preserve"> </w:t>
      </w:r>
      <w:r w:rsidR="00714705">
        <w:t>Nr. 7-290</w:t>
      </w:r>
      <w:r w:rsidR="006C750E" w:rsidRPr="00714705">
        <w:t xml:space="preserve"> „</w:t>
      </w:r>
      <w:r w:rsidR="00714705" w:rsidRPr="00714705">
        <w:t xml:space="preserve">Dėl Ukmergės kraštotyros muziejaus teikiamų paslaugų kainų nustatymo“ </w:t>
      </w:r>
      <w:r w:rsidR="006C750E">
        <w:t xml:space="preserve">patvirtintą Ukmergės kultūros centro teikiamų paslaugų kainų sąrašą, papildant jo </w:t>
      </w:r>
      <w:r w:rsidR="00714705">
        <w:t>3</w:t>
      </w:r>
      <w:r w:rsidR="006C750E">
        <w:t xml:space="preserve"> </w:t>
      </w:r>
      <w:r w:rsidR="00991371">
        <w:t>punktą</w:t>
      </w:r>
      <w:r w:rsidR="00A15031">
        <w:t xml:space="preserve"> 3.6</w:t>
      </w:r>
      <w:r w:rsidR="004931BF">
        <w:t>,</w:t>
      </w:r>
      <w:r w:rsidR="00A15031">
        <w:t xml:space="preserve"> 3.7</w:t>
      </w:r>
      <w:r w:rsidR="004931BF">
        <w:t>,</w:t>
      </w:r>
      <w:r w:rsidR="00A15031">
        <w:t xml:space="preserve"> 3.8</w:t>
      </w:r>
      <w:r w:rsidR="004931BF">
        <w:t>,</w:t>
      </w:r>
      <w:r w:rsidR="00A15031">
        <w:t xml:space="preserve"> 3.9</w:t>
      </w:r>
      <w:r w:rsidR="004931BF">
        <w:t>,</w:t>
      </w:r>
      <w:r w:rsidR="00A15031">
        <w:t xml:space="preserve"> 3.10</w:t>
      </w:r>
      <w:r w:rsidR="004931BF">
        <w:t>,</w:t>
      </w:r>
      <w:r w:rsidR="00A15031">
        <w:t xml:space="preserve"> 3.11 papunkčiais ir išdėstant juos taip</w:t>
      </w:r>
      <w:r w:rsidR="006C750E">
        <w:t>:</w:t>
      </w:r>
      <w:bookmarkEnd w:id="2"/>
      <w:r w:rsidR="00A143CA">
        <w:tab/>
      </w:r>
    </w:p>
    <w:tbl>
      <w:tblPr>
        <w:tblStyle w:val="Lentelstinklelis"/>
        <w:tblW w:w="0" w:type="auto"/>
        <w:tblLook w:val="04A0" w:firstRow="1" w:lastRow="0" w:firstColumn="1" w:lastColumn="0" w:noHBand="0" w:noVBand="1"/>
      </w:tblPr>
      <w:tblGrid>
        <w:gridCol w:w="704"/>
        <w:gridCol w:w="4111"/>
        <w:gridCol w:w="1829"/>
        <w:gridCol w:w="1661"/>
        <w:gridCol w:w="1323"/>
      </w:tblGrid>
      <w:tr w:rsidR="00DF261B" w:rsidRPr="00523279" w14:paraId="30276934" w14:textId="77777777" w:rsidTr="004931BF">
        <w:tc>
          <w:tcPr>
            <w:tcW w:w="704" w:type="dxa"/>
          </w:tcPr>
          <w:p w14:paraId="7C708896" w14:textId="46E83CC4" w:rsidR="00DF261B" w:rsidRPr="00523279" w:rsidRDefault="00DF261B" w:rsidP="00714705">
            <w:pPr>
              <w:jc w:val="center"/>
              <w:rPr>
                <w:b/>
                <w:bCs/>
              </w:rPr>
            </w:pPr>
            <w:r w:rsidRPr="00523279">
              <w:rPr>
                <w:b/>
                <w:bCs/>
              </w:rPr>
              <w:t>Eil. Nr.</w:t>
            </w:r>
          </w:p>
        </w:tc>
        <w:tc>
          <w:tcPr>
            <w:tcW w:w="4111" w:type="dxa"/>
          </w:tcPr>
          <w:p w14:paraId="0434DFB4" w14:textId="77777777" w:rsidR="00DF261B" w:rsidRPr="00523279" w:rsidRDefault="00DF261B" w:rsidP="004F0643">
            <w:pPr>
              <w:rPr>
                <w:b/>
                <w:bCs/>
              </w:rPr>
            </w:pPr>
            <w:r w:rsidRPr="00523279">
              <w:rPr>
                <w:b/>
                <w:bCs/>
              </w:rPr>
              <w:t>Paslaugos pavadinimas</w:t>
            </w:r>
          </w:p>
        </w:tc>
        <w:tc>
          <w:tcPr>
            <w:tcW w:w="1829" w:type="dxa"/>
          </w:tcPr>
          <w:p w14:paraId="7B769D95" w14:textId="77777777" w:rsidR="00DF261B" w:rsidRPr="00523279" w:rsidRDefault="00DF261B" w:rsidP="004F0643">
            <w:pPr>
              <w:rPr>
                <w:b/>
                <w:bCs/>
              </w:rPr>
            </w:pPr>
            <w:r w:rsidRPr="00523279">
              <w:rPr>
                <w:b/>
                <w:bCs/>
              </w:rPr>
              <w:t>Mato vnt.</w:t>
            </w:r>
          </w:p>
        </w:tc>
        <w:tc>
          <w:tcPr>
            <w:tcW w:w="1661" w:type="dxa"/>
          </w:tcPr>
          <w:p w14:paraId="108848E1" w14:textId="77777777" w:rsidR="00DF261B" w:rsidRPr="00523279" w:rsidRDefault="00DF261B" w:rsidP="004F0643">
            <w:pPr>
              <w:rPr>
                <w:b/>
                <w:bCs/>
              </w:rPr>
            </w:pPr>
            <w:r w:rsidRPr="00523279">
              <w:rPr>
                <w:b/>
                <w:bCs/>
              </w:rPr>
              <w:t>Kaina (Eur)</w:t>
            </w:r>
          </w:p>
        </w:tc>
        <w:tc>
          <w:tcPr>
            <w:tcW w:w="1323" w:type="dxa"/>
          </w:tcPr>
          <w:p w14:paraId="57609B01" w14:textId="77777777" w:rsidR="00DF261B" w:rsidRPr="00523279" w:rsidRDefault="00DF261B" w:rsidP="004F0643">
            <w:pPr>
              <w:rPr>
                <w:b/>
                <w:bCs/>
              </w:rPr>
            </w:pPr>
            <w:r w:rsidRPr="00523279">
              <w:rPr>
                <w:b/>
                <w:bCs/>
              </w:rPr>
              <w:t>Pastabos</w:t>
            </w:r>
          </w:p>
        </w:tc>
      </w:tr>
      <w:tr w:rsidR="00DF261B" w:rsidRPr="00523279" w14:paraId="4B51AD65" w14:textId="77777777" w:rsidTr="00507068">
        <w:tc>
          <w:tcPr>
            <w:tcW w:w="704" w:type="dxa"/>
          </w:tcPr>
          <w:p w14:paraId="5F7A279F" w14:textId="0748F5DE" w:rsidR="00DF261B" w:rsidRPr="00523279" w:rsidRDefault="00DF261B" w:rsidP="00DF261B">
            <w:pPr>
              <w:jc w:val="center"/>
              <w:rPr>
                <w:b/>
                <w:bCs/>
              </w:rPr>
            </w:pPr>
            <w:r w:rsidRPr="00A25769">
              <w:rPr>
                <w:b/>
              </w:rPr>
              <w:t>3.</w:t>
            </w:r>
          </w:p>
        </w:tc>
        <w:tc>
          <w:tcPr>
            <w:tcW w:w="8924" w:type="dxa"/>
            <w:gridSpan w:val="4"/>
          </w:tcPr>
          <w:p w14:paraId="7763D0E4" w14:textId="260BA8B9" w:rsidR="00DF261B" w:rsidRPr="00523279" w:rsidRDefault="00DF261B" w:rsidP="00DF261B">
            <w:pPr>
              <w:rPr>
                <w:b/>
                <w:bCs/>
              </w:rPr>
            </w:pPr>
            <w:r w:rsidRPr="00A25769">
              <w:rPr>
                <w:b/>
              </w:rPr>
              <w:t>Edukacijos:</w:t>
            </w:r>
          </w:p>
        </w:tc>
      </w:tr>
      <w:tr w:rsidR="00DF261B" w14:paraId="05810A0A" w14:textId="77777777" w:rsidTr="004931BF">
        <w:tc>
          <w:tcPr>
            <w:tcW w:w="704" w:type="dxa"/>
          </w:tcPr>
          <w:p w14:paraId="72FBC2AF" w14:textId="5068576D" w:rsidR="00DF261B" w:rsidRDefault="00DF261B" w:rsidP="00DF261B">
            <w:pPr>
              <w:jc w:val="center"/>
            </w:pPr>
            <w:r>
              <w:t>3.6.</w:t>
            </w:r>
          </w:p>
        </w:tc>
        <w:tc>
          <w:tcPr>
            <w:tcW w:w="4111" w:type="dxa"/>
          </w:tcPr>
          <w:p w14:paraId="3F68A8C3" w14:textId="6870B590" w:rsidR="00DF261B" w:rsidRPr="00280DEB" w:rsidRDefault="00DF261B" w:rsidP="00DF261B">
            <w:pPr>
              <w:pStyle w:val="Betarp"/>
              <w:rPr>
                <w:rFonts w:ascii="Times New Roman" w:hAnsi="Times New Roman" w:cs="Times New Roman"/>
                <w:bCs/>
                <w:sz w:val="24"/>
                <w:szCs w:val="24"/>
              </w:rPr>
            </w:pPr>
            <w:r w:rsidRPr="00280DEB">
              <w:rPr>
                <w:rFonts w:ascii="Times New Roman" w:hAnsi="Times New Roman" w:cs="Times New Roman"/>
                <w:bCs/>
                <w:sz w:val="24"/>
                <w:szCs w:val="24"/>
              </w:rPr>
              <w:t>Pažink lietuvišką pirtį</w:t>
            </w:r>
          </w:p>
          <w:p w14:paraId="1DCDD132" w14:textId="0D433CDD" w:rsidR="00DF261B" w:rsidRDefault="00DF261B" w:rsidP="00DF261B">
            <w:r>
              <w:t>(vantos, eteriniai aliejai, druskos, arbata</w:t>
            </w:r>
            <w:r w:rsidR="00D00CB4">
              <w:t xml:space="preserve"> </w:t>
            </w:r>
            <w:r>
              <w:t>(trukmė 3–4 val.)</w:t>
            </w:r>
          </w:p>
        </w:tc>
        <w:tc>
          <w:tcPr>
            <w:tcW w:w="1829" w:type="dxa"/>
          </w:tcPr>
          <w:p w14:paraId="7BDF28AD" w14:textId="77777777" w:rsidR="00DF261B" w:rsidRDefault="00DF261B" w:rsidP="00DF261B">
            <w:r>
              <w:t>Iki 8 asmenų</w:t>
            </w:r>
          </w:p>
        </w:tc>
        <w:tc>
          <w:tcPr>
            <w:tcW w:w="1661" w:type="dxa"/>
          </w:tcPr>
          <w:p w14:paraId="3B2879EC" w14:textId="77777777" w:rsidR="00DF261B" w:rsidRDefault="00DF261B" w:rsidP="00DF261B">
            <w:r>
              <w:t>240,00</w:t>
            </w:r>
          </w:p>
          <w:p w14:paraId="1ADA1CFE" w14:textId="77777777" w:rsidR="00DF261B" w:rsidRPr="004931BF" w:rsidRDefault="00DF261B" w:rsidP="00DF261B">
            <w:pPr>
              <w:rPr>
                <w:strike/>
              </w:rPr>
            </w:pPr>
            <w:r w:rsidRPr="004931BF">
              <w:rPr>
                <w:strike/>
              </w:rPr>
              <w:t xml:space="preserve">1 </w:t>
            </w:r>
            <w:proofErr w:type="spellStart"/>
            <w:r w:rsidRPr="004931BF">
              <w:rPr>
                <w:strike/>
              </w:rPr>
              <w:t>asm</w:t>
            </w:r>
            <w:proofErr w:type="spellEnd"/>
            <w:r w:rsidRPr="004931BF">
              <w:rPr>
                <w:strike/>
              </w:rPr>
              <w:t>. – 30,00</w:t>
            </w:r>
          </w:p>
        </w:tc>
        <w:tc>
          <w:tcPr>
            <w:tcW w:w="1323" w:type="dxa"/>
          </w:tcPr>
          <w:p w14:paraId="3C96EFF9" w14:textId="63A30DE3" w:rsidR="00DF261B" w:rsidRDefault="00771B57" w:rsidP="00DF261B">
            <w:pPr>
              <w:jc w:val="both"/>
            </w:pPr>
            <w:r w:rsidRPr="00A25769">
              <w:t>Paslauga suderinama iš anksto</w:t>
            </w:r>
          </w:p>
        </w:tc>
      </w:tr>
      <w:tr w:rsidR="00DF261B" w14:paraId="0BB8EB9C" w14:textId="77777777" w:rsidTr="004931BF">
        <w:tc>
          <w:tcPr>
            <w:tcW w:w="704" w:type="dxa"/>
          </w:tcPr>
          <w:p w14:paraId="426AC84C" w14:textId="729FF600" w:rsidR="00DF261B" w:rsidRDefault="00DF261B" w:rsidP="00DF261B">
            <w:pPr>
              <w:jc w:val="center"/>
            </w:pPr>
            <w:r>
              <w:t>3.7.</w:t>
            </w:r>
          </w:p>
        </w:tc>
        <w:tc>
          <w:tcPr>
            <w:tcW w:w="4111" w:type="dxa"/>
          </w:tcPr>
          <w:p w14:paraId="1592DAF6" w14:textId="46F24541" w:rsidR="00DF261B" w:rsidRPr="00280DEB" w:rsidRDefault="00DF261B" w:rsidP="00DF261B">
            <w:r w:rsidRPr="00280DEB">
              <w:t>Smetoniška pirtis</w:t>
            </w:r>
          </w:p>
          <w:p w14:paraId="5ADBB279" w14:textId="3E5A09FD" w:rsidR="00DF261B" w:rsidRDefault="00DF261B" w:rsidP="00DF261B">
            <w:r>
              <w:t>(vantos, eteriniai aliejai, druskos, pirtininko paslaugos) (trukmė 3–4 val.)</w:t>
            </w:r>
          </w:p>
        </w:tc>
        <w:tc>
          <w:tcPr>
            <w:tcW w:w="1829" w:type="dxa"/>
          </w:tcPr>
          <w:p w14:paraId="395AB276" w14:textId="77777777" w:rsidR="00DF261B" w:rsidRDefault="00DF261B" w:rsidP="00DF261B">
            <w:r>
              <w:t>Iki 4 asmenų</w:t>
            </w:r>
          </w:p>
        </w:tc>
        <w:tc>
          <w:tcPr>
            <w:tcW w:w="1661" w:type="dxa"/>
          </w:tcPr>
          <w:p w14:paraId="677D1EEC" w14:textId="77777777" w:rsidR="00DF261B" w:rsidRDefault="00DF261B" w:rsidP="00DF261B">
            <w:r>
              <w:t>120,00</w:t>
            </w:r>
          </w:p>
          <w:p w14:paraId="46183D91" w14:textId="77777777" w:rsidR="00DF261B" w:rsidRPr="004931BF" w:rsidRDefault="00DF261B" w:rsidP="00DF261B">
            <w:pPr>
              <w:rPr>
                <w:strike/>
              </w:rPr>
            </w:pPr>
            <w:r w:rsidRPr="004931BF">
              <w:rPr>
                <w:strike/>
              </w:rPr>
              <w:t xml:space="preserve">1 </w:t>
            </w:r>
            <w:proofErr w:type="spellStart"/>
            <w:r w:rsidRPr="004931BF">
              <w:rPr>
                <w:strike/>
              </w:rPr>
              <w:t>asm</w:t>
            </w:r>
            <w:proofErr w:type="spellEnd"/>
            <w:r w:rsidRPr="004931BF">
              <w:rPr>
                <w:strike/>
              </w:rPr>
              <w:t>. – 30,00</w:t>
            </w:r>
          </w:p>
        </w:tc>
        <w:tc>
          <w:tcPr>
            <w:tcW w:w="1323" w:type="dxa"/>
          </w:tcPr>
          <w:p w14:paraId="2AFECADB" w14:textId="012A451C" w:rsidR="00DF261B" w:rsidRDefault="00771B57" w:rsidP="00DF261B">
            <w:pPr>
              <w:jc w:val="both"/>
            </w:pPr>
            <w:r w:rsidRPr="00A25769">
              <w:t>Paslauga suderinama iš anksto</w:t>
            </w:r>
          </w:p>
        </w:tc>
      </w:tr>
      <w:tr w:rsidR="00DF261B" w14:paraId="71173511" w14:textId="77777777" w:rsidTr="004931BF">
        <w:tc>
          <w:tcPr>
            <w:tcW w:w="704" w:type="dxa"/>
          </w:tcPr>
          <w:p w14:paraId="50336E0D" w14:textId="555304B5" w:rsidR="00DF261B" w:rsidRDefault="00DF261B" w:rsidP="00DF261B">
            <w:pPr>
              <w:jc w:val="center"/>
            </w:pPr>
            <w:r>
              <w:t>3.8.</w:t>
            </w:r>
          </w:p>
        </w:tc>
        <w:tc>
          <w:tcPr>
            <w:tcW w:w="4111" w:type="dxa"/>
          </w:tcPr>
          <w:p w14:paraId="6011D345" w14:textId="5757B6B0" w:rsidR="00DF261B" w:rsidRPr="00280DEB" w:rsidRDefault="00DF261B" w:rsidP="00DF261B">
            <w:r w:rsidRPr="00280DEB">
              <w:t>Vantų šėlsmas</w:t>
            </w:r>
          </w:p>
          <w:p w14:paraId="6930DD8D" w14:textId="2A83782E" w:rsidR="00DF261B" w:rsidRDefault="00DF261B" w:rsidP="00DF261B">
            <w:r>
              <w:t>(vanojimo abėcėlė, kūno šveitimas natūraliomis priemonėmis (trukmė 3–4 val.)</w:t>
            </w:r>
          </w:p>
        </w:tc>
        <w:tc>
          <w:tcPr>
            <w:tcW w:w="1829" w:type="dxa"/>
          </w:tcPr>
          <w:p w14:paraId="12B065A2" w14:textId="77777777" w:rsidR="00DF261B" w:rsidRDefault="00DF261B" w:rsidP="00DF261B">
            <w:r>
              <w:t>Iki 8 asmenų</w:t>
            </w:r>
          </w:p>
        </w:tc>
        <w:tc>
          <w:tcPr>
            <w:tcW w:w="1661" w:type="dxa"/>
          </w:tcPr>
          <w:p w14:paraId="1437B18D" w14:textId="77777777" w:rsidR="00DF261B" w:rsidRDefault="00DF261B" w:rsidP="00DF261B">
            <w:r>
              <w:t>240,00</w:t>
            </w:r>
          </w:p>
          <w:p w14:paraId="37A31C74" w14:textId="77777777" w:rsidR="00DF261B" w:rsidRPr="004931BF" w:rsidRDefault="00DF261B" w:rsidP="00DF261B">
            <w:pPr>
              <w:rPr>
                <w:strike/>
              </w:rPr>
            </w:pPr>
            <w:r w:rsidRPr="004931BF">
              <w:rPr>
                <w:strike/>
              </w:rPr>
              <w:t xml:space="preserve">1 </w:t>
            </w:r>
            <w:proofErr w:type="spellStart"/>
            <w:r w:rsidRPr="004931BF">
              <w:rPr>
                <w:strike/>
              </w:rPr>
              <w:t>asm</w:t>
            </w:r>
            <w:proofErr w:type="spellEnd"/>
            <w:r w:rsidRPr="004931BF">
              <w:rPr>
                <w:strike/>
              </w:rPr>
              <w:t>. – 30,00</w:t>
            </w:r>
          </w:p>
        </w:tc>
        <w:tc>
          <w:tcPr>
            <w:tcW w:w="1323" w:type="dxa"/>
          </w:tcPr>
          <w:p w14:paraId="07876AC1" w14:textId="6DEBC0BB" w:rsidR="00DF261B" w:rsidRDefault="00771B57" w:rsidP="00DF261B">
            <w:pPr>
              <w:jc w:val="both"/>
            </w:pPr>
            <w:r w:rsidRPr="00A25769">
              <w:t>Paslauga suderinama iš anksto</w:t>
            </w:r>
          </w:p>
        </w:tc>
      </w:tr>
      <w:tr w:rsidR="00DF261B" w14:paraId="0B6BB914" w14:textId="77777777" w:rsidTr="004931BF">
        <w:tc>
          <w:tcPr>
            <w:tcW w:w="704" w:type="dxa"/>
          </w:tcPr>
          <w:p w14:paraId="225BCDE8" w14:textId="691C976F" w:rsidR="00DF261B" w:rsidRDefault="00DF261B" w:rsidP="00DF261B">
            <w:pPr>
              <w:jc w:val="center"/>
            </w:pPr>
            <w:r>
              <w:t>3.9.</w:t>
            </w:r>
          </w:p>
        </w:tc>
        <w:tc>
          <w:tcPr>
            <w:tcW w:w="4111" w:type="dxa"/>
          </w:tcPr>
          <w:p w14:paraId="36F6F328" w14:textId="5B08633D" w:rsidR="00DF261B" w:rsidRPr="00280DEB" w:rsidRDefault="00DF261B" w:rsidP="00DF261B">
            <w:r w:rsidRPr="00280DEB">
              <w:t>Muilo gamyba</w:t>
            </w:r>
          </w:p>
          <w:p w14:paraId="3ADB1003" w14:textId="77777777" w:rsidR="00DF261B" w:rsidRPr="00E404E6" w:rsidRDefault="00DF261B" w:rsidP="00DF261B">
            <w:r>
              <w:t>(trukmė apie 1,5 val.)</w:t>
            </w:r>
          </w:p>
        </w:tc>
        <w:tc>
          <w:tcPr>
            <w:tcW w:w="1829" w:type="dxa"/>
          </w:tcPr>
          <w:p w14:paraId="245F5C8D" w14:textId="0B60517C" w:rsidR="004931BF" w:rsidRPr="004931BF" w:rsidRDefault="004931BF" w:rsidP="00DF261B">
            <w:pPr>
              <w:rPr>
                <w:b/>
                <w:bCs/>
              </w:rPr>
            </w:pPr>
            <w:r w:rsidRPr="004931BF">
              <w:rPr>
                <w:b/>
                <w:bCs/>
              </w:rPr>
              <w:t>Grupės dydis 10–15 asmenų</w:t>
            </w:r>
          </w:p>
          <w:p w14:paraId="01020BB3" w14:textId="554071EC" w:rsidR="00DF261B" w:rsidRPr="004931BF" w:rsidRDefault="00DF261B" w:rsidP="00DF261B">
            <w:pPr>
              <w:rPr>
                <w:strike/>
              </w:rPr>
            </w:pPr>
            <w:r w:rsidRPr="004931BF">
              <w:rPr>
                <w:strike/>
              </w:rPr>
              <w:t>Iki 15 asmenų</w:t>
            </w:r>
          </w:p>
        </w:tc>
        <w:tc>
          <w:tcPr>
            <w:tcW w:w="1661" w:type="dxa"/>
          </w:tcPr>
          <w:p w14:paraId="468785E1" w14:textId="07C53830" w:rsidR="00DF261B" w:rsidRDefault="00DF261B" w:rsidP="00DF261B">
            <w:r>
              <w:t xml:space="preserve">1 </w:t>
            </w:r>
            <w:proofErr w:type="spellStart"/>
            <w:r>
              <w:t>asm</w:t>
            </w:r>
            <w:proofErr w:type="spellEnd"/>
            <w:r>
              <w:t xml:space="preserve">. </w:t>
            </w:r>
            <w:r w:rsidR="004931BF">
              <w:t>–</w:t>
            </w:r>
            <w:r>
              <w:t xml:space="preserve"> 5,00</w:t>
            </w:r>
          </w:p>
        </w:tc>
        <w:tc>
          <w:tcPr>
            <w:tcW w:w="1323" w:type="dxa"/>
          </w:tcPr>
          <w:p w14:paraId="5827D6E3" w14:textId="63C6CAFC" w:rsidR="00DF261B" w:rsidRDefault="00771B57" w:rsidP="00DF261B">
            <w:pPr>
              <w:jc w:val="both"/>
            </w:pPr>
            <w:r w:rsidRPr="00A25769">
              <w:t>Paslauga suderinama iš anksto</w:t>
            </w:r>
          </w:p>
        </w:tc>
      </w:tr>
      <w:tr w:rsidR="00DF261B" w14:paraId="3B837447" w14:textId="77777777" w:rsidTr="004931BF">
        <w:tc>
          <w:tcPr>
            <w:tcW w:w="704" w:type="dxa"/>
          </w:tcPr>
          <w:p w14:paraId="3EA7FC59" w14:textId="78EF6970" w:rsidR="00DF261B" w:rsidRDefault="00DF261B" w:rsidP="00DF261B">
            <w:pPr>
              <w:jc w:val="center"/>
            </w:pPr>
            <w:r>
              <w:t>3.10.</w:t>
            </w:r>
          </w:p>
        </w:tc>
        <w:tc>
          <w:tcPr>
            <w:tcW w:w="4111" w:type="dxa"/>
          </w:tcPr>
          <w:p w14:paraId="4D88B221" w14:textId="6BD40B2D" w:rsidR="00DF261B" w:rsidRPr="00280DEB" w:rsidRDefault="00DF261B" w:rsidP="00DF261B">
            <w:r w:rsidRPr="00280DEB">
              <w:t>Kvapų terapija</w:t>
            </w:r>
          </w:p>
          <w:p w14:paraId="102686FD" w14:textId="77777777" w:rsidR="00DF261B" w:rsidRPr="00E404E6" w:rsidRDefault="00DF261B" w:rsidP="00DF261B">
            <w:pPr>
              <w:rPr>
                <w:b/>
                <w:bCs/>
              </w:rPr>
            </w:pPr>
            <w:r>
              <w:t>(trukmė apie 1,5 val.)</w:t>
            </w:r>
          </w:p>
        </w:tc>
        <w:tc>
          <w:tcPr>
            <w:tcW w:w="1829" w:type="dxa"/>
          </w:tcPr>
          <w:p w14:paraId="1A280FDB" w14:textId="16666727" w:rsidR="004931BF" w:rsidRPr="004931BF" w:rsidRDefault="004931BF" w:rsidP="004931BF">
            <w:pPr>
              <w:rPr>
                <w:b/>
                <w:bCs/>
              </w:rPr>
            </w:pPr>
            <w:r w:rsidRPr="004931BF">
              <w:rPr>
                <w:b/>
                <w:bCs/>
              </w:rPr>
              <w:t>Grupės dydis 10–15 asmenų</w:t>
            </w:r>
          </w:p>
          <w:p w14:paraId="31155A13" w14:textId="6115B183" w:rsidR="00DF261B" w:rsidRPr="004931BF" w:rsidRDefault="00DF261B" w:rsidP="00DF261B">
            <w:pPr>
              <w:rPr>
                <w:strike/>
              </w:rPr>
            </w:pPr>
            <w:r w:rsidRPr="004931BF">
              <w:rPr>
                <w:strike/>
              </w:rPr>
              <w:t>Iki 15 asmenų</w:t>
            </w:r>
          </w:p>
        </w:tc>
        <w:tc>
          <w:tcPr>
            <w:tcW w:w="1661" w:type="dxa"/>
          </w:tcPr>
          <w:p w14:paraId="1B2D4D4B" w14:textId="62B4A032" w:rsidR="00DF261B" w:rsidRDefault="00DF261B" w:rsidP="00DF261B">
            <w:r>
              <w:t xml:space="preserve">1 </w:t>
            </w:r>
            <w:proofErr w:type="spellStart"/>
            <w:r>
              <w:t>asm</w:t>
            </w:r>
            <w:proofErr w:type="spellEnd"/>
            <w:r>
              <w:t xml:space="preserve">. </w:t>
            </w:r>
            <w:r w:rsidR="004931BF">
              <w:t>–</w:t>
            </w:r>
            <w:r>
              <w:t xml:space="preserve"> 7,00</w:t>
            </w:r>
          </w:p>
        </w:tc>
        <w:tc>
          <w:tcPr>
            <w:tcW w:w="1323" w:type="dxa"/>
          </w:tcPr>
          <w:p w14:paraId="33FAE72D" w14:textId="79BBF55C" w:rsidR="00DF261B" w:rsidRDefault="00771B57" w:rsidP="00DF261B">
            <w:pPr>
              <w:jc w:val="both"/>
            </w:pPr>
            <w:r w:rsidRPr="00A25769">
              <w:t>Paslauga suderinama iš anksto</w:t>
            </w:r>
          </w:p>
        </w:tc>
      </w:tr>
      <w:tr w:rsidR="00DF261B" w14:paraId="40093484" w14:textId="77777777" w:rsidTr="004931BF">
        <w:tc>
          <w:tcPr>
            <w:tcW w:w="704" w:type="dxa"/>
          </w:tcPr>
          <w:p w14:paraId="3D1093D8" w14:textId="085F27DA" w:rsidR="00DF261B" w:rsidRDefault="00DF261B" w:rsidP="00DF261B">
            <w:pPr>
              <w:jc w:val="center"/>
            </w:pPr>
            <w:r>
              <w:t>3.11.</w:t>
            </w:r>
          </w:p>
        </w:tc>
        <w:tc>
          <w:tcPr>
            <w:tcW w:w="4111" w:type="dxa"/>
          </w:tcPr>
          <w:p w14:paraId="4004AD52" w14:textId="40BDAC64" w:rsidR="00DF261B" w:rsidRPr="00280DEB" w:rsidRDefault="00DF261B" w:rsidP="00DF261B">
            <w:r w:rsidRPr="00280DEB">
              <w:t>Rankdarbiai iš vilnos</w:t>
            </w:r>
          </w:p>
          <w:p w14:paraId="0E79F331" w14:textId="77777777" w:rsidR="00DF261B" w:rsidRDefault="00DF261B" w:rsidP="00DF261B">
            <w:pPr>
              <w:rPr>
                <w:b/>
                <w:bCs/>
              </w:rPr>
            </w:pPr>
            <w:r>
              <w:t>(trukmė apie 2 val.)</w:t>
            </w:r>
          </w:p>
        </w:tc>
        <w:tc>
          <w:tcPr>
            <w:tcW w:w="1829" w:type="dxa"/>
          </w:tcPr>
          <w:p w14:paraId="225A5DA3" w14:textId="77777777" w:rsidR="004931BF" w:rsidRPr="004931BF" w:rsidRDefault="004931BF" w:rsidP="004931BF">
            <w:pPr>
              <w:rPr>
                <w:b/>
                <w:bCs/>
              </w:rPr>
            </w:pPr>
            <w:r w:rsidRPr="004931BF">
              <w:rPr>
                <w:b/>
                <w:bCs/>
              </w:rPr>
              <w:t>Grupės dydis 10–15 asmenų</w:t>
            </w:r>
          </w:p>
          <w:p w14:paraId="77734E74" w14:textId="3C5779B5" w:rsidR="00DF261B" w:rsidRPr="004931BF" w:rsidRDefault="00DF261B" w:rsidP="00DF261B">
            <w:pPr>
              <w:rPr>
                <w:strike/>
              </w:rPr>
            </w:pPr>
            <w:r w:rsidRPr="004931BF">
              <w:rPr>
                <w:strike/>
              </w:rPr>
              <w:t>Iki 15 asmenų</w:t>
            </w:r>
          </w:p>
        </w:tc>
        <w:tc>
          <w:tcPr>
            <w:tcW w:w="1661" w:type="dxa"/>
          </w:tcPr>
          <w:p w14:paraId="1D95A610" w14:textId="303352E2" w:rsidR="00DF261B" w:rsidRDefault="00DF261B" w:rsidP="00DF261B">
            <w:r>
              <w:t xml:space="preserve">1 </w:t>
            </w:r>
            <w:proofErr w:type="spellStart"/>
            <w:r>
              <w:t>asm</w:t>
            </w:r>
            <w:proofErr w:type="spellEnd"/>
            <w:r>
              <w:t xml:space="preserve">. </w:t>
            </w:r>
            <w:r w:rsidR="004931BF">
              <w:t>–</w:t>
            </w:r>
            <w:r>
              <w:t xml:space="preserve"> 5,00</w:t>
            </w:r>
          </w:p>
        </w:tc>
        <w:tc>
          <w:tcPr>
            <w:tcW w:w="1323" w:type="dxa"/>
          </w:tcPr>
          <w:p w14:paraId="11107946" w14:textId="0F648FFF" w:rsidR="00DF261B" w:rsidRDefault="00771B57" w:rsidP="00DF261B">
            <w:pPr>
              <w:jc w:val="both"/>
            </w:pPr>
            <w:r w:rsidRPr="00A25769">
              <w:t>Paslauga suderinama iš anksto</w:t>
            </w:r>
          </w:p>
        </w:tc>
      </w:tr>
    </w:tbl>
    <w:p w14:paraId="2882CD4D" w14:textId="77777777" w:rsidR="00B726E0" w:rsidRPr="00DE4EF0" w:rsidRDefault="00BC0A1D" w:rsidP="00B726E0">
      <w:pPr>
        <w:jc w:val="both"/>
      </w:pPr>
      <w:r>
        <w:tab/>
      </w:r>
    </w:p>
    <w:p w14:paraId="65329EFE" w14:textId="77777777" w:rsidR="006D6752" w:rsidRDefault="0052220E" w:rsidP="0052220E">
      <w:pPr>
        <w:suppressAutoHyphens/>
        <w:jc w:val="both"/>
        <w:rPr>
          <w:lang w:eastAsia="zh-CN"/>
        </w:rPr>
      </w:pPr>
      <w:r w:rsidRPr="00DE4EF0">
        <w:rPr>
          <w:lang w:eastAsia="zh-CN"/>
        </w:rPr>
        <w:t>Savivaldybės me</w:t>
      </w:r>
      <w:r w:rsidR="006D6752">
        <w:rPr>
          <w:lang w:eastAsia="zh-CN"/>
        </w:rPr>
        <w:t>ro pavaduotoja,</w:t>
      </w:r>
    </w:p>
    <w:p w14:paraId="616A6FE7" w14:textId="07358DE1" w:rsidR="0052220E" w:rsidRPr="00DE4EF0" w:rsidRDefault="006D6752" w:rsidP="0052220E">
      <w:pPr>
        <w:suppressAutoHyphens/>
        <w:jc w:val="both"/>
        <w:rPr>
          <w:lang w:eastAsia="zh-CN"/>
        </w:rPr>
      </w:pPr>
      <w:r>
        <w:rPr>
          <w:lang w:eastAsia="zh-CN"/>
        </w:rPr>
        <w:t>vykdanti mero funkcijas</w:t>
      </w:r>
      <w:r w:rsidR="00DA3EF3">
        <w:rPr>
          <w:lang w:eastAsia="zh-CN"/>
        </w:rPr>
        <w:tab/>
      </w:r>
      <w:r w:rsidR="00DA3EF3">
        <w:rPr>
          <w:lang w:eastAsia="zh-CN"/>
        </w:rPr>
        <w:tab/>
      </w:r>
      <w:r w:rsidR="000210E3">
        <w:rPr>
          <w:lang w:eastAsia="zh-CN"/>
        </w:rPr>
        <w:t xml:space="preserve">                                                                 </w:t>
      </w:r>
    </w:p>
    <w:p w14:paraId="192EB92F" w14:textId="77777777" w:rsidR="00DA3EF3" w:rsidRDefault="00DA3EF3" w:rsidP="0052220E">
      <w:pPr>
        <w:jc w:val="both"/>
        <w:rPr>
          <w:noProof/>
          <w:lang w:eastAsia="en-US"/>
        </w:rPr>
      </w:pPr>
    </w:p>
    <w:p w14:paraId="2DE40CFE" w14:textId="3FC152C3" w:rsidR="004931BF" w:rsidRDefault="007462E5" w:rsidP="000C61E3">
      <w:pPr>
        <w:rPr>
          <w:noProof/>
        </w:rPr>
      </w:pPr>
      <w:r>
        <w:rPr>
          <w:noProof/>
        </w:rPr>
        <w:t xml:space="preserve">Projektą parengė: </w:t>
      </w:r>
      <w:r>
        <w:rPr>
          <w:noProof/>
        </w:rPr>
        <w:br/>
      </w:r>
      <w:r w:rsidR="00165DA7">
        <w:rPr>
          <w:noProof/>
        </w:rPr>
        <w:t>Švietimo</w:t>
      </w:r>
      <w:r w:rsidR="006D3A9E">
        <w:rPr>
          <w:noProof/>
        </w:rPr>
        <w:t>, kultūros</w:t>
      </w:r>
      <w:r w:rsidR="00165DA7">
        <w:rPr>
          <w:noProof/>
        </w:rPr>
        <w:t xml:space="preserve"> ir sporto skyriaus</w:t>
      </w:r>
      <w:r w:rsidR="006D6752">
        <w:rPr>
          <w:noProof/>
        </w:rPr>
        <w:t xml:space="preserve"> </w:t>
      </w:r>
      <w:r w:rsidR="00BF72A2">
        <w:rPr>
          <w:noProof/>
        </w:rPr>
        <w:t>v</w:t>
      </w:r>
      <w:r w:rsidR="00B02266">
        <w:rPr>
          <w:noProof/>
        </w:rPr>
        <w:t>edėj</w:t>
      </w:r>
      <w:r w:rsidR="006C750E">
        <w:rPr>
          <w:noProof/>
        </w:rPr>
        <w:t>o pavaduotoja</w:t>
      </w:r>
      <w:r w:rsidR="00DA3EF3">
        <w:rPr>
          <w:noProof/>
        </w:rPr>
        <w:tab/>
      </w:r>
      <w:r w:rsidR="00DA3EF3">
        <w:rPr>
          <w:noProof/>
        </w:rPr>
        <w:tab/>
      </w:r>
      <w:r w:rsidR="006C750E">
        <w:rPr>
          <w:noProof/>
        </w:rPr>
        <w:t>Lolita Gerulskienė</w:t>
      </w:r>
      <w:r>
        <w:rPr>
          <w:noProof/>
        </w:rPr>
        <w:t xml:space="preserve"> </w:t>
      </w:r>
    </w:p>
    <w:p w14:paraId="2CD3C361" w14:textId="77777777" w:rsidR="006D6752" w:rsidRDefault="006D6752" w:rsidP="000C61E3">
      <w:pPr>
        <w:rPr>
          <w:noProof/>
          <w:sz w:val="20"/>
          <w:szCs w:val="20"/>
        </w:rPr>
      </w:pPr>
    </w:p>
    <w:p w14:paraId="087E817F" w14:textId="77777777" w:rsidR="006D6752" w:rsidRDefault="006D6752" w:rsidP="00280DEB">
      <w:pPr>
        <w:jc w:val="center"/>
        <w:rPr>
          <w:b/>
          <w:noProof/>
          <w:lang w:eastAsia="en-US"/>
        </w:rPr>
        <w:sectPr w:rsidR="006D6752" w:rsidSect="004648F5">
          <w:headerReference w:type="even" r:id="rId8"/>
          <w:headerReference w:type="default" r:id="rId9"/>
          <w:headerReference w:type="first" r:id="rId10"/>
          <w:pgSz w:w="11906" w:h="16838"/>
          <w:pgMar w:top="1134" w:right="567" w:bottom="1134" w:left="1701" w:header="567" w:footer="567" w:gutter="0"/>
          <w:cols w:space="1296"/>
          <w:titlePg/>
          <w:docGrid w:linePitch="360"/>
        </w:sectPr>
      </w:pPr>
    </w:p>
    <w:p w14:paraId="18B755D8" w14:textId="75097FF3" w:rsidR="00D00CB4" w:rsidRDefault="00D00CB4" w:rsidP="00280DEB">
      <w:pPr>
        <w:jc w:val="center"/>
        <w:rPr>
          <w:b/>
          <w:noProof/>
          <w:lang w:eastAsia="en-US"/>
        </w:rPr>
      </w:pPr>
    </w:p>
    <w:p w14:paraId="7F79807A" w14:textId="67829C69" w:rsidR="005C61D5" w:rsidRPr="00280DEB" w:rsidRDefault="00280DEB" w:rsidP="00280DEB">
      <w:pPr>
        <w:jc w:val="center"/>
        <w:rPr>
          <w:lang w:eastAsia="en-US"/>
        </w:rPr>
      </w:pPr>
      <w:r w:rsidRPr="00027179">
        <w:rPr>
          <w:b/>
          <w:noProof/>
          <w:lang w:eastAsia="en-US"/>
        </w:rPr>
        <w:t>UKMERGĖS RAJONO SAVIVALDYBĖS TARYBOS SPRENDIMO PROJEKTO</w:t>
      </w:r>
    </w:p>
    <w:p w14:paraId="3A9D3389" w14:textId="63455253" w:rsidR="00A0716B" w:rsidRPr="00CE2AC9" w:rsidRDefault="00280DEB" w:rsidP="00A0716B">
      <w:pPr>
        <w:jc w:val="center"/>
        <w:rPr>
          <w:b/>
        </w:rPr>
      </w:pPr>
      <w:r>
        <w:rPr>
          <w:b/>
        </w:rPr>
        <w:t>„</w:t>
      </w:r>
      <w:r w:rsidR="00A0716B" w:rsidRPr="00CE2AC9">
        <w:rPr>
          <w:b/>
        </w:rPr>
        <w:t xml:space="preserve">DĖL </w:t>
      </w:r>
      <w:r w:rsidR="00A0716B" w:rsidRPr="00A15031">
        <w:rPr>
          <w:b/>
          <w:bCs/>
          <w:szCs w:val="20"/>
          <w:lang w:eastAsia="en-US"/>
        </w:rPr>
        <w:t xml:space="preserve">UKMERGĖS RAJONO SAVIVALDYBĖS TARYBOS </w:t>
      </w:r>
      <w:r w:rsidR="00A0716B" w:rsidRPr="00A15031">
        <w:rPr>
          <w:b/>
          <w:bCs/>
        </w:rPr>
        <w:t xml:space="preserve">2020 M. GRUODŽIO 21 D. </w:t>
      </w:r>
      <w:r w:rsidR="000506FB">
        <w:rPr>
          <w:b/>
          <w:bCs/>
        </w:rPr>
        <w:t xml:space="preserve">SPRENDIMO </w:t>
      </w:r>
      <w:r w:rsidR="00A0716B" w:rsidRPr="00A15031">
        <w:rPr>
          <w:b/>
          <w:bCs/>
        </w:rPr>
        <w:t>NR. 7-290 „DĖL UKMERGĖS KRAŠTOTYROS MUZIEJAUS TEIKIAMŲ PASLAUGŲ KAINŲ NUSTATYMO“</w:t>
      </w:r>
      <w:r w:rsidR="00A0716B" w:rsidRPr="00714705">
        <w:t xml:space="preserve"> </w:t>
      </w:r>
      <w:r w:rsidR="00A0716B" w:rsidRPr="00A15031">
        <w:rPr>
          <w:b/>
          <w:bCs/>
        </w:rPr>
        <w:t>PA</w:t>
      </w:r>
      <w:r w:rsidR="00E8771F">
        <w:rPr>
          <w:b/>
          <w:bCs/>
        </w:rPr>
        <w:t>KEITIMO</w:t>
      </w:r>
      <w:r>
        <w:rPr>
          <w:b/>
          <w:bCs/>
        </w:rPr>
        <w:t>“</w:t>
      </w:r>
      <w:r w:rsidR="00A0716B" w:rsidRPr="00A15031">
        <w:rPr>
          <w:b/>
          <w:bCs/>
        </w:rPr>
        <w:t xml:space="preserve"> </w:t>
      </w:r>
    </w:p>
    <w:p w14:paraId="23E606EB" w14:textId="77777777" w:rsidR="00E85A13" w:rsidRPr="00027179" w:rsidRDefault="00E85A13" w:rsidP="00BE0291">
      <w:pPr>
        <w:jc w:val="center"/>
        <w:rPr>
          <w:noProof/>
          <w:lang w:eastAsia="en-US"/>
        </w:rPr>
      </w:pPr>
    </w:p>
    <w:p w14:paraId="4AA43D30" w14:textId="77777777" w:rsidR="00BE0291" w:rsidRPr="00027179" w:rsidRDefault="00BE0291" w:rsidP="00BE0291">
      <w:pPr>
        <w:jc w:val="center"/>
        <w:rPr>
          <w:noProof/>
          <w:lang w:eastAsia="en-US"/>
        </w:rPr>
      </w:pPr>
      <w:r w:rsidRPr="00027179">
        <w:rPr>
          <w:b/>
          <w:noProof/>
          <w:lang w:eastAsia="en-US"/>
        </w:rPr>
        <w:t>AIŠKINAMASIS RAŠTAS</w:t>
      </w:r>
    </w:p>
    <w:p w14:paraId="19CC2FC9" w14:textId="77777777" w:rsidR="00BE0291" w:rsidRPr="00027179" w:rsidRDefault="00BE0291" w:rsidP="00BE0291">
      <w:pPr>
        <w:jc w:val="center"/>
        <w:rPr>
          <w:noProof/>
          <w:lang w:eastAsia="en-US"/>
        </w:rPr>
      </w:pPr>
    </w:p>
    <w:p w14:paraId="4951E139" w14:textId="18B25B21" w:rsidR="00BE0291" w:rsidRPr="00027179" w:rsidRDefault="00BE0291" w:rsidP="00BE0291">
      <w:pPr>
        <w:jc w:val="center"/>
        <w:rPr>
          <w:noProof/>
          <w:lang w:eastAsia="en-US"/>
        </w:rPr>
      </w:pPr>
      <w:r w:rsidRPr="00027179">
        <w:rPr>
          <w:noProof/>
          <w:lang w:eastAsia="en-US"/>
        </w:rPr>
        <w:t>20</w:t>
      </w:r>
      <w:r w:rsidR="00F50476">
        <w:rPr>
          <w:noProof/>
          <w:lang w:eastAsia="en-US"/>
        </w:rPr>
        <w:t>2</w:t>
      </w:r>
      <w:r w:rsidR="00013DA4">
        <w:rPr>
          <w:noProof/>
          <w:lang w:eastAsia="en-US"/>
        </w:rPr>
        <w:t>1</w:t>
      </w:r>
      <w:r w:rsidRPr="00027179">
        <w:rPr>
          <w:noProof/>
          <w:lang w:eastAsia="en-US"/>
        </w:rPr>
        <w:t xml:space="preserve"> m. </w:t>
      </w:r>
      <w:r w:rsidR="00013DA4">
        <w:rPr>
          <w:rFonts w:ascii="TimesLT" w:hAnsi="TimesLT"/>
          <w:szCs w:val="20"/>
        </w:rPr>
        <w:t>liepos</w:t>
      </w:r>
      <w:r w:rsidR="00A4570E">
        <w:rPr>
          <w:rFonts w:ascii="TimesLT" w:hAnsi="TimesLT"/>
          <w:szCs w:val="20"/>
        </w:rPr>
        <w:t xml:space="preserve"> </w:t>
      </w:r>
      <w:r w:rsidR="00E84BA6">
        <w:rPr>
          <w:rFonts w:ascii="TimesLT" w:hAnsi="TimesLT"/>
          <w:szCs w:val="20"/>
        </w:rPr>
        <w:t>21</w:t>
      </w:r>
      <w:r w:rsidR="004777F6" w:rsidRPr="00027179">
        <w:rPr>
          <w:rFonts w:ascii="TimesLT" w:hAnsi="TimesLT"/>
          <w:szCs w:val="20"/>
        </w:rPr>
        <w:t xml:space="preserve"> d.</w:t>
      </w:r>
    </w:p>
    <w:p w14:paraId="653A322E" w14:textId="77777777" w:rsidR="00BE0291" w:rsidRPr="00027179" w:rsidRDefault="00BE0291" w:rsidP="00BE0291">
      <w:pPr>
        <w:jc w:val="center"/>
        <w:rPr>
          <w:noProof/>
          <w:lang w:eastAsia="en-US"/>
        </w:rPr>
      </w:pPr>
      <w:r w:rsidRPr="00027179">
        <w:rPr>
          <w:noProof/>
          <w:lang w:eastAsia="en-US"/>
        </w:rPr>
        <w:t>Ukmergė</w:t>
      </w:r>
    </w:p>
    <w:p w14:paraId="04A3ECD3" w14:textId="77777777" w:rsidR="00BE0291" w:rsidRPr="00DB5298" w:rsidRDefault="00BE0291" w:rsidP="000A1192">
      <w:pPr>
        <w:pStyle w:val="Stilius"/>
        <w:ind w:firstLine="1418"/>
        <w:jc w:val="both"/>
        <w:rPr>
          <w:rFonts w:ascii="TimesLT" w:hAnsi="TimesLT"/>
        </w:rPr>
      </w:pPr>
    </w:p>
    <w:p w14:paraId="1FC11386" w14:textId="77777777" w:rsidR="00BE0291" w:rsidRPr="00DB5298" w:rsidRDefault="00BE0291" w:rsidP="00BE0291">
      <w:pPr>
        <w:numPr>
          <w:ilvl w:val="0"/>
          <w:numId w:val="12"/>
        </w:numPr>
        <w:tabs>
          <w:tab w:val="left" w:pos="0"/>
        </w:tabs>
        <w:contextualSpacing/>
        <w:jc w:val="both"/>
        <w:rPr>
          <w:b/>
          <w:sz w:val="22"/>
          <w:szCs w:val="22"/>
        </w:rPr>
      </w:pPr>
      <w:r w:rsidRPr="00DB5298">
        <w:rPr>
          <w:b/>
          <w:sz w:val="22"/>
          <w:szCs w:val="22"/>
        </w:rPr>
        <w:t xml:space="preserve">Sprendimo projekto rengimo pagrindas: </w:t>
      </w:r>
    </w:p>
    <w:p w14:paraId="4D16D059" w14:textId="05B62733" w:rsidR="00B72D48" w:rsidRPr="00DB5298" w:rsidRDefault="00432A3D" w:rsidP="00432A3D">
      <w:pPr>
        <w:tabs>
          <w:tab w:val="left" w:pos="0"/>
        </w:tabs>
        <w:contextualSpacing/>
        <w:jc w:val="both"/>
        <w:rPr>
          <w:noProof/>
          <w:sz w:val="22"/>
          <w:szCs w:val="22"/>
          <w:lang w:eastAsia="en-US"/>
        </w:rPr>
      </w:pPr>
      <w:r w:rsidRPr="00DB5298">
        <w:rPr>
          <w:sz w:val="22"/>
          <w:szCs w:val="22"/>
        </w:rPr>
        <w:tab/>
      </w:r>
      <w:r w:rsidR="00911FD3" w:rsidRPr="00DB5298">
        <w:rPr>
          <w:sz w:val="22"/>
          <w:szCs w:val="22"/>
        </w:rPr>
        <w:t>Lietuvos Respublikos vietos savivaldos į</w:t>
      </w:r>
      <w:r w:rsidR="000E7104" w:rsidRPr="00DB5298">
        <w:rPr>
          <w:sz w:val="22"/>
          <w:szCs w:val="22"/>
        </w:rPr>
        <w:t xml:space="preserve">statymo 16 straipsnio 2 dalies </w:t>
      </w:r>
      <w:r w:rsidR="00911FD3" w:rsidRPr="00DB5298">
        <w:rPr>
          <w:sz w:val="22"/>
          <w:szCs w:val="22"/>
        </w:rPr>
        <w:t>37 punkte numatyta, kad išimtinė savivaldybės tarybos kompetencija yra kainų už savivaldybės biudžetinių ir viešųjų įstaigų (kurių savininkė yra savivaldybė) teikiamas atlygintinas paslaugas nustatymas</w:t>
      </w:r>
      <w:r w:rsidRPr="00DB5298">
        <w:rPr>
          <w:sz w:val="22"/>
          <w:szCs w:val="22"/>
        </w:rPr>
        <w:t xml:space="preserve">. </w:t>
      </w:r>
      <w:r w:rsidR="00BE0291" w:rsidRPr="00DB5298">
        <w:rPr>
          <w:noProof/>
          <w:sz w:val="22"/>
          <w:szCs w:val="22"/>
          <w:lang w:eastAsia="en-US"/>
        </w:rPr>
        <w:t>Lietuvos Respublikos vietos savivaldos įstatymo (VSĮ) 18 straipsnio 1 dalis numato, kad savivaldybės tarybos priimtus teisės aktus gali sustabdyti</w:t>
      </w:r>
      <w:r w:rsidR="00BE0291" w:rsidRPr="00A0716B">
        <w:rPr>
          <w:noProof/>
          <w:sz w:val="22"/>
          <w:szCs w:val="22"/>
          <w:lang w:eastAsia="en-US"/>
        </w:rPr>
        <w:t>, pakeisti ar panaikinti pati savivaldybės taryba.</w:t>
      </w:r>
      <w:r w:rsidRPr="00A0716B">
        <w:rPr>
          <w:noProof/>
          <w:sz w:val="22"/>
          <w:szCs w:val="22"/>
          <w:lang w:eastAsia="en-US"/>
        </w:rPr>
        <w:t xml:space="preserve"> </w:t>
      </w:r>
      <w:r w:rsidR="00BE0291" w:rsidRPr="00A0716B">
        <w:rPr>
          <w:noProof/>
          <w:sz w:val="22"/>
          <w:szCs w:val="22"/>
          <w:lang w:eastAsia="en-US"/>
        </w:rPr>
        <w:t xml:space="preserve">Sprendimo projektas parengtas </w:t>
      </w:r>
      <w:r w:rsidR="00013DA4" w:rsidRPr="00A0716B">
        <w:rPr>
          <w:sz w:val="22"/>
          <w:szCs w:val="22"/>
          <w:lang w:eastAsia="en-US"/>
        </w:rPr>
        <w:t xml:space="preserve">atsižvelgiant į </w:t>
      </w:r>
      <w:r w:rsidR="00A15031" w:rsidRPr="00A0716B">
        <w:rPr>
          <w:szCs w:val="20"/>
          <w:lang w:eastAsia="en-US"/>
        </w:rPr>
        <w:t>Ukmergės kraštotyros muziejaus 2021 m. liepos 20 d. raštą Nr. SD-52 „Dėl mokamų paslaugų sąrašo, kainų ir paslaugų teikimo tvarkos papildymo“.</w:t>
      </w:r>
    </w:p>
    <w:p w14:paraId="7F43C9E8" w14:textId="77777777" w:rsidR="00BE0291" w:rsidRPr="00DB5298" w:rsidRDefault="00BE0291" w:rsidP="00BE0291">
      <w:pPr>
        <w:ind w:firstLine="1276"/>
        <w:jc w:val="both"/>
        <w:rPr>
          <w:b/>
          <w:noProof/>
          <w:sz w:val="22"/>
          <w:szCs w:val="22"/>
          <w:lang w:eastAsia="en-US"/>
        </w:rPr>
      </w:pPr>
      <w:r w:rsidRPr="00DB5298">
        <w:rPr>
          <w:b/>
          <w:noProof/>
          <w:sz w:val="22"/>
          <w:szCs w:val="22"/>
          <w:lang w:eastAsia="en-US"/>
        </w:rPr>
        <w:t xml:space="preserve">2. Sprendimo projekto tikslas ir esmė: </w:t>
      </w:r>
    </w:p>
    <w:p w14:paraId="20DB0FE5" w14:textId="3984073E" w:rsidR="00013DA4" w:rsidRPr="00DB5298" w:rsidRDefault="00013DA4" w:rsidP="00E84BA6">
      <w:pPr>
        <w:autoSpaceDE w:val="0"/>
        <w:autoSpaceDN w:val="0"/>
        <w:adjustRightInd w:val="0"/>
        <w:ind w:firstLine="1276"/>
        <w:jc w:val="both"/>
        <w:rPr>
          <w:sz w:val="22"/>
          <w:szCs w:val="22"/>
        </w:rPr>
      </w:pPr>
      <w:r w:rsidRPr="00DB5298">
        <w:rPr>
          <w:sz w:val="22"/>
          <w:szCs w:val="22"/>
          <w:lang w:eastAsia="en-US"/>
        </w:rPr>
        <w:t>Šiuo sprendimo projektu siekiama pa</w:t>
      </w:r>
      <w:r w:rsidR="00F741DB">
        <w:rPr>
          <w:sz w:val="22"/>
          <w:szCs w:val="22"/>
          <w:lang w:eastAsia="en-US"/>
        </w:rPr>
        <w:t>keisti</w:t>
      </w:r>
      <w:r w:rsidRPr="00DB5298">
        <w:rPr>
          <w:sz w:val="22"/>
          <w:szCs w:val="22"/>
          <w:lang w:eastAsia="en-US"/>
        </w:rPr>
        <w:t xml:space="preserve"> </w:t>
      </w:r>
      <w:r w:rsidR="00A15031">
        <w:rPr>
          <w:szCs w:val="20"/>
          <w:lang w:eastAsia="en-US"/>
        </w:rPr>
        <w:t>Ukmergės</w:t>
      </w:r>
      <w:r w:rsidR="00A15031" w:rsidRPr="00BD46B8">
        <w:rPr>
          <w:szCs w:val="20"/>
          <w:lang w:eastAsia="en-US"/>
        </w:rPr>
        <w:t xml:space="preserve"> </w:t>
      </w:r>
      <w:r w:rsidR="00A15031">
        <w:rPr>
          <w:szCs w:val="20"/>
          <w:lang w:eastAsia="en-US"/>
        </w:rPr>
        <w:t xml:space="preserve">rajono savivaldybės tarybos </w:t>
      </w:r>
      <w:r w:rsidR="00A15031" w:rsidRPr="00A25769">
        <w:t xml:space="preserve">2020 m. </w:t>
      </w:r>
      <w:r w:rsidR="00A15031">
        <w:t xml:space="preserve">gruodžio 21 d. </w:t>
      </w:r>
      <w:r w:rsidR="00E84BA6">
        <w:t xml:space="preserve">sprendimu </w:t>
      </w:r>
      <w:r w:rsidR="00A15031">
        <w:t>Nr. 7-290</w:t>
      </w:r>
      <w:r w:rsidR="00A15031" w:rsidRPr="00714705">
        <w:t xml:space="preserve"> „Dėl Ukmergės kraštotyros muziejaus teikiamų paslaugų kainų nustatymo“ </w:t>
      </w:r>
      <w:r w:rsidR="00A15031">
        <w:t xml:space="preserve">patvirtintą Ukmergės </w:t>
      </w:r>
      <w:r w:rsidR="00280DEB">
        <w:t>kraštotyros muziejaus</w:t>
      </w:r>
      <w:r w:rsidR="00A15031">
        <w:t xml:space="preserve"> teikiamų paslaugų kainų sąrašą, papildant jo 3 </w:t>
      </w:r>
      <w:r w:rsidR="00991371">
        <w:t>punktą</w:t>
      </w:r>
      <w:r w:rsidR="00A15031">
        <w:t xml:space="preserve"> 3.6</w:t>
      </w:r>
      <w:r w:rsidR="004931BF">
        <w:t>,</w:t>
      </w:r>
      <w:r w:rsidR="00A15031">
        <w:t xml:space="preserve"> 3.7</w:t>
      </w:r>
      <w:r w:rsidR="004931BF">
        <w:t>,</w:t>
      </w:r>
      <w:r w:rsidR="00A15031">
        <w:t xml:space="preserve"> 3.8</w:t>
      </w:r>
      <w:r w:rsidR="004931BF">
        <w:t>,</w:t>
      </w:r>
      <w:r w:rsidR="00A15031">
        <w:t xml:space="preserve"> 3.9</w:t>
      </w:r>
      <w:r w:rsidR="004931BF">
        <w:t>,</w:t>
      </w:r>
      <w:r w:rsidR="00A15031">
        <w:t xml:space="preserve"> 3.10</w:t>
      </w:r>
      <w:r w:rsidR="004931BF">
        <w:t>,</w:t>
      </w:r>
      <w:r w:rsidR="00A15031">
        <w:t xml:space="preserve"> 3.11 papunkčiais</w:t>
      </w:r>
      <w:r w:rsidR="00E84BA6">
        <w:t xml:space="preserve">, </w:t>
      </w:r>
      <w:r w:rsidRPr="00DB5298">
        <w:rPr>
          <w:sz w:val="22"/>
          <w:szCs w:val="22"/>
        </w:rPr>
        <w:t>išplečiant galimybes teikti kuo įvairesnes paslaugas įmonėms, įstaigoms, bendruomenėms.</w:t>
      </w:r>
      <w:r w:rsidR="00DB5298" w:rsidRPr="00DB5298">
        <w:rPr>
          <w:sz w:val="22"/>
          <w:szCs w:val="22"/>
        </w:rPr>
        <w:t xml:space="preserve"> </w:t>
      </w:r>
      <w:r w:rsidRPr="00DB5298">
        <w:rPr>
          <w:rStyle w:val="markedcontent"/>
          <w:sz w:val="22"/>
          <w:szCs w:val="22"/>
        </w:rPr>
        <w:t xml:space="preserve">Ukmergės </w:t>
      </w:r>
      <w:r w:rsidR="00A0716B">
        <w:rPr>
          <w:rStyle w:val="markedcontent"/>
          <w:sz w:val="22"/>
          <w:szCs w:val="22"/>
        </w:rPr>
        <w:t>kraštotyros muziejus</w:t>
      </w:r>
      <w:r w:rsidRPr="00DB5298">
        <w:rPr>
          <w:rStyle w:val="markedcontent"/>
          <w:sz w:val="22"/>
          <w:szCs w:val="22"/>
        </w:rPr>
        <w:t xml:space="preserve">, įgyvendindamas savo tikslus ir uždavinius, </w:t>
      </w:r>
      <w:r w:rsidR="00A0716B">
        <w:rPr>
          <w:rFonts w:ascii="TimesNewRomanPSMT" w:hAnsi="TimesNewRomanPSMT" w:cs="TimesNewRomanPSMT"/>
        </w:rPr>
        <w:t>puoselėja ir aktualizuoja krašto kultūros autentiškumą</w:t>
      </w:r>
      <w:r w:rsidR="00E84BA6">
        <w:rPr>
          <w:rFonts w:ascii="TimesNewRomanPSMT" w:hAnsi="TimesNewRomanPSMT" w:cs="TimesNewRomanPSMT"/>
        </w:rPr>
        <w:t>.</w:t>
      </w:r>
      <w:r w:rsidR="00A0716B">
        <w:rPr>
          <w:rFonts w:ascii="TimesNewRomanPSMT" w:hAnsi="TimesNewRomanPSMT" w:cs="TimesNewRomanPSMT"/>
        </w:rPr>
        <w:t xml:space="preserve"> </w:t>
      </w:r>
      <w:r w:rsidRPr="00DB5298">
        <w:rPr>
          <w:rStyle w:val="markedcontent"/>
          <w:sz w:val="22"/>
          <w:szCs w:val="22"/>
        </w:rPr>
        <w:t xml:space="preserve">Tai numatyta įstaigos nuostatuose. </w:t>
      </w:r>
    </w:p>
    <w:p w14:paraId="037CB136" w14:textId="1E008DAF" w:rsidR="00BE0291" w:rsidRPr="00442A38" w:rsidRDefault="00BE0291" w:rsidP="00442A38">
      <w:pPr>
        <w:ind w:firstLine="1276"/>
        <w:jc w:val="both"/>
        <w:rPr>
          <w:bCs/>
          <w:noProof/>
          <w:lang w:eastAsia="en-US"/>
        </w:rPr>
      </w:pPr>
      <w:r w:rsidRPr="00DB5298">
        <w:rPr>
          <w:b/>
          <w:noProof/>
          <w:sz w:val="22"/>
          <w:szCs w:val="22"/>
          <w:lang w:eastAsia="en-US"/>
        </w:rPr>
        <w:t>3. Šiuo metu galiojančios ir teikiamu projektu siūlomos naujos nuostatos (esant galimybei – lyginamasis variantas):</w:t>
      </w:r>
      <w:r w:rsidR="00C74D74" w:rsidRPr="00DB5298">
        <w:rPr>
          <w:b/>
          <w:noProof/>
          <w:sz w:val="22"/>
          <w:szCs w:val="22"/>
          <w:lang w:eastAsia="en-US"/>
        </w:rPr>
        <w:t xml:space="preserve"> </w:t>
      </w:r>
      <w:r w:rsidR="00442A38">
        <w:rPr>
          <w:b/>
          <w:noProof/>
          <w:sz w:val="22"/>
          <w:szCs w:val="22"/>
          <w:lang w:eastAsia="en-US"/>
        </w:rPr>
        <w:t xml:space="preserve"> </w:t>
      </w:r>
      <w:r w:rsidR="00442A38" w:rsidRPr="00764E44">
        <w:rPr>
          <w:bCs/>
          <w:noProof/>
          <w:lang w:eastAsia="en-US"/>
        </w:rPr>
        <w:t xml:space="preserve">Aiškinamojo rašto priede pateikiamas </w:t>
      </w:r>
      <w:r w:rsidR="00442A38">
        <w:rPr>
          <w:bCs/>
          <w:noProof/>
          <w:lang w:eastAsia="en-US"/>
        </w:rPr>
        <w:t xml:space="preserve">teikiamų paslaugų </w:t>
      </w:r>
      <w:r w:rsidR="00280DEB">
        <w:rPr>
          <w:bCs/>
          <w:noProof/>
          <w:lang w:eastAsia="en-US"/>
        </w:rPr>
        <w:t xml:space="preserve">aprašymai ir kainų </w:t>
      </w:r>
      <w:r w:rsidR="00442A38">
        <w:rPr>
          <w:bCs/>
          <w:noProof/>
          <w:lang w:eastAsia="en-US"/>
        </w:rPr>
        <w:t>palyginimas su dalies kitų savivaldybių patvirtintais įkainiais.</w:t>
      </w:r>
    </w:p>
    <w:p w14:paraId="62234496" w14:textId="77777777" w:rsidR="00BE0291" w:rsidRPr="00DB5298" w:rsidRDefault="00BE0291" w:rsidP="00BE0291">
      <w:pPr>
        <w:ind w:firstLine="1276"/>
        <w:jc w:val="both"/>
        <w:rPr>
          <w:b/>
          <w:noProof/>
          <w:sz w:val="22"/>
          <w:szCs w:val="22"/>
          <w:lang w:eastAsia="en-US"/>
        </w:rPr>
      </w:pPr>
      <w:r w:rsidRPr="00DB5298">
        <w:rPr>
          <w:b/>
          <w:noProof/>
          <w:sz w:val="22"/>
          <w:szCs w:val="22"/>
          <w:lang w:eastAsia="en-US"/>
        </w:rPr>
        <w:t xml:space="preserve">4. Sprendimui įgyvendinti reikalingos lėšos ir galimi finansavimo šaltiniai: </w:t>
      </w:r>
    </w:p>
    <w:p w14:paraId="7E0B2793" w14:textId="77777777" w:rsidR="002D1A0B" w:rsidRPr="00DB5298" w:rsidRDefault="002D1A0B" w:rsidP="00795541">
      <w:pPr>
        <w:snapToGrid w:val="0"/>
        <w:ind w:firstLine="1276"/>
        <w:jc w:val="both"/>
        <w:rPr>
          <w:sz w:val="22"/>
          <w:szCs w:val="22"/>
          <w:lang w:eastAsia="en-US"/>
        </w:rPr>
      </w:pPr>
      <w:r w:rsidRPr="00DB5298">
        <w:rPr>
          <w:sz w:val="22"/>
          <w:szCs w:val="22"/>
          <w:lang w:eastAsia="en-US"/>
        </w:rPr>
        <w:t>Papildomo finansavimo nereikia.</w:t>
      </w:r>
    </w:p>
    <w:p w14:paraId="0CFA20A0" w14:textId="77777777" w:rsidR="00BE0291" w:rsidRPr="00DB5298" w:rsidRDefault="00BE0291" w:rsidP="007B40F3">
      <w:pPr>
        <w:jc w:val="both"/>
        <w:rPr>
          <w:b/>
          <w:noProof/>
          <w:sz w:val="22"/>
          <w:szCs w:val="22"/>
          <w:lang w:eastAsia="en-US"/>
        </w:rPr>
      </w:pPr>
      <w:r w:rsidRPr="00DB5298">
        <w:rPr>
          <w:rFonts w:ascii="Calibri" w:eastAsia="Calibri" w:hAnsi="Calibri"/>
          <w:sz w:val="22"/>
          <w:szCs w:val="22"/>
        </w:rPr>
        <w:tab/>
      </w:r>
      <w:r w:rsidRPr="00DB5298">
        <w:rPr>
          <w:b/>
          <w:noProof/>
          <w:sz w:val="22"/>
          <w:szCs w:val="22"/>
          <w:lang w:eastAsia="en-US"/>
        </w:rPr>
        <w:t xml:space="preserve">5. Priėmus sprendimą laukiami rezultatai, galimos pasekmės: </w:t>
      </w:r>
    </w:p>
    <w:p w14:paraId="14682500" w14:textId="2EAF159E" w:rsidR="00F2314F" w:rsidRPr="00E84BA6" w:rsidRDefault="00F2314F" w:rsidP="00E84BA6">
      <w:pPr>
        <w:autoSpaceDE w:val="0"/>
        <w:autoSpaceDN w:val="0"/>
        <w:adjustRightInd w:val="0"/>
        <w:ind w:firstLine="1298"/>
        <w:jc w:val="both"/>
        <w:rPr>
          <w:sz w:val="22"/>
          <w:szCs w:val="22"/>
        </w:rPr>
      </w:pPr>
      <w:r w:rsidRPr="00F2314F">
        <w:rPr>
          <w:rFonts w:eastAsia="CIDFont+F2"/>
        </w:rPr>
        <w:t>Bus įgyvendintas projekto „Užugirio (A.</w:t>
      </w:r>
      <w:r>
        <w:rPr>
          <w:rFonts w:eastAsia="CIDFont+F2"/>
        </w:rPr>
        <w:t xml:space="preserve"> </w:t>
      </w:r>
      <w:r w:rsidRPr="00F2314F">
        <w:rPr>
          <w:rFonts w:eastAsia="CIDFont+F2"/>
        </w:rPr>
        <w:t>Smetonos) dvaro</w:t>
      </w:r>
      <w:r>
        <w:rPr>
          <w:rFonts w:eastAsia="CIDFont+F2"/>
        </w:rPr>
        <w:t xml:space="preserve"> </w:t>
      </w:r>
      <w:r w:rsidRPr="00F2314F">
        <w:rPr>
          <w:rFonts w:eastAsia="CIDFont+F2"/>
        </w:rPr>
        <w:t>pritaikymo turizmo</w:t>
      </w:r>
      <w:r>
        <w:rPr>
          <w:rFonts w:eastAsia="CIDFont+F2"/>
        </w:rPr>
        <w:t xml:space="preserve"> </w:t>
      </w:r>
      <w:r w:rsidRPr="00F2314F">
        <w:rPr>
          <w:rFonts w:eastAsia="CIDFont+F2"/>
        </w:rPr>
        <w:t>reikmėms (II etapas)“ pagrindinis tikslas „Sudaryti prielaidas</w:t>
      </w:r>
      <w:r>
        <w:rPr>
          <w:rFonts w:eastAsia="CIDFont+F2"/>
        </w:rPr>
        <w:t xml:space="preserve"> </w:t>
      </w:r>
      <w:r w:rsidRPr="00F2314F">
        <w:rPr>
          <w:rFonts w:eastAsia="CIDFont+F2"/>
        </w:rPr>
        <w:t>lankytojų srautų didinimui, veiklų kūrimui ir plėtrai Užugirio dvaro sodyboje“.</w:t>
      </w:r>
      <w:r w:rsidR="00E84BA6">
        <w:rPr>
          <w:rFonts w:eastAsia="CIDFont+F2"/>
        </w:rPr>
        <w:t xml:space="preserve"> Taip pat bus</w:t>
      </w:r>
      <w:r w:rsidR="00E84BA6">
        <w:rPr>
          <w:rStyle w:val="markedcontent"/>
          <w:sz w:val="22"/>
          <w:szCs w:val="22"/>
        </w:rPr>
        <w:t xml:space="preserve"> </w:t>
      </w:r>
      <w:proofErr w:type="spellStart"/>
      <w:r w:rsidR="00E84BA6">
        <w:rPr>
          <w:rStyle w:val="markedcontent"/>
          <w:sz w:val="22"/>
          <w:szCs w:val="22"/>
        </w:rPr>
        <w:t>įveiklintas</w:t>
      </w:r>
      <w:proofErr w:type="spellEnd"/>
      <w:r w:rsidR="00E84BA6">
        <w:rPr>
          <w:rStyle w:val="markedcontent"/>
          <w:sz w:val="22"/>
          <w:szCs w:val="22"/>
        </w:rPr>
        <w:t xml:space="preserve"> </w:t>
      </w:r>
      <w:r w:rsidR="00E84BA6">
        <w:rPr>
          <w:rFonts w:ascii="TimesNewRomanPSMT" w:hAnsi="TimesNewRomanPSMT" w:cs="TimesNewRomanPSMT"/>
        </w:rPr>
        <w:t xml:space="preserve">krašto kultūros autentiškumą aktualizuojantis kultūros paveldo objektas, pritaikant jį gyventojų kultūros bei švietimo poreikiams ir teikiant </w:t>
      </w:r>
      <w:r w:rsidR="00E84BA6" w:rsidRPr="00DB5298">
        <w:rPr>
          <w:rStyle w:val="markedcontent"/>
          <w:sz w:val="22"/>
          <w:szCs w:val="22"/>
        </w:rPr>
        <w:t>bendruomenei svarbias kultūrines paslaugas.</w:t>
      </w:r>
    </w:p>
    <w:p w14:paraId="244751B0" w14:textId="77777777" w:rsidR="00BE0291" w:rsidRPr="00DB5298" w:rsidRDefault="00BE0291" w:rsidP="00BE0291">
      <w:pPr>
        <w:ind w:firstLine="1276"/>
        <w:jc w:val="both"/>
        <w:rPr>
          <w:noProof/>
          <w:sz w:val="22"/>
          <w:szCs w:val="22"/>
          <w:lang w:eastAsia="en-US"/>
        </w:rPr>
      </w:pPr>
      <w:r w:rsidRPr="00DB5298">
        <w:rPr>
          <w:b/>
          <w:noProof/>
          <w:sz w:val="22"/>
          <w:szCs w:val="22"/>
          <w:lang w:eastAsia="en-US"/>
        </w:rPr>
        <w:t>6. Priimtam sprendimui įgyvendinti reikalingi papildomi teisės aktai (priimti, pakeisti, panaikinti):</w:t>
      </w:r>
      <w:r w:rsidRPr="00DB5298">
        <w:rPr>
          <w:noProof/>
          <w:sz w:val="22"/>
          <w:szCs w:val="22"/>
          <w:lang w:eastAsia="en-US"/>
        </w:rPr>
        <w:t xml:space="preserve">  - </w:t>
      </w:r>
    </w:p>
    <w:p w14:paraId="5F158A01" w14:textId="77777777" w:rsidR="00BE0291" w:rsidRPr="00DB5298" w:rsidRDefault="00BE0291" w:rsidP="00BE0291">
      <w:pPr>
        <w:ind w:firstLine="1276"/>
        <w:jc w:val="both"/>
        <w:rPr>
          <w:noProof/>
          <w:sz w:val="22"/>
          <w:szCs w:val="22"/>
          <w:lang w:eastAsia="en-US"/>
        </w:rPr>
      </w:pPr>
      <w:r w:rsidRPr="00DB5298">
        <w:rPr>
          <w:b/>
          <w:noProof/>
          <w:sz w:val="22"/>
          <w:szCs w:val="22"/>
          <w:lang w:eastAsia="en-US"/>
        </w:rPr>
        <w:t xml:space="preserve">7. Lietuvos Respublikos korupcijos prevencijos įstatymo 8 straipsnio 1 dalyje numatytais atvejais – sprendimo projekto antikorupcinis vertinimas: </w:t>
      </w:r>
      <w:r w:rsidRPr="00DB5298">
        <w:rPr>
          <w:noProof/>
          <w:sz w:val="22"/>
          <w:szCs w:val="22"/>
          <w:lang w:eastAsia="en-US"/>
        </w:rPr>
        <w:t xml:space="preserve">– </w:t>
      </w:r>
      <w:r w:rsidRPr="00DB5298">
        <w:rPr>
          <w:noProof/>
          <w:sz w:val="22"/>
          <w:szCs w:val="22"/>
          <w:shd w:val="clear" w:color="auto" w:fill="FFFFFF"/>
          <w:lang w:eastAsia="en-US"/>
        </w:rPr>
        <w:t>neatliekamas.</w:t>
      </w:r>
    </w:p>
    <w:p w14:paraId="585C23A0" w14:textId="77777777" w:rsidR="00BE0291" w:rsidRPr="00DB5298" w:rsidRDefault="00BE0291" w:rsidP="00BE0291">
      <w:pPr>
        <w:ind w:firstLine="1276"/>
        <w:jc w:val="both"/>
        <w:rPr>
          <w:noProof/>
          <w:sz w:val="22"/>
          <w:szCs w:val="22"/>
          <w:lang w:eastAsia="en-US"/>
        </w:rPr>
      </w:pPr>
      <w:r w:rsidRPr="00DB5298">
        <w:rPr>
          <w:b/>
          <w:noProof/>
          <w:sz w:val="22"/>
          <w:szCs w:val="22"/>
          <w:lang w:eastAsia="en-US"/>
        </w:rPr>
        <w:t xml:space="preserve">8. Kai sprendimo projektu numatoma reglamentuoti iki tol nereglamentuotus santykius, taip pat kai iš esmės keičiamas teisinis reguliavimas – sprendimo projekto numatomo teisinio reguliavimo poveikio vertinimas: </w:t>
      </w:r>
      <w:r w:rsidRPr="00DB5298">
        <w:rPr>
          <w:noProof/>
          <w:sz w:val="22"/>
          <w:szCs w:val="22"/>
          <w:lang w:eastAsia="en-US"/>
        </w:rPr>
        <w:t>–</w:t>
      </w:r>
    </w:p>
    <w:p w14:paraId="61CF941B" w14:textId="0C184176" w:rsidR="00BE0291" w:rsidRPr="00DB5298" w:rsidRDefault="00BE0291" w:rsidP="00BE0291">
      <w:pPr>
        <w:tabs>
          <w:tab w:val="left" w:pos="0"/>
          <w:tab w:val="left" w:pos="744"/>
        </w:tabs>
        <w:ind w:firstLine="1276"/>
        <w:jc w:val="both"/>
        <w:rPr>
          <w:noProof/>
          <w:sz w:val="22"/>
          <w:szCs w:val="22"/>
          <w:lang w:eastAsia="en-US"/>
        </w:rPr>
      </w:pPr>
      <w:r w:rsidRPr="00DB5298">
        <w:rPr>
          <w:b/>
          <w:noProof/>
          <w:sz w:val="22"/>
          <w:szCs w:val="22"/>
          <w:lang w:eastAsia="en-US"/>
        </w:rPr>
        <w:t>9. Sekretori</w:t>
      </w:r>
      <w:r w:rsidR="00F50476" w:rsidRPr="00DB5298">
        <w:rPr>
          <w:b/>
          <w:noProof/>
          <w:sz w:val="22"/>
          <w:szCs w:val="22"/>
          <w:lang w:eastAsia="en-US"/>
        </w:rPr>
        <w:t>atas priimtą sprendimą pateikia</w:t>
      </w:r>
      <w:r w:rsidRPr="00DB5298">
        <w:rPr>
          <w:b/>
          <w:noProof/>
          <w:sz w:val="22"/>
          <w:szCs w:val="22"/>
          <w:lang w:eastAsia="en-US"/>
        </w:rPr>
        <w:t xml:space="preserve">: </w:t>
      </w:r>
      <w:r w:rsidRPr="00DB5298">
        <w:rPr>
          <w:noProof/>
          <w:sz w:val="22"/>
          <w:szCs w:val="22"/>
          <w:lang w:eastAsia="en-US"/>
        </w:rPr>
        <w:t xml:space="preserve">Ukmergės rajono savivaldybės administracijos </w:t>
      </w:r>
      <w:r w:rsidR="006D3A9E" w:rsidRPr="00DB5298">
        <w:rPr>
          <w:noProof/>
          <w:sz w:val="22"/>
          <w:szCs w:val="22"/>
        </w:rPr>
        <w:t xml:space="preserve">Švietimo, kultūros ir sporto </w:t>
      </w:r>
      <w:r w:rsidRPr="00DB5298">
        <w:rPr>
          <w:iCs/>
          <w:noProof/>
          <w:color w:val="000000" w:themeColor="text1"/>
          <w:sz w:val="22"/>
          <w:szCs w:val="22"/>
          <w:lang w:eastAsia="en-US"/>
        </w:rPr>
        <w:t>skyriui,</w:t>
      </w:r>
      <w:r w:rsidRPr="00DB5298">
        <w:rPr>
          <w:noProof/>
          <w:color w:val="000000" w:themeColor="text1"/>
          <w:sz w:val="22"/>
          <w:szCs w:val="22"/>
          <w:lang w:eastAsia="en-US"/>
        </w:rPr>
        <w:t xml:space="preserve"> </w:t>
      </w:r>
      <w:r w:rsidR="006D3A9E" w:rsidRPr="00DB5298">
        <w:rPr>
          <w:noProof/>
          <w:sz w:val="22"/>
          <w:szCs w:val="22"/>
          <w:lang w:eastAsia="en-US"/>
        </w:rPr>
        <w:t xml:space="preserve">Ukmergės </w:t>
      </w:r>
      <w:r w:rsidR="001F55E7">
        <w:rPr>
          <w:noProof/>
          <w:sz w:val="22"/>
          <w:szCs w:val="22"/>
          <w:lang w:eastAsia="en-US"/>
        </w:rPr>
        <w:t>kraštotyros muziejui.</w:t>
      </w:r>
    </w:p>
    <w:p w14:paraId="718754AD" w14:textId="747245FA" w:rsidR="00F01E52" w:rsidRPr="00432A3D" w:rsidRDefault="00F01E52" w:rsidP="00F01E52">
      <w:pPr>
        <w:ind w:firstLine="1276"/>
        <w:jc w:val="both"/>
        <w:rPr>
          <w:b/>
          <w:noProof/>
          <w:lang w:eastAsia="en-US"/>
        </w:rPr>
      </w:pPr>
      <w:r w:rsidRPr="00432A3D">
        <w:rPr>
          <w:b/>
          <w:noProof/>
          <w:lang w:eastAsia="en-US"/>
        </w:rPr>
        <w:t xml:space="preserve">10. Aiškinamojo rašto priedai: </w:t>
      </w:r>
      <w:r>
        <w:rPr>
          <w:bCs/>
          <w:noProof/>
          <w:lang w:eastAsia="en-US"/>
        </w:rPr>
        <w:t>Ukmergės kraštotyros muziejaus</w:t>
      </w:r>
      <w:r w:rsidRPr="00B637B7">
        <w:rPr>
          <w:bCs/>
          <w:noProof/>
          <w:lang w:eastAsia="en-US"/>
        </w:rPr>
        <w:t xml:space="preserve"> teikiamų paslaugų</w:t>
      </w:r>
      <w:r>
        <w:rPr>
          <w:bCs/>
          <w:noProof/>
          <w:lang w:eastAsia="en-US"/>
        </w:rPr>
        <w:t xml:space="preserve"> aprašai ir</w:t>
      </w:r>
      <w:r w:rsidRPr="00B637B7">
        <w:rPr>
          <w:bCs/>
          <w:noProof/>
          <w:lang w:eastAsia="en-US"/>
        </w:rPr>
        <w:t xml:space="preserve"> kain</w:t>
      </w:r>
      <w:r>
        <w:rPr>
          <w:bCs/>
          <w:noProof/>
          <w:lang w:eastAsia="en-US"/>
        </w:rPr>
        <w:t>ų</w:t>
      </w:r>
      <w:r w:rsidRPr="00B637B7">
        <w:rPr>
          <w:b/>
          <w:noProof/>
          <w:lang w:eastAsia="en-US"/>
        </w:rPr>
        <w:t xml:space="preserve"> </w:t>
      </w:r>
      <w:r w:rsidRPr="00B637B7">
        <w:rPr>
          <w:bCs/>
          <w:noProof/>
          <w:lang w:eastAsia="en-US"/>
        </w:rPr>
        <w:t>lyginamasis variantas</w:t>
      </w:r>
      <w:r>
        <w:rPr>
          <w:bCs/>
          <w:noProof/>
          <w:lang w:eastAsia="en-US"/>
        </w:rPr>
        <w:t>.</w:t>
      </w:r>
    </w:p>
    <w:p w14:paraId="10CE4415" w14:textId="77777777" w:rsidR="00F01E52" w:rsidRDefault="00F01E52" w:rsidP="00F01E52">
      <w:pPr>
        <w:rPr>
          <w:b/>
          <w:bCs/>
        </w:rPr>
      </w:pPr>
    </w:p>
    <w:p w14:paraId="01948673" w14:textId="566FFC20" w:rsidR="00F01E52" w:rsidRDefault="00F01E52" w:rsidP="00F01E52">
      <w:pPr>
        <w:rPr>
          <w:b/>
          <w:bCs/>
        </w:rPr>
      </w:pPr>
    </w:p>
    <w:p w14:paraId="5BE1EAF6" w14:textId="77777777" w:rsidR="00714705" w:rsidRDefault="00714705" w:rsidP="00714705">
      <w:pPr>
        <w:rPr>
          <w:noProof/>
        </w:rPr>
      </w:pPr>
      <w:r>
        <w:rPr>
          <w:noProof/>
        </w:rPr>
        <w:t>Švietimo, kultūros ir sporto skyriaus</w:t>
      </w:r>
    </w:p>
    <w:p w14:paraId="04FFCEF0" w14:textId="6CDF51DA" w:rsidR="00714705" w:rsidRPr="00013DA4" w:rsidRDefault="00BF72A2" w:rsidP="00714705">
      <w:pPr>
        <w:rPr>
          <w:noProof/>
        </w:rPr>
      </w:pPr>
      <w:r>
        <w:rPr>
          <w:noProof/>
        </w:rPr>
        <w:t>v</w:t>
      </w:r>
      <w:r w:rsidR="00714705">
        <w:rPr>
          <w:noProof/>
        </w:rPr>
        <w:t>edėjo pavaduotoja</w:t>
      </w:r>
      <w:r w:rsidR="00714705">
        <w:rPr>
          <w:noProof/>
        </w:rPr>
        <w:tab/>
      </w:r>
      <w:r w:rsidR="00714705">
        <w:rPr>
          <w:noProof/>
        </w:rPr>
        <w:tab/>
      </w:r>
      <w:r w:rsidR="00714705">
        <w:rPr>
          <w:noProof/>
        </w:rPr>
        <w:tab/>
      </w:r>
      <w:r w:rsidR="00714705">
        <w:rPr>
          <w:noProof/>
        </w:rPr>
        <w:tab/>
      </w:r>
      <w:r w:rsidR="00714705">
        <w:rPr>
          <w:noProof/>
        </w:rPr>
        <w:tab/>
        <w:t>Lolita Gerulskienė</w:t>
      </w:r>
    </w:p>
    <w:p w14:paraId="5A07FEE8" w14:textId="77777777" w:rsidR="006D6752" w:rsidRDefault="006D6752" w:rsidP="00F01E52">
      <w:pPr>
        <w:rPr>
          <w:b/>
          <w:bCs/>
        </w:rPr>
        <w:sectPr w:rsidR="006D6752" w:rsidSect="004648F5">
          <w:pgSz w:w="11906" w:h="16838"/>
          <w:pgMar w:top="1134" w:right="567" w:bottom="1134" w:left="1701" w:header="567" w:footer="567" w:gutter="0"/>
          <w:cols w:space="1296"/>
          <w:titlePg/>
          <w:docGrid w:linePitch="360"/>
        </w:sectPr>
      </w:pPr>
    </w:p>
    <w:p w14:paraId="5D9B4D32" w14:textId="4F17AB00" w:rsidR="00E84BA6" w:rsidRDefault="00E84BA6" w:rsidP="00F01E52">
      <w:pPr>
        <w:rPr>
          <w:b/>
          <w:bCs/>
        </w:rPr>
      </w:pPr>
    </w:p>
    <w:p w14:paraId="47B055C0" w14:textId="77777777" w:rsidR="00F01E52" w:rsidRPr="007F275B" w:rsidRDefault="00F01E52" w:rsidP="00F83A89">
      <w:pPr>
        <w:ind w:left="4678" w:firstLine="1134"/>
        <w:rPr>
          <w:szCs w:val="20"/>
          <w:lang w:eastAsia="en-US"/>
        </w:rPr>
      </w:pPr>
      <w:r>
        <w:rPr>
          <w:szCs w:val="20"/>
          <w:lang w:eastAsia="en-US"/>
        </w:rPr>
        <w:t>Ukmergės</w:t>
      </w:r>
      <w:r w:rsidRPr="007F275B">
        <w:rPr>
          <w:szCs w:val="20"/>
          <w:lang w:eastAsia="en-US"/>
        </w:rPr>
        <w:t xml:space="preserve"> rajono savivaldybės tarybos</w:t>
      </w:r>
    </w:p>
    <w:p w14:paraId="52D68216" w14:textId="5E8A7DEB" w:rsidR="00F01E52" w:rsidRDefault="00F01E52" w:rsidP="00F83A89">
      <w:pPr>
        <w:ind w:left="4678" w:firstLine="1134"/>
        <w:rPr>
          <w:szCs w:val="20"/>
          <w:lang w:eastAsia="en-US"/>
        </w:rPr>
      </w:pPr>
      <w:r w:rsidRPr="007F275B">
        <w:rPr>
          <w:szCs w:val="20"/>
          <w:lang w:eastAsia="en-US"/>
        </w:rPr>
        <w:t>20</w:t>
      </w:r>
      <w:r>
        <w:rPr>
          <w:szCs w:val="20"/>
          <w:lang w:eastAsia="en-US"/>
        </w:rPr>
        <w:t>21</w:t>
      </w:r>
      <w:r w:rsidRPr="007F275B">
        <w:rPr>
          <w:szCs w:val="20"/>
          <w:lang w:eastAsia="en-US"/>
        </w:rPr>
        <w:t xml:space="preserve"> m. </w:t>
      </w:r>
      <w:r>
        <w:rPr>
          <w:szCs w:val="20"/>
          <w:lang w:eastAsia="en-US"/>
        </w:rPr>
        <w:t>liepos</w:t>
      </w:r>
      <w:r w:rsidRPr="007F275B">
        <w:rPr>
          <w:szCs w:val="20"/>
          <w:lang w:eastAsia="en-US"/>
        </w:rPr>
        <w:t xml:space="preserve"> </w:t>
      </w:r>
      <w:r>
        <w:rPr>
          <w:szCs w:val="20"/>
          <w:lang w:eastAsia="en-US"/>
        </w:rPr>
        <w:t xml:space="preserve"> </w:t>
      </w:r>
      <w:r w:rsidRPr="007F275B">
        <w:rPr>
          <w:szCs w:val="20"/>
          <w:lang w:eastAsia="en-US"/>
        </w:rPr>
        <w:t xml:space="preserve"> d. sprendim</w:t>
      </w:r>
      <w:r>
        <w:rPr>
          <w:szCs w:val="20"/>
          <w:lang w:eastAsia="en-US"/>
        </w:rPr>
        <w:t>o</w:t>
      </w:r>
      <w:r w:rsidRPr="007F275B">
        <w:rPr>
          <w:szCs w:val="20"/>
          <w:lang w:eastAsia="en-US"/>
        </w:rPr>
        <w:t xml:space="preserve"> Nr.</w:t>
      </w:r>
    </w:p>
    <w:p w14:paraId="0A496FF2" w14:textId="7D624132" w:rsidR="00F01E52" w:rsidRDefault="00F01E52" w:rsidP="00F83A89">
      <w:pPr>
        <w:ind w:left="4678" w:firstLine="1134"/>
        <w:rPr>
          <w:szCs w:val="20"/>
          <w:lang w:eastAsia="en-US"/>
        </w:rPr>
      </w:pPr>
      <w:r>
        <w:rPr>
          <w:szCs w:val="20"/>
          <w:lang w:eastAsia="en-US"/>
        </w:rPr>
        <w:t>aiškinamojo rašto priedas</w:t>
      </w:r>
      <w:r w:rsidRPr="007F275B">
        <w:rPr>
          <w:szCs w:val="20"/>
          <w:lang w:eastAsia="en-US"/>
        </w:rPr>
        <w:t xml:space="preserve"> </w:t>
      </w:r>
    </w:p>
    <w:p w14:paraId="3D6C1D17" w14:textId="77777777" w:rsidR="00F01E52" w:rsidRDefault="00F01E52" w:rsidP="00F01E52">
      <w:pPr>
        <w:ind w:left="4678"/>
        <w:rPr>
          <w:szCs w:val="20"/>
          <w:lang w:eastAsia="en-US"/>
        </w:rPr>
      </w:pPr>
    </w:p>
    <w:p w14:paraId="754F3BB9" w14:textId="7F37936F" w:rsidR="00F01E52" w:rsidRDefault="00F01E52" w:rsidP="00F01E52">
      <w:pPr>
        <w:jc w:val="center"/>
        <w:rPr>
          <w:b/>
        </w:rPr>
      </w:pPr>
      <w:r w:rsidRPr="00CE2AC9">
        <w:rPr>
          <w:b/>
        </w:rPr>
        <w:t xml:space="preserve">UKMERGĖS </w:t>
      </w:r>
      <w:r>
        <w:rPr>
          <w:b/>
        </w:rPr>
        <w:t>KRAŠTOTYROS MUZIEJAUS PASLAUGŲ APRAŠYMAI IR KAINŲ LYGINAMASIS VARIANTAS</w:t>
      </w:r>
    </w:p>
    <w:p w14:paraId="7FD3A433" w14:textId="77777777" w:rsidR="00F01E52" w:rsidRPr="007F275B" w:rsidRDefault="00F01E52" w:rsidP="00F01E52">
      <w:pPr>
        <w:ind w:left="4678"/>
        <w:rPr>
          <w:szCs w:val="20"/>
          <w:lang w:eastAsia="en-US"/>
        </w:rPr>
      </w:pPr>
    </w:p>
    <w:p w14:paraId="6321C061" w14:textId="77777777" w:rsidR="00F01E52" w:rsidRDefault="00F01E52" w:rsidP="00F01E52">
      <w:pPr>
        <w:rPr>
          <w:b/>
          <w:bCs/>
        </w:rPr>
      </w:pPr>
    </w:p>
    <w:p w14:paraId="4775371B" w14:textId="1B3526FD" w:rsidR="00F01E52" w:rsidRPr="00523279" w:rsidRDefault="00F01E52" w:rsidP="00F01E52">
      <w:pPr>
        <w:rPr>
          <w:b/>
          <w:bCs/>
        </w:rPr>
      </w:pPr>
      <w:r w:rsidRPr="00523279">
        <w:rPr>
          <w:b/>
          <w:bCs/>
        </w:rPr>
        <w:t>P</w:t>
      </w:r>
      <w:r w:rsidR="00F83A89">
        <w:rPr>
          <w:b/>
          <w:bCs/>
        </w:rPr>
        <w:t>ASLAUGŲ</w:t>
      </w:r>
      <w:r w:rsidRPr="00523279">
        <w:rPr>
          <w:b/>
          <w:bCs/>
        </w:rPr>
        <w:t xml:space="preserve"> APRAŠYMAI:</w:t>
      </w:r>
    </w:p>
    <w:p w14:paraId="76CFE477" w14:textId="12111C90" w:rsidR="00F01E52" w:rsidRPr="002D3FFF" w:rsidRDefault="00F01E52" w:rsidP="00F01E52">
      <w:pPr>
        <w:pStyle w:val="Betarp"/>
        <w:rPr>
          <w:rFonts w:ascii="Times New Roman" w:hAnsi="Times New Roman" w:cs="Times New Roman"/>
          <w:b/>
          <w:sz w:val="24"/>
          <w:szCs w:val="24"/>
        </w:rPr>
      </w:pPr>
      <w:r w:rsidRPr="002D3FFF">
        <w:rPr>
          <w:rFonts w:ascii="Times New Roman" w:hAnsi="Times New Roman" w:cs="Times New Roman"/>
          <w:b/>
          <w:sz w:val="24"/>
          <w:szCs w:val="24"/>
        </w:rPr>
        <w:t>Pažink lietuvišką pirtį</w:t>
      </w:r>
    </w:p>
    <w:p w14:paraId="207CAB62" w14:textId="77777777" w:rsidR="00F01E52" w:rsidRPr="002D3FFF" w:rsidRDefault="00F01E52" w:rsidP="00F01E52">
      <w:pPr>
        <w:pStyle w:val="Betarp"/>
        <w:jc w:val="both"/>
        <w:rPr>
          <w:rFonts w:ascii="Times New Roman" w:hAnsi="Times New Roman" w:cs="Times New Roman"/>
          <w:sz w:val="24"/>
          <w:szCs w:val="24"/>
        </w:rPr>
      </w:pPr>
      <w:r w:rsidRPr="002D3FFF">
        <w:rPr>
          <w:rFonts w:ascii="Times New Roman" w:hAnsi="Times New Roman" w:cs="Times New Roman"/>
          <w:sz w:val="24"/>
          <w:szCs w:val="24"/>
        </w:rPr>
        <w:t xml:space="preserve">Edukacinė programa skirta grupei iki 8 žmonių, 3 - 4 valandoms. Pasirinkę lietuviškos pirties programą simboliškai keliausite per keturis metų laikus. Taigi pirmas ,,užėjimas‘‘ – apšilimas, savotiška žiema, pažadinsite ir sušildysite save. Antras ,,užėjimas‘‘ – kūno žaidimas, atėjus pavasariui savo kūną nuprausite, išjudinsite, paskatinsite prakaitavimui. Trečias ,,užėjimas‘‘ - duokim garo,  skirtas vasarai - vantų ir </w:t>
      </w:r>
      <w:proofErr w:type="spellStart"/>
      <w:r w:rsidRPr="002D3FFF">
        <w:rPr>
          <w:rFonts w:ascii="Times New Roman" w:hAnsi="Times New Roman" w:cs="Times New Roman"/>
          <w:sz w:val="24"/>
          <w:szCs w:val="24"/>
        </w:rPr>
        <w:t>vanojimosi</w:t>
      </w:r>
      <w:proofErr w:type="spellEnd"/>
      <w:r w:rsidRPr="002D3FFF">
        <w:rPr>
          <w:rFonts w:ascii="Times New Roman" w:hAnsi="Times New Roman" w:cs="Times New Roman"/>
          <w:sz w:val="24"/>
          <w:szCs w:val="24"/>
        </w:rPr>
        <w:t xml:space="preserve"> šėlsmui. Ketvirtas ,,užėjimas‘‘ - grįžimas į kūną, paskutinis žingsnis pirties kelionėje primins jaukų ir šiltą rudenį, kai nėra kur skubėti, galima mėgautis visomis žemės gėrybėmis ir ramuma, palepinsite savo odą kosmetinėmis procedūromis, kaukėmis. Edukacinės programos metu skanausite beržų sul</w:t>
      </w:r>
      <w:r>
        <w:rPr>
          <w:rFonts w:ascii="Times New Roman" w:hAnsi="Times New Roman" w:cs="Times New Roman"/>
          <w:sz w:val="24"/>
          <w:szCs w:val="24"/>
        </w:rPr>
        <w:t>ą</w:t>
      </w:r>
      <w:r w:rsidRPr="002D3FFF">
        <w:rPr>
          <w:rFonts w:ascii="Times New Roman" w:hAnsi="Times New Roman" w:cs="Times New Roman"/>
          <w:sz w:val="24"/>
          <w:szCs w:val="24"/>
        </w:rPr>
        <w:t xml:space="preserve"> bei </w:t>
      </w:r>
      <w:proofErr w:type="spellStart"/>
      <w:r w:rsidRPr="002D3FFF">
        <w:rPr>
          <w:rFonts w:ascii="Times New Roman" w:hAnsi="Times New Roman" w:cs="Times New Roman"/>
          <w:sz w:val="24"/>
          <w:szCs w:val="24"/>
        </w:rPr>
        <w:t>Užulėno</w:t>
      </w:r>
      <w:proofErr w:type="spellEnd"/>
      <w:r w:rsidRPr="002D3FFF">
        <w:rPr>
          <w:rFonts w:ascii="Times New Roman" w:hAnsi="Times New Roman" w:cs="Times New Roman"/>
          <w:sz w:val="24"/>
          <w:szCs w:val="24"/>
        </w:rPr>
        <w:t xml:space="preserve"> pievų žolelių arbat</w:t>
      </w:r>
      <w:r>
        <w:rPr>
          <w:rFonts w:ascii="Times New Roman" w:hAnsi="Times New Roman" w:cs="Times New Roman"/>
          <w:sz w:val="24"/>
          <w:szCs w:val="24"/>
        </w:rPr>
        <w:t>ą</w:t>
      </w:r>
      <w:r w:rsidRPr="002D3FFF">
        <w:rPr>
          <w:rFonts w:ascii="Times New Roman" w:hAnsi="Times New Roman" w:cs="Times New Roman"/>
          <w:sz w:val="24"/>
          <w:szCs w:val="24"/>
        </w:rPr>
        <w:t xml:space="preserve"> su medumi. </w:t>
      </w:r>
    </w:p>
    <w:p w14:paraId="69C795B5" w14:textId="35816926" w:rsidR="00F01E52" w:rsidRPr="002D3FFF" w:rsidRDefault="00F01E52" w:rsidP="00F01E52">
      <w:pPr>
        <w:pStyle w:val="Betarp"/>
        <w:rPr>
          <w:rFonts w:ascii="Times New Roman" w:hAnsi="Times New Roman" w:cs="Times New Roman"/>
          <w:b/>
          <w:sz w:val="24"/>
          <w:szCs w:val="24"/>
        </w:rPr>
      </w:pPr>
      <w:r w:rsidRPr="002D3FFF">
        <w:rPr>
          <w:rFonts w:ascii="Times New Roman" w:hAnsi="Times New Roman" w:cs="Times New Roman"/>
          <w:b/>
          <w:sz w:val="24"/>
          <w:szCs w:val="24"/>
        </w:rPr>
        <w:t>Smetoniška pirtis</w:t>
      </w:r>
    </w:p>
    <w:p w14:paraId="7B7ED1ED" w14:textId="40ABB06B" w:rsidR="00F01E52" w:rsidRPr="002D3FFF" w:rsidRDefault="00F01E52" w:rsidP="00F01E52">
      <w:pPr>
        <w:pStyle w:val="Betarp"/>
        <w:jc w:val="both"/>
        <w:rPr>
          <w:rFonts w:ascii="Times New Roman" w:hAnsi="Times New Roman" w:cs="Times New Roman"/>
          <w:sz w:val="24"/>
          <w:szCs w:val="24"/>
        </w:rPr>
      </w:pPr>
      <w:r w:rsidRPr="002D3FFF">
        <w:rPr>
          <w:rFonts w:ascii="Times New Roman" w:hAnsi="Times New Roman" w:cs="Times New Roman"/>
          <w:sz w:val="24"/>
          <w:szCs w:val="24"/>
        </w:rPr>
        <w:t>Norite ramiai ir jaukiai sušilti unikalioje Dvaro pirties garinėje, fiziškai ir dvasiškai apsivalyti, maksimaliai atsipalaiduoti, būti išvanoti pirtininkų, patirti kitų pirties malonumų ir procedūrų? Šis pasiūlymas kaip tik Jums! Ši programa skirta ne didesnei nei 4 asmenų grupei. Nė vienam nepristigs pirtininkų dėmesio, o individualus vanojimas žmogui gulint – tai gamtos aromatų ir energijos kupina masažinė, atpalaiduojanti procedūra, kuri privers pasijusti it naujai gimus. Programa trunka 3-4 valandas, vyks mažiausiai 4 užėjimai.</w:t>
      </w:r>
    </w:p>
    <w:p w14:paraId="4B487B1D" w14:textId="159BDC01" w:rsidR="00F01E52" w:rsidRPr="002D3FFF" w:rsidRDefault="00F01E52" w:rsidP="00F01E52">
      <w:pPr>
        <w:pStyle w:val="Betarp"/>
        <w:rPr>
          <w:rFonts w:ascii="Times New Roman" w:hAnsi="Times New Roman" w:cs="Times New Roman"/>
          <w:b/>
          <w:sz w:val="24"/>
          <w:szCs w:val="24"/>
        </w:rPr>
      </w:pPr>
      <w:r w:rsidRPr="002D3FFF">
        <w:rPr>
          <w:rFonts w:ascii="Times New Roman" w:hAnsi="Times New Roman" w:cs="Times New Roman"/>
          <w:b/>
          <w:sz w:val="24"/>
          <w:szCs w:val="24"/>
        </w:rPr>
        <w:t>Vantų šėlsmas</w:t>
      </w:r>
    </w:p>
    <w:p w14:paraId="36A7F7DB" w14:textId="77777777" w:rsidR="00F01E52" w:rsidRDefault="00F01E52" w:rsidP="00F01E52">
      <w:pPr>
        <w:pStyle w:val="Betarp"/>
        <w:jc w:val="both"/>
        <w:rPr>
          <w:rFonts w:ascii="Times New Roman" w:hAnsi="Times New Roman" w:cs="Times New Roman"/>
          <w:sz w:val="24"/>
          <w:szCs w:val="24"/>
        </w:rPr>
      </w:pPr>
      <w:r w:rsidRPr="002D3FFF">
        <w:rPr>
          <w:rFonts w:ascii="Times New Roman" w:hAnsi="Times New Roman" w:cs="Times New Roman"/>
          <w:sz w:val="24"/>
          <w:szCs w:val="24"/>
        </w:rPr>
        <w:t xml:space="preserve">,,Vanta – pirties karalienė‘‘, o vanojimas - tai menas, jo mokomasi visą gyvenimą. Vantomis galima itin giliai sušildyti, atpalaiduoti, pamasažuoti visą kūną. Siūlome susipažinti su vanojimo abėcėle ir pabandyti išvanoti vieniems kitus. Programa truks bent 3-4 valandas. </w:t>
      </w:r>
      <w:r>
        <w:rPr>
          <w:rFonts w:ascii="Times New Roman" w:hAnsi="Times New Roman" w:cs="Times New Roman"/>
          <w:sz w:val="24"/>
          <w:szCs w:val="24"/>
        </w:rPr>
        <w:t>Šveitimas</w:t>
      </w:r>
      <w:r w:rsidRPr="002D3FFF">
        <w:rPr>
          <w:rFonts w:ascii="Times New Roman" w:hAnsi="Times New Roman" w:cs="Times New Roman"/>
          <w:sz w:val="24"/>
          <w:szCs w:val="24"/>
        </w:rPr>
        <w:t xml:space="preserve"> </w:t>
      </w:r>
      <w:r>
        <w:rPr>
          <w:rFonts w:ascii="Times New Roman" w:hAnsi="Times New Roman" w:cs="Times New Roman"/>
          <w:sz w:val="24"/>
          <w:szCs w:val="24"/>
        </w:rPr>
        <w:t>n</w:t>
      </w:r>
      <w:r w:rsidRPr="002D3FFF">
        <w:rPr>
          <w:rFonts w:ascii="Times New Roman" w:hAnsi="Times New Roman" w:cs="Times New Roman"/>
          <w:sz w:val="24"/>
          <w:szCs w:val="24"/>
        </w:rPr>
        <w:t>atūrali</w:t>
      </w:r>
      <w:r>
        <w:rPr>
          <w:rFonts w:ascii="Times New Roman" w:hAnsi="Times New Roman" w:cs="Times New Roman"/>
          <w:sz w:val="24"/>
          <w:szCs w:val="24"/>
        </w:rPr>
        <w:t>omis</w:t>
      </w:r>
      <w:r w:rsidRPr="002D3FFF">
        <w:rPr>
          <w:rFonts w:ascii="Times New Roman" w:hAnsi="Times New Roman" w:cs="Times New Roman"/>
          <w:sz w:val="24"/>
          <w:szCs w:val="24"/>
        </w:rPr>
        <w:t xml:space="preserve"> priemon</w:t>
      </w:r>
      <w:r>
        <w:rPr>
          <w:rFonts w:ascii="Times New Roman" w:hAnsi="Times New Roman" w:cs="Times New Roman"/>
          <w:sz w:val="24"/>
          <w:szCs w:val="24"/>
        </w:rPr>
        <w:t xml:space="preserve">ėmis (įvairios lietuviškos žolelės, malti beržo lapai, kaštono žiedai): </w:t>
      </w:r>
      <w:r w:rsidRPr="002D3FFF">
        <w:rPr>
          <w:rFonts w:ascii="Times New Roman" w:hAnsi="Times New Roman" w:cs="Times New Roman"/>
          <w:sz w:val="24"/>
          <w:szCs w:val="24"/>
        </w:rPr>
        <w:t>šveisite visą kūną, greitai ir efektyviai nuvalysite odos paviršių, pašalinsite negyvas odos  ląsteles. Maksimali grupė – 8 žmonės.</w:t>
      </w:r>
    </w:p>
    <w:p w14:paraId="722C7872" w14:textId="22028927" w:rsidR="00F01E52" w:rsidRDefault="00F01E52" w:rsidP="00F01E52">
      <w:pPr>
        <w:rPr>
          <w:b/>
          <w:bCs/>
        </w:rPr>
      </w:pPr>
      <w:r>
        <w:rPr>
          <w:b/>
          <w:bCs/>
        </w:rPr>
        <w:t>Muilo gamyba</w:t>
      </w:r>
    </w:p>
    <w:p w14:paraId="6B8D50C5" w14:textId="3C3B7596" w:rsidR="00F01E52" w:rsidRDefault="00F01E52" w:rsidP="00F01E52">
      <w:pPr>
        <w:jc w:val="both"/>
      </w:pPr>
      <w:r>
        <w:t>Istoriniai šaltiniai teigia, kad senovėje muilas buvo pagamintas iš medžio pelenų ir vandens mišinio, kurį virindavo ir jame tirpindavo riebalus. O kaip gaminamas dabar? Edukacinio užsiėmimo metu sužinosite muilo atsiradimo istoriją, gamybos technologijas bei kokios priemonės reikalingos gamybai.</w:t>
      </w:r>
      <w:r w:rsidR="00A56A1F">
        <w:t xml:space="preserve"> </w:t>
      </w:r>
      <w:r>
        <w:t xml:space="preserve">Namų gamybos muilas – pats natūraliausias produktas, nes patys galite kontroliuoti jo sudėtį bei kvapą. Programos metu sužinosite muilo gamybos ištakas, iš ko ir kaip gaminamas muilas. Gamindami muilą su pasirinktais kvapais bus puiki dovana, sau ar artimiesiems. </w:t>
      </w:r>
      <w:bookmarkStart w:id="3" w:name="_Hlk77234578"/>
      <w:r>
        <w:t>Programos trukmė apie 1,5 val. skirta 10-15 asmenų grupei.</w:t>
      </w:r>
    </w:p>
    <w:bookmarkEnd w:id="3"/>
    <w:p w14:paraId="3C87391C" w14:textId="56546ED7" w:rsidR="00F01E52" w:rsidRPr="00293E46" w:rsidRDefault="00F01E52" w:rsidP="00F01E52">
      <w:pPr>
        <w:jc w:val="both"/>
        <w:rPr>
          <w:b/>
          <w:bCs/>
        </w:rPr>
      </w:pPr>
      <w:r w:rsidRPr="00293E46">
        <w:rPr>
          <w:b/>
          <w:bCs/>
        </w:rPr>
        <w:t>Kvapų terapija</w:t>
      </w:r>
    </w:p>
    <w:p w14:paraId="2AA6AEF4" w14:textId="77777777" w:rsidR="00F01E52" w:rsidRDefault="00F01E52" w:rsidP="00F01E52">
      <w:pPr>
        <w:jc w:val="both"/>
      </w:pPr>
      <w:r w:rsidRPr="00E404E6">
        <w:t>Programos metu aptarsime nat</w:t>
      </w:r>
      <w:r>
        <w:t>ū</w:t>
      </w:r>
      <w:r w:rsidRPr="00E404E6">
        <w:t>ralios kosmetikos gamybos subtilumus, stebėsime vandens distiliavimo metodą</w:t>
      </w:r>
      <w:r>
        <w:t>. Pristatysime druskų rūšis, jų gydomąsias ir apsaugines savybes. Kūrybinių dirbtuvių metu išsiaiškinsite pagrindinius aromaterapijos principus, susipažinsite su natūralių eterinių aliejų gausa ir jų poveikių žmogaus sveikatai. Gamindami natūralius produktus atpalaiduosite savo mintis ir pasinersite į aromatų pasaulį, o pačių pagaminti kosmetikos produktai su pasirinktais kvapais bus puiki dovana, sau ar artimiesiems.</w:t>
      </w:r>
      <w:r w:rsidRPr="00293E46">
        <w:t xml:space="preserve"> </w:t>
      </w:r>
      <w:bookmarkStart w:id="4" w:name="_Hlk77236061"/>
      <w:r>
        <w:t>Programos trukmė apie 1,5 val. skirta 10-15 asmenų grupei.</w:t>
      </w:r>
    </w:p>
    <w:bookmarkEnd w:id="4"/>
    <w:p w14:paraId="2F349F95" w14:textId="1CB4B045" w:rsidR="00F01E52" w:rsidRDefault="00F01E52" w:rsidP="00F01E52">
      <w:pPr>
        <w:jc w:val="both"/>
        <w:rPr>
          <w:b/>
          <w:bCs/>
        </w:rPr>
      </w:pPr>
      <w:r>
        <w:rPr>
          <w:b/>
          <w:bCs/>
        </w:rPr>
        <w:t>Rankdarbiai iš vilnos</w:t>
      </w:r>
    </w:p>
    <w:p w14:paraId="36955738" w14:textId="5950AD2A" w:rsidR="00F01E52" w:rsidRDefault="00F01E52" w:rsidP="00A56A1F">
      <w:pPr>
        <w:jc w:val="both"/>
      </w:pPr>
      <w:r>
        <w:t xml:space="preserve">Programa skirta  supažindinti su vilnos vėlimo amatu ir vilnos ir veltinio istorija, visu procesu nuo avies iki gaminio. Pateikiant įvairių rūšių vilnos pavyzdžius paaiškinama, kas vyksta su vilna, kaip ir kodėl ji veliasi, kokia būna vilna, avių veislės, vilnos ypatumai, kuo matuojama vilnos plauko storis. </w:t>
      </w:r>
      <w:r>
        <w:lastRenderedPageBreak/>
        <w:t xml:space="preserve">Praktinės dalies metu dalyviai gauna priemones ir rodoma, kaip galima pasigaminti vilnos gaminį savarankiškai. Atsižvelgiant į dalyvių amžių, kalendorines datas bei vėlimo būdo sudėtingumą, siūloma apvelti plastmasinį eglutės žaisliuką, kiaušinį arba muilą. Pasigaminti telefono dėkliuką, puodelio </w:t>
      </w:r>
      <w:proofErr w:type="spellStart"/>
      <w:r>
        <w:t>paklotėlį</w:t>
      </w:r>
      <w:proofErr w:type="spellEnd"/>
      <w:r>
        <w:t xml:space="preserve"> arba dekoratyvinį kvepiantį pakabuką.</w:t>
      </w:r>
      <w:r w:rsidRPr="00FE090A">
        <w:t xml:space="preserve"> </w:t>
      </w:r>
      <w:r>
        <w:t>Programos trukmė apie 2 val. skirta 10-15 įvairaus amžiaus asmenims.</w:t>
      </w:r>
    </w:p>
    <w:p w14:paraId="1A3FDC55" w14:textId="77777777" w:rsidR="00F01E52" w:rsidRPr="00293E46" w:rsidRDefault="00F01E52" w:rsidP="00A56A1F">
      <w:pPr>
        <w:ind w:firstLine="720"/>
        <w:jc w:val="both"/>
      </w:pPr>
      <w:r>
        <w:t>Remiantis palyginimo analize, atlikus sąnaudų išlaidų skaičiavimus buvo nustatytos pirties edukacinių užsiėmimų kainos. Į kainą įskaičiuota komunalinės išlaidos, malkos pirties iškūrenimui, eteriniai aliejai, pirties stalas (sula, sultys, gaivieji gėrimai, arbata, medus, citrinos, džiovinti vaisiai), vantos (beržinės, liepinės) ir kitos priemonės, reikalingos edukaciniam užsiėmimui pravesti.</w:t>
      </w:r>
    </w:p>
    <w:p w14:paraId="1EF46C51" w14:textId="77777777" w:rsidR="00F01E52" w:rsidRPr="002D3FFF" w:rsidRDefault="00F01E52" w:rsidP="00F01E52">
      <w:pPr>
        <w:spacing w:line="276" w:lineRule="auto"/>
        <w:ind w:firstLine="720"/>
        <w:jc w:val="both"/>
      </w:pPr>
      <w:r>
        <w:t>Buvo atlikta paslaugų ir kainų palyginimo analizė.</w:t>
      </w:r>
    </w:p>
    <w:p w14:paraId="21EC2530" w14:textId="77777777" w:rsidR="00F01E52" w:rsidRPr="00FA6110" w:rsidRDefault="00F01E52" w:rsidP="00F01E52">
      <w:pPr>
        <w:rPr>
          <w:b/>
          <w:bCs/>
        </w:rPr>
      </w:pPr>
      <w:r w:rsidRPr="00FA6110">
        <w:rPr>
          <w:b/>
          <w:bCs/>
        </w:rPr>
        <w:t>PALYGINIMAI:</w:t>
      </w:r>
    </w:p>
    <w:tbl>
      <w:tblPr>
        <w:tblStyle w:val="Lentelstinklelis"/>
        <w:tblW w:w="0" w:type="auto"/>
        <w:tblLook w:val="04A0" w:firstRow="1" w:lastRow="0" w:firstColumn="1" w:lastColumn="0" w:noHBand="0" w:noVBand="1"/>
      </w:tblPr>
      <w:tblGrid>
        <w:gridCol w:w="572"/>
        <w:gridCol w:w="5492"/>
        <w:gridCol w:w="1043"/>
        <w:gridCol w:w="1252"/>
        <w:gridCol w:w="1269"/>
      </w:tblGrid>
      <w:tr w:rsidR="00F01E52" w14:paraId="729C5074" w14:textId="77777777" w:rsidTr="00A56A1F">
        <w:tc>
          <w:tcPr>
            <w:tcW w:w="572" w:type="dxa"/>
          </w:tcPr>
          <w:p w14:paraId="7B5B5A08" w14:textId="77777777" w:rsidR="00F01E52" w:rsidRPr="00270701" w:rsidRDefault="00F01E52" w:rsidP="004F0643">
            <w:pPr>
              <w:jc w:val="center"/>
              <w:rPr>
                <w:b/>
                <w:bCs/>
              </w:rPr>
            </w:pPr>
            <w:r w:rsidRPr="00270701">
              <w:rPr>
                <w:b/>
                <w:bCs/>
              </w:rPr>
              <w:t>Eil. Nr.</w:t>
            </w:r>
          </w:p>
        </w:tc>
        <w:tc>
          <w:tcPr>
            <w:tcW w:w="5492" w:type="dxa"/>
          </w:tcPr>
          <w:p w14:paraId="7A99DC90" w14:textId="77777777" w:rsidR="00F01E52" w:rsidRPr="00270701" w:rsidRDefault="00F01E52" w:rsidP="004F0643">
            <w:pPr>
              <w:jc w:val="center"/>
              <w:rPr>
                <w:b/>
                <w:bCs/>
              </w:rPr>
            </w:pPr>
            <w:r w:rsidRPr="00270701">
              <w:rPr>
                <w:b/>
                <w:bCs/>
              </w:rPr>
              <w:t>Paslaugos pavadinimas</w:t>
            </w:r>
          </w:p>
        </w:tc>
        <w:tc>
          <w:tcPr>
            <w:tcW w:w="1043" w:type="dxa"/>
          </w:tcPr>
          <w:p w14:paraId="7BAF83A9" w14:textId="77777777" w:rsidR="00F01E52" w:rsidRPr="00270701" w:rsidRDefault="00F01E52" w:rsidP="004F0643">
            <w:pPr>
              <w:jc w:val="center"/>
              <w:rPr>
                <w:b/>
                <w:bCs/>
              </w:rPr>
            </w:pPr>
            <w:r w:rsidRPr="00270701">
              <w:rPr>
                <w:b/>
                <w:bCs/>
              </w:rPr>
              <w:t>Mato vnt.</w:t>
            </w:r>
          </w:p>
        </w:tc>
        <w:tc>
          <w:tcPr>
            <w:tcW w:w="1252" w:type="dxa"/>
          </w:tcPr>
          <w:p w14:paraId="175AD445" w14:textId="77777777" w:rsidR="00F01E52" w:rsidRPr="00270701" w:rsidRDefault="00F01E52" w:rsidP="004F0643">
            <w:pPr>
              <w:jc w:val="center"/>
              <w:rPr>
                <w:b/>
                <w:bCs/>
              </w:rPr>
            </w:pPr>
            <w:r w:rsidRPr="00270701">
              <w:rPr>
                <w:b/>
                <w:bCs/>
              </w:rPr>
              <w:t>Kaina</w:t>
            </w:r>
          </w:p>
        </w:tc>
        <w:tc>
          <w:tcPr>
            <w:tcW w:w="1269" w:type="dxa"/>
          </w:tcPr>
          <w:p w14:paraId="69FAB478" w14:textId="77777777" w:rsidR="00A56A1F" w:rsidRDefault="00A56A1F" w:rsidP="004F0643">
            <w:pPr>
              <w:jc w:val="center"/>
              <w:rPr>
                <w:b/>
                <w:bCs/>
              </w:rPr>
            </w:pPr>
            <w:r>
              <w:rPr>
                <w:b/>
                <w:bCs/>
              </w:rPr>
              <w:t>Ukmergės muziejus</w:t>
            </w:r>
          </w:p>
          <w:p w14:paraId="128E27DF" w14:textId="25E55500" w:rsidR="00F01E52" w:rsidRPr="00270701" w:rsidRDefault="00A56A1F" w:rsidP="004F0643">
            <w:pPr>
              <w:jc w:val="center"/>
              <w:rPr>
                <w:b/>
                <w:bCs/>
              </w:rPr>
            </w:pPr>
            <w:r>
              <w:rPr>
                <w:b/>
                <w:bCs/>
              </w:rPr>
              <w:t>kaina</w:t>
            </w:r>
          </w:p>
        </w:tc>
      </w:tr>
      <w:tr w:rsidR="00F01E52" w14:paraId="582D2400" w14:textId="77777777" w:rsidTr="00A56A1F">
        <w:tc>
          <w:tcPr>
            <w:tcW w:w="572" w:type="dxa"/>
          </w:tcPr>
          <w:p w14:paraId="71C7660D" w14:textId="77777777" w:rsidR="00F01E52" w:rsidRDefault="00F01E52" w:rsidP="00A56A1F">
            <w:pPr>
              <w:jc w:val="center"/>
            </w:pPr>
            <w:r>
              <w:t>1.</w:t>
            </w:r>
          </w:p>
        </w:tc>
        <w:tc>
          <w:tcPr>
            <w:tcW w:w="5492" w:type="dxa"/>
          </w:tcPr>
          <w:p w14:paraId="4D6755D8" w14:textId="738EAA0B" w:rsidR="00F01E52" w:rsidRDefault="00F01E52" w:rsidP="004F0643">
            <w:r w:rsidRPr="00B9261E">
              <w:rPr>
                <w:b/>
                <w:bCs/>
              </w:rPr>
              <w:t>Sakralinė pirtis</w:t>
            </w:r>
            <w:r w:rsidR="00A56A1F">
              <w:t xml:space="preserve"> </w:t>
            </w:r>
            <w:r>
              <w:t>(trukmė 5 val.)</w:t>
            </w:r>
          </w:p>
          <w:p w14:paraId="10551FD4" w14:textId="77777777" w:rsidR="00F01E52" w:rsidRDefault="007D3ABA" w:rsidP="004F0643">
            <w:hyperlink r:id="rId11" w:history="1">
              <w:r w:rsidR="00F01E52" w:rsidRPr="00E859C0">
                <w:rPr>
                  <w:rStyle w:val="Hipersaitas"/>
                </w:rPr>
                <w:t>https://www.atostogoskaime.lt/pramogos/tikra-lietuviska-pirtis/</w:t>
              </w:r>
            </w:hyperlink>
          </w:p>
        </w:tc>
        <w:tc>
          <w:tcPr>
            <w:tcW w:w="1043" w:type="dxa"/>
          </w:tcPr>
          <w:p w14:paraId="2CB2D21F" w14:textId="77777777" w:rsidR="00F01E52" w:rsidRDefault="00F01E52" w:rsidP="004F0643">
            <w:r>
              <w:t>10 asmenų</w:t>
            </w:r>
          </w:p>
        </w:tc>
        <w:tc>
          <w:tcPr>
            <w:tcW w:w="1252" w:type="dxa"/>
          </w:tcPr>
          <w:p w14:paraId="6333BB63" w14:textId="77777777" w:rsidR="00F01E52" w:rsidRDefault="00F01E52" w:rsidP="004F0643">
            <w:r>
              <w:t>350,00</w:t>
            </w:r>
          </w:p>
          <w:p w14:paraId="52A8B3C8" w14:textId="77777777" w:rsidR="00F01E52" w:rsidRDefault="00F01E52" w:rsidP="004F0643">
            <w:r>
              <w:t xml:space="preserve">1 </w:t>
            </w:r>
            <w:proofErr w:type="spellStart"/>
            <w:r>
              <w:t>asm</w:t>
            </w:r>
            <w:proofErr w:type="spellEnd"/>
            <w:r>
              <w:t>. – 35,00</w:t>
            </w:r>
          </w:p>
        </w:tc>
        <w:tc>
          <w:tcPr>
            <w:tcW w:w="1269" w:type="dxa"/>
          </w:tcPr>
          <w:p w14:paraId="77C589AC" w14:textId="77777777" w:rsidR="00F01E52" w:rsidRDefault="00A56A1F" w:rsidP="004F0643">
            <w:r>
              <w:t>240,00</w:t>
            </w:r>
          </w:p>
          <w:p w14:paraId="2D05F24C" w14:textId="51355F6C" w:rsidR="00A56A1F" w:rsidRPr="00A56A1F" w:rsidRDefault="00A56A1F" w:rsidP="00A56A1F">
            <w:r>
              <w:t xml:space="preserve">1 </w:t>
            </w:r>
            <w:proofErr w:type="spellStart"/>
            <w:r>
              <w:t>asm</w:t>
            </w:r>
            <w:proofErr w:type="spellEnd"/>
            <w:r>
              <w:t>. – 30,00</w:t>
            </w:r>
          </w:p>
        </w:tc>
      </w:tr>
      <w:tr w:rsidR="00F01E52" w14:paraId="3F035133" w14:textId="77777777" w:rsidTr="00A56A1F">
        <w:tc>
          <w:tcPr>
            <w:tcW w:w="572" w:type="dxa"/>
          </w:tcPr>
          <w:p w14:paraId="56CAFE66" w14:textId="77777777" w:rsidR="00F01E52" w:rsidRDefault="00F01E52" w:rsidP="00A56A1F">
            <w:pPr>
              <w:jc w:val="center"/>
            </w:pPr>
            <w:r>
              <w:t>2.</w:t>
            </w:r>
          </w:p>
        </w:tc>
        <w:tc>
          <w:tcPr>
            <w:tcW w:w="5492" w:type="dxa"/>
          </w:tcPr>
          <w:p w14:paraId="25F36F85" w14:textId="7C34F073" w:rsidR="00F01E52" w:rsidRDefault="00F01E52" w:rsidP="004F0643">
            <w:r w:rsidRPr="00B9261E">
              <w:rPr>
                <w:b/>
                <w:bCs/>
              </w:rPr>
              <w:t>Pirties paslaptys</w:t>
            </w:r>
            <w:r w:rsidR="00A56A1F">
              <w:t xml:space="preserve"> </w:t>
            </w:r>
            <w:r>
              <w:t>(trukmė 2-4 val.)</w:t>
            </w:r>
          </w:p>
          <w:p w14:paraId="070A159D" w14:textId="77777777" w:rsidR="00F01E52" w:rsidRDefault="007D3ABA" w:rsidP="004F0643">
            <w:hyperlink r:id="rId12" w:history="1">
              <w:r w:rsidR="00F01E52" w:rsidRPr="00E859C0">
                <w:rPr>
                  <w:rStyle w:val="Hipersaitas"/>
                </w:rPr>
                <w:t>http://www.edukacijos.lt/seimai/pirties-paslaptys/</w:t>
              </w:r>
            </w:hyperlink>
          </w:p>
        </w:tc>
        <w:tc>
          <w:tcPr>
            <w:tcW w:w="1043" w:type="dxa"/>
          </w:tcPr>
          <w:p w14:paraId="28EBE8C6" w14:textId="77777777" w:rsidR="00F01E52" w:rsidRDefault="00F01E52" w:rsidP="004F0643">
            <w:r>
              <w:t>10 asmenų</w:t>
            </w:r>
          </w:p>
        </w:tc>
        <w:tc>
          <w:tcPr>
            <w:tcW w:w="1252" w:type="dxa"/>
          </w:tcPr>
          <w:p w14:paraId="7D4DCB5E" w14:textId="77777777" w:rsidR="00F01E52" w:rsidRDefault="00F01E52" w:rsidP="004F0643">
            <w:r>
              <w:t>40,00 Eur asmeniui</w:t>
            </w:r>
          </w:p>
        </w:tc>
        <w:tc>
          <w:tcPr>
            <w:tcW w:w="1269" w:type="dxa"/>
          </w:tcPr>
          <w:p w14:paraId="5DBC9B38" w14:textId="77777777" w:rsidR="00F01E52" w:rsidRDefault="00A56A1F" w:rsidP="004F0643">
            <w:r>
              <w:t>120,00</w:t>
            </w:r>
          </w:p>
          <w:p w14:paraId="2C7FD461" w14:textId="279B91FB" w:rsidR="00A56A1F" w:rsidRPr="00A56A1F" w:rsidRDefault="00A56A1F" w:rsidP="00A56A1F">
            <w:r>
              <w:t xml:space="preserve">1 </w:t>
            </w:r>
            <w:proofErr w:type="spellStart"/>
            <w:r>
              <w:t>asm</w:t>
            </w:r>
            <w:proofErr w:type="spellEnd"/>
            <w:r>
              <w:t>. – 30,00</w:t>
            </w:r>
          </w:p>
        </w:tc>
      </w:tr>
      <w:tr w:rsidR="00F01E52" w14:paraId="3D370EC7" w14:textId="77777777" w:rsidTr="00A56A1F">
        <w:tc>
          <w:tcPr>
            <w:tcW w:w="572" w:type="dxa"/>
          </w:tcPr>
          <w:p w14:paraId="7D4EE1B2" w14:textId="77777777" w:rsidR="00F01E52" w:rsidRDefault="00F01E52" w:rsidP="00A56A1F">
            <w:pPr>
              <w:jc w:val="center"/>
            </w:pPr>
            <w:r>
              <w:t>3.</w:t>
            </w:r>
          </w:p>
        </w:tc>
        <w:tc>
          <w:tcPr>
            <w:tcW w:w="5492" w:type="dxa"/>
          </w:tcPr>
          <w:p w14:paraId="5C3663DB" w14:textId="1BD2F7F7" w:rsidR="00F01E52" w:rsidRDefault="00F01E52" w:rsidP="004F0643">
            <w:r w:rsidRPr="00B9261E">
              <w:rPr>
                <w:b/>
                <w:bCs/>
              </w:rPr>
              <w:t>Antistresinė pirtis</w:t>
            </w:r>
            <w:r w:rsidR="00A56A1F">
              <w:t xml:space="preserve"> </w:t>
            </w:r>
            <w:r>
              <w:t>(trukmė 4 val.)</w:t>
            </w:r>
          </w:p>
          <w:p w14:paraId="2DA1BA27" w14:textId="77777777" w:rsidR="00F01E52" w:rsidRDefault="007D3ABA" w:rsidP="004F0643">
            <w:hyperlink r:id="rId13" w:history="1">
              <w:r w:rsidR="00F01E52" w:rsidRPr="00E859C0">
                <w:rPr>
                  <w:rStyle w:val="Hipersaitas"/>
                </w:rPr>
                <w:t>https://www.atostogoskaime.lt/pramogos/pirties-programa/</w:t>
              </w:r>
            </w:hyperlink>
          </w:p>
        </w:tc>
        <w:tc>
          <w:tcPr>
            <w:tcW w:w="1043" w:type="dxa"/>
          </w:tcPr>
          <w:p w14:paraId="306F2BBB" w14:textId="77777777" w:rsidR="00F01E52" w:rsidRDefault="00F01E52" w:rsidP="004F0643">
            <w:r>
              <w:t>10 asmenų</w:t>
            </w:r>
          </w:p>
        </w:tc>
        <w:tc>
          <w:tcPr>
            <w:tcW w:w="1252" w:type="dxa"/>
          </w:tcPr>
          <w:p w14:paraId="33ED7C4D" w14:textId="77777777" w:rsidR="00F01E52" w:rsidRDefault="00F01E52" w:rsidP="004F0643">
            <w:r>
              <w:t>350,00</w:t>
            </w:r>
          </w:p>
          <w:p w14:paraId="38C667DF" w14:textId="77777777" w:rsidR="00F01E52" w:rsidRDefault="00F01E52" w:rsidP="004F0643">
            <w:r>
              <w:t xml:space="preserve">1 </w:t>
            </w:r>
            <w:proofErr w:type="spellStart"/>
            <w:r>
              <w:t>asm</w:t>
            </w:r>
            <w:proofErr w:type="spellEnd"/>
            <w:r>
              <w:t>. – 35,00</w:t>
            </w:r>
          </w:p>
        </w:tc>
        <w:tc>
          <w:tcPr>
            <w:tcW w:w="1269" w:type="dxa"/>
          </w:tcPr>
          <w:p w14:paraId="59B652AF" w14:textId="7F550BB8" w:rsidR="00A56A1F" w:rsidRDefault="00A56A1F" w:rsidP="00A56A1F">
            <w:r>
              <w:t>240,00</w:t>
            </w:r>
          </w:p>
          <w:p w14:paraId="2E8B9DF2" w14:textId="428EE787" w:rsidR="00A56A1F" w:rsidRPr="00A56A1F" w:rsidRDefault="00A56A1F" w:rsidP="00A56A1F">
            <w:r>
              <w:t xml:space="preserve">1 </w:t>
            </w:r>
            <w:proofErr w:type="spellStart"/>
            <w:r>
              <w:t>asm</w:t>
            </w:r>
            <w:proofErr w:type="spellEnd"/>
            <w:r>
              <w:t>. – 30,00</w:t>
            </w:r>
          </w:p>
        </w:tc>
      </w:tr>
      <w:tr w:rsidR="00F01E52" w14:paraId="38FB1827" w14:textId="77777777" w:rsidTr="00A56A1F">
        <w:tc>
          <w:tcPr>
            <w:tcW w:w="572" w:type="dxa"/>
          </w:tcPr>
          <w:p w14:paraId="043EB52C" w14:textId="77777777" w:rsidR="00F01E52" w:rsidRDefault="00F01E52" w:rsidP="00A56A1F">
            <w:pPr>
              <w:jc w:val="center"/>
            </w:pPr>
            <w:r>
              <w:t>4.</w:t>
            </w:r>
          </w:p>
        </w:tc>
        <w:tc>
          <w:tcPr>
            <w:tcW w:w="5492" w:type="dxa"/>
          </w:tcPr>
          <w:p w14:paraId="7C36847B" w14:textId="42E223AC" w:rsidR="00F01E52" w:rsidRDefault="00F01E52" w:rsidP="004F0643">
            <w:r w:rsidRPr="00B9261E">
              <w:rPr>
                <w:b/>
                <w:bCs/>
              </w:rPr>
              <w:t>Edukacinė pirties programa</w:t>
            </w:r>
            <w:r w:rsidR="00A56A1F">
              <w:t xml:space="preserve"> </w:t>
            </w:r>
            <w:r>
              <w:t>(trukmė 3 val.)</w:t>
            </w:r>
          </w:p>
          <w:p w14:paraId="5285632F" w14:textId="77777777" w:rsidR="00F01E52" w:rsidRDefault="007D3ABA" w:rsidP="004F0643">
            <w:hyperlink r:id="rId14" w:history="1">
              <w:r w:rsidR="00F01E52" w:rsidRPr="00E859C0">
                <w:rPr>
                  <w:rStyle w:val="Hipersaitas"/>
                </w:rPr>
                <w:t>https://www.poilsiskernaveje.lt/edukacines-programos-vaikams-ir-suaugusiems/sveikos-lietuviskos-pirties-edukacija</w:t>
              </w:r>
            </w:hyperlink>
          </w:p>
        </w:tc>
        <w:tc>
          <w:tcPr>
            <w:tcW w:w="1043" w:type="dxa"/>
          </w:tcPr>
          <w:p w14:paraId="623AEFB1" w14:textId="77777777" w:rsidR="00F01E52" w:rsidRDefault="00F01E52" w:rsidP="004F0643">
            <w:r>
              <w:t>10 asmenų</w:t>
            </w:r>
          </w:p>
        </w:tc>
        <w:tc>
          <w:tcPr>
            <w:tcW w:w="1252" w:type="dxa"/>
          </w:tcPr>
          <w:p w14:paraId="0A0A4F8B" w14:textId="77777777" w:rsidR="00F01E52" w:rsidRDefault="00F01E52" w:rsidP="004F0643">
            <w:r>
              <w:t>250,00</w:t>
            </w:r>
          </w:p>
          <w:p w14:paraId="489A2CBC" w14:textId="77777777" w:rsidR="00F01E52" w:rsidRDefault="00F01E52" w:rsidP="004F0643">
            <w:r>
              <w:t xml:space="preserve">1 </w:t>
            </w:r>
            <w:proofErr w:type="spellStart"/>
            <w:r>
              <w:t>asm</w:t>
            </w:r>
            <w:proofErr w:type="spellEnd"/>
            <w:r>
              <w:t>. – 25,00</w:t>
            </w:r>
          </w:p>
        </w:tc>
        <w:tc>
          <w:tcPr>
            <w:tcW w:w="1269" w:type="dxa"/>
          </w:tcPr>
          <w:p w14:paraId="00CC3EF6" w14:textId="77777777" w:rsidR="00A56A1F" w:rsidRDefault="00A56A1F" w:rsidP="00A56A1F">
            <w:r>
              <w:t>240,00</w:t>
            </w:r>
          </w:p>
          <w:p w14:paraId="5DB30CB3" w14:textId="36981A5E" w:rsidR="00F01E52" w:rsidRDefault="00A56A1F" w:rsidP="00A56A1F">
            <w:r>
              <w:t xml:space="preserve">1 </w:t>
            </w:r>
            <w:proofErr w:type="spellStart"/>
            <w:r>
              <w:t>asm</w:t>
            </w:r>
            <w:proofErr w:type="spellEnd"/>
            <w:r>
              <w:t>. – 30,00</w:t>
            </w:r>
          </w:p>
        </w:tc>
      </w:tr>
      <w:tr w:rsidR="00F01E52" w14:paraId="17266A10" w14:textId="77777777" w:rsidTr="00A56A1F">
        <w:tc>
          <w:tcPr>
            <w:tcW w:w="572" w:type="dxa"/>
          </w:tcPr>
          <w:p w14:paraId="13DA63F1" w14:textId="77777777" w:rsidR="00F01E52" w:rsidRDefault="00F01E52" w:rsidP="00A56A1F">
            <w:pPr>
              <w:jc w:val="center"/>
            </w:pPr>
            <w:r>
              <w:t>5.</w:t>
            </w:r>
          </w:p>
        </w:tc>
        <w:tc>
          <w:tcPr>
            <w:tcW w:w="5492" w:type="dxa"/>
          </w:tcPr>
          <w:p w14:paraId="69CBC14C" w14:textId="46AACF51" w:rsidR="00F01E52" w:rsidRDefault="00F01E52" w:rsidP="004F0643">
            <w:r w:rsidRPr="00B9261E">
              <w:rPr>
                <w:b/>
                <w:bCs/>
              </w:rPr>
              <w:t>Lietuviškos pirties tradicijos</w:t>
            </w:r>
            <w:r w:rsidR="00A56A1F">
              <w:t xml:space="preserve"> </w:t>
            </w:r>
            <w:r>
              <w:t>(trukmė 4 val.)</w:t>
            </w:r>
          </w:p>
          <w:p w14:paraId="48C37D37" w14:textId="77777777" w:rsidR="00F01E52" w:rsidRDefault="007D3ABA" w:rsidP="004F0643">
            <w:hyperlink r:id="rId15" w:history="1">
              <w:r w:rsidR="00F01E52" w:rsidRPr="00E859C0">
                <w:rPr>
                  <w:rStyle w:val="Hipersaitas"/>
                </w:rPr>
                <w:t>https://www.poilsiskernaveje.lt/edukacines-programos-vaikams-ir-suaugusiems/sveikos-lietuviskos-pirties-edukacija</w:t>
              </w:r>
            </w:hyperlink>
          </w:p>
        </w:tc>
        <w:tc>
          <w:tcPr>
            <w:tcW w:w="1043" w:type="dxa"/>
          </w:tcPr>
          <w:p w14:paraId="0EA78372" w14:textId="77777777" w:rsidR="00F01E52" w:rsidRDefault="00F01E52" w:rsidP="004F0643">
            <w:r>
              <w:t>12 asmenų</w:t>
            </w:r>
          </w:p>
        </w:tc>
        <w:tc>
          <w:tcPr>
            <w:tcW w:w="1252" w:type="dxa"/>
          </w:tcPr>
          <w:p w14:paraId="4B6A656F" w14:textId="77777777" w:rsidR="00F01E52" w:rsidRDefault="00F01E52" w:rsidP="004F0643">
            <w:r>
              <w:t>255,00</w:t>
            </w:r>
          </w:p>
          <w:p w14:paraId="4BC235EE" w14:textId="77777777" w:rsidR="00F01E52" w:rsidRDefault="00F01E52" w:rsidP="004F0643">
            <w:r>
              <w:t xml:space="preserve">1 </w:t>
            </w:r>
            <w:proofErr w:type="spellStart"/>
            <w:r>
              <w:t>asm</w:t>
            </w:r>
            <w:proofErr w:type="spellEnd"/>
            <w:r>
              <w:t>. – 21,25</w:t>
            </w:r>
          </w:p>
        </w:tc>
        <w:tc>
          <w:tcPr>
            <w:tcW w:w="1269" w:type="dxa"/>
          </w:tcPr>
          <w:p w14:paraId="770A4960" w14:textId="77777777" w:rsidR="00A56A1F" w:rsidRDefault="00A56A1F" w:rsidP="00A56A1F">
            <w:r>
              <w:t>240,00</w:t>
            </w:r>
          </w:p>
          <w:p w14:paraId="749BC6CC" w14:textId="60ADE275" w:rsidR="00F01E52" w:rsidRDefault="00A56A1F" w:rsidP="00A56A1F">
            <w:r>
              <w:t xml:space="preserve">1 </w:t>
            </w:r>
            <w:proofErr w:type="spellStart"/>
            <w:r>
              <w:t>asm</w:t>
            </w:r>
            <w:proofErr w:type="spellEnd"/>
            <w:r>
              <w:t>. – 30,00</w:t>
            </w:r>
          </w:p>
        </w:tc>
      </w:tr>
      <w:tr w:rsidR="00F01E52" w14:paraId="17ADB6A1" w14:textId="77777777" w:rsidTr="00A56A1F">
        <w:tc>
          <w:tcPr>
            <w:tcW w:w="572" w:type="dxa"/>
          </w:tcPr>
          <w:p w14:paraId="37BF954B" w14:textId="77777777" w:rsidR="00F01E52" w:rsidRDefault="00F01E52" w:rsidP="00A56A1F">
            <w:pPr>
              <w:jc w:val="center"/>
            </w:pPr>
            <w:r>
              <w:t>6.</w:t>
            </w:r>
          </w:p>
        </w:tc>
        <w:tc>
          <w:tcPr>
            <w:tcW w:w="5492" w:type="dxa"/>
          </w:tcPr>
          <w:p w14:paraId="4BCF41E6" w14:textId="77777777" w:rsidR="00F01E52" w:rsidRPr="00B9261E" w:rsidRDefault="00F01E52" w:rsidP="004F0643">
            <w:pPr>
              <w:rPr>
                <w:b/>
                <w:bCs/>
              </w:rPr>
            </w:pPr>
            <w:r w:rsidRPr="00B9261E">
              <w:rPr>
                <w:b/>
                <w:bCs/>
              </w:rPr>
              <w:t>Lietuviška pirtis</w:t>
            </w:r>
          </w:p>
          <w:p w14:paraId="692004B8" w14:textId="77777777" w:rsidR="00F01E52" w:rsidRDefault="007D3ABA" w:rsidP="004F0643">
            <w:hyperlink r:id="rId16" w:history="1">
              <w:r w:rsidR="00F01E52" w:rsidRPr="00E859C0">
                <w:rPr>
                  <w:rStyle w:val="Hipersaitas"/>
                </w:rPr>
                <w:t>https://www.saunaspa.lt/paslaugos/pirties-programos/</w:t>
              </w:r>
            </w:hyperlink>
          </w:p>
        </w:tc>
        <w:tc>
          <w:tcPr>
            <w:tcW w:w="1043" w:type="dxa"/>
          </w:tcPr>
          <w:p w14:paraId="0C6203D4" w14:textId="77777777" w:rsidR="00F01E52" w:rsidRDefault="00F01E52" w:rsidP="004F0643">
            <w:r>
              <w:t>12 asmenų</w:t>
            </w:r>
          </w:p>
        </w:tc>
        <w:tc>
          <w:tcPr>
            <w:tcW w:w="1252" w:type="dxa"/>
          </w:tcPr>
          <w:p w14:paraId="27398E98" w14:textId="77777777" w:rsidR="00F01E52" w:rsidRDefault="00F01E52" w:rsidP="004F0643">
            <w:r>
              <w:t>260,00</w:t>
            </w:r>
          </w:p>
          <w:p w14:paraId="662027FF" w14:textId="77777777" w:rsidR="00F01E52" w:rsidRDefault="00F01E52" w:rsidP="004F0643">
            <w:r>
              <w:t xml:space="preserve">1 </w:t>
            </w:r>
            <w:proofErr w:type="spellStart"/>
            <w:r>
              <w:t>asm</w:t>
            </w:r>
            <w:proofErr w:type="spellEnd"/>
            <w:r>
              <w:t>. – 21,66</w:t>
            </w:r>
          </w:p>
        </w:tc>
        <w:tc>
          <w:tcPr>
            <w:tcW w:w="1269" w:type="dxa"/>
          </w:tcPr>
          <w:p w14:paraId="476339EC" w14:textId="77777777" w:rsidR="00A56A1F" w:rsidRDefault="00A56A1F" w:rsidP="00A56A1F">
            <w:r>
              <w:t>240,00</w:t>
            </w:r>
          </w:p>
          <w:p w14:paraId="7AAB461D" w14:textId="44B1E0CF" w:rsidR="00F01E52" w:rsidRDefault="00A56A1F" w:rsidP="00A56A1F">
            <w:r>
              <w:t xml:space="preserve">1 </w:t>
            </w:r>
            <w:proofErr w:type="spellStart"/>
            <w:r>
              <w:t>asm</w:t>
            </w:r>
            <w:proofErr w:type="spellEnd"/>
            <w:r>
              <w:t>. – 30,00</w:t>
            </w:r>
          </w:p>
        </w:tc>
      </w:tr>
      <w:tr w:rsidR="00F01E52" w14:paraId="0E1960FA" w14:textId="77777777" w:rsidTr="00A56A1F">
        <w:tc>
          <w:tcPr>
            <w:tcW w:w="572" w:type="dxa"/>
          </w:tcPr>
          <w:p w14:paraId="7E440E22" w14:textId="77777777" w:rsidR="00F01E52" w:rsidRDefault="00F01E52" w:rsidP="00A56A1F">
            <w:pPr>
              <w:jc w:val="center"/>
            </w:pPr>
            <w:r>
              <w:t>7.</w:t>
            </w:r>
          </w:p>
        </w:tc>
        <w:tc>
          <w:tcPr>
            <w:tcW w:w="5492" w:type="dxa"/>
          </w:tcPr>
          <w:p w14:paraId="13DF31C7" w14:textId="77777777" w:rsidR="00F01E52" w:rsidRPr="00B9261E" w:rsidRDefault="00F01E52" w:rsidP="004F0643">
            <w:pPr>
              <w:rPr>
                <w:b/>
                <w:bCs/>
              </w:rPr>
            </w:pPr>
            <w:r w:rsidRPr="00B9261E">
              <w:rPr>
                <w:b/>
                <w:bCs/>
              </w:rPr>
              <w:t>Šokiai su vantomis</w:t>
            </w:r>
          </w:p>
          <w:p w14:paraId="748569D8" w14:textId="77777777" w:rsidR="00F01E52" w:rsidRDefault="007D3ABA" w:rsidP="004F0643">
            <w:hyperlink r:id="rId17" w:history="1">
              <w:r w:rsidR="00F01E52" w:rsidRPr="00E859C0">
                <w:rPr>
                  <w:rStyle w:val="Hipersaitas"/>
                </w:rPr>
                <w:t>https://www.tedo.lt/ka-pamatyti/pirties-gurmanams-dvaro-pirtis-rumsiskese/</w:t>
              </w:r>
            </w:hyperlink>
          </w:p>
        </w:tc>
        <w:tc>
          <w:tcPr>
            <w:tcW w:w="1043" w:type="dxa"/>
          </w:tcPr>
          <w:p w14:paraId="3D3A7968" w14:textId="77777777" w:rsidR="00F01E52" w:rsidRDefault="00F01E52" w:rsidP="004F0643">
            <w:r>
              <w:t>8 asmenys</w:t>
            </w:r>
          </w:p>
        </w:tc>
        <w:tc>
          <w:tcPr>
            <w:tcW w:w="1252" w:type="dxa"/>
          </w:tcPr>
          <w:p w14:paraId="07506107" w14:textId="77777777" w:rsidR="00F01E52" w:rsidRDefault="00F01E52" w:rsidP="004F0643">
            <w:r>
              <w:t>300,00</w:t>
            </w:r>
          </w:p>
          <w:p w14:paraId="31A6FFA4" w14:textId="77777777" w:rsidR="00F01E52" w:rsidRDefault="00F01E52" w:rsidP="004F0643">
            <w:r>
              <w:t xml:space="preserve">1 </w:t>
            </w:r>
            <w:proofErr w:type="spellStart"/>
            <w:r>
              <w:t>asm</w:t>
            </w:r>
            <w:proofErr w:type="spellEnd"/>
            <w:r>
              <w:t>. – 37,50</w:t>
            </w:r>
          </w:p>
        </w:tc>
        <w:tc>
          <w:tcPr>
            <w:tcW w:w="1269" w:type="dxa"/>
          </w:tcPr>
          <w:p w14:paraId="6A67BFBF" w14:textId="77777777" w:rsidR="00A56A1F" w:rsidRDefault="00A56A1F" w:rsidP="00A56A1F">
            <w:r>
              <w:t>240,00</w:t>
            </w:r>
          </w:p>
          <w:p w14:paraId="6EAA15F6" w14:textId="2933E84A" w:rsidR="00F01E52" w:rsidRDefault="00A56A1F" w:rsidP="00A56A1F">
            <w:r>
              <w:t xml:space="preserve">1 </w:t>
            </w:r>
            <w:proofErr w:type="spellStart"/>
            <w:r>
              <w:t>asm</w:t>
            </w:r>
            <w:proofErr w:type="spellEnd"/>
            <w:r>
              <w:t>. – 30,00</w:t>
            </w:r>
          </w:p>
        </w:tc>
      </w:tr>
      <w:tr w:rsidR="00F01E52" w14:paraId="655CEBCE" w14:textId="77777777" w:rsidTr="00A56A1F">
        <w:tc>
          <w:tcPr>
            <w:tcW w:w="572" w:type="dxa"/>
          </w:tcPr>
          <w:p w14:paraId="7EAA0BCB" w14:textId="77777777" w:rsidR="00F01E52" w:rsidRDefault="00F01E52" w:rsidP="00A56A1F">
            <w:pPr>
              <w:jc w:val="center"/>
            </w:pPr>
            <w:r>
              <w:t>8.</w:t>
            </w:r>
          </w:p>
        </w:tc>
        <w:tc>
          <w:tcPr>
            <w:tcW w:w="5492" w:type="dxa"/>
          </w:tcPr>
          <w:p w14:paraId="5C9354B1" w14:textId="77777777" w:rsidR="00F01E52" w:rsidRPr="00B9261E" w:rsidRDefault="00F01E52" w:rsidP="004F0643">
            <w:pPr>
              <w:rPr>
                <w:b/>
                <w:bCs/>
              </w:rPr>
            </w:pPr>
            <w:r w:rsidRPr="00B9261E">
              <w:rPr>
                <w:b/>
                <w:bCs/>
              </w:rPr>
              <w:t>Muilo gamyba</w:t>
            </w:r>
          </w:p>
          <w:p w14:paraId="762AD2E1" w14:textId="387DC4F5" w:rsidR="00F01E52" w:rsidRDefault="007D3ABA" w:rsidP="004F0643">
            <w:hyperlink r:id="rId18" w:history="1">
              <w:r w:rsidR="00F01E52" w:rsidRPr="002E514E">
                <w:rPr>
                  <w:rStyle w:val="Hipersaitas"/>
                </w:rPr>
                <w:t>http://www.edukacijos.lt/vaikams/muilo-gamyba/</w:t>
              </w:r>
            </w:hyperlink>
          </w:p>
        </w:tc>
        <w:tc>
          <w:tcPr>
            <w:tcW w:w="1043" w:type="dxa"/>
          </w:tcPr>
          <w:p w14:paraId="63E8F1E7" w14:textId="77777777" w:rsidR="00F01E52" w:rsidRDefault="00F01E52" w:rsidP="004F0643">
            <w:r>
              <w:t>Iki 15 asmenų</w:t>
            </w:r>
          </w:p>
        </w:tc>
        <w:tc>
          <w:tcPr>
            <w:tcW w:w="1252" w:type="dxa"/>
          </w:tcPr>
          <w:p w14:paraId="7A9527F8" w14:textId="2D5F34EA" w:rsidR="00F01E52" w:rsidRDefault="00F01E52" w:rsidP="004F0643">
            <w:r>
              <w:t xml:space="preserve">1 </w:t>
            </w:r>
            <w:proofErr w:type="spellStart"/>
            <w:r>
              <w:t>asm</w:t>
            </w:r>
            <w:proofErr w:type="spellEnd"/>
            <w:r>
              <w:t xml:space="preserve">. -5,00 </w:t>
            </w:r>
          </w:p>
        </w:tc>
        <w:tc>
          <w:tcPr>
            <w:tcW w:w="1269" w:type="dxa"/>
          </w:tcPr>
          <w:p w14:paraId="472B5B5D" w14:textId="49C0F390" w:rsidR="00F01E52" w:rsidRDefault="00A56A1F" w:rsidP="004F0643">
            <w:r>
              <w:t xml:space="preserve">1 </w:t>
            </w:r>
            <w:proofErr w:type="spellStart"/>
            <w:r>
              <w:t>asm</w:t>
            </w:r>
            <w:proofErr w:type="spellEnd"/>
            <w:r>
              <w:t>. - 5,00</w:t>
            </w:r>
          </w:p>
        </w:tc>
      </w:tr>
      <w:tr w:rsidR="00F01E52" w14:paraId="10BBCD4C" w14:textId="77777777" w:rsidTr="00A56A1F">
        <w:tc>
          <w:tcPr>
            <w:tcW w:w="572" w:type="dxa"/>
          </w:tcPr>
          <w:p w14:paraId="38CF22B1" w14:textId="77777777" w:rsidR="00F01E52" w:rsidRDefault="00F01E52" w:rsidP="00A56A1F">
            <w:pPr>
              <w:jc w:val="center"/>
            </w:pPr>
            <w:r>
              <w:t>9.</w:t>
            </w:r>
          </w:p>
        </w:tc>
        <w:tc>
          <w:tcPr>
            <w:tcW w:w="5492" w:type="dxa"/>
          </w:tcPr>
          <w:p w14:paraId="7D72A681" w14:textId="77777777" w:rsidR="00F01E52" w:rsidRPr="00B9261E" w:rsidRDefault="00F01E52" w:rsidP="004F0643">
            <w:pPr>
              <w:rPr>
                <w:b/>
                <w:bCs/>
              </w:rPr>
            </w:pPr>
            <w:r w:rsidRPr="00B9261E">
              <w:rPr>
                <w:b/>
                <w:bCs/>
              </w:rPr>
              <w:t>Kvapų terapija</w:t>
            </w:r>
          </w:p>
          <w:p w14:paraId="326AAAA2" w14:textId="77777777" w:rsidR="00F01E52" w:rsidRPr="002E514E" w:rsidRDefault="007D3ABA" w:rsidP="004F0643">
            <w:hyperlink r:id="rId19" w:history="1">
              <w:r w:rsidR="00F01E52" w:rsidRPr="00DB08D9">
                <w:rPr>
                  <w:rStyle w:val="Hipersaitas"/>
                </w:rPr>
                <w:t>https://www.infoanyksciai.lt/pramogos-ka-veikti/edukacines-programos-anyksciu-menu-inkubatoriuje/</w:t>
              </w:r>
            </w:hyperlink>
          </w:p>
        </w:tc>
        <w:tc>
          <w:tcPr>
            <w:tcW w:w="1043" w:type="dxa"/>
          </w:tcPr>
          <w:p w14:paraId="4120E7C9" w14:textId="77777777" w:rsidR="00F01E52" w:rsidRDefault="00F01E52" w:rsidP="004F0643">
            <w:r>
              <w:t>Iki 15 asmenų</w:t>
            </w:r>
          </w:p>
        </w:tc>
        <w:tc>
          <w:tcPr>
            <w:tcW w:w="1252" w:type="dxa"/>
          </w:tcPr>
          <w:p w14:paraId="2668E92E" w14:textId="77777777" w:rsidR="00F01E52" w:rsidRDefault="00F01E52" w:rsidP="004F0643">
            <w:pPr>
              <w:pStyle w:val="prastasiniatinklio"/>
            </w:pPr>
            <w:r>
              <w:t xml:space="preserve">1 </w:t>
            </w:r>
            <w:proofErr w:type="spellStart"/>
            <w:r>
              <w:t>asm</w:t>
            </w:r>
            <w:proofErr w:type="spellEnd"/>
            <w:r>
              <w:t>. -15,00</w:t>
            </w:r>
          </w:p>
          <w:p w14:paraId="21C6576A" w14:textId="77777777" w:rsidR="00F01E52" w:rsidRDefault="00F01E52" w:rsidP="004F0643"/>
        </w:tc>
        <w:tc>
          <w:tcPr>
            <w:tcW w:w="1269" w:type="dxa"/>
          </w:tcPr>
          <w:p w14:paraId="51143ED8" w14:textId="2064C20F" w:rsidR="00F01E52" w:rsidRDefault="00A56A1F" w:rsidP="004F0643">
            <w:r>
              <w:t xml:space="preserve">1 </w:t>
            </w:r>
            <w:proofErr w:type="spellStart"/>
            <w:r>
              <w:t>asm</w:t>
            </w:r>
            <w:proofErr w:type="spellEnd"/>
            <w:r>
              <w:t>. - 7,00</w:t>
            </w:r>
          </w:p>
        </w:tc>
      </w:tr>
      <w:tr w:rsidR="00F01E52" w14:paraId="0A16AD67" w14:textId="77777777" w:rsidTr="00A56A1F">
        <w:tc>
          <w:tcPr>
            <w:tcW w:w="572" w:type="dxa"/>
          </w:tcPr>
          <w:p w14:paraId="0FBF9482" w14:textId="77777777" w:rsidR="00F01E52" w:rsidRDefault="00F01E52" w:rsidP="00A56A1F">
            <w:pPr>
              <w:jc w:val="center"/>
            </w:pPr>
            <w:r>
              <w:t>10.</w:t>
            </w:r>
          </w:p>
        </w:tc>
        <w:tc>
          <w:tcPr>
            <w:tcW w:w="5492" w:type="dxa"/>
          </w:tcPr>
          <w:p w14:paraId="43B10609" w14:textId="77777777" w:rsidR="00F01E52" w:rsidRPr="00B9261E" w:rsidRDefault="00F01E52" w:rsidP="004F0643">
            <w:pPr>
              <w:rPr>
                <w:b/>
                <w:bCs/>
              </w:rPr>
            </w:pPr>
            <w:r w:rsidRPr="00B9261E">
              <w:rPr>
                <w:b/>
                <w:bCs/>
              </w:rPr>
              <w:t>Rankdarbiai iš vilnos</w:t>
            </w:r>
          </w:p>
          <w:p w14:paraId="794153B1" w14:textId="77777777" w:rsidR="00F01E52" w:rsidRPr="002E514E" w:rsidRDefault="007D3ABA" w:rsidP="004F0643">
            <w:hyperlink r:id="rId20" w:history="1">
              <w:r w:rsidR="00F01E52" w:rsidRPr="00DB08D9">
                <w:rPr>
                  <w:rStyle w:val="Hipersaitas"/>
                </w:rPr>
                <w:t>http://www.biciumuziejus.lt/index.php/edukacijos/8-vilnos-velimo-edukacine-programa</w:t>
              </w:r>
            </w:hyperlink>
          </w:p>
        </w:tc>
        <w:tc>
          <w:tcPr>
            <w:tcW w:w="1043" w:type="dxa"/>
          </w:tcPr>
          <w:p w14:paraId="5A34B7FE" w14:textId="77777777" w:rsidR="00F01E52" w:rsidRDefault="00F01E52" w:rsidP="004F0643">
            <w:r>
              <w:t>Iki 15 asmenų</w:t>
            </w:r>
          </w:p>
        </w:tc>
        <w:tc>
          <w:tcPr>
            <w:tcW w:w="1252" w:type="dxa"/>
          </w:tcPr>
          <w:p w14:paraId="33836D81" w14:textId="77777777" w:rsidR="00F01E52" w:rsidRDefault="00F01E52" w:rsidP="004F0643">
            <w:pPr>
              <w:pStyle w:val="prastasiniatinklio"/>
            </w:pPr>
            <w:r>
              <w:t>1 asm.-5,00</w:t>
            </w:r>
          </w:p>
        </w:tc>
        <w:tc>
          <w:tcPr>
            <w:tcW w:w="1269" w:type="dxa"/>
          </w:tcPr>
          <w:p w14:paraId="540CCCB9" w14:textId="4AF29FB9" w:rsidR="00F01E52" w:rsidRDefault="00A56A1F" w:rsidP="004F0643">
            <w:r>
              <w:t xml:space="preserve">1 </w:t>
            </w:r>
            <w:proofErr w:type="spellStart"/>
            <w:r>
              <w:t>asm</w:t>
            </w:r>
            <w:proofErr w:type="spellEnd"/>
            <w:r>
              <w:t>. - 5,00</w:t>
            </w:r>
          </w:p>
        </w:tc>
      </w:tr>
    </w:tbl>
    <w:p w14:paraId="2306F3E1" w14:textId="77777777" w:rsidR="00F01E52" w:rsidRDefault="00F01E52" w:rsidP="00F01E52">
      <w:pPr>
        <w:pStyle w:val="Betarp"/>
        <w:jc w:val="both"/>
        <w:rPr>
          <w:rFonts w:ascii="Times New Roman" w:hAnsi="Times New Roman" w:cs="Times New Roman"/>
          <w:sz w:val="24"/>
          <w:szCs w:val="24"/>
        </w:rPr>
      </w:pPr>
    </w:p>
    <w:p w14:paraId="14442155" w14:textId="77777777" w:rsidR="007F7C42" w:rsidRPr="00B637B7" w:rsidRDefault="007F7C42" w:rsidP="00176EA7">
      <w:pPr>
        <w:pStyle w:val="Stilius"/>
        <w:jc w:val="both"/>
        <w:rPr>
          <w:rFonts w:ascii="TimesLT" w:hAnsi="TimesLT"/>
          <w:szCs w:val="20"/>
          <w:lang w:val="lt-LT"/>
        </w:rPr>
      </w:pPr>
    </w:p>
    <w:p w14:paraId="6E714C26" w14:textId="42340713" w:rsidR="007B40F3" w:rsidRDefault="007B40F3" w:rsidP="007B40F3">
      <w:pPr>
        <w:rPr>
          <w:noProof/>
        </w:rPr>
      </w:pPr>
      <w:bookmarkStart w:id="5" w:name="_Hlk77604285"/>
      <w:r>
        <w:rPr>
          <w:noProof/>
        </w:rPr>
        <w:t>Švietimo</w:t>
      </w:r>
      <w:r w:rsidR="006D3A9E">
        <w:rPr>
          <w:noProof/>
        </w:rPr>
        <w:t xml:space="preserve">, kultūros </w:t>
      </w:r>
      <w:r>
        <w:rPr>
          <w:noProof/>
        </w:rPr>
        <w:t>ir sporto skyriaus</w:t>
      </w:r>
    </w:p>
    <w:p w14:paraId="70AE50B4" w14:textId="1FF46704" w:rsidR="007F7C42" w:rsidRPr="00013DA4" w:rsidRDefault="00991371" w:rsidP="00013DA4">
      <w:pPr>
        <w:rPr>
          <w:noProof/>
        </w:rPr>
      </w:pPr>
      <w:r>
        <w:rPr>
          <w:noProof/>
        </w:rPr>
        <w:t>v</w:t>
      </w:r>
      <w:r w:rsidR="007F275B">
        <w:rPr>
          <w:noProof/>
        </w:rPr>
        <w:t>edėj</w:t>
      </w:r>
      <w:r w:rsidR="00013DA4">
        <w:rPr>
          <w:noProof/>
        </w:rPr>
        <w:t>o pavaduotoja</w:t>
      </w:r>
      <w:r w:rsidR="007B40F3">
        <w:rPr>
          <w:noProof/>
        </w:rPr>
        <w:tab/>
      </w:r>
      <w:r w:rsidR="007B40F3">
        <w:rPr>
          <w:noProof/>
        </w:rPr>
        <w:tab/>
      </w:r>
      <w:r w:rsidR="007B40F3">
        <w:rPr>
          <w:noProof/>
        </w:rPr>
        <w:tab/>
      </w:r>
      <w:r w:rsidR="007F275B">
        <w:rPr>
          <w:noProof/>
        </w:rPr>
        <w:tab/>
      </w:r>
      <w:r w:rsidR="007F275B">
        <w:rPr>
          <w:noProof/>
        </w:rPr>
        <w:tab/>
      </w:r>
      <w:r w:rsidR="00013DA4">
        <w:rPr>
          <w:noProof/>
        </w:rPr>
        <w:t>Lolita Gerulskienė</w:t>
      </w:r>
      <w:bookmarkEnd w:id="5"/>
    </w:p>
    <w:sectPr w:rsidR="007F7C42" w:rsidRPr="00013DA4" w:rsidSect="006D6752">
      <w:headerReference w:type="default" r:id="rId21"/>
      <w:headerReference w:type="first" r:id="rId2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DBEE6" w14:textId="77777777" w:rsidR="001E4C23" w:rsidRDefault="001E4C23">
      <w:r>
        <w:separator/>
      </w:r>
    </w:p>
  </w:endnote>
  <w:endnote w:type="continuationSeparator" w:id="0">
    <w:p w14:paraId="7B4E14FE" w14:textId="77777777" w:rsidR="001E4C23" w:rsidRDefault="001E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 w:name="CIDFont+F2">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7FC04" w14:textId="77777777" w:rsidR="001E4C23" w:rsidRDefault="001E4C23">
      <w:r>
        <w:separator/>
      </w:r>
    </w:p>
  </w:footnote>
  <w:footnote w:type="continuationSeparator" w:id="0">
    <w:p w14:paraId="4D0F0606" w14:textId="77777777" w:rsidR="001E4C23" w:rsidRDefault="001E4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ADB7" w14:textId="77777777" w:rsidR="002D5CB8" w:rsidRDefault="002D5CB8" w:rsidP="00623D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373A98" w14:textId="77777777" w:rsidR="002D5CB8" w:rsidRDefault="002D5CB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669228"/>
      <w:docPartObj>
        <w:docPartGallery w:val="Page Numbers (Top of Page)"/>
        <w:docPartUnique/>
      </w:docPartObj>
    </w:sdtPr>
    <w:sdtEndPr/>
    <w:sdtContent>
      <w:p w14:paraId="0955E4FC" w14:textId="55CAE017" w:rsidR="006D6752" w:rsidRDefault="006D6752">
        <w:pPr>
          <w:pStyle w:val="Antrats"/>
          <w:jc w:val="center"/>
        </w:pPr>
        <w:r>
          <w:fldChar w:fldCharType="begin"/>
        </w:r>
        <w:r>
          <w:instrText>PAGE   \* MERGEFORMAT</w:instrText>
        </w:r>
        <w:r>
          <w:fldChar w:fldCharType="separate"/>
        </w:r>
        <w:r>
          <w:t>2</w:t>
        </w:r>
        <w:r>
          <w:fldChar w:fldCharType="end"/>
        </w:r>
      </w:p>
    </w:sdtContent>
  </w:sdt>
  <w:p w14:paraId="01175BE7" w14:textId="59E7C7F8" w:rsidR="002D5CB8" w:rsidRPr="00B726E0" w:rsidRDefault="002D5CB8" w:rsidP="0052220E">
    <w:pPr>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5E3D" w14:textId="611690E5" w:rsidR="006D6752" w:rsidRDefault="006D6752">
    <w:pPr>
      <w:pStyle w:val="Antrats"/>
      <w:jc w:val="center"/>
    </w:pPr>
  </w:p>
  <w:p w14:paraId="04A5722A" w14:textId="77777777" w:rsidR="006D6752" w:rsidRDefault="006D6752">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597664"/>
      <w:docPartObj>
        <w:docPartGallery w:val="Page Numbers (Top of Page)"/>
        <w:docPartUnique/>
      </w:docPartObj>
    </w:sdtPr>
    <w:sdtEndPr/>
    <w:sdtContent>
      <w:p w14:paraId="4B7D7C93" w14:textId="09DA0C87" w:rsidR="006D6752" w:rsidRDefault="006D6752">
        <w:pPr>
          <w:pStyle w:val="Antrats"/>
          <w:jc w:val="center"/>
        </w:pPr>
        <w:r>
          <w:t>2</w:t>
        </w:r>
      </w:p>
    </w:sdtContent>
  </w:sdt>
  <w:p w14:paraId="2820FE40" w14:textId="77777777" w:rsidR="006D6752" w:rsidRPr="00B726E0" w:rsidRDefault="006D6752" w:rsidP="0052220E">
    <w:pPr>
      <w:rPr>
        <w:sz w:val="23"/>
        <w:szCs w:val="23"/>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9B07" w14:textId="77777777" w:rsidR="006D6752" w:rsidRDefault="006D675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7214"/>
    <w:multiLevelType w:val="hybridMultilevel"/>
    <w:tmpl w:val="A26EEEE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05E0F2A"/>
    <w:multiLevelType w:val="hybridMultilevel"/>
    <w:tmpl w:val="74345F9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19CE2CB5"/>
    <w:multiLevelType w:val="hybridMultilevel"/>
    <w:tmpl w:val="9D4050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D0F6FF7"/>
    <w:multiLevelType w:val="hybridMultilevel"/>
    <w:tmpl w:val="35E8946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20C30213"/>
    <w:multiLevelType w:val="hybridMultilevel"/>
    <w:tmpl w:val="16503AE0"/>
    <w:lvl w:ilvl="0" w:tplc="04270005">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 w15:restartNumberingAfterBreak="0">
    <w:nsid w:val="2154558A"/>
    <w:multiLevelType w:val="hybridMultilevel"/>
    <w:tmpl w:val="3C90CAF4"/>
    <w:lvl w:ilvl="0" w:tplc="1314485A">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6" w15:restartNumberingAfterBreak="0">
    <w:nsid w:val="34987414"/>
    <w:multiLevelType w:val="hybridMultilevel"/>
    <w:tmpl w:val="D79E7D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BEE68A2"/>
    <w:multiLevelType w:val="hybridMultilevel"/>
    <w:tmpl w:val="F0769B56"/>
    <w:lvl w:ilvl="0" w:tplc="A8F8C8EE">
      <w:start w:val="2"/>
      <w:numFmt w:val="decimal"/>
      <w:lvlText w:val="%1."/>
      <w:lvlJc w:val="left"/>
      <w:pPr>
        <w:ind w:left="1778" w:hanging="360"/>
      </w:pPr>
      <w:rPr>
        <w:rFonts w:cs="Times New Roman"/>
        <w:b/>
      </w:rPr>
    </w:lvl>
    <w:lvl w:ilvl="1" w:tplc="04270019">
      <w:start w:val="1"/>
      <w:numFmt w:val="lowerLetter"/>
      <w:lvlText w:val="%2."/>
      <w:lvlJc w:val="left"/>
      <w:pPr>
        <w:ind w:left="2498" w:hanging="360"/>
      </w:pPr>
      <w:rPr>
        <w:rFonts w:cs="Times New Roman"/>
      </w:rPr>
    </w:lvl>
    <w:lvl w:ilvl="2" w:tplc="0427001B">
      <w:start w:val="1"/>
      <w:numFmt w:val="lowerRoman"/>
      <w:lvlText w:val="%3."/>
      <w:lvlJc w:val="right"/>
      <w:pPr>
        <w:ind w:left="3218" w:hanging="180"/>
      </w:pPr>
      <w:rPr>
        <w:rFonts w:cs="Times New Roman"/>
      </w:rPr>
    </w:lvl>
    <w:lvl w:ilvl="3" w:tplc="0427000F">
      <w:start w:val="1"/>
      <w:numFmt w:val="decimal"/>
      <w:lvlText w:val="%4."/>
      <w:lvlJc w:val="left"/>
      <w:pPr>
        <w:ind w:left="3938" w:hanging="360"/>
      </w:pPr>
      <w:rPr>
        <w:rFonts w:cs="Times New Roman"/>
      </w:rPr>
    </w:lvl>
    <w:lvl w:ilvl="4" w:tplc="04270019">
      <w:start w:val="1"/>
      <w:numFmt w:val="lowerLetter"/>
      <w:lvlText w:val="%5."/>
      <w:lvlJc w:val="left"/>
      <w:pPr>
        <w:ind w:left="4658" w:hanging="360"/>
      </w:pPr>
      <w:rPr>
        <w:rFonts w:cs="Times New Roman"/>
      </w:rPr>
    </w:lvl>
    <w:lvl w:ilvl="5" w:tplc="0427001B">
      <w:start w:val="1"/>
      <w:numFmt w:val="lowerRoman"/>
      <w:lvlText w:val="%6."/>
      <w:lvlJc w:val="right"/>
      <w:pPr>
        <w:ind w:left="5378" w:hanging="180"/>
      </w:pPr>
      <w:rPr>
        <w:rFonts w:cs="Times New Roman"/>
      </w:rPr>
    </w:lvl>
    <w:lvl w:ilvl="6" w:tplc="0427000F">
      <w:start w:val="1"/>
      <w:numFmt w:val="decimal"/>
      <w:lvlText w:val="%7."/>
      <w:lvlJc w:val="left"/>
      <w:pPr>
        <w:ind w:left="6098" w:hanging="360"/>
      </w:pPr>
      <w:rPr>
        <w:rFonts w:cs="Times New Roman"/>
      </w:rPr>
    </w:lvl>
    <w:lvl w:ilvl="7" w:tplc="04270019">
      <w:start w:val="1"/>
      <w:numFmt w:val="lowerLetter"/>
      <w:lvlText w:val="%8."/>
      <w:lvlJc w:val="left"/>
      <w:pPr>
        <w:ind w:left="6818" w:hanging="360"/>
      </w:pPr>
      <w:rPr>
        <w:rFonts w:cs="Times New Roman"/>
      </w:rPr>
    </w:lvl>
    <w:lvl w:ilvl="8" w:tplc="0427001B">
      <w:start w:val="1"/>
      <w:numFmt w:val="lowerRoman"/>
      <w:lvlText w:val="%9."/>
      <w:lvlJc w:val="right"/>
      <w:pPr>
        <w:ind w:left="7538" w:hanging="180"/>
      </w:pPr>
      <w:rPr>
        <w:rFonts w:cs="Times New Roman"/>
      </w:rPr>
    </w:lvl>
  </w:abstractNum>
  <w:abstractNum w:abstractNumId="8" w15:restartNumberingAfterBreak="0">
    <w:nsid w:val="4A9B60C3"/>
    <w:multiLevelType w:val="hybridMultilevel"/>
    <w:tmpl w:val="44B64D1A"/>
    <w:lvl w:ilvl="0" w:tplc="E304CE62">
      <w:start w:val="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60A090A"/>
    <w:multiLevelType w:val="hybridMultilevel"/>
    <w:tmpl w:val="484E54D0"/>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15:restartNumberingAfterBreak="0">
    <w:nsid w:val="58E16A30"/>
    <w:multiLevelType w:val="multilevel"/>
    <w:tmpl w:val="8542B3DA"/>
    <w:lvl w:ilvl="0">
      <w:start w:val="1"/>
      <w:numFmt w:val="decimal"/>
      <w:lvlText w:val="%1."/>
      <w:lvlJc w:val="left"/>
      <w:pPr>
        <w:ind w:left="1653" w:hanging="360"/>
      </w:pPr>
      <w:rPr>
        <w:rFonts w:hint="default"/>
      </w:rPr>
    </w:lvl>
    <w:lvl w:ilvl="1">
      <w:start w:val="3"/>
      <w:numFmt w:val="decimal"/>
      <w:isLgl/>
      <w:lvlText w:val="%1.%2."/>
      <w:lvlJc w:val="left"/>
      <w:pPr>
        <w:ind w:left="1713" w:hanging="420"/>
      </w:pPr>
      <w:rPr>
        <w:rFonts w:hint="default"/>
      </w:rPr>
    </w:lvl>
    <w:lvl w:ilvl="2">
      <w:start w:val="1"/>
      <w:numFmt w:val="decimal"/>
      <w:isLgl/>
      <w:lvlText w:val="%1.%2.%3."/>
      <w:lvlJc w:val="left"/>
      <w:pPr>
        <w:ind w:left="2013" w:hanging="720"/>
      </w:pPr>
      <w:rPr>
        <w:rFonts w:hint="default"/>
      </w:rPr>
    </w:lvl>
    <w:lvl w:ilvl="3">
      <w:start w:val="1"/>
      <w:numFmt w:val="decimal"/>
      <w:isLgl/>
      <w:lvlText w:val="%1.%2.%3.%4."/>
      <w:lvlJc w:val="left"/>
      <w:pPr>
        <w:ind w:left="2013" w:hanging="720"/>
      </w:pPr>
      <w:rPr>
        <w:rFonts w:hint="default"/>
      </w:rPr>
    </w:lvl>
    <w:lvl w:ilvl="4">
      <w:start w:val="1"/>
      <w:numFmt w:val="decimal"/>
      <w:isLgl/>
      <w:lvlText w:val="%1.%2.%3.%4.%5."/>
      <w:lvlJc w:val="left"/>
      <w:pPr>
        <w:ind w:left="2373" w:hanging="1080"/>
      </w:pPr>
      <w:rPr>
        <w:rFonts w:hint="default"/>
      </w:rPr>
    </w:lvl>
    <w:lvl w:ilvl="5">
      <w:start w:val="1"/>
      <w:numFmt w:val="decimal"/>
      <w:isLgl/>
      <w:lvlText w:val="%1.%2.%3.%4.%5.%6."/>
      <w:lvlJc w:val="left"/>
      <w:pPr>
        <w:ind w:left="2373" w:hanging="1080"/>
      </w:pPr>
      <w:rPr>
        <w:rFonts w:hint="default"/>
      </w:rPr>
    </w:lvl>
    <w:lvl w:ilvl="6">
      <w:start w:val="1"/>
      <w:numFmt w:val="decimal"/>
      <w:isLgl/>
      <w:lvlText w:val="%1.%2.%3.%4.%5.%6.%7."/>
      <w:lvlJc w:val="left"/>
      <w:pPr>
        <w:ind w:left="2733" w:hanging="1440"/>
      </w:pPr>
      <w:rPr>
        <w:rFonts w:hint="default"/>
      </w:rPr>
    </w:lvl>
    <w:lvl w:ilvl="7">
      <w:start w:val="1"/>
      <w:numFmt w:val="decimal"/>
      <w:isLgl/>
      <w:lvlText w:val="%1.%2.%3.%4.%5.%6.%7.%8."/>
      <w:lvlJc w:val="left"/>
      <w:pPr>
        <w:ind w:left="2733" w:hanging="1440"/>
      </w:pPr>
      <w:rPr>
        <w:rFonts w:hint="default"/>
      </w:rPr>
    </w:lvl>
    <w:lvl w:ilvl="8">
      <w:start w:val="1"/>
      <w:numFmt w:val="decimal"/>
      <w:isLgl/>
      <w:lvlText w:val="%1.%2.%3.%4.%5.%6.%7.%8.%9."/>
      <w:lvlJc w:val="left"/>
      <w:pPr>
        <w:ind w:left="3093" w:hanging="1800"/>
      </w:pPr>
      <w:rPr>
        <w:rFonts w:hint="default"/>
      </w:rPr>
    </w:lvl>
  </w:abstractNum>
  <w:abstractNum w:abstractNumId="11" w15:restartNumberingAfterBreak="0">
    <w:nsid w:val="6AD959D9"/>
    <w:multiLevelType w:val="hybridMultilevel"/>
    <w:tmpl w:val="36248FF0"/>
    <w:lvl w:ilvl="0" w:tplc="FE1C270A">
      <w:start w:val="1"/>
      <w:numFmt w:val="decimal"/>
      <w:lvlText w:val="%1."/>
      <w:lvlJc w:val="left"/>
      <w:pPr>
        <w:tabs>
          <w:tab w:val="num" w:pos="1665"/>
        </w:tabs>
        <w:ind w:left="1665" w:hanging="375"/>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2" w15:restartNumberingAfterBreak="0">
    <w:nsid w:val="6BDC14D3"/>
    <w:multiLevelType w:val="hybridMultilevel"/>
    <w:tmpl w:val="71E82F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2"/>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DC3"/>
    <w:rsid w:val="0000185D"/>
    <w:rsid w:val="00003D70"/>
    <w:rsid w:val="00004CBC"/>
    <w:rsid w:val="0001117E"/>
    <w:rsid w:val="00011188"/>
    <w:rsid w:val="000125C6"/>
    <w:rsid w:val="00013046"/>
    <w:rsid w:val="0001382E"/>
    <w:rsid w:val="00013DA4"/>
    <w:rsid w:val="000140C6"/>
    <w:rsid w:val="00017ECB"/>
    <w:rsid w:val="000210E3"/>
    <w:rsid w:val="00022C66"/>
    <w:rsid w:val="000230FD"/>
    <w:rsid w:val="000256F4"/>
    <w:rsid w:val="00026C23"/>
    <w:rsid w:val="00027179"/>
    <w:rsid w:val="000345A4"/>
    <w:rsid w:val="0004278F"/>
    <w:rsid w:val="00044741"/>
    <w:rsid w:val="00046500"/>
    <w:rsid w:val="00046904"/>
    <w:rsid w:val="000506FB"/>
    <w:rsid w:val="0005136E"/>
    <w:rsid w:val="00055698"/>
    <w:rsid w:val="00055C08"/>
    <w:rsid w:val="000561EA"/>
    <w:rsid w:val="0005711F"/>
    <w:rsid w:val="00057F21"/>
    <w:rsid w:val="00062B8A"/>
    <w:rsid w:val="00063C21"/>
    <w:rsid w:val="00070C53"/>
    <w:rsid w:val="000711FD"/>
    <w:rsid w:val="00075D6A"/>
    <w:rsid w:val="00080FA0"/>
    <w:rsid w:val="0008278E"/>
    <w:rsid w:val="00083706"/>
    <w:rsid w:val="00084B19"/>
    <w:rsid w:val="00086178"/>
    <w:rsid w:val="00087D53"/>
    <w:rsid w:val="00087F5A"/>
    <w:rsid w:val="000A02BF"/>
    <w:rsid w:val="000A1192"/>
    <w:rsid w:val="000A22A4"/>
    <w:rsid w:val="000A3C21"/>
    <w:rsid w:val="000A7B80"/>
    <w:rsid w:val="000B4156"/>
    <w:rsid w:val="000B7F67"/>
    <w:rsid w:val="000C0DB7"/>
    <w:rsid w:val="000C1B3D"/>
    <w:rsid w:val="000C61E3"/>
    <w:rsid w:val="000D34FB"/>
    <w:rsid w:val="000E2DBF"/>
    <w:rsid w:val="000E5A3D"/>
    <w:rsid w:val="000E6725"/>
    <w:rsid w:val="000E7104"/>
    <w:rsid w:val="000F02C2"/>
    <w:rsid w:val="000F1A00"/>
    <w:rsid w:val="000F2F15"/>
    <w:rsid w:val="000F4EC8"/>
    <w:rsid w:val="000F5BCC"/>
    <w:rsid w:val="0010086C"/>
    <w:rsid w:val="0010388B"/>
    <w:rsid w:val="00103A73"/>
    <w:rsid w:val="00114D73"/>
    <w:rsid w:val="00116D06"/>
    <w:rsid w:val="0011740A"/>
    <w:rsid w:val="00122767"/>
    <w:rsid w:val="0013135E"/>
    <w:rsid w:val="00132082"/>
    <w:rsid w:val="0013527E"/>
    <w:rsid w:val="00147B85"/>
    <w:rsid w:val="00150DD6"/>
    <w:rsid w:val="001529F6"/>
    <w:rsid w:val="001546B7"/>
    <w:rsid w:val="00156254"/>
    <w:rsid w:val="00156B59"/>
    <w:rsid w:val="00157988"/>
    <w:rsid w:val="00160A2E"/>
    <w:rsid w:val="00164B28"/>
    <w:rsid w:val="001654C4"/>
    <w:rsid w:val="00165DA7"/>
    <w:rsid w:val="0016635D"/>
    <w:rsid w:val="001713F1"/>
    <w:rsid w:val="00175C06"/>
    <w:rsid w:val="00176EA7"/>
    <w:rsid w:val="00181D3E"/>
    <w:rsid w:val="001837A2"/>
    <w:rsid w:val="00183D0D"/>
    <w:rsid w:val="001851CE"/>
    <w:rsid w:val="001855C0"/>
    <w:rsid w:val="00185A7D"/>
    <w:rsid w:val="00191CB0"/>
    <w:rsid w:val="00194C1E"/>
    <w:rsid w:val="001A0ED5"/>
    <w:rsid w:val="001A2126"/>
    <w:rsid w:val="001A34FB"/>
    <w:rsid w:val="001A7B02"/>
    <w:rsid w:val="001B0FD6"/>
    <w:rsid w:val="001B203E"/>
    <w:rsid w:val="001B4127"/>
    <w:rsid w:val="001B784D"/>
    <w:rsid w:val="001C0063"/>
    <w:rsid w:val="001C35B2"/>
    <w:rsid w:val="001D05D3"/>
    <w:rsid w:val="001D0D03"/>
    <w:rsid w:val="001D0F1A"/>
    <w:rsid w:val="001D1122"/>
    <w:rsid w:val="001E2840"/>
    <w:rsid w:val="001E4C23"/>
    <w:rsid w:val="001F2C42"/>
    <w:rsid w:val="001F456B"/>
    <w:rsid w:val="001F55E7"/>
    <w:rsid w:val="001F76AA"/>
    <w:rsid w:val="001F7EF5"/>
    <w:rsid w:val="00201376"/>
    <w:rsid w:val="00205221"/>
    <w:rsid w:val="00210153"/>
    <w:rsid w:val="00216046"/>
    <w:rsid w:val="00216100"/>
    <w:rsid w:val="00223090"/>
    <w:rsid w:val="00227A1D"/>
    <w:rsid w:val="00231654"/>
    <w:rsid w:val="00240CD2"/>
    <w:rsid w:val="002438CD"/>
    <w:rsid w:val="00243A05"/>
    <w:rsid w:val="00245E19"/>
    <w:rsid w:val="002461C8"/>
    <w:rsid w:val="00246BBD"/>
    <w:rsid w:val="00246FDA"/>
    <w:rsid w:val="00247E2D"/>
    <w:rsid w:val="0025260B"/>
    <w:rsid w:val="00252BF4"/>
    <w:rsid w:val="00252CC5"/>
    <w:rsid w:val="00257D3D"/>
    <w:rsid w:val="00262B18"/>
    <w:rsid w:val="00265BBB"/>
    <w:rsid w:val="00271B33"/>
    <w:rsid w:val="00274C92"/>
    <w:rsid w:val="00274E31"/>
    <w:rsid w:val="0027666F"/>
    <w:rsid w:val="0027795B"/>
    <w:rsid w:val="00280921"/>
    <w:rsid w:val="00280DEB"/>
    <w:rsid w:val="002825A3"/>
    <w:rsid w:val="002825AF"/>
    <w:rsid w:val="00285648"/>
    <w:rsid w:val="00290095"/>
    <w:rsid w:val="00291082"/>
    <w:rsid w:val="00291498"/>
    <w:rsid w:val="0029249A"/>
    <w:rsid w:val="0029320E"/>
    <w:rsid w:val="00296803"/>
    <w:rsid w:val="002A00E7"/>
    <w:rsid w:val="002A48E4"/>
    <w:rsid w:val="002A5290"/>
    <w:rsid w:val="002A78E4"/>
    <w:rsid w:val="002B2F05"/>
    <w:rsid w:val="002B32D2"/>
    <w:rsid w:val="002B3908"/>
    <w:rsid w:val="002C2F9D"/>
    <w:rsid w:val="002C492E"/>
    <w:rsid w:val="002C7940"/>
    <w:rsid w:val="002C7E7A"/>
    <w:rsid w:val="002D04F3"/>
    <w:rsid w:val="002D1A0B"/>
    <w:rsid w:val="002D23AF"/>
    <w:rsid w:val="002D5612"/>
    <w:rsid w:val="002D5CB8"/>
    <w:rsid w:val="002D7784"/>
    <w:rsid w:val="002E1DCD"/>
    <w:rsid w:val="002E298F"/>
    <w:rsid w:val="002E7528"/>
    <w:rsid w:val="002E7ADA"/>
    <w:rsid w:val="002F0DC1"/>
    <w:rsid w:val="002F7A17"/>
    <w:rsid w:val="00301F1B"/>
    <w:rsid w:val="003060BA"/>
    <w:rsid w:val="003065B9"/>
    <w:rsid w:val="00306834"/>
    <w:rsid w:val="00323C69"/>
    <w:rsid w:val="003249DC"/>
    <w:rsid w:val="0032587A"/>
    <w:rsid w:val="0032733A"/>
    <w:rsid w:val="003307FB"/>
    <w:rsid w:val="00330B94"/>
    <w:rsid w:val="00331B0A"/>
    <w:rsid w:val="00332ACB"/>
    <w:rsid w:val="00333005"/>
    <w:rsid w:val="00334442"/>
    <w:rsid w:val="00334B59"/>
    <w:rsid w:val="00334D77"/>
    <w:rsid w:val="00334E57"/>
    <w:rsid w:val="00342184"/>
    <w:rsid w:val="00346876"/>
    <w:rsid w:val="003505F3"/>
    <w:rsid w:val="00354001"/>
    <w:rsid w:val="00355201"/>
    <w:rsid w:val="00356751"/>
    <w:rsid w:val="003578D3"/>
    <w:rsid w:val="00360068"/>
    <w:rsid w:val="00361C82"/>
    <w:rsid w:val="00362DED"/>
    <w:rsid w:val="00363B5B"/>
    <w:rsid w:val="00363DC5"/>
    <w:rsid w:val="0036641B"/>
    <w:rsid w:val="00366F15"/>
    <w:rsid w:val="003718E6"/>
    <w:rsid w:val="003746E0"/>
    <w:rsid w:val="00376907"/>
    <w:rsid w:val="00376A36"/>
    <w:rsid w:val="00383923"/>
    <w:rsid w:val="0038491F"/>
    <w:rsid w:val="00387774"/>
    <w:rsid w:val="003927DC"/>
    <w:rsid w:val="00392AA8"/>
    <w:rsid w:val="00393AE6"/>
    <w:rsid w:val="00395804"/>
    <w:rsid w:val="003A27C3"/>
    <w:rsid w:val="003A5AFC"/>
    <w:rsid w:val="003A667A"/>
    <w:rsid w:val="003B01C6"/>
    <w:rsid w:val="003B17F2"/>
    <w:rsid w:val="003C0AF1"/>
    <w:rsid w:val="003C2175"/>
    <w:rsid w:val="003C319D"/>
    <w:rsid w:val="003D01A7"/>
    <w:rsid w:val="003D1483"/>
    <w:rsid w:val="003D2324"/>
    <w:rsid w:val="003D5EF5"/>
    <w:rsid w:val="003E20DE"/>
    <w:rsid w:val="003E357A"/>
    <w:rsid w:val="003E3DCE"/>
    <w:rsid w:val="003E6727"/>
    <w:rsid w:val="003E6901"/>
    <w:rsid w:val="003E7327"/>
    <w:rsid w:val="003F3A03"/>
    <w:rsid w:val="003F7DE4"/>
    <w:rsid w:val="0040353A"/>
    <w:rsid w:val="004037FA"/>
    <w:rsid w:val="004076F6"/>
    <w:rsid w:val="004103C3"/>
    <w:rsid w:val="00410BAC"/>
    <w:rsid w:val="00415877"/>
    <w:rsid w:val="004163E0"/>
    <w:rsid w:val="00420462"/>
    <w:rsid w:val="004206BC"/>
    <w:rsid w:val="0042234F"/>
    <w:rsid w:val="00423A7B"/>
    <w:rsid w:val="004271D7"/>
    <w:rsid w:val="00430513"/>
    <w:rsid w:val="00430A60"/>
    <w:rsid w:val="00430FB2"/>
    <w:rsid w:val="00432A3D"/>
    <w:rsid w:val="00433688"/>
    <w:rsid w:val="0043625E"/>
    <w:rsid w:val="004376A3"/>
    <w:rsid w:val="00437DB7"/>
    <w:rsid w:val="00442A38"/>
    <w:rsid w:val="00442F22"/>
    <w:rsid w:val="00443C0D"/>
    <w:rsid w:val="00450953"/>
    <w:rsid w:val="004510A3"/>
    <w:rsid w:val="004532CD"/>
    <w:rsid w:val="0045437A"/>
    <w:rsid w:val="00455B5E"/>
    <w:rsid w:val="00460181"/>
    <w:rsid w:val="004619D2"/>
    <w:rsid w:val="004648F5"/>
    <w:rsid w:val="00466388"/>
    <w:rsid w:val="00467AD3"/>
    <w:rsid w:val="004710D9"/>
    <w:rsid w:val="004749C8"/>
    <w:rsid w:val="0047546C"/>
    <w:rsid w:val="00476EB3"/>
    <w:rsid w:val="004777F6"/>
    <w:rsid w:val="00480F56"/>
    <w:rsid w:val="00481CF5"/>
    <w:rsid w:val="00481E86"/>
    <w:rsid w:val="004853D8"/>
    <w:rsid w:val="00486653"/>
    <w:rsid w:val="00492D86"/>
    <w:rsid w:val="004931BF"/>
    <w:rsid w:val="004A139F"/>
    <w:rsid w:val="004A2DE0"/>
    <w:rsid w:val="004B1347"/>
    <w:rsid w:val="004C3B30"/>
    <w:rsid w:val="004C7C16"/>
    <w:rsid w:val="004C7E43"/>
    <w:rsid w:val="004D6CCE"/>
    <w:rsid w:val="004D7E54"/>
    <w:rsid w:val="004E107A"/>
    <w:rsid w:val="004E1F45"/>
    <w:rsid w:val="004E2793"/>
    <w:rsid w:val="004E764B"/>
    <w:rsid w:val="004F04FD"/>
    <w:rsid w:val="004F1E8D"/>
    <w:rsid w:val="004F4275"/>
    <w:rsid w:val="004F7202"/>
    <w:rsid w:val="00500BDC"/>
    <w:rsid w:val="0051195C"/>
    <w:rsid w:val="005158BD"/>
    <w:rsid w:val="0051691C"/>
    <w:rsid w:val="00516EBF"/>
    <w:rsid w:val="00520C84"/>
    <w:rsid w:val="00521E0D"/>
    <w:rsid w:val="0052220E"/>
    <w:rsid w:val="00532A61"/>
    <w:rsid w:val="00533767"/>
    <w:rsid w:val="00533D75"/>
    <w:rsid w:val="00534D39"/>
    <w:rsid w:val="00535BAE"/>
    <w:rsid w:val="00535DE2"/>
    <w:rsid w:val="0053704F"/>
    <w:rsid w:val="00544FFF"/>
    <w:rsid w:val="00551665"/>
    <w:rsid w:val="005538A7"/>
    <w:rsid w:val="00554501"/>
    <w:rsid w:val="00555705"/>
    <w:rsid w:val="005569A4"/>
    <w:rsid w:val="005619CE"/>
    <w:rsid w:val="0056261A"/>
    <w:rsid w:val="00562CDE"/>
    <w:rsid w:val="00564BE0"/>
    <w:rsid w:val="00572230"/>
    <w:rsid w:val="0057540A"/>
    <w:rsid w:val="005772E4"/>
    <w:rsid w:val="005802E9"/>
    <w:rsid w:val="00580C69"/>
    <w:rsid w:val="00581DC5"/>
    <w:rsid w:val="00587447"/>
    <w:rsid w:val="005874C0"/>
    <w:rsid w:val="00587AE4"/>
    <w:rsid w:val="00592C5D"/>
    <w:rsid w:val="005930ED"/>
    <w:rsid w:val="005A1230"/>
    <w:rsid w:val="005A32A4"/>
    <w:rsid w:val="005A488F"/>
    <w:rsid w:val="005A7781"/>
    <w:rsid w:val="005B0382"/>
    <w:rsid w:val="005B0656"/>
    <w:rsid w:val="005B0A2A"/>
    <w:rsid w:val="005B0B39"/>
    <w:rsid w:val="005B28E1"/>
    <w:rsid w:val="005C03FC"/>
    <w:rsid w:val="005C086C"/>
    <w:rsid w:val="005C3EFA"/>
    <w:rsid w:val="005C3FDA"/>
    <w:rsid w:val="005C5A75"/>
    <w:rsid w:val="005C61D5"/>
    <w:rsid w:val="005C669D"/>
    <w:rsid w:val="005C73D2"/>
    <w:rsid w:val="005D079F"/>
    <w:rsid w:val="005D4079"/>
    <w:rsid w:val="005D770C"/>
    <w:rsid w:val="005E3329"/>
    <w:rsid w:val="005E5670"/>
    <w:rsid w:val="005E78E1"/>
    <w:rsid w:val="005F0199"/>
    <w:rsid w:val="005F3443"/>
    <w:rsid w:val="005F4590"/>
    <w:rsid w:val="00600193"/>
    <w:rsid w:val="0060191B"/>
    <w:rsid w:val="00603545"/>
    <w:rsid w:val="006044EE"/>
    <w:rsid w:val="00605EFA"/>
    <w:rsid w:val="006102BE"/>
    <w:rsid w:val="006149B3"/>
    <w:rsid w:val="00623D31"/>
    <w:rsid w:val="00623F70"/>
    <w:rsid w:val="00624A3D"/>
    <w:rsid w:val="00625C16"/>
    <w:rsid w:val="006274B2"/>
    <w:rsid w:val="006277E8"/>
    <w:rsid w:val="006315E3"/>
    <w:rsid w:val="0063207A"/>
    <w:rsid w:val="00632D30"/>
    <w:rsid w:val="00632ED4"/>
    <w:rsid w:val="00636B3C"/>
    <w:rsid w:val="00640EA3"/>
    <w:rsid w:val="006411D0"/>
    <w:rsid w:val="006449FE"/>
    <w:rsid w:val="006469B4"/>
    <w:rsid w:val="00646B5A"/>
    <w:rsid w:val="0065226C"/>
    <w:rsid w:val="00656141"/>
    <w:rsid w:val="006677EB"/>
    <w:rsid w:val="00672E29"/>
    <w:rsid w:val="0067323F"/>
    <w:rsid w:val="0067587C"/>
    <w:rsid w:val="00676E88"/>
    <w:rsid w:val="00677AC7"/>
    <w:rsid w:val="00682685"/>
    <w:rsid w:val="006833F1"/>
    <w:rsid w:val="00684786"/>
    <w:rsid w:val="00687110"/>
    <w:rsid w:val="006907DA"/>
    <w:rsid w:val="00691B9E"/>
    <w:rsid w:val="0069234B"/>
    <w:rsid w:val="0069696C"/>
    <w:rsid w:val="00696CC9"/>
    <w:rsid w:val="00697634"/>
    <w:rsid w:val="006A1E8F"/>
    <w:rsid w:val="006A78F4"/>
    <w:rsid w:val="006A7C9C"/>
    <w:rsid w:val="006B050B"/>
    <w:rsid w:val="006B7E9A"/>
    <w:rsid w:val="006C1C10"/>
    <w:rsid w:val="006C296F"/>
    <w:rsid w:val="006C36B5"/>
    <w:rsid w:val="006C750E"/>
    <w:rsid w:val="006D1FC7"/>
    <w:rsid w:val="006D3A9E"/>
    <w:rsid w:val="006D4844"/>
    <w:rsid w:val="006D6752"/>
    <w:rsid w:val="006E2E74"/>
    <w:rsid w:val="006E6704"/>
    <w:rsid w:val="006F18B7"/>
    <w:rsid w:val="006F1F6F"/>
    <w:rsid w:val="006F469A"/>
    <w:rsid w:val="006F5CF4"/>
    <w:rsid w:val="00700378"/>
    <w:rsid w:val="00702E0A"/>
    <w:rsid w:val="007053C3"/>
    <w:rsid w:val="00707897"/>
    <w:rsid w:val="00713DCF"/>
    <w:rsid w:val="00714705"/>
    <w:rsid w:val="0071546E"/>
    <w:rsid w:val="00724D2E"/>
    <w:rsid w:val="007268C6"/>
    <w:rsid w:val="00727B5C"/>
    <w:rsid w:val="00734F74"/>
    <w:rsid w:val="007404E1"/>
    <w:rsid w:val="00740641"/>
    <w:rsid w:val="00745ABC"/>
    <w:rsid w:val="007462E5"/>
    <w:rsid w:val="007504C5"/>
    <w:rsid w:val="007528F8"/>
    <w:rsid w:val="00753256"/>
    <w:rsid w:val="00756826"/>
    <w:rsid w:val="00757C83"/>
    <w:rsid w:val="00761963"/>
    <w:rsid w:val="00761E53"/>
    <w:rsid w:val="00764E44"/>
    <w:rsid w:val="007653D5"/>
    <w:rsid w:val="0076588F"/>
    <w:rsid w:val="00766A7B"/>
    <w:rsid w:val="0076727D"/>
    <w:rsid w:val="00771968"/>
    <w:rsid w:val="00771B57"/>
    <w:rsid w:val="007730F7"/>
    <w:rsid w:val="007732F6"/>
    <w:rsid w:val="007748A4"/>
    <w:rsid w:val="007759A8"/>
    <w:rsid w:val="0078651F"/>
    <w:rsid w:val="00787223"/>
    <w:rsid w:val="00794FE2"/>
    <w:rsid w:val="00795541"/>
    <w:rsid w:val="007A2426"/>
    <w:rsid w:val="007A3CDB"/>
    <w:rsid w:val="007A5C13"/>
    <w:rsid w:val="007A726C"/>
    <w:rsid w:val="007B2017"/>
    <w:rsid w:val="007B2B4C"/>
    <w:rsid w:val="007B40F3"/>
    <w:rsid w:val="007B5B20"/>
    <w:rsid w:val="007C2070"/>
    <w:rsid w:val="007C5F0D"/>
    <w:rsid w:val="007C743F"/>
    <w:rsid w:val="007D3ABA"/>
    <w:rsid w:val="007D3EC6"/>
    <w:rsid w:val="007D61D6"/>
    <w:rsid w:val="007D6D75"/>
    <w:rsid w:val="007E1020"/>
    <w:rsid w:val="007E5F5C"/>
    <w:rsid w:val="007F275B"/>
    <w:rsid w:val="007F565E"/>
    <w:rsid w:val="007F7C42"/>
    <w:rsid w:val="0080278D"/>
    <w:rsid w:val="00810147"/>
    <w:rsid w:val="00810E60"/>
    <w:rsid w:val="008110F1"/>
    <w:rsid w:val="00814DF4"/>
    <w:rsid w:val="008219A0"/>
    <w:rsid w:val="008250DF"/>
    <w:rsid w:val="0082537F"/>
    <w:rsid w:val="008257D9"/>
    <w:rsid w:val="00826543"/>
    <w:rsid w:val="00827F9C"/>
    <w:rsid w:val="008307C2"/>
    <w:rsid w:val="00831FF5"/>
    <w:rsid w:val="008347F4"/>
    <w:rsid w:val="00834942"/>
    <w:rsid w:val="0083604C"/>
    <w:rsid w:val="0084059F"/>
    <w:rsid w:val="00845386"/>
    <w:rsid w:val="00850F88"/>
    <w:rsid w:val="00856714"/>
    <w:rsid w:val="00865885"/>
    <w:rsid w:val="00865910"/>
    <w:rsid w:val="00870717"/>
    <w:rsid w:val="00874DC3"/>
    <w:rsid w:val="00876B8A"/>
    <w:rsid w:val="00876CB0"/>
    <w:rsid w:val="0088069C"/>
    <w:rsid w:val="0088195B"/>
    <w:rsid w:val="00887DED"/>
    <w:rsid w:val="00890760"/>
    <w:rsid w:val="008922E2"/>
    <w:rsid w:val="008A0CEC"/>
    <w:rsid w:val="008A116A"/>
    <w:rsid w:val="008A153C"/>
    <w:rsid w:val="008A541E"/>
    <w:rsid w:val="008A6438"/>
    <w:rsid w:val="008A72B0"/>
    <w:rsid w:val="008A75DF"/>
    <w:rsid w:val="008A7F02"/>
    <w:rsid w:val="008B0F12"/>
    <w:rsid w:val="008B3D63"/>
    <w:rsid w:val="008B4C78"/>
    <w:rsid w:val="008C0CEF"/>
    <w:rsid w:val="008C1398"/>
    <w:rsid w:val="008C15E6"/>
    <w:rsid w:val="008C2C0E"/>
    <w:rsid w:val="008C43E4"/>
    <w:rsid w:val="008C518A"/>
    <w:rsid w:val="008E08C6"/>
    <w:rsid w:val="008E1B5B"/>
    <w:rsid w:val="008E430F"/>
    <w:rsid w:val="008E7D01"/>
    <w:rsid w:val="008F0542"/>
    <w:rsid w:val="008F40A3"/>
    <w:rsid w:val="008F60D8"/>
    <w:rsid w:val="00904AC1"/>
    <w:rsid w:val="009054E0"/>
    <w:rsid w:val="00906F8C"/>
    <w:rsid w:val="0091072A"/>
    <w:rsid w:val="00910C8B"/>
    <w:rsid w:val="00911FD3"/>
    <w:rsid w:val="00917445"/>
    <w:rsid w:val="0092300E"/>
    <w:rsid w:val="00924BF9"/>
    <w:rsid w:val="00926347"/>
    <w:rsid w:val="0092658D"/>
    <w:rsid w:val="00927015"/>
    <w:rsid w:val="009301D5"/>
    <w:rsid w:val="0093384F"/>
    <w:rsid w:val="00933C99"/>
    <w:rsid w:val="00935E80"/>
    <w:rsid w:val="00940AE7"/>
    <w:rsid w:val="00947D5B"/>
    <w:rsid w:val="00951626"/>
    <w:rsid w:val="00951E0F"/>
    <w:rsid w:val="00955E28"/>
    <w:rsid w:val="00963D7D"/>
    <w:rsid w:val="00965AE1"/>
    <w:rsid w:val="00965D1D"/>
    <w:rsid w:val="0097075B"/>
    <w:rsid w:val="009728B5"/>
    <w:rsid w:val="00972B87"/>
    <w:rsid w:val="0097399D"/>
    <w:rsid w:val="00974F25"/>
    <w:rsid w:val="00976537"/>
    <w:rsid w:val="00976C3F"/>
    <w:rsid w:val="00983E21"/>
    <w:rsid w:val="0098546B"/>
    <w:rsid w:val="00986093"/>
    <w:rsid w:val="0098622B"/>
    <w:rsid w:val="00991371"/>
    <w:rsid w:val="00994806"/>
    <w:rsid w:val="0099587D"/>
    <w:rsid w:val="00996BD1"/>
    <w:rsid w:val="00996E10"/>
    <w:rsid w:val="009A002A"/>
    <w:rsid w:val="009A5BF9"/>
    <w:rsid w:val="009A7EFB"/>
    <w:rsid w:val="009B07B2"/>
    <w:rsid w:val="009B273E"/>
    <w:rsid w:val="009B671B"/>
    <w:rsid w:val="009C0E4F"/>
    <w:rsid w:val="009C32CD"/>
    <w:rsid w:val="009C3D0A"/>
    <w:rsid w:val="009C4E0B"/>
    <w:rsid w:val="009C4E14"/>
    <w:rsid w:val="009C54F7"/>
    <w:rsid w:val="009C6088"/>
    <w:rsid w:val="009D070E"/>
    <w:rsid w:val="009D1F36"/>
    <w:rsid w:val="009D43E4"/>
    <w:rsid w:val="009D6808"/>
    <w:rsid w:val="009D754F"/>
    <w:rsid w:val="009E5BA8"/>
    <w:rsid w:val="009F03F2"/>
    <w:rsid w:val="009F11D7"/>
    <w:rsid w:val="009F2F5D"/>
    <w:rsid w:val="00A01CE3"/>
    <w:rsid w:val="00A05D5E"/>
    <w:rsid w:val="00A0716B"/>
    <w:rsid w:val="00A07DCF"/>
    <w:rsid w:val="00A129D2"/>
    <w:rsid w:val="00A143CA"/>
    <w:rsid w:val="00A15031"/>
    <w:rsid w:val="00A15BB0"/>
    <w:rsid w:val="00A16E05"/>
    <w:rsid w:val="00A17F06"/>
    <w:rsid w:val="00A34012"/>
    <w:rsid w:val="00A35BB0"/>
    <w:rsid w:val="00A419DE"/>
    <w:rsid w:val="00A41BB2"/>
    <w:rsid w:val="00A4321A"/>
    <w:rsid w:val="00A4570E"/>
    <w:rsid w:val="00A469DE"/>
    <w:rsid w:val="00A47160"/>
    <w:rsid w:val="00A535A4"/>
    <w:rsid w:val="00A5381C"/>
    <w:rsid w:val="00A56A1F"/>
    <w:rsid w:val="00A56F8E"/>
    <w:rsid w:val="00A60076"/>
    <w:rsid w:val="00A643D1"/>
    <w:rsid w:val="00A650EA"/>
    <w:rsid w:val="00A66FCF"/>
    <w:rsid w:val="00A67216"/>
    <w:rsid w:val="00A73313"/>
    <w:rsid w:val="00A7681E"/>
    <w:rsid w:val="00A7704B"/>
    <w:rsid w:val="00A81E5D"/>
    <w:rsid w:val="00A83BDC"/>
    <w:rsid w:val="00A84DE2"/>
    <w:rsid w:val="00A85D1E"/>
    <w:rsid w:val="00A86659"/>
    <w:rsid w:val="00A876D9"/>
    <w:rsid w:val="00AA0784"/>
    <w:rsid w:val="00AA448A"/>
    <w:rsid w:val="00AB30B0"/>
    <w:rsid w:val="00AB347B"/>
    <w:rsid w:val="00AC3EA7"/>
    <w:rsid w:val="00AC4E05"/>
    <w:rsid w:val="00AC5AFE"/>
    <w:rsid w:val="00AD102E"/>
    <w:rsid w:val="00AD646D"/>
    <w:rsid w:val="00AE21D5"/>
    <w:rsid w:val="00AE30CE"/>
    <w:rsid w:val="00AF0828"/>
    <w:rsid w:val="00AF3E93"/>
    <w:rsid w:val="00AF7306"/>
    <w:rsid w:val="00AF74CA"/>
    <w:rsid w:val="00B0086F"/>
    <w:rsid w:val="00B02266"/>
    <w:rsid w:val="00B05FD9"/>
    <w:rsid w:val="00B1332C"/>
    <w:rsid w:val="00B152B4"/>
    <w:rsid w:val="00B15D50"/>
    <w:rsid w:val="00B21B4B"/>
    <w:rsid w:val="00B21CCE"/>
    <w:rsid w:val="00B2257A"/>
    <w:rsid w:val="00B301F4"/>
    <w:rsid w:val="00B32078"/>
    <w:rsid w:val="00B350D0"/>
    <w:rsid w:val="00B3526F"/>
    <w:rsid w:val="00B37A80"/>
    <w:rsid w:val="00B4063A"/>
    <w:rsid w:val="00B45C03"/>
    <w:rsid w:val="00B507EB"/>
    <w:rsid w:val="00B523C6"/>
    <w:rsid w:val="00B53C33"/>
    <w:rsid w:val="00B54131"/>
    <w:rsid w:val="00B57E1F"/>
    <w:rsid w:val="00B62AFB"/>
    <w:rsid w:val="00B637B7"/>
    <w:rsid w:val="00B726E0"/>
    <w:rsid w:val="00B72D48"/>
    <w:rsid w:val="00B730B4"/>
    <w:rsid w:val="00B74D39"/>
    <w:rsid w:val="00B765E9"/>
    <w:rsid w:val="00B80E3A"/>
    <w:rsid w:val="00B81E76"/>
    <w:rsid w:val="00B82195"/>
    <w:rsid w:val="00B84CF2"/>
    <w:rsid w:val="00B85922"/>
    <w:rsid w:val="00B873CE"/>
    <w:rsid w:val="00B90744"/>
    <w:rsid w:val="00B9261E"/>
    <w:rsid w:val="00B928C1"/>
    <w:rsid w:val="00B92D8E"/>
    <w:rsid w:val="00B94202"/>
    <w:rsid w:val="00B95865"/>
    <w:rsid w:val="00B97232"/>
    <w:rsid w:val="00B9748D"/>
    <w:rsid w:val="00BA0EED"/>
    <w:rsid w:val="00BA14B9"/>
    <w:rsid w:val="00BA3339"/>
    <w:rsid w:val="00BA4076"/>
    <w:rsid w:val="00BA419F"/>
    <w:rsid w:val="00BB7D48"/>
    <w:rsid w:val="00BC0A1D"/>
    <w:rsid w:val="00BC0F74"/>
    <w:rsid w:val="00BC1C16"/>
    <w:rsid w:val="00BC274D"/>
    <w:rsid w:val="00BC59A8"/>
    <w:rsid w:val="00BC7DD2"/>
    <w:rsid w:val="00BD0164"/>
    <w:rsid w:val="00BD1DC9"/>
    <w:rsid w:val="00BD46B8"/>
    <w:rsid w:val="00BD7F13"/>
    <w:rsid w:val="00BE0291"/>
    <w:rsid w:val="00BE798E"/>
    <w:rsid w:val="00BF29C0"/>
    <w:rsid w:val="00BF319E"/>
    <w:rsid w:val="00BF72A2"/>
    <w:rsid w:val="00C000F2"/>
    <w:rsid w:val="00C00177"/>
    <w:rsid w:val="00C109BD"/>
    <w:rsid w:val="00C14896"/>
    <w:rsid w:val="00C1569B"/>
    <w:rsid w:val="00C24A2A"/>
    <w:rsid w:val="00C24AA1"/>
    <w:rsid w:val="00C318EC"/>
    <w:rsid w:val="00C32834"/>
    <w:rsid w:val="00C35954"/>
    <w:rsid w:val="00C35A67"/>
    <w:rsid w:val="00C37260"/>
    <w:rsid w:val="00C373F0"/>
    <w:rsid w:val="00C40F9B"/>
    <w:rsid w:val="00C416DE"/>
    <w:rsid w:val="00C45867"/>
    <w:rsid w:val="00C47174"/>
    <w:rsid w:val="00C509C6"/>
    <w:rsid w:val="00C5257E"/>
    <w:rsid w:val="00C551E5"/>
    <w:rsid w:val="00C5662E"/>
    <w:rsid w:val="00C570B5"/>
    <w:rsid w:val="00C575E4"/>
    <w:rsid w:val="00C62120"/>
    <w:rsid w:val="00C629F7"/>
    <w:rsid w:val="00C64C0A"/>
    <w:rsid w:val="00C67A13"/>
    <w:rsid w:val="00C700EA"/>
    <w:rsid w:val="00C72C3E"/>
    <w:rsid w:val="00C735B2"/>
    <w:rsid w:val="00C74D74"/>
    <w:rsid w:val="00C766F3"/>
    <w:rsid w:val="00C8108B"/>
    <w:rsid w:val="00C8122B"/>
    <w:rsid w:val="00C81E8F"/>
    <w:rsid w:val="00C82BC0"/>
    <w:rsid w:val="00C82F79"/>
    <w:rsid w:val="00C85A76"/>
    <w:rsid w:val="00C87E68"/>
    <w:rsid w:val="00C90263"/>
    <w:rsid w:val="00C97992"/>
    <w:rsid w:val="00CA0A4F"/>
    <w:rsid w:val="00CA133C"/>
    <w:rsid w:val="00CA157F"/>
    <w:rsid w:val="00CA18B6"/>
    <w:rsid w:val="00CA315F"/>
    <w:rsid w:val="00CA426C"/>
    <w:rsid w:val="00CA4FD4"/>
    <w:rsid w:val="00CA5A4A"/>
    <w:rsid w:val="00CB0437"/>
    <w:rsid w:val="00CB49A1"/>
    <w:rsid w:val="00CC1708"/>
    <w:rsid w:val="00CC28CF"/>
    <w:rsid w:val="00CC30C8"/>
    <w:rsid w:val="00CC4DA7"/>
    <w:rsid w:val="00CE084B"/>
    <w:rsid w:val="00CE2AC9"/>
    <w:rsid w:val="00CE3DEB"/>
    <w:rsid w:val="00CE4679"/>
    <w:rsid w:val="00CE611B"/>
    <w:rsid w:val="00CE69B8"/>
    <w:rsid w:val="00CF052D"/>
    <w:rsid w:val="00CF0C9A"/>
    <w:rsid w:val="00CF28EA"/>
    <w:rsid w:val="00CF2EB1"/>
    <w:rsid w:val="00D00CB4"/>
    <w:rsid w:val="00D0276E"/>
    <w:rsid w:val="00D0344D"/>
    <w:rsid w:val="00D11C12"/>
    <w:rsid w:val="00D178CB"/>
    <w:rsid w:val="00D17CBD"/>
    <w:rsid w:val="00D21EF0"/>
    <w:rsid w:val="00D2297F"/>
    <w:rsid w:val="00D2320D"/>
    <w:rsid w:val="00D24F45"/>
    <w:rsid w:val="00D2717A"/>
    <w:rsid w:val="00D27F19"/>
    <w:rsid w:val="00D3005B"/>
    <w:rsid w:val="00D31E24"/>
    <w:rsid w:val="00D33239"/>
    <w:rsid w:val="00D334FD"/>
    <w:rsid w:val="00D3557F"/>
    <w:rsid w:val="00D37B79"/>
    <w:rsid w:val="00D414E7"/>
    <w:rsid w:val="00D41C2E"/>
    <w:rsid w:val="00D41FF2"/>
    <w:rsid w:val="00D42596"/>
    <w:rsid w:val="00D42EDF"/>
    <w:rsid w:val="00D44238"/>
    <w:rsid w:val="00D443E1"/>
    <w:rsid w:val="00D4527C"/>
    <w:rsid w:val="00D475FC"/>
    <w:rsid w:val="00D53E19"/>
    <w:rsid w:val="00D5456B"/>
    <w:rsid w:val="00D578EB"/>
    <w:rsid w:val="00D60A03"/>
    <w:rsid w:val="00D626D4"/>
    <w:rsid w:val="00D63DAB"/>
    <w:rsid w:val="00D64B2C"/>
    <w:rsid w:val="00D663F3"/>
    <w:rsid w:val="00D67533"/>
    <w:rsid w:val="00D706B4"/>
    <w:rsid w:val="00D7081F"/>
    <w:rsid w:val="00D80C46"/>
    <w:rsid w:val="00D83243"/>
    <w:rsid w:val="00D836F1"/>
    <w:rsid w:val="00D9119A"/>
    <w:rsid w:val="00D91216"/>
    <w:rsid w:val="00D9164A"/>
    <w:rsid w:val="00D920FC"/>
    <w:rsid w:val="00D9555A"/>
    <w:rsid w:val="00D95C68"/>
    <w:rsid w:val="00D973F4"/>
    <w:rsid w:val="00DA3EF3"/>
    <w:rsid w:val="00DA66D3"/>
    <w:rsid w:val="00DA7187"/>
    <w:rsid w:val="00DB2299"/>
    <w:rsid w:val="00DB5298"/>
    <w:rsid w:val="00DC1D4B"/>
    <w:rsid w:val="00DC32B4"/>
    <w:rsid w:val="00DC5CD1"/>
    <w:rsid w:val="00DD0519"/>
    <w:rsid w:val="00DD31D2"/>
    <w:rsid w:val="00DE0CC0"/>
    <w:rsid w:val="00DE4EF0"/>
    <w:rsid w:val="00DE75DF"/>
    <w:rsid w:val="00DF1657"/>
    <w:rsid w:val="00DF261B"/>
    <w:rsid w:val="00DF33FE"/>
    <w:rsid w:val="00DF4604"/>
    <w:rsid w:val="00DF5D36"/>
    <w:rsid w:val="00DF6171"/>
    <w:rsid w:val="00DF65F9"/>
    <w:rsid w:val="00DF716B"/>
    <w:rsid w:val="00E00476"/>
    <w:rsid w:val="00E0080F"/>
    <w:rsid w:val="00E021B4"/>
    <w:rsid w:val="00E03888"/>
    <w:rsid w:val="00E06B9E"/>
    <w:rsid w:val="00E06FF0"/>
    <w:rsid w:val="00E10BAB"/>
    <w:rsid w:val="00E1129E"/>
    <w:rsid w:val="00E1288E"/>
    <w:rsid w:val="00E16D7F"/>
    <w:rsid w:val="00E23D0C"/>
    <w:rsid w:val="00E263B4"/>
    <w:rsid w:val="00E2640B"/>
    <w:rsid w:val="00E27B8F"/>
    <w:rsid w:val="00E27F2B"/>
    <w:rsid w:val="00E32A52"/>
    <w:rsid w:val="00E33491"/>
    <w:rsid w:val="00E37048"/>
    <w:rsid w:val="00E50302"/>
    <w:rsid w:val="00E50313"/>
    <w:rsid w:val="00E51CB1"/>
    <w:rsid w:val="00E62A35"/>
    <w:rsid w:val="00E631DD"/>
    <w:rsid w:val="00E647AF"/>
    <w:rsid w:val="00E65767"/>
    <w:rsid w:val="00E71B9C"/>
    <w:rsid w:val="00E73B32"/>
    <w:rsid w:val="00E74016"/>
    <w:rsid w:val="00E751DE"/>
    <w:rsid w:val="00E80E5A"/>
    <w:rsid w:val="00E81070"/>
    <w:rsid w:val="00E81CFA"/>
    <w:rsid w:val="00E846E0"/>
    <w:rsid w:val="00E84BA6"/>
    <w:rsid w:val="00E85A13"/>
    <w:rsid w:val="00E8771F"/>
    <w:rsid w:val="00E87B46"/>
    <w:rsid w:val="00E9178B"/>
    <w:rsid w:val="00E92575"/>
    <w:rsid w:val="00E93EF3"/>
    <w:rsid w:val="00E940D9"/>
    <w:rsid w:val="00E9491E"/>
    <w:rsid w:val="00E95144"/>
    <w:rsid w:val="00E95890"/>
    <w:rsid w:val="00EA2561"/>
    <w:rsid w:val="00EA440E"/>
    <w:rsid w:val="00EA5A2A"/>
    <w:rsid w:val="00EB0B33"/>
    <w:rsid w:val="00EB1AC5"/>
    <w:rsid w:val="00EB5BFB"/>
    <w:rsid w:val="00EB63E3"/>
    <w:rsid w:val="00EB67F0"/>
    <w:rsid w:val="00EB750E"/>
    <w:rsid w:val="00EC1263"/>
    <w:rsid w:val="00EC5449"/>
    <w:rsid w:val="00EC6E9B"/>
    <w:rsid w:val="00ED5454"/>
    <w:rsid w:val="00ED6786"/>
    <w:rsid w:val="00EF0759"/>
    <w:rsid w:val="00EF2CBA"/>
    <w:rsid w:val="00EF517F"/>
    <w:rsid w:val="00EF55E4"/>
    <w:rsid w:val="00EF59CD"/>
    <w:rsid w:val="00EF61E0"/>
    <w:rsid w:val="00F01E52"/>
    <w:rsid w:val="00F0360A"/>
    <w:rsid w:val="00F0384D"/>
    <w:rsid w:val="00F065BC"/>
    <w:rsid w:val="00F06BB9"/>
    <w:rsid w:val="00F11C99"/>
    <w:rsid w:val="00F139AE"/>
    <w:rsid w:val="00F13BEE"/>
    <w:rsid w:val="00F1411D"/>
    <w:rsid w:val="00F15166"/>
    <w:rsid w:val="00F2314F"/>
    <w:rsid w:val="00F2396D"/>
    <w:rsid w:val="00F23976"/>
    <w:rsid w:val="00F26431"/>
    <w:rsid w:val="00F31295"/>
    <w:rsid w:val="00F37BA2"/>
    <w:rsid w:val="00F37C59"/>
    <w:rsid w:val="00F421FA"/>
    <w:rsid w:val="00F44EA9"/>
    <w:rsid w:val="00F50476"/>
    <w:rsid w:val="00F51DDF"/>
    <w:rsid w:val="00F5437A"/>
    <w:rsid w:val="00F62FAA"/>
    <w:rsid w:val="00F631D1"/>
    <w:rsid w:val="00F67168"/>
    <w:rsid w:val="00F70D2B"/>
    <w:rsid w:val="00F741DB"/>
    <w:rsid w:val="00F74E54"/>
    <w:rsid w:val="00F75E58"/>
    <w:rsid w:val="00F76FD3"/>
    <w:rsid w:val="00F77E99"/>
    <w:rsid w:val="00F81D1D"/>
    <w:rsid w:val="00F82575"/>
    <w:rsid w:val="00F83A89"/>
    <w:rsid w:val="00F86698"/>
    <w:rsid w:val="00F879A8"/>
    <w:rsid w:val="00F90451"/>
    <w:rsid w:val="00F92728"/>
    <w:rsid w:val="00F93F69"/>
    <w:rsid w:val="00F94028"/>
    <w:rsid w:val="00F94B6B"/>
    <w:rsid w:val="00F95761"/>
    <w:rsid w:val="00F9604C"/>
    <w:rsid w:val="00F96415"/>
    <w:rsid w:val="00FA58A4"/>
    <w:rsid w:val="00FB330A"/>
    <w:rsid w:val="00FB3438"/>
    <w:rsid w:val="00FB4EEE"/>
    <w:rsid w:val="00FC1592"/>
    <w:rsid w:val="00FE2D7C"/>
    <w:rsid w:val="00FE6630"/>
    <w:rsid w:val="00FE6BBF"/>
    <w:rsid w:val="00FE6C04"/>
    <w:rsid w:val="00FE73E8"/>
    <w:rsid w:val="00FF7CA8"/>
    <w:rsid w:val="00FF7F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9140E8"/>
  <w15:docId w15:val="{AFFE140E-3A21-4ADB-9FF0-F8275D13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60A03"/>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35DE2"/>
    <w:rPr>
      <w:rFonts w:ascii="Tahoma" w:hAnsi="Tahoma" w:cs="Tahoma"/>
      <w:sz w:val="16"/>
      <w:szCs w:val="16"/>
    </w:rPr>
  </w:style>
  <w:style w:type="table" w:styleId="Lentelstinklelis">
    <w:name w:val="Table Grid"/>
    <w:basedOn w:val="prastojilentel"/>
    <w:uiPriority w:val="39"/>
    <w:rsid w:val="00A86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
    <w:name w:val="Diagrama Diagrama Diagrama Diagrama"/>
    <w:basedOn w:val="prastasis"/>
    <w:rsid w:val="001B203E"/>
    <w:pPr>
      <w:spacing w:after="160" w:line="240" w:lineRule="exact"/>
    </w:pPr>
    <w:rPr>
      <w:rFonts w:ascii="Tahoma" w:eastAsia="Batang" w:hAnsi="Tahoma"/>
      <w:sz w:val="20"/>
      <w:szCs w:val="20"/>
      <w:lang w:val="en-US" w:eastAsia="en-US"/>
    </w:rPr>
  </w:style>
  <w:style w:type="paragraph" w:styleId="Antrats">
    <w:name w:val="header"/>
    <w:basedOn w:val="prastasis"/>
    <w:link w:val="AntratsDiagrama"/>
    <w:uiPriority w:val="99"/>
    <w:rsid w:val="00623D31"/>
    <w:pPr>
      <w:tabs>
        <w:tab w:val="center" w:pos="4819"/>
        <w:tab w:val="right" w:pos="9638"/>
      </w:tabs>
    </w:pPr>
  </w:style>
  <w:style w:type="character" w:styleId="Puslapionumeris">
    <w:name w:val="page number"/>
    <w:basedOn w:val="Numatytasispastraiposriftas"/>
    <w:uiPriority w:val="99"/>
    <w:rsid w:val="00623D31"/>
  </w:style>
  <w:style w:type="paragraph" w:customStyle="1" w:styleId="tabletext">
    <w:name w:val="tabletext"/>
    <w:basedOn w:val="prastasis"/>
    <w:rsid w:val="00C00177"/>
    <w:pPr>
      <w:autoSpaceDE w:val="0"/>
      <w:autoSpaceDN w:val="0"/>
      <w:jc w:val="right"/>
    </w:pPr>
  </w:style>
  <w:style w:type="paragraph" w:customStyle="1" w:styleId="msolistparagraph0">
    <w:name w:val="msolistparagraph"/>
    <w:basedOn w:val="prastasis"/>
    <w:rsid w:val="005C3EFA"/>
    <w:pPr>
      <w:ind w:left="720"/>
    </w:pPr>
  </w:style>
  <w:style w:type="paragraph" w:customStyle="1" w:styleId="DiagramaDiagramaDiagramaDiagramaDiagramaDiagramaDiagrama">
    <w:name w:val="Diagrama Diagrama Diagrama Diagrama Diagrama Diagrama Diagrama"/>
    <w:basedOn w:val="prastasis"/>
    <w:rsid w:val="0097075B"/>
    <w:pPr>
      <w:spacing w:after="160" w:line="240" w:lineRule="exact"/>
    </w:pPr>
    <w:rPr>
      <w:rFonts w:ascii="Tahoma" w:eastAsia="Batang" w:hAnsi="Tahoma"/>
      <w:sz w:val="20"/>
      <w:szCs w:val="20"/>
      <w:lang w:val="en-US" w:eastAsia="en-US"/>
    </w:rPr>
  </w:style>
  <w:style w:type="paragraph" w:customStyle="1" w:styleId="CharCharCharChar">
    <w:name w:val="Char Char Char Char"/>
    <w:basedOn w:val="prastasis"/>
    <w:rsid w:val="009F11D7"/>
    <w:pPr>
      <w:spacing w:after="160" w:line="240" w:lineRule="exact"/>
    </w:pPr>
    <w:rPr>
      <w:rFonts w:ascii="Tahoma" w:hAnsi="Tahoma"/>
      <w:sz w:val="20"/>
      <w:szCs w:val="20"/>
      <w:lang w:val="en-US" w:eastAsia="en-US"/>
    </w:rPr>
  </w:style>
  <w:style w:type="paragraph" w:styleId="Sraopastraipa">
    <w:name w:val="List Paragraph"/>
    <w:basedOn w:val="prastasis"/>
    <w:uiPriority w:val="34"/>
    <w:qFormat/>
    <w:rsid w:val="00B45C03"/>
    <w:pPr>
      <w:ind w:left="720"/>
    </w:pPr>
    <w:rPr>
      <w:rFonts w:ascii="Calibri" w:eastAsia="Calibri" w:hAnsi="Calibri"/>
      <w:sz w:val="22"/>
      <w:szCs w:val="22"/>
      <w:lang w:eastAsia="en-US"/>
    </w:rPr>
  </w:style>
  <w:style w:type="paragraph" w:customStyle="1" w:styleId="Diagrama">
    <w:name w:val="Diagrama"/>
    <w:basedOn w:val="prastasis"/>
    <w:semiHidden/>
    <w:rsid w:val="00F879A8"/>
    <w:pPr>
      <w:spacing w:after="160" w:line="240" w:lineRule="exact"/>
    </w:pPr>
    <w:rPr>
      <w:rFonts w:ascii="Verdana" w:hAnsi="Verdana" w:cs="Verdana"/>
      <w:sz w:val="20"/>
      <w:szCs w:val="20"/>
    </w:rPr>
  </w:style>
  <w:style w:type="paragraph" w:customStyle="1" w:styleId="DiagramaDiagramaDiagrama1">
    <w:name w:val="Diagrama Diagrama Diagrama1"/>
    <w:basedOn w:val="prastasis"/>
    <w:rsid w:val="00E0080F"/>
    <w:pPr>
      <w:spacing w:after="160" w:line="240" w:lineRule="exact"/>
    </w:pPr>
    <w:rPr>
      <w:rFonts w:ascii="Tahoma" w:eastAsia="Batang" w:hAnsi="Tahoma"/>
      <w:sz w:val="20"/>
      <w:szCs w:val="20"/>
      <w:lang w:val="en-US" w:eastAsia="en-US"/>
    </w:rPr>
  </w:style>
  <w:style w:type="paragraph" w:styleId="Porat">
    <w:name w:val="footer"/>
    <w:basedOn w:val="prastasis"/>
    <w:link w:val="PoratDiagrama"/>
    <w:rsid w:val="00CC28CF"/>
    <w:pPr>
      <w:tabs>
        <w:tab w:val="center" w:pos="4819"/>
        <w:tab w:val="right" w:pos="9638"/>
      </w:tabs>
    </w:pPr>
  </w:style>
  <w:style w:type="character" w:customStyle="1" w:styleId="PoratDiagrama">
    <w:name w:val="Poraštė Diagrama"/>
    <w:link w:val="Porat"/>
    <w:rsid w:val="00CC28CF"/>
    <w:rPr>
      <w:sz w:val="24"/>
      <w:szCs w:val="24"/>
    </w:rPr>
  </w:style>
  <w:style w:type="paragraph" w:customStyle="1" w:styleId="Default">
    <w:name w:val="Default"/>
    <w:rsid w:val="000C0DB7"/>
    <w:pPr>
      <w:widowControl w:val="0"/>
      <w:autoSpaceDE w:val="0"/>
      <w:autoSpaceDN w:val="0"/>
      <w:adjustRightInd w:val="0"/>
    </w:pPr>
    <w:rPr>
      <w:color w:val="000000"/>
      <w:sz w:val="24"/>
      <w:szCs w:val="24"/>
    </w:rPr>
  </w:style>
  <w:style w:type="paragraph" w:customStyle="1" w:styleId="CM9">
    <w:name w:val="CM9"/>
    <w:basedOn w:val="Default"/>
    <w:next w:val="Default"/>
    <w:uiPriority w:val="99"/>
    <w:rsid w:val="000C0DB7"/>
    <w:rPr>
      <w:color w:val="auto"/>
    </w:rPr>
  </w:style>
  <w:style w:type="paragraph" w:styleId="Puslapioinaostekstas">
    <w:name w:val="footnote text"/>
    <w:basedOn w:val="prastasis"/>
    <w:link w:val="PuslapioinaostekstasDiagrama"/>
    <w:rsid w:val="00D31E24"/>
    <w:rPr>
      <w:sz w:val="20"/>
      <w:szCs w:val="20"/>
    </w:rPr>
  </w:style>
  <w:style w:type="character" w:customStyle="1" w:styleId="PuslapioinaostekstasDiagrama">
    <w:name w:val="Puslapio išnašos tekstas Diagrama"/>
    <w:basedOn w:val="Numatytasispastraiposriftas"/>
    <w:link w:val="Puslapioinaostekstas"/>
    <w:rsid w:val="00D31E24"/>
  </w:style>
  <w:style w:type="character" w:styleId="Puslapioinaosnuoroda">
    <w:name w:val="footnote reference"/>
    <w:rsid w:val="00D31E24"/>
    <w:rPr>
      <w:vertAlign w:val="superscript"/>
    </w:rPr>
  </w:style>
  <w:style w:type="paragraph" w:styleId="Pagrindinistekstas">
    <w:name w:val="Body Text"/>
    <w:basedOn w:val="prastasis"/>
    <w:link w:val="PagrindinistekstasDiagrama"/>
    <w:uiPriority w:val="99"/>
    <w:unhideWhenUsed/>
    <w:rsid w:val="000A1192"/>
    <w:pPr>
      <w:spacing w:after="120"/>
    </w:pPr>
    <w:rPr>
      <w:lang w:eastAsia="en-US"/>
    </w:rPr>
  </w:style>
  <w:style w:type="character" w:customStyle="1" w:styleId="PagrindinistekstasDiagrama">
    <w:name w:val="Pagrindinis tekstas Diagrama"/>
    <w:link w:val="Pagrindinistekstas"/>
    <w:uiPriority w:val="99"/>
    <w:rsid w:val="000A1192"/>
    <w:rPr>
      <w:sz w:val="24"/>
      <w:szCs w:val="24"/>
      <w:lang w:eastAsia="en-US"/>
    </w:rPr>
  </w:style>
  <w:style w:type="paragraph" w:customStyle="1" w:styleId="Stilius">
    <w:name w:val="Stilius"/>
    <w:rsid w:val="000A1192"/>
    <w:pPr>
      <w:widowControl w:val="0"/>
      <w:autoSpaceDE w:val="0"/>
      <w:autoSpaceDN w:val="0"/>
      <w:adjustRightInd w:val="0"/>
    </w:pPr>
    <w:rPr>
      <w:sz w:val="24"/>
      <w:szCs w:val="24"/>
      <w:lang w:val="en-US" w:eastAsia="en-US"/>
    </w:rPr>
  </w:style>
  <w:style w:type="paragraph" w:customStyle="1" w:styleId="Standard">
    <w:name w:val="Standard"/>
    <w:rsid w:val="000A1192"/>
    <w:pPr>
      <w:suppressAutoHyphens/>
      <w:autoSpaceDN w:val="0"/>
    </w:pPr>
    <w:rPr>
      <w:kern w:val="3"/>
      <w:sz w:val="24"/>
      <w:szCs w:val="24"/>
      <w:lang w:val="en-GB" w:eastAsia="zh-CN"/>
    </w:rPr>
  </w:style>
  <w:style w:type="character" w:customStyle="1" w:styleId="markedcontent">
    <w:name w:val="markedcontent"/>
    <w:basedOn w:val="Numatytasispastraiposriftas"/>
    <w:rsid w:val="00013DA4"/>
  </w:style>
  <w:style w:type="paragraph" w:styleId="Betarp">
    <w:name w:val="No Spacing"/>
    <w:link w:val="BetarpDiagrama"/>
    <w:uiPriority w:val="1"/>
    <w:qFormat/>
    <w:rsid w:val="00F01E52"/>
    <w:rPr>
      <w:rFonts w:asciiTheme="minorHAnsi" w:eastAsiaTheme="minorHAnsi" w:hAnsiTheme="minorHAnsi" w:cstheme="minorBidi"/>
      <w:sz w:val="22"/>
      <w:szCs w:val="22"/>
      <w:lang w:eastAsia="en-US"/>
    </w:rPr>
  </w:style>
  <w:style w:type="character" w:customStyle="1" w:styleId="BetarpDiagrama">
    <w:name w:val="Be tarpų Diagrama"/>
    <w:basedOn w:val="Numatytasispastraiposriftas"/>
    <w:link w:val="Betarp"/>
    <w:uiPriority w:val="1"/>
    <w:rsid w:val="00F01E52"/>
    <w:rPr>
      <w:rFonts w:asciiTheme="minorHAnsi" w:eastAsiaTheme="minorHAnsi" w:hAnsiTheme="minorHAnsi" w:cstheme="minorBidi"/>
      <w:sz w:val="22"/>
      <w:szCs w:val="22"/>
      <w:lang w:eastAsia="en-US"/>
    </w:rPr>
  </w:style>
  <w:style w:type="character" w:styleId="Hipersaitas">
    <w:name w:val="Hyperlink"/>
    <w:basedOn w:val="Numatytasispastraiposriftas"/>
    <w:uiPriority w:val="99"/>
    <w:unhideWhenUsed/>
    <w:rsid w:val="00F01E52"/>
    <w:rPr>
      <w:color w:val="0000FF" w:themeColor="hyperlink"/>
      <w:u w:val="single"/>
    </w:rPr>
  </w:style>
  <w:style w:type="paragraph" w:styleId="prastasiniatinklio">
    <w:name w:val="Normal (Web)"/>
    <w:basedOn w:val="prastasis"/>
    <w:uiPriority w:val="99"/>
    <w:semiHidden/>
    <w:unhideWhenUsed/>
    <w:rsid w:val="00F01E52"/>
    <w:pPr>
      <w:spacing w:before="100" w:beforeAutospacing="1" w:after="100" w:afterAutospacing="1"/>
    </w:pPr>
  </w:style>
  <w:style w:type="character" w:customStyle="1" w:styleId="AntratsDiagrama">
    <w:name w:val="Antraštės Diagrama"/>
    <w:basedOn w:val="Numatytasispastraiposriftas"/>
    <w:link w:val="Antrats"/>
    <w:uiPriority w:val="99"/>
    <w:rsid w:val="006D67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4749">
      <w:bodyDiv w:val="1"/>
      <w:marLeft w:val="0"/>
      <w:marRight w:val="0"/>
      <w:marTop w:val="0"/>
      <w:marBottom w:val="0"/>
      <w:divBdr>
        <w:top w:val="none" w:sz="0" w:space="0" w:color="auto"/>
        <w:left w:val="none" w:sz="0" w:space="0" w:color="auto"/>
        <w:bottom w:val="none" w:sz="0" w:space="0" w:color="auto"/>
        <w:right w:val="none" w:sz="0" w:space="0" w:color="auto"/>
      </w:divBdr>
    </w:div>
    <w:div w:id="47001968">
      <w:bodyDiv w:val="1"/>
      <w:marLeft w:val="0"/>
      <w:marRight w:val="0"/>
      <w:marTop w:val="0"/>
      <w:marBottom w:val="0"/>
      <w:divBdr>
        <w:top w:val="none" w:sz="0" w:space="0" w:color="auto"/>
        <w:left w:val="none" w:sz="0" w:space="0" w:color="auto"/>
        <w:bottom w:val="none" w:sz="0" w:space="0" w:color="auto"/>
        <w:right w:val="none" w:sz="0" w:space="0" w:color="auto"/>
      </w:divBdr>
    </w:div>
    <w:div w:id="50422537">
      <w:bodyDiv w:val="1"/>
      <w:marLeft w:val="0"/>
      <w:marRight w:val="0"/>
      <w:marTop w:val="0"/>
      <w:marBottom w:val="0"/>
      <w:divBdr>
        <w:top w:val="none" w:sz="0" w:space="0" w:color="auto"/>
        <w:left w:val="none" w:sz="0" w:space="0" w:color="auto"/>
        <w:bottom w:val="none" w:sz="0" w:space="0" w:color="auto"/>
        <w:right w:val="none" w:sz="0" w:space="0" w:color="auto"/>
      </w:divBdr>
    </w:div>
    <w:div w:id="79496928">
      <w:bodyDiv w:val="1"/>
      <w:marLeft w:val="0"/>
      <w:marRight w:val="0"/>
      <w:marTop w:val="0"/>
      <w:marBottom w:val="0"/>
      <w:divBdr>
        <w:top w:val="none" w:sz="0" w:space="0" w:color="auto"/>
        <w:left w:val="none" w:sz="0" w:space="0" w:color="auto"/>
        <w:bottom w:val="none" w:sz="0" w:space="0" w:color="auto"/>
        <w:right w:val="none" w:sz="0" w:space="0" w:color="auto"/>
      </w:divBdr>
    </w:div>
    <w:div w:id="90518368">
      <w:bodyDiv w:val="1"/>
      <w:marLeft w:val="0"/>
      <w:marRight w:val="0"/>
      <w:marTop w:val="0"/>
      <w:marBottom w:val="0"/>
      <w:divBdr>
        <w:top w:val="none" w:sz="0" w:space="0" w:color="auto"/>
        <w:left w:val="none" w:sz="0" w:space="0" w:color="auto"/>
        <w:bottom w:val="none" w:sz="0" w:space="0" w:color="auto"/>
        <w:right w:val="none" w:sz="0" w:space="0" w:color="auto"/>
      </w:divBdr>
    </w:div>
    <w:div w:id="115371496">
      <w:bodyDiv w:val="1"/>
      <w:marLeft w:val="0"/>
      <w:marRight w:val="0"/>
      <w:marTop w:val="0"/>
      <w:marBottom w:val="0"/>
      <w:divBdr>
        <w:top w:val="none" w:sz="0" w:space="0" w:color="auto"/>
        <w:left w:val="none" w:sz="0" w:space="0" w:color="auto"/>
        <w:bottom w:val="none" w:sz="0" w:space="0" w:color="auto"/>
        <w:right w:val="none" w:sz="0" w:space="0" w:color="auto"/>
      </w:divBdr>
    </w:div>
    <w:div w:id="209268152">
      <w:bodyDiv w:val="1"/>
      <w:marLeft w:val="0"/>
      <w:marRight w:val="0"/>
      <w:marTop w:val="0"/>
      <w:marBottom w:val="0"/>
      <w:divBdr>
        <w:top w:val="none" w:sz="0" w:space="0" w:color="auto"/>
        <w:left w:val="none" w:sz="0" w:space="0" w:color="auto"/>
        <w:bottom w:val="none" w:sz="0" w:space="0" w:color="auto"/>
        <w:right w:val="none" w:sz="0" w:space="0" w:color="auto"/>
      </w:divBdr>
    </w:div>
    <w:div w:id="290289295">
      <w:bodyDiv w:val="1"/>
      <w:marLeft w:val="0"/>
      <w:marRight w:val="0"/>
      <w:marTop w:val="0"/>
      <w:marBottom w:val="0"/>
      <w:divBdr>
        <w:top w:val="none" w:sz="0" w:space="0" w:color="auto"/>
        <w:left w:val="none" w:sz="0" w:space="0" w:color="auto"/>
        <w:bottom w:val="none" w:sz="0" w:space="0" w:color="auto"/>
        <w:right w:val="none" w:sz="0" w:space="0" w:color="auto"/>
      </w:divBdr>
    </w:div>
    <w:div w:id="406002861">
      <w:bodyDiv w:val="1"/>
      <w:marLeft w:val="0"/>
      <w:marRight w:val="0"/>
      <w:marTop w:val="0"/>
      <w:marBottom w:val="0"/>
      <w:divBdr>
        <w:top w:val="none" w:sz="0" w:space="0" w:color="auto"/>
        <w:left w:val="none" w:sz="0" w:space="0" w:color="auto"/>
        <w:bottom w:val="none" w:sz="0" w:space="0" w:color="auto"/>
        <w:right w:val="none" w:sz="0" w:space="0" w:color="auto"/>
      </w:divBdr>
    </w:div>
    <w:div w:id="449054486">
      <w:bodyDiv w:val="1"/>
      <w:marLeft w:val="0"/>
      <w:marRight w:val="0"/>
      <w:marTop w:val="0"/>
      <w:marBottom w:val="0"/>
      <w:divBdr>
        <w:top w:val="none" w:sz="0" w:space="0" w:color="auto"/>
        <w:left w:val="none" w:sz="0" w:space="0" w:color="auto"/>
        <w:bottom w:val="none" w:sz="0" w:space="0" w:color="auto"/>
        <w:right w:val="none" w:sz="0" w:space="0" w:color="auto"/>
      </w:divBdr>
    </w:div>
    <w:div w:id="458063734">
      <w:bodyDiv w:val="1"/>
      <w:marLeft w:val="0"/>
      <w:marRight w:val="0"/>
      <w:marTop w:val="0"/>
      <w:marBottom w:val="0"/>
      <w:divBdr>
        <w:top w:val="none" w:sz="0" w:space="0" w:color="auto"/>
        <w:left w:val="none" w:sz="0" w:space="0" w:color="auto"/>
        <w:bottom w:val="none" w:sz="0" w:space="0" w:color="auto"/>
        <w:right w:val="none" w:sz="0" w:space="0" w:color="auto"/>
      </w:divBdr>
    </w:div>
    <w:div w:id="584415956">
      <w:bodyDiv w:val="1"/>
      <w:marLeft w:val="0"/>
      <w:marRight w:val="0"/>
      <w:marTop w:val="0"/>
      <w:marBottom w:val="0"/>
      <w:divBdr>
        <w:top w:val="none" w:sz="0" w:space="0" w:color="auto"/>
        <w:left w:val="none" w:sz="0" w:space="0" w:color="auto"/>
        <w:bottom w:val="none" w:sz="0" w:space="0" w:color="auto"/>
        <w:right w:val="none" w:sz="0" w:space="0" w:color="auto"/>
      </w:divBdr>
    </w:div>
    <w:div w:id="621306793">
      <w:bodyDiv w:val="1"/>
      <w:marLeft w:val="0"/>
      <w:marRight w:val="0"/>
      <w:marTop w:val="0"/>
      <w:marBottom w:val="0"/>
      <w:divBdr>
        <w:top w:val="none" w:sz="0" w:space="0" w:color="auto"/>
        <w:left w:val="none" w:sz="0" w:space="0" w:color="auto"/>
        <w:bottom w:val="none" w:sz="0" w:space="0" w:color="auto"/>
        <w:right w:val="none" w:sz="0" w:space="0" w:color="auto"/>
      </w:divBdr>
    </w:div>
    <w:div w:id="668094951">
      <w:bodyDiv w:val="1"/>
      <w:marLeft w:val="0"/>
      <w:marRight w:val="0"/>
      <w:marTop w:val="0"/>
      <w:marBottom w:val="0"/>
      <w:divBdr>
        <w:top w:val="none" w:sz="0" w:space="0" w:color="auto"/>
        <w:left w:val="none" w:sz="0" w:space="0" w:color="auto"/>
        <w:bottom w:val="none" w:sz="0" w:space="0" w:color="auto"/>
        <w:right w:val="none" w:sz="0" w:space="0" w:color="auto"/>
      </w:divBdr>
    </w:div>
    <w:div w:id="745498145">
      <w:bodyDiv w:val="1"/>
      <w:marLeft w:val="0"/>
      <w:marRight w:val="0"/>
      <w:marTop w:val="0"/>
      <w:marBottom w:val="0"/>
      <w:divBdr>
        <w:top w:val="none" w:sz="0" w:space="0" w:color="auto"/>
        <w:left w:val="none" w:sz="0" w:space="0" w:color="auto"/>
        <w:bottom w:val="none" w:sz="0" w:space="0" w:color="auto"/>
        <w:right w:val="none" w:sz="0" w:space="0" w:color="auto"/>
      </w:divBdr>
    </w:div>
    <w:div w:id="762915943">
      <w:bodyDiv w:val="1"/>
      <w:marLeft w:val="0"/>
      <w:marRight w:val="0"/>
      <w:marTop w:val="0"/>
      <w:marBottom w:val="0"/>
      <w:divBdr>
        <w:top w:val="none" w:sz="0" w:space="0" w:color="auto"/>
        <w:left w:val="none" w:sz="0" w:space="0" w:color="auto"/>
        <w:bottom w:val="none" w:sz="0" w:space="0" w:color="auto"/>
        <w:right w:val="none" w:sz="0" w:space="0" w:color="auto"/>
      </w:divBdr>
    </w:div>
    <w:div w:id="767627360">
      <w:bodyDiv w:val="1"/>
      <w:marLeft w:val="0"/>
      <w:marRight w:val="0"/>
      <w:marTop w:val="0"/>
      <w:marBottom w:val="0"/>
      <w:divBdr>
        <w:top w:val="none" w:sz="0" w:space="0" w:color="auto"/>
        <w:left w:val="none" w:sz="0" w:space="0" w:color="auto"/>
        <w:bottom w:val="none" w:sz="0" w:space="0" w:color="auto"/>
        <w:right w:val="none" w:sz="0" w:space="0" w:color="auto"/>
      </w:divBdr>
    </w:div>
    <w:div w:id="790979834">
      <w:bodyDiv w:val="1"/>
      <w:marLeft w:val="0"/>
      <w:marRight w:val="0"/>
      <w:marTop w:val="0"/>
      <w:marBottom w:val="0"/>
      <w:divBdr>
        <w:top w:val="none" w:sz="0" w:space="0" w:color="auto"/>
        <w:left w:val="none" w:sz="0" w:space="0" w:color="auto"/>
        <w:bottom w:val="none" w:sz="0" w:space="0" w:color="auto"/>
        <w:right w:val="none" w:sz="0" w:space="0" w:color="auto"/>
      </w:divBdr>
    </w:div>
    <w:div w:id="845481915">
      <w:bodyDiv w:val="1"/>
      <w:marLeft w:val="0"/>
      <w:marRight w:val="0"/>
      <w:marTop w:val="0"/>
      <w:marBottom w:val="0"/>
      <w:divBdr>
        <w:top w:val="none" w:sz="0" w:space="0" w:color="auto"/>
        <w:left w:val="none" w:sz="0" w:space="0" w:color="auto"/>
        <w:bottom w:val="none" w:sz="0" w:space="0" w:color="auto"/>
        <w:right w:val="none" w:sz="0" w:space="0" w:color="auto"/>
      </w:divBdr>
    </w:div>
    <w:div w:id="968903985">
      <w:bodyDiv w:val="1"/>
      <w:marLeft w:val="0"/>
      <w:marRight w:val="0"/>
      <w:marTop w:val="0"/>
      <w:marBottom w:val="0"/>
      <w:divBdr>
        <w:top w:val="none" w:sz="0" w:space="0" w:color="auto"/>
        <w:left w:val="none" w:sz="0" w:space="0" w:color="auto"/>
        <w:bottom w:val="none" w:sz="0" w:space="0" w:color="auto"/>
        <w:right w:val="none" w:sz="0" w:space="0" w:color="auto"/>
      </w:divBdr>
    </w:div>
    <w:div w:id="1014579002">
      <w:bodyDiv w:val="1"/>
      <w:marLeft w:val="0"/>
      <w:marRight w:val="0"/>
      <w:marTop w:val="0"/>
      <w:marBottom w:val="0"/>
      <w:divBdr>
        <w:top w:val="none" w:sz="0" w:space="0" w:color="auto"/>
        <w:left w:val="none" w:sz="0" w:space="0" w:color="auto"/>
        <w:bottom w:val="none" w:sz="0" w:space="0" w:color="auto"/>
        <w:right w:val="none" w:sz="0" w:space="0" w:color="auto"/>
      </w:divBdr>
    </w:div>
    <w:div w:id="1028675856">
      <w:bodyDiv w:val="1"/>
      <w:marLeft w:val="0"/>
      <w:marRight w:val="0"/>
      <w:marTop w:val="0"/>
      <w:marBottom w:val="0"/>
      <w:divBdr>
        <w:top w:val="none" w:sz="0" w:space="0" w:color="auto"/>
        <w:left w:val="none" w:sz="0" w:space="0" w:color="auto"/>
        <w:bottom w:val="none" w:sz="0" w:space="0" w:color="auto"/>
        <w:right w:val="none" w:sz="0" w:space="0" w:color="auto"/>
      </w:divBdr>
    </w:div>
    <w:div w:id="1096825712">
      <w:bodyDiv w:val="1"/>
      <w:marLeft w:val="0"/>
      <w:marRight w:val="0"/>
      <w:marTop w:val="0"/>
      <w:marBottom w:val="0"/>
      <w:divBdr>
        <w:top w:val="none" w:sz="0" w:space="0" w:color="auto"/>
        <w:left w:val="none" w:sz="0" w:space="0" w:color="auto"/>
        <w:bottom w:val="none" w:sz="0" w:space="0" w:color="auto"/>
        <w:right w:val="none" w:sz="0" w:space="0" w:color="auto"/>
      </w:divBdr>
    </w:div>
    <w:div w:id="1096826621">
      <w:bodyDiv w:val="1"/>
      <w:marLeft w:val="0"/>
      <w:marRight w:val="0"/>
      <w:marTop w:val="0"/>
      <w:marBottom w:val="0"/>
      <w:divBdr>
        <w:top w:val="none" w:sz="0" w:space="0" w:color="auto"/>
        <w:left w:val="none" w:sz="0" w:space="0" w:color="auto"/>
        <w:bottom w:val="none" w:sz="0" w:space="0" w:color="auto"/>
        <w:right w:val="none" w:sz="0" w:space="0" w:color="auto"/>
      </w:divBdr>
    </w:div>
    <w:div w:id="1169977817">
      <w:bodyDiv w:val="1"/>
      <w:marLeft w:val="0"/>
      <w:marRight w:val="0"/>
      <w:marTop w:val="0"/>
      <w:marBottom w:val="0"/>
      <w:divBdr>
        <w:top w:val="none" w:sz="0" w:space="0" w:color="auto"/>
        <w:left w:val="none" w:sz="0" w:space="0" w:color="auto"/>
        <w:bottom w:val="none" w:sz="0" w:space="0" w:color="auto"/>
        <w:right w:val="none" w:sz="0" w:space="0" w:color="auto"/>
      </w:divBdr>
    </w:div>
    <w:div w:id="1369185407">
      <w:bodyDiv w:val="1"/>
      <w:marLeft w:val="0"/>
      <w:marRight w:val="0"/>
      <w:marTop w:val="0"/>
      <w:marBottom w:val="0"/>
      <w:divBdr>
        <w:top w:val="none" w:sz="0" w:space="0" w:color="auto"/>
        <w:left w:val="none" w:sz="0" w:space="0" w:color="auto"/>
        <w:bottom w:val="none" w:sz="0" w:space="0" w:color="auto"/>
        <w:right w:val="none" w:sz="0" w:space="0" w:color="auto"/>
      </w:divBdr>
    </w:div>
    <w:div w:id="1517958438">
      <w:bodyDiv w:val="1"/>
      <w:marLeft w:val="0"/>
      <w:marRight w:val="0"/>
      <w:marTop w:val="0"/>
      <w:marBottom w:val="0"/>
      <w:divBdr>
        <w:top w:val="none" w:sz="0" w:space="0" w:color="auto"/>
        <w:left w:val="none" w:sz="0" w:space="0" w:color="auto"/>
        <w:bottom w:val="none" w:sz="0" w:space="0" w:color="auto"/>
        <w:right w:val="none" w:sz="0" w:space="0" w:color="auto"/>
      </w:divBdr>
    </w:div>
    <w:div w:id="1521358198">
      <w:bodyDiv w:val="1"/>
      <w:marLeft w:val="0"/>
      <w:marRight w:val="0"/>
      <w:marTop w:val="0"/>
      <w:marBottom w:val="0"/>
      <w:divBdr>
        <w:top w:val="none" w:sz="0" w:space="0" w:color="auto"/>
        <w:left w:val="none" w:sz="0" w:space="0" w:color="auto"/>
        <w:bottom w:val="none" w:sz="0" w:space="0" w:color="auto"/>
        <w:right w:val="none" w:sz="0" w:space="0" w:color="auto"/>
      </w:divBdr>
    </w:div>
    <w:div w:id="1725105394">
      <w:bodyDiv w:val="1"/>
      <w:marLeft w:val="0"/>
      <w:marRight w:val="0"/>
      <w:marTop w:val="0"/>
      <w:marBottom w:val="0"/>
      <w:divBdr>
        <w:top w:val="none" w:sz="0" w:space="0" w:color="auto"/>
        <w:left w:val="none" w:sz="0" w:space="0" w:color="auto"/>
        <w:bottom w:val="none" w:sz="0" w:space="0" w:color="auto"/>
        <w:right w:val="none" w:sz="0" w:space="0" w:color="auto"/>
      </w:divBdr>
    </w:div>
    <w:div w:id="1827161922">
      <w:bodyDiv w:val="1"/>
      <w:marLeft w:val="0"/>
      <w:marRight w:val="0"/>
      <w:marTop w:val="0"/>
      <w:marBottom w:val="0"/>
      <w:divBdr>
        <w:top w:val="none" w:sz="0" w:space="0" w:color="auto"/>
        <w:left w:val="none" w:sz="0" w:space="0" w:color="auto"/>
        <w:bottom w:val="none" w:sz="0" w:space="0" w:color="auto"/>
        <w:right w:val="none" w:sz="0" w:space="0" w:color="auto"/>
      </w:divBdr>
    </w:div>
    <w:div w:id="1926956117">
      <w:bodyDiv w:val="1"/>
      <w:marLeft w:val="0"/>
      <w:marRight w:val="0"/>
      <w:marTop w:val="0"/>
      <w:marBottom w:val="0"/>
      <w:divBdr>
        <w:top w:val="none" w:sz="0" w:space="0" w:color="auto"/>
        <w:left w:val="none" w:sz="0" w:space="0" w:color="auto"/>
        <w:bottom w:val="none" w:sz="0" w:space="0" w:color="auto"/>
        <w:right w:val="none" w:sz="0" w:space="0" w:color="auto"/>
      </w:divBdr>
    </w:div>
    <w:div w:id="1949043772">
      <w:bodyDiv w:val="1"/>
      <w:marLeft w:val="0"/>
      <w:marRight w:val="0"/>
      <w:marTop w:val="0"/>
      <w:marBottom w:val="0"/>
      <w:divBdr>
        <w:top w:val="none" w:sz="0" w:space="0" w:color="auto"/>
        <w:left w:val="none" w:sz="0" w:space="0" w:color="auto"/>
        <w:bottom w:val="none" w:sz="0" w:space="0" w:color="auto"/>
        <w:right w:val="none" w:sz="0" w:space="0" w:color="auto"/>
      </w:divBdr>
    </w:div>
    <w:div w:id="1954747210">
      <w:bodyDiv w:val="1"/>
      <w:marLeft w:val="0"/>
      <w:marRight w:val="0"/>
      <w:marTop w:val="0"/>
      <w:marBottom w:val="0"/>
      <w:divBdr>
        <w:top w:val="none" w:sz="0" w:space="0" w:color="auto"/>
        <w:left w:val="none" w:sz="0" w:space="0" w:color="auto"/>
        <w:bottom w:val="none" w:sz="0" w:space="0" w:color="auto"/>
        <w:right w:val="none" w:sz="0" w:space="0" w:color="auto"/>
      </w:divBdr>
    </w:div>
    <w:div w:id="213682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tostogoskaime.lt/pramogos/pirties-programa/" TargetMode="External"/><Relationship Id="rId18" Type="http://schemas.openxmlformats.org/officeDocument/2006/relationships/hyperlink" Target="http://www.edukacijos.lt/vaikams/muilo-gamyba/"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edukacijos.lt/seimai/pirties-paslaptys/" TargetMode="External"/><Relationship Id="rId17" Type="http://schemas.openxmlformats.org/officeDocument/2006/relationships/hyperlink" Target="https://www.tedo.lt/ka-pamatyti/pirties-gurmanams-dvaro-pirtis-rumsiskese/" TargetMode="External"/><Relationship Id="rId2" Type="http://schemas.openxmlformats.org/officeDocument/2006/relationships/numbering" Target="numbering.xml"/><Relationship Id="rId16" Type="http://schemas.openxmlformats.org/officeDocument/2006/relationships/hyperlink" Target="https://www.saunaspa.lt/paslaugos/pirties-programos/" TargetMode="External"/><Relationship Id="rId20" Type="http://schemas.openxmlformats.org/officeDocument/2006/relationships/hyperlink" Target="http://www.biciumuziejus.lt/index.php/edukacijos/8-vilnos-velimo-edukacine-progra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ostogoskaime.lt/pramogos/tikra-lietuviska-pirti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oilsiskernaveje.lt/edukacines-programos-vaikams-ir-suaugusiems/sveikos-lietuviskos-pirties-edukacija" TargetMode="Externa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s://www.infoanyksciai.lt/pramogos-ka-veikti/edukacines-programos-anyksciu-menu-inkubatoriuj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oilsiskernaveje.lt/edukacines-programos-vaikams-ir-suaugusiems/sveikos-lietuviskos-pirties-edukacija" TargetMode="External"/><Relationship Id="rId22"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FC1EC-70E7-4ECD-A2CC-ABA3E70A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1449</Words>
  <Characters>11143</Characters>
  <Application>Microsoft Office Word</Application>
  <DocSecurity>0</DocSecurity>
  <Lines>92</Lines>
  <Paragraphs>25</Paragraphs>
  <ScaleCrop>false</ScaleCrop>
  <HeadingPairs>
    <vt:vector size="2" baseType="variant">
      <vt:variant>
        <vt:lpstr>Pavadinimas</vt:lpstr>
      </vt:variant>
      <vt:variant>
        <vt:i4>1</vt:i4>
      </vt:variant>
    </vt:vector>
  </HeadingPairs>
  <TitlesOfParts>
    <vt:vector size="1" baseType="lpstr">
      <vt:lpstr/>
    </vt:vector>
  </TitlesOfParts>
  <Company>Ukmergės raj, savivaldybės bendrasis skyrius</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 Kurmelienė</dc:creator>
  <cp:lastModifiedBy>Kristina Ridzevičienė</cp:lastModifiedBy>
  <cp:revision>5</cp:revision>
  <cp:lastPrinted>2020-12-02T08:21:00Z</cp:lastPrinted>
  <dcterms:created xsi:type="dcterms:W3CDTF">2021-07-30T11:12:00Z</dcterms:created>
  <dcterms:modified xsi:type="dcterms:W3CDTF">2021-07-30T11:57:00Z</dcterms:modified>
</cp:coreProperties>
</file>