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386C" w14:textId="77777777" w:rsidR="00A1471F" w:rsidRPr="00EB21BE" w:rsidRDefault="00A1471F" w:rsidP="00A1471F">
      <w:pPr>
        <w:spacing w:after="0" w:line="240" w:lineRule="auto"/>
        <w:jc w:val="center"/>
        <w:rPr>
          <w:rFonts w:ascii="Times New Roman" w:eastAsia="Times New Roman" w:hAnsi="Times New Roman" w:cs="Times New Roman"/>
          <w:sz w:val="24"/>
          <w:szCs w:val="24"/>
          <w:lang w:eastAsia="lt-LT"/>
        </w:rPr>
      </w:pPr>
      <w:r w:rsidRPr="00EB21BE">
        <w:rPr>
          <w:rFonts w:ascii="Times New Roman" w:eastAsia="Times New Roman" w:hAnsi="Times New Roman" w:cs="Times New Roman"/>
          <w:b/>
          <w:sz w:val="24"/>
          <w:szCs w:val="24"/>
          <w:lang w:eastAsia="lt-LT"/>
        </w:rPr>
        <w:t>UKMERGĖS RAJONO SAVIVALDYBĖS</w:t>
      </w:r>
    </w:p>
    <w:p w14:paraId="0EAD43EE" w14:textId="77777777" w:rsidR="00A1471F" w:rsidRPr="00EB21BE" w:rsidRDefault="00A1471F" w:rsidP="00A1471F">
      <w:pPr>
        <w:spacing w:after="0" w:line="240" w:lineRule="auto"/>
        <w:jc w:val="center"/>
        <w:rPr>
          <w:rFonts w:ascii="Times New Roman" w:eastAsia="Times New Roman" w:hAnsi="Times New Roman" w:cs="Times New Roman"/>
          <w:b/>
          <w:sz w:val="24"/>
          <w:szCs w:val="24"/>
          <w:lang w:eastAsia="lt-LT"/>
        </w:rPr>
      </w:pPr>
      <w:r w:rsidRPr="00EB21BE">
        <w:rPr>
          <w:rFonts w:ascii="Times New Roman" w:eastAsia="Times New Roman" w:hAnsi="Times New Roman" w:cs="Times New Roman"/>
          <w:b/>
          <w:sz w:val="24"/>
          <w:szCs w:val="24"/>
          <w:lang w:eastAsia="lt-LT"/>
        </w:rPr>
        <w:t>TARYBA</w:t>
      </w:r>
    </w:p>
    <w:p w14:paraId="2813B9E2" w14:textId="77777777" w:rsidR="00A1471F" w:rsidRPr="00EB21BE" w:rsidRDefault="00A1471F" w:rsidP="00A1471F">
      <w:pPr>
        <w:spacing w:after="0" w:line="240" w:lineRule="auto"/>
        <w:rPr>
          <w:rFonts w:ascii="Times New Roman" w:eastAsia="Times New Roman" w:hAnsi="Times New Roman" w:cs="Times New Roman"/>
          <w:sz w:val="24"/>
          <w:szCs w:val="24"/>
          <w:lang w:eastAsia="lt-LT"/>
        </w:rPr>
      </w:pPr>
    </w:p>
    <w:p w14:paraId="17CEE454" w14:textId="77777777" w:rsidR="00A1471F" w:rsidRPr="00EB21BE" w:rsidRDefault="00A1471F" w:rsidP="00A1471F">
      <w:pPr>
        <w:spacing w:after="0" w:line="240" w:lineRule="auto"/>
        <w:jc w:val="center"/>
        <w:rPr>
          <w:rFonts w:ascii="Times New Roman" w:eastAsia="Times New Roman" w:hAnsi="Times New Roman" w:cs="Times New Roman"/>
          <w:b/>
          <w:sz w:val="24"/>
          <w:szCs w:val="24"/>
          <w:lang w:eastAsia="lt-LT"/>
        </w:rPr>
      </w:pPr>
      <w:r w:rsidRPr="00EB21BE">
        <w:rPr>
          <w:rFonts w:ascii="Times New Roman" w:eastAsia="Times New Roman" w:hAnsi="Times New Roman" w:cs="Times New Roman"/>
          <w:b/>
          <w:sz w:val="24"/>
          <w:szCs w:val="24"/>
          <w:lang w:eastAsia="lt-LT"/>
        </w:rPr>
        <w:t>SPRENDIMAS</w:t>
      </w:r>
    </w:p>
    <w:p w14:paraId="771A1A18" w14:textId="77777777" w:rsidR="007C6D85" w:rsidRPr="00EB21BE" w:rsidRDefault="00A1471F" w:rsidP="007C6D85">
      <w:pPr>
        <w:spacing w:line="240" w:lineRule="auto"/>
        <w:jc w:val="center"/>
        <w:rPr>
          <w:rFonts w:ascii="Times New Roman" w:hAnsi="Times New Roman" w:cs="Times New Roman"/>
          <w:b/>
          <w:sz w:val="24"/>
          <w:szCs w:val="24"/>
        </w:rPr>
      </w:pPr>
      <w:r w:rsidRPr="00EB21BE">
        <w:rPr>
          <w:rFonts w:ascii="Times New Roman" w:eastAsia="Times New Roman" w:hAnsi="Times New Roman" w:cs="Times New Roman"/>
          <w:b/>
          <w:sz w:val="24"/>
          <w:szCs w:val="24"/>
          <w:lang w:eastAsia="lt-LT"/>
        </w:rPr>
        <w:t xml:space="preserve">DĖL </w:t>
      </w:r>
      <w:r w:rsidR="007C6D85" w:rsidRPr="00EB21BE">
        <w:rPr>
          <w:rFonts w:ascii="Times New Roman" w:hAnsi="Times New Roman" w:cs="Times New Roman"/>
          <w:b/>
          <w:sz w:val="24"/>
          <w:szCs w:val="24"/>
        </w:rPr>
        <w:t>BENDRŲJŲ SOCIALINIŲ PASLAUGŲ IR SOCIALINĖS PRIEŽIŪROS KOKYBĖS KONTROLĖS UKMERGĖS RAJONO SAVIVALDYBĖJE TVARKOS APRAŠO PATVIRTINIMO</w:t>
      </w:r>
    </w:p>
    <w:p w14:paraId="3F67F1AC" w14:textId="77777777" w:rsidR="00A1471F" w:rsidRPr="00EB21BE" w:rsidRDefault="00A1471F" w:rsidP="00A1471F">
      <w:pPr>
        <w:spacing w:after="0" w:line="240" w:lineRule="auto"/>
        <w:jc w:val="center"/>
        <w:rPr>
          <w:rFonts w:ascii="Times New Roman" w:eastAsia="Times New Roman" w:hAnsi="Times New Roman" w:cs="Times New Roman"/>
          <w:b/>
          <w:sz w:val="24"/>
          <w:szCs w:val="24"/>
          <w:lang w:eastAsia="lt-LT"/>
        </w:rPr>
      </w:pPr>
    </w:p>
    <w:p w14:paraId="11AF1D24" w14:textId="77777777" w:rsidR="00A1471F" w:rsidRPr="00EB21BE" w:rsidRDefault="00187846" w:rsidP="00A1471F">
      <w:pPr>
        <w:spacing w:after="0" w:line="240" w:lineRule="auto"/>
        <w:jc w:val="center"/>
        <w:rPr>
          <w:rFonts w:ascii="Times New Roman" w:eastAsia="Times New Roman" w:hAnsi="Times New Roman" w:cs="Times New Roman"/>
          <w:sz w:val="24"/>
          <w:szCs w:val="24"/>
          <w:lang w:eastAsia="lt-LT"/>
        </w:rPr>
      </w:pPr>
      <w:r w:rsidRPr="00EB21BE">
        <w:rPr>
          <w:rFonts w:ascii="Times New Roman" w:eastAsia="Times New Roman" w:hAnsi="Times New Roman" w:cs="Times New Roman"/>
          <w:sz w:val="24"/>
          <w:szCs w:val="24"/>
          <w:lang w:eastAsia="lt-LT"/>
        </w:rPr>
        <w:t>2020</w:t>
      </w:r>
      <w:r w:rsidR="00A1471F" w:rsidRPr="00EB21BE">
        <w:rPr>
          <w:rFonts w:ascii="Times New Roman" w:eastAsia="Times New Roman" w:hAnsi="Times New Roman" w:cs="Times New Roman"/>
          <w:sz w:val="24"/>
          <w:szCs w:val="24"/>
          <w:lang w:eastAsia="lt-LT"/>
        </w:rPr>
        <w:t xml:space="preserve"> m. </w:t>
      </w:r>
      <w:r w:rsidR="007C6D85" w:rsidRPr="00EB21BE">
        <w:rPr>
          <w:rFonts w:ascii="Times New Roman" w:eastAsia="Times New Roman" w:hAnsi="Times New Roman" w:cs="Times New Roman"/>
          <w:sz w:val="24"/>
          <w:szCs w:val="24"/>
          <w:lang w:eastAsia="lt-LT"/>
        </w:rPr>
        <w:t xml:space="preserve">spalio      </w:t>
      </w:r>
      <w:r w:rsidR="00D76FE2" w:rsidRPr="00EB21BE">
        <w:rPr>
          <w:rFonts w:ascii="Times New Roman" w:eastAsia="Times New Roman" w:hAnsi="Times New Roman" w:cs="Times New Roman"/>
          <w:sz w:val="24"/>
          <w:szCs w:val="24"/>
          <w:lang w:eastAsia="lt-LT"/>
        </w:rPr>
        <w:t xml:space="preserve"> </w:t>
      </w:r>
      <w:r w:rsidR="00A1471F" w:rsidRPr="00EB21BE">
        <w:rPr>
          <w:rFonts w:ascii="Times New Roman" w:eastAsia="Times New Roman" w:hAnsi="Times New Roman" w:cs="Times New Roman"/>
          <w:sz w:val="24"/>
          <w:szCs w:val="24"/>
          <w:lang w:eastAsia="lt-LT"/>
        </w:rPr>
        <w:t>d. Nr.</w:t>
      </w:r>
    </w:p>
    <w:p w14:paraId="05FDB6C3" w14:textId="77777777" w:rsidR="00A1471F" w:rsidRPr="00EB21BE" w:rsidRDefault="00A1471F" w:rsidP="00A1471F">
      <w:pPr>
        <w:spacing w:after="0" w:line="240" w:lineRule="auto"/>
        <w:jc w:val="center"/>
        <w:rPr>
          <w:rFonts w:ascii="Times New Roman" w:eastAsia="Times New Roman" w:hAnsi="Times New Roman" w:cs="Times New Roman"/>
          <w:sz w:val="24"/>
          <w:szCs w:val="24"/>
          <w:lang w:eastAsia="lt-LT"/>
        </w:rPr>
      </w:pPr>
      <w:r w:rsidRPr="00EB21BE">
        <w:rPr>
          <w:rFonts w:ascii="Times New Roman" w:eastAsia="Times New Roman" w:hAnsi="Times New Roman" w:cs="Times New Roman"/>
          <w:sz w:val="24"/>
          <w:szCs w:val="24"/>
          <w:lang w:eastAsia="lt-LT"/>
        </w:rPr>
        <w:t>Ukmergė</w:t>
      </w:r>
    </w:p>
    <w:p w14:paraId="715911A8" w14:textId="7FE61A70" w:rsidR="00A1471F" w:rsidRDefault="00A1471F" w:rsidP="00A1471F">
      <w:pPr>
        <w:spacing w:after="0" w:line="240" w:lineRule="auto"/>
        <w:jc w:val="center"/>
        <w:rPr>
          <w:rFonts w:ascii="Times New Roman" w:eastAsia="Times New Roman" w:hAnsi="Times New Roman" w:cs="Times New Roman"/>
          <w:sz w:val="24"/>
          <w:szCs w:val="24"/>
          <w:lang w:eastAsia="lt-LT"/>
        </w:rPr>
      </w:pPr>
    </w:p>
    <w:p w14:paraId="39912A1B" w14:textId="77777777" w:rsidR="00DD7EAA" w:rsidRPr="00EB21BE" w:rsidRDefault="00DD7EAA" w:rsidP="00A1471F">
      <w:pPr>
        <w:spacing w:after="0" w:line="240" w:lineRule="auto"/>
        <w:jc w:val="center"/>
        <w:rPr>
          <w:rFonts w:ascii="Times New Roman" w:eastAsia="Times New Roman" w:hAnsi="Times New Roman" w:cs="Times New Roman"/>
          <w:sz w:val="24"/>
          <w:szCs w:val="24"/>
          <w:lang w:eastAsia="lt-LT"/>
        </w:rPr>
      </w:pPr>
    </w:p>
    <w:p w14:paraId="01074A6E" w14:textId="77777777" w:rsidR="00D54ED5" w:rsidRPr="00EB21BE" w:rsidRDefault="00A1471F" w:rsidP="00D54ED5">
      <w:pPr>
        <w:spacing w:after="0" w:line="240" w:lineRule="auto"/>
        <w:ind w:firstLine="1276"/>
        <w:jc w:val="both"/>
        <w:rPr>
          <w:rFonts w:ascii="Times New Roman" w:eastAsia="Times New Roman" w:hAnsi="Times New Roman" w:cs="Times New Roman"/>
          <w:sz w:val="24"/>
          <w:szCs w:val="24"/>
          <w:lang w:eastAsia="lt-LT"/>
        </w:rPr>
      </w:pPr>
      <w:r w:rsidRPr="00EB21BE">
        <w:rPr>
          <w:rFonts w:ascii="Times New Roman" w:eastAsia="Times New Roman" w:hAnsi="Times New Roman" w:cs="Times New Roman"/>
          <w:sz w:val="24"/>
          <w:szCs w:val="24"/>
          <w:lang w:eastAsia="lt-LT"/>
        </w:rPr>
        <w:t xml:space="preserve">Vadovaudamasi Lietuvos Respublikos vietos savivaldos įstatymo </w:t>
      </w:r>
      <w:r w:rsidR="007C6D85" w:rsidRPr="00EB21BE">
        <w:rPr>
          <w:rFonts w:ascii="Times New Roman" w:eastAsia="Times New Roman" w:hAnsi="Times New Roman" w:cs="Times New Roman"/>
          <w:sz w:val="24"/>
          <w:szCs w:val="24"/>
          <w:lang w:eastAsia="lt-LT"/>
        </w:rPr>
        <w:t>6</w:t>
      </w:r>
      <w:r w:rsidRPr="00EB21BE">
        <w:rPr>
          <w:rFonts w:ascii="Times New Roman" w:eastAsia="Times New Roman" w:hAnsi="Times New Roman" w:cs="Times New Roman"/>
          <w:sz w:val="24"/>
          <w:szCs w:val="24"/>
          <w:lang w:eastAsia="lt-LT"/>
        </w:rPr>
        <w:t xml:space="preserve"> straipsnio </w:t>
      </w:r>
      <w:r w:rsidR="007C6D85" w:rsidRPr="00EB21BE">
        <w:rPr>
          <w:rFonts w:ascii="Times New Roman" w:eastAsia="Times New Roman" w:hAnsi="Times New Roman" w:cs="Times New Roman"/>
          <w:sz w:val="24"/>
          <w:szCs w:val="24"/>
          <w:lang w:eastAsia="lt-LT"/>
        </w:rPr>
        <w:t>1</w:t>
      </w:r>
      <w:r w:rsidR="00BA01E0">
        <w:rPr>
          <w:rFonts w:ascii="Times New Roman" w:eastAsia="Times New Roman" w:hAnsi="Times New Roman" w:cs="Times New Roman"/>
          <w:sz w:val="24"/>
          <w:szCs w:val="24"/>
          <w:lang w:eastAsia="lt-LT"/>
        </w:rPr>
        <w:t>2</w:t>
      </w:r>
      <w:r w:rsidR="007C6D85" w:rsidRPr="00EB21BE">
        <w:rPr>
          <w:rFonts w:ascii="Times New Roman" w:eastAsia="Times New Roman" w:hAnsi="Times New Roman" w:cs="Times New Roman"/>
          <w:sz w:val="24"/>
          <w:szCs w:val="24"/>
          <w:lang w:eastAsia="lt-LT"/>
        </w:rPr>
        <w:t xml:space="preserve"> </w:t>
      </w:r>
      <w:r w:rsidRPr="00EB21BE">
        <w:rPr>
          <w:rFonts w:ascii="Times New Roman" w:eastAsia="Times New Roman" w:hAnsi="Times New Roman" w:cs="Times New Roman"/>
          <w:sz w:val="24"/>
          <w:szCs w:val="24"/>
          <w:lang w:eastAsia="lt-LT"/>
        </w:rPr>
        <w:t xml:space="preserve"> </w:t>
      </w:r>
      <w:r w:rsidR="007C6D85" w:rsidRPr="00EB21BE">
        <w:rPr>
          <w:rFonts w:ascii="Times New Roman" w:eastAsia="Times New Roman" w:hAnsi="Times New Roman" w:cs="Times New Roman"/>
          <w:sz w:val="24"/>
          <w:szCs w:val="24"/>
          <w:lang w:eastAsia="lt-LT"/>
        </w:rPr>
        <w:t>punktu</w:t>
      </w:r>
      <w:r w:rsidRPr="00EB21BE">
        <w:rPr>
          <w:rFonts w:ascii="Times New Roman" w:eastAsia="Times New Roman" w:hAnsi="Times New Roman" w:cs="Times New Roman"/>
          <w:sz w:val="24"/>
          <w:szCs w:val="24"/>
          <w:lang w:eastAsia="lt-LT"/>
        </w:rPr>
        <w:t xml:space="preserve">, </w:t>
      </w:r>
      <w:r w:rsidR="007C6D85" w:rsidRPr="00EB21BE">
        <w:rPr>
          <w:rFonts w:ascii="Times New Roman" w:eastAsia="Times New Roman" w:hAnsi="Times New Roman" w:cs="Times New Roman"/>
          <w:sz w:val="24"/>
          <w:szCs w:val="24"/>
          <w:lang w:eastAsia="lt-LT"/>
        </w:rPr>
        <w:t>16 straipsnio 4 dalimi, Lietuvos Respublikos socialinių pa</w:t>
      </w:r>
      <w:r w:rsidR="00BA01E0">
        <w:rPr>
          <w:rFonts w:ascii="Times New Roman" w:eastAsia="Times New Roman" w:hAnsi="Times New Roman" w:cs="Times New Roman"/>
          <w:sz w:val="24"/>
          <w:szCs w:val="24"/>
          <w:lang w:eastAsia="lt-LT"/>
        </w:rPr>
        <w:t>slaugų įstatymo 13 straipsnio 1 ir</w:t>
      </w:r>
      <w:r w:rsidR="007C6D85" w:rsidRPr="00EB21BE">
        <w:rPr>
          <w:rFonts w:ascii="Times New Roman" w:eastAsia="Times New Roman" w:hAnsi="Times New Roman" w:cs="Times New Roman"/>
          <w:sz w:val="24"/>
          <w:szCs w:val="24"/>
          <w:lang w:eastAsia="lt-LT"/>
        </w:rPr>
        <w:t xml:space="preserve"> 6</w:t>
      </w:r>
      <w:r w:rsidR="00BA01E0">
        <w:rPr>
          <w:rFonts w:ascii="Times New Roman" w:eastAsia="Times New Roman" w:hAnsi="Times New Roman" w:cs="Times New Roman"/>
          <w:sz w:val="24"/>
          <w:szCs w:val="24"/>
          <w:lang w:eastAsia="lt-LT"/>
        </w:rPr>
        <w:t xml:space="preserve"> dalimis</w:t>
      </w:r>
      <w:r w:rsidR="007C6D85" w:rsidRPr="00EB21BE">
        <w:rPr>
          <w:rFonts w:ascii="Times New Roman" w:hAnsi="Times New Roman" w:cs="Times New Roman"/>
          <w:sz w:val="24"/>
          <w:szCs w:val="24"/>
        </w:rPr>
        <w:t xml:space="preserve">, </w:t>
      </w:r>
      <w:r w:rsidRPr="00EB21BE">
        <w:rPr>
          <w:rFonts w:ascii="Times New Roman" w:eastAsia="Times New Roman" w:hAnsi="Times New Roman" w:cs="Times New Roman"/>
          <w:sz w:val="24"/>
          <w:szCs w:val="24"/>
          <w:lang w:eastAsia="lt-LT"/>
        </w:rPr>
        <w:t>Ukmergės rajono savivaldybės taryba  n u s p r e n d ž i a:</w:t>
      </w:r>
    </w:p>
    <w:p w14:paraId="0FBEFCC2" w14:textId="77777777" w:rsidR="00D54ED5" w:rsidRPr="00EB21BE" w:rsidRDefault="00D54ED5" w:rsidP="00D54ED5">
      <w:pPr>
        <w:spacing w:after="0" w:line="240" w:lineRule="auto"/>
        <w:ind w:firstLine="1276"/>
        <w:jc w:val="both"/>
        <w:rPr>
          <w:rFonts w:ascii="Times New Roman" w:eastAsia="Times New Roman" w:hAnsi="Times New Roman" w:cs="Times New Roman"/>
          <w:sz w:val="24"/>
          <w:szCs w:val="24"/>
          <w:lang w:eastAsia="lt-LT"/>
        </w:rPr>
      </w:pPr>
      <w:r w:rsidRPr="00EB21BE">
        <w:rPr>
          <w:rFonts w:ascii="Times New Roman" w:hAnsi="Times New Roman" w:cs="Times New Roman"/>
          <w:sz w:val="24"/>
          <w:szCs w:val="24"/>
        </w:rPr>
        <w:t xml:space="preserve">Patvirtinti </w:t>
      </w:r>
      <w:r w:rsidR="00BA01E0">
        <w:rPr>
          <w:rFonts w:ascii="Times New Roman" w:hAnsi="Times New Roman" w:cs="Times New Roman"/>
          <w:sz w:val="24"/>
          <w:szCs w:val="24"/>
        </w:rPr>
        <w:t>B</w:t>
      </w:r>
      <w:r w:rsidRPr="00EB21BE">
        <w:rPr>
          <w:rFonts w:ascii="Times New Roman" w:hAnsi="Times New Roman" w:cs="Times New Roman"/>
          <w:sz w:val="24"/>
          <w:szCs w:val="24"/>
        </w:rPr>
        <w:t>endrųjų socialinių paslaugų</w:t>
      </w:r>
      <w:r w:rsidRPr="00EB21BE">
        <w:rPr>
          <w:rFonts w:ascii="Times New Roman" w:eastAsia="Times New Roman" w:hAnsi="Times New Roman" w:cs="Times New Roman"/>
          <w:sz w:val="24"/>
          <w:szCs w:val="24"/>
          <w:lang w:eastAsia="lt-LT"/>
        </w:rPr>
        <w:t xml:space="preserve"> </w:t>
      </w:r>
      <w:r w:rsidRPr="00EB21BE">
        <w:rPr>
          <w:rFonts w:ascii="Times New Roman" w:hAnsi="Times New Roman" w:cs="Times New Roman"/>
          <w:sz w:val="24"/>
          <w:szCs w:val="24"/>
        </w:rPr>
        <w:t>ir socialinės priežiūros kokybės kontrolės Ukmergės rajono savivaldybėje tvarkos aprašą (pridedama).</w:t>
      </w:r>
    </w:p>
    <w:p w14:paraId="2CF36B0E" w14:textId="77777777" w:rsidR="00A1471F" w:rsidRPr="00EB21BE" w:rsidRDefault="00A1471F" w:rsidP="00A1471F">
      <w:pPr>
        <w:spacing w:after="0" w:line="240" w:lineRule="auto"/>
        <w:rPr>
          <w:rFonts w:ascii="Times New Roman" w:eastAsia="Times New Roman" w:hAnsi="Times New Roman" w:cs="Times New Roman"/>
          <w:sz w:val="24"/>
          <w:szCs w:val="24"/>
          <w:lang w:eastAsia="lt-LT"/>
        </w:rPr>
      </w:pPr>
    </w:p>
    <w:p w14:paraId="115ECF7E" w14:textId="77777777" w:rsidR="00D54ED5" w:rsidRPr="00EB21BE" w:rsidRDefault="00D54ED5" w:rsidP="00A1471F">
      <w:pPr>
        <w:spacing w:after="0" w:line="240" w:lineRule="auto"/>
        <w:rPr>
          <w:rFonts w:ascii="Times New Roman" w:eastAsia="Times New Roman" w:hAnsi="Times New Roman" w:cs="Times New Roman"/>
          <w:sz w:val="24"/>
          <w:szCs w:val="24"/>
          <w:lang w:eastAsia="lt-LT"/>
        </w:rPr>
      </w:pPr>
    </w:p>
    <w:p w14:paraId="7D4AD6F8" w14:textId="77777777" w:rsidR="00D54ED5" w:rsidRPr="00EB21BE" w:rsidRDefault="00D54ED5" w:rsidP="00A1471F">
      <w:pPr>
        <w:spacing w:after="0" w:line="240" w:lineRule="auto"/>
        <w:rPr>
          <w:rFonts w:ascii="Times New Roman" w:eastAsia="Times New Roman" w:hAnsi="Times New Roman" w:cs="Times New Roman"/>
          <w:sz w:val="24"/>
          <w:szCs w:val="24"/>
          <w:lang w:eastAsia="lt-LT"/>
        </w:rPr>
      </w:pPr>
    </w:p>
    <w:p w14:paraId="3B25E783" w14:textId="77777777" w:rsidR="004130C3" w:rsidRDefault="00A1471F" w:rsidP="00D76FE2">
      <w:pPr>
        <w:spacing w:after="0" w:line="240" w:lineRule="auto"/>
        <w:rPr>
          <w:rFonts w:ascii="Times New Roman" w:eastAsia="Times New Roman" w:hAnsi="Times New Roman" w:cs="Times New Roman"/>
          <w:sz w:val="24"/>
          <w:szCs w:val="24"/>
          <w:lang w:eastAsia="lt-LT"/>
        </w:rPr>
      </w:pPr>
      <w:r w:rsidRPr="00EB21BE">
        <w:rPr>
          <w:rFonts w:ascii="Times New Roman" w:eastAsia="Times New Roman" w:hAnsi="Times New Roman" w:cs="Times New Roman"/>
          <w:sz w:val="24"/>
          <w:szCs w:val="24"/>
          <w:lang w:eastAsia="lt-LT"/>
        </w:rPr>
        <w:t>Savivaldybės meras</w:t>
      </w:r>
      <w:r w:rsidRPr="00EB21BE">
        <w:rPr>
          <w:rFonts w:ascii="Times New Roman" w:eastAsia="Times New Roman" w:hAnsi="Times New Roman" w:cs="Times New Roman"/>
          <w:sz w:val="24"/>
          <w:szCs w:val="24"/>
          <w:lang w:eastAsia="lt-LT"/>
        </w:rPr>
        <w:tab/>
      </w:r>
      <w:r w:rsidR="00D76FE2" w:rsidRPr="00EB21BE">
        <w:rPr>
          <w:rFonts w:ascii="Times New Roman" w:eastAsia="Times New Roman" w:hAnsi="Times New Roman" w:cs="Times New Roman"/>
          <w:sz w:val="24"/>
          <w:szCs w:val="24"/>
          <w:lang w:eastAsia="lt-LT"/>
        </w:rPr>
        <w:tab/>
      </w:r>
      <w:r w:rsidR="00D76FE2" w:rsidRPr="00EB21BE">
        <w:rPr>
          <w:rFonts w:ascii="Times New Roman" w:eastAsia="Times New Roman" w:hAnsi="Times New Roman" w:cs="Times New Roman"/>
          <w:sz w:val="24"/>
          <w:szCs w:val="24"/>
          <w:lang w:eastAsia="lt-LT"/>
        </w:rPr>
        <w:tab/>
      </w:r>
      <w:r w:rsidR="00D76FE2" w:rsidRPr="00EB21BE">
        <w:rPr>
          <w:rFonts w:ascii="Times New Roman" w:eastAsia="Times New Roman" w:hAnsi="Times New Roman" w:cs="Times New Roman"/>
          <w:sz w:val="24"/>
          <w:szCs w:val="24"/>
          <w:lang w:eastAsia="lt-LT"/>
        </w:rPr>
        <w:tab/>
      </w:r>
    </w:p>
    <w:p w14:paraId="382F4EC1" w14:textId="77777777" w:rsidR="004130C3" w:rsidRDefault="004130C3" w:rsidP="00D76FE2">
      <w:pPr>
        <w:spacing w:after="0" w:line="240" w:lineRule="auto"/>
        <w:rPr>
          <w:rFonts w:ascii="Times New Roman" w:eastAsia="Times New Roman" w:hAnsi="Times New Roman" w:cs="Times New Roman"/>
          <w:sz w:val="24"/>
          <w:szCs w:val="24"/>
          <w:lang w:eastAsia="lt-LT"/>
        </w:rPr>
      </w:pPr>
    </w:p>
    <w:p w14:paraId="09ED0481" w14:textId="77777777" w:rsidR="004130C3" w:rsidRDefault="004130C3" w:rsidP="00D76FE2">
      <w:pPr>
        <w:spacing w:after="0" w:line="240" w:lineRule="auto"/>
        <w:rPr>
          <w:rFonts w:ascii="Times New Roman" w:eastAsia="Times New Roman" w:hAnsi="Times New Roman" w:cs="Times New Roman"/>
          <w:sz w:val="24"/>
          <w:szCs w:val="24"/>
          <w:lang w:eastAsia="lt-LT"/>
        </w:rPr>
      </w:pPr>
    </w:p>
    <w:p w14:paraId="64D279CA" w14:textId="77777777" w:rsidR="0063226C" w:rsidRDefault="0063226C" w:rsidP="0063226C">
      <w:pPr>
        <w:spacing w:after="0" w:line="240" w:lineRule="auto"/>
        <w:rPr>
          <w:rFonts w:ascii="Times New Roman" w:eastAsia="Times New Roman" w:hAnsi="Times New Roman" w:cs="Times New Roman"/>
          <w:sz w:val="24"/>
          <w:szCs w:val="24"/>
        </w:rPr>
      </w:pPr>
      <w:r w:rsidRPr="0063226C">
        <w:rPr>
          <w:rFonts w:ascii="Times New Roman" w:eastAsia="Times New Roman" w:hAnsi="Times New Roman" w:cs="Times New Roman"/>
          <w:sz w:val="24"/>
          <w:szCs w:val="24"/>
        </w:rPr>
        <w:t>Projektą rengė:</w:t>
      </w:r>
    </w:p>
    <w:p w14:paraId="79972BAC" w14:textId="77777777" w:rsidR="0021121D" w:rsidRPr="0021121D" w:rsidRDefault="0021121D" w:rsidP="0021121D">
      <w:pPr>
        <w:spacing w:after="0" w:line="240" w:lineRule="auto"/>
        <w:rPr>
          <w:rFonts w:ascii="Times New Roman" w:hAnsi="Times New Roman" w:cs="Times New Roman"/>
          <w:sz w:val="24"/>
          <w:szCs w:val="24"/>
        </w:rPr>
      </w:pPr>
      <w:r w:rsidRPr="0021121D">
        <w:rPr>
          <w:rFonts w:ascii="Times New Roman" w:hAnsi="Times New Roman" w:cs="Times New Roman"/>
          <w:sz w:val="24"/>
          <w:szCs w:val="24"/>
        </w:rPr>
        <w:t>Socialinės paramos skyriaus</w:t>
      </w:r>
    </w:p>
    <w:p w14:paraId="377357E7" w14:textId="77777777" w:rsidR="0021121D" w:rsidRPr="0063226C" w:rsidRDefault="0021121D" w:rsidP="0021121D">
      <w:pPr>
        <w:spacing w:after="0" w:line="240" w:lineRule="auto"/>
        <w:rPr>
          <w:rFonts w:ascii="Times New Roman" w:eastAsia="Times New Roman" w:hAnsi="Times New Roman" w:cs="Times New Roman"/>
          <w:sz w:val="24"/>
          <w:szCs w:val="24"/>
        </w:rPr>
      </w:pPr>
      <w:r w:rsidRPr="0021121D">
        <w:rPr>
          <w:rFonts w:ascii="Times New Roman" w:hAnsi="Times New Roman" w:cs="Times New Roman"/>
          <w:sz w:val="24"/>
          <w:szCs w:val="24"/>
        </w:rPr>
        <w:t xml:space="preserve">Socialinių paslaugų poskyrio </w:t>
      </w:r>
      <w:r>
        <w:rPr>
          <w:rFonts w:ascii="Times New Roman" w:hAnsi="Times New Roman" w:cs="Times New Roman"/>
          <w:sz w:val="24"/>
          <w:szCs w:val="24"/>
        </w:rPr>
        <w:t>vedėja</w:t>
      </w:r>
      <w:r w:rsidRPr="0021121D">
        <w:rPr>
          <w:rFonts w:ascii="Times New Roman" w:hAnsi="Times New Roman" w:cs="Times New Roman"/>
          <w:sz w:val="24"/>
          <w:szCs w:val="24"/>
        </w:rPr>
        <w:tab/>
      </w:r>
      <w:r w:rsidRPr="0021121D">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Lina Sabaliauskienė</w:t>
      </w:r>
    </w:p>
    <w:p w14:paraId="5EFFFA7B" w14:textId="77777777" w:rsidR="0021121D" w:rsidRPr="0063226C" w:rsidRDefault="0021121D" w:rsidP="0021121D">
      <w:pPr>
        <w:spacing w:after="0" w:line="240" w:lineRule="auto"/>
        <w:rPr>
          <w:rFonts w:ascii="Times New Roman" w:eastAsia="Times New Roman" w:hAnsi="Times New Roman" w:cs="Times New Roman"/>
          <w:sz w:val="24"/>
          <w:szCs w:val="24"/>
        </w:rPr>
      </w:pPr>
    </w:p>
    <w:p w14:paraId="1D39180D" w14:textId="77777777" w:rsidR="0021121D" w:rsidRPr="0021121D" w:rsidRDefault="0021121D" w:rsidP="0021121D">
      <w:pPr>
        <w:spacing w:after="0" w:line="240" w:lineRule="auto"/>
        <w:rPr>
          <w:rFonts w:ascii="Times New Roman" w:hAnsi="Times New Roman" w:cs="Times New Roman"/>
          <w:sz w:val="24"/>
          <w:szCs w:val="24"/>
        </w:rPr>
      </w:pPr>
      <w:r w:rsidRPr="0021121D">
        <w:rPr>
          <w:rFonts w:ascii="Times New Roman" w:hAnsi="Times New Roman" w:cs="Times New Roman"/>
          <w:sz w:val="24"/>
          <w:szCs w:val="24"/>
        </w:rPr>
        <w:tab/>
      </w:r>
    </w:p>
    <w:p w14:paraId="325C7C9F" w14:textId="77777777" w:rsidR="0021121D" w:rsidRPr="0063226C" w:rsidRDefault="0021121D" w:rsidP="0021121D">
      <w:pPr>
        <w:spacing w:after="0" w:line="240" w:lineRule="auto"/>
        <w:rPr>
          <w:rFonts w:ascii="Times New Roman" w:eastAsia="Times New Roman" w:hAnsi="Times New Roman" w:cs="Times New Roman"/>
          <w:sz w:val="24"/>
          <w:szCs w:val="24"/>
        </w:rPr>
      </w:pPr>
      <w:r w:rsidRPr="004D3D0C">
        <w:tab/>
      </w:r>
      <w:r w:rsidRPr="004D3D0C">
        <w:tab/>
      </w:r>
      <w:r w:rsidRPr="004D3D0C">
        <w:tab/>
      </w:r>
      <w:r w:rsidRPr="004D3D0C">
        <w:tab/>
      </w:r>
    </w:p>
    <w:p w14:paraId="2125A7B2" w14:textId="77777777" w:rsidR="0021121D" w:rsidRPr="004D3D0C" w:rsidRDefault="0021121D" w:rsidP="0021121D"/>
    <w:p w14:paraId="3C9F1987" w14:textId="77777777" w:rsidR="0021121D" w:rsidRDefault="0021121D" w:rsidP="0063226C">
      <w:pPr>
        <w:spacing w:after="0" w:line="240" w:lineRule="auto"/>
        <w:rPr>
          <w:rFonts w:ascii="Times New Roman" w:eastAsia="Times New Roman" w:hAnsi="Times New Roman" w:cs="Times New Roman"/>
          <w:sz w:val="24"/>
          <w:szCs w:val="24"/>
        </w:rPr>
      </w:pPr>
    </w:p>
    <w:p w14:paraId="3EA31CEB"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12994B26"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1DE4BA3D"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6AC969EF"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4BF1E35E"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19AC7C92"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0933A457"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1D345308"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7B6220EF"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7E967884"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6D9A5E5B"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5622B361" w14:textId="77777777" w:rsidR="0063226C" w:rsidRDefault="0063226C" w:rsidP="0063226C">
      <w:pPr>
        <w:spacing w:after="0" w:line="240" w:lineRule="auto"/>
        <w:jc w:val="both"/>
        <w:rPr>
          <w:rFonts w:ascii="Times New Roman" w:eastAsia="Calibri" w:hAnsi="Times New Roman" w:cs="Times New Roman"/>
          <w:noProof/>
          <w:sz w:val="24"/>
          <w:szCs w:val="24"/>
        </w:rPr>
      </w:pPr>
    </w:p>
    <w:p w14:paraId="0C4886DA" w14:textId="77777777" w:rsidR="0063226C" w:rsidRPr="0063226C" w:rsidRDefault="0063226C" w:rsidP="0063226C">
      <w:pPr>
        <w:spacing w:after="0" w:line="240" w:lineRule="auto"/>
        <w:jc w:val="both"/>
        <w:rPr>
          <w:rFonts w:ascii="Times New Roman" w:eastAsia="Times New Roman" w:hAnsi="Times New Roman" w:cs="Times New Roman"/>
          <w:noProof/>
          <w:sz w:val="24"/>
          <w:szCs w:val="24"/>
        </w:rPr>
      </w:pPr>
      <w:r w:rsidRPr="0063226C">
        <w:rPr>
          <w:rFonts w:ascii="Times New Roman" w:eastAsia="Calibri" w:hAnsi="Times New Roman" w:cs="Times New Roman"/>
          <w:noProof/>
          <w:sz w:val="24"/>
          <w:szCs w:val="24"/>
        </w:rPr>
        <w:t>Sprendimo projektas suderintas ir pasirašytas Ukmergės rajono savivaldybės dokumentų valdymo sistemoje „Kontora“.</w:t>
      </w:r>
    </w:p>
    <w:p w14:paraId="556A2146" w14:textId="77777777" w:rsidR="004130C3" w:rsidRPr="00EB21BE" w:rsidRDefault="004130C3" w:rsidP="00D76FE2">
      <w:pPr>
        <w:spacing w:after="0" w:line="240" w:lineRule="auto"/>
        <w:rPr>
          <w:rFonts w:ascii="Times New Roman" w:eastAsia="Times New Roman" w:hAnsi="Times New Roman" w:cs="Times New Roman"/>
          <w:sz w:val="24"/>
          <w:szCs w:val="24"/>
          <w:lang w:eastAsia="lt-LT"/>
        </w:rPr>
        <w:sectPr w:rsidR="004130C3" w:rsidRPr="00EB21BE" w:rsidSect="00D76FE2">
          <w:headerReference w:type="even" r:id="rId8"/>
          <w:headerReference w:type="default" r:id="rId9"/>
          <w:headerReference w:type="first" r:id="rId10"/>
          <w:pgSz w:w="11906" w:h="16838"/>
          <w:pgMar w:top="1134" w:right="567" w:bottom="1134" w:left="1701" w:header="567" w:footer="567" w:gutter="0"/>
          <w:pgNumType w:start="1"/>
          <w:cols w:space="1296"/>
          <w:titlePg/>
          <w:docGrid w:linePitch="360"/>
        </w:sectPr>
      </w:pPr>
    </w:p>
    <w:p w14:paraId="638B7097" w14:textId="77777777" w:rsidR="00F73849" w:rsidRDefault="00F73849" w:rsidP="00EB21BE">
      <w:pPr>
        <w:spacing w:after="0" w:line="240" w:lineRule="auto"/>
        <w:ind w:left="1768" w:firstLine="4712"/>
        <w:rPr>
          <w:rFonts w:ascii="Times New Roman" w:eastAsia="Calibri" w:hAnsi="Times New Roman" w:cs="Times New Roman"/>
          <w:sz w:val="24"/>
          <w:szCs w:val="24"/>
          <w:lang w:eastAsia="lt-LT"/>
        </w:rPr>
      </w:pPr>
      <w:r w:rsidRPr="00EB21BE">
        <w:rPr>
          <w:rFonts w:ascii="Times New Roman" w:eastAsia="Calibri" w:hAnsi="Times New Roman" w:cs="Times New Roman"/>
          <w:sz w:val="24"/>
          <w:szCs w:val="24"/>
          <w:lang w:eastAsia="lt-LT"/>
        </w:rPr>
        <w:lastRenderedPageBreak/>
        <w:t>PATVIRTINTA</w:t>
      </w:r>
      <w:r w:rsidRPr="00EB21BE">
        <w:rPr>
          <w:rFonts w:ascii="Times New Roman" w:eastAsia="Calibri" w:hAnsi="Times New Roman" w:cs="Times New Roman"/>
          <w:sz w:val="24"/>
          <w:szCs w:val="24"/>
          <w:lang w:eastAsia="lt-LT"/>
        </w:rPr>
        <w:tab/>
      </w:r>
      <w:r w:rsidRP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t xml:space="preserve">Ukmergės rajono savivaldybės </w:t>
      </w:r>
      <w:r w:rsid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0A7A26" w:rsidRPr="00EB21BE">
        <w:rPr>
          <w:rFonts w:ascii="Times New Roman" w:eastAsia="Calibri" w:hAnsi="Times New Roman" w:cs="Times New Roman"/>
          <w:sz w:val="24"/>
          <w:szCs w:val="24"/>
          <w:lang w:eastAsia="lt-LT"/>
        </w:rPr>
        <w:t>tarybos 20</w:t>
      </w:r>
      <w:r w:rsidR="00D54ED5" w:rsidRPr="00EB21BE">
        <w:rPr>
          <w:rFonts w:ascii="Times New Roman" w:eastAsia="Calibri" w:hAnsi="Times New Roman" w:cs="Times New Roman"/>
          <w:sz w:val="24"/>
          <w:szCs w:val="24"/>
          <w:lang w:eastAsia="lt-LT"/>
        </w:rPr>
        <w:t>20</w:t>
      </w:r>
      <w:r w:rsidR="000A7A26" w:rsidRPr="00EB21BE">
        <w:rPr>
          <w:rFonts w:ascii="Times New Roman" w:eastAsia="Calibri" w:hAnsi="Times New Roman" w:cs="Times New Roman"/>
          <w:sz w:val="24"/>
          <w:szCs w:val="24"/>
          <w:lang w:eastAsia="lt-LT"/>
        </w:rPr>
        <w:t xml:space="preserve"> m. </w:t>
      </w:r>
      <w:r w:rsidR="00D54ED5" w:rsidRPr="00EB21BE">
        <w:rPr>
          <w:rFonts w:ascii="Times New Roman" w:eastAsia="Calibri" w:hAnsi="Times New Roman" w:cs="Times New Roman"/>
          <w:sz w:val="24"/>
          <w:szCs w:val="24"/>
          <w:lang w:eastAsia="lt-LT"/>
        </w:rPr>
        <w:t xml:space="preserve">spalio     </w:t>
      </w:r>
      <w:r w:rsidR="000A7A26" w:rsidRPr="00EB21BE">
        <w:rPr>
          <w:rFonts w:ascii="Times New Roman" w:eastAsia="Calibri" w:hAnsi="Times New Roman" w:cs="Times New Roman"/>
          <w:sz w:val="24"/>
          <w:szCs w:val="24"/>
          <w:lang w:eastAsia="lt-LT"/>
        </w:rPr>
        <w:t xml:space="preserve"> </w:t>
      </w:r>
      <w:r w:rsidRPr="00EB21BE">
        <w:rPr>
          <w:rFonts w:ascii="Times New Roman" w:eastAsia="Calibri" w:hAnsi="Times New Roman" w:cs="Times New Roman"/>
          <w:sz w:val="24"/>
          <w:szCs w:val="24"/>
          <w:lang w:eastAsia="lt-LT"/>
        </w:rPr>
        <w:t>d.</w:t>
      </w:r>
      <w:r w:rsidRPr="00EB21BE">
        <w:rPr>
          <w:rFonts w:ascii="Times New Roman" w:eastAsia="Calibri" w:hAnsi="Times New Roman" w:cs="Times New Roman"/>
          <w:sz w:val="24"/>
          <w:szCs w:val="24"/>
          <w:lang w:eastAsia="lt-LT"/>
        </w:rPr>
        <w:tab/>
      </w:r>
      <w:r w:rsidRP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EB21BE">
        <w:rPr>
          <w:rFonts w:ascii="Times New Roman" w:eastAsia="Calibri" w:hAnsi="Times New Roman" w:cs="Times New Roman"/>
          <w:sz w:val="24"/>
          <w:szCs w:val="24"/>
          <w:lang w:eastAsia="lt-LT"/>
        </w:rPr>
        <w:tab/>
      </w:r>
      <w:r w:rsidR="000A7A26" w:rsidRPr="00EB21BE">
        <w:rPr>
          <w:rFonts w:ascii="Times New Roman" w:eastAsia="Calibri" w:hAnsi="Times New Roman" w:cs="Times New Roman"/>
          <w:sz w:val="24"/>
          <w:szCs w:val="24"/>
          <w:lang w:eastAsia="lt-LT"/>
        </w:rPr>
        <w:t xml:space="preserve">sprendimu Nr. </w:t>
      </w:r>
    </w:p>
    <w:p w14:paraId="776B3BDA" w14:textId="77777777" w:rsidR="00EB21BE" w:rsidRPr="00EB21BE" w:rsidRDefault="00EB21BE" w:rsidP="00F73849">
      <w:pPr>
        <w:spacing w:after="0" w:line="240" w:lineRule="auto"/>
        <w:ind w:firstLine="4712"/>
        <w:rPr>
          <w:rFonts w:ascii="Times New Roman" w:eastAsia="Calibri" w:hAnsi="Times New Roman" w:cs="Times New Roman"/>
          <w:sz w:val="24"/>
          <w:szCs w:val="24"/>
          <w:lang w:eastAsia="lt-LT"/>
        </w:rPr>
      </w:pPr>
    </w:p>
    <w:p w14:paraId="67E402B8" w14:textId="77777777" w:rsidR="00F73849" w:rsidRPr="00EB21BE" w:rsidRDefault="00F73849" w:rsidP="00F73849">
      <w:pPr>
        <w:spacing w:after="0" w:line="240" w:lineRule="auto"/>
        <w:rPr>
          <w:rFonts w:ascii="Times New Roman" w:eastAsia="Calibri" w:hAnsi="Times New Roman" w:cs="Times New Roman"/>
          <w:sz w:val="24"/>
          <w:szCs w:val="24"/>
          <w:lang w:eastAsia="lt-LT"/>
        </w:rPr>
      </w:pPr>
    </w:p>
    <w:p w14:paraId="314935AB" w14:textId="77777777" w:rsidR="00EB21BE" w:rsidRDefault="00EB21BE" w:rsidP="00B14003">
      <w:pPr>
        <w:widowControl w:val="0"/>
        <w:suppressAutoHyphens/>
        <w:spacing w:after="0" w:line="240" w:lineRule="auto"/>
        <w:ind w:firstLine="720"/>
        <w:jc w:val="center"/>
        <w:rPr>
          <w:rFonts w:ascii="Times New Roman" w:hAnsi="Times New Roman" w:cs="Times New Roman"/>
          <w:b/>
          <w:sz w:val="24"/>
          <w:szCs w:val="24"/>
        </w:rPr>
      </w:pPr>
      <w:r w:rsidRPr="00EB21BE">
        <w:rPr>
          <w:rFonts w:ascii="Times New Roman" w:hAnsi="Times New Roman" w:cs="Times New Roman"/>
          <w:b/>
          <w:sz w:val="24"/>
          <w:szCs w:val="24"/>
        </w:rPr>
        <w:t>BENDRŲJŲ SOCIALINIŲ PASLAUGŲ IR SOCIALINĖS PRIEŽIŪROS KOKYBĖS KONTROLĖS UKMERGĖS RAJONO SAVIVALDYBĖJE TVARKOS APRAŠAS</w:t>
      </w:r>
    </w:p>
    <w:p w14:paraId="609CBF61" w14:textId="77777777" w:rsidR="00B14003" w:rsidRDefault="00B14003" w:rsidP="00B14003">
      <w:pPr>
        <w:widowControl w:val="0"/>
        <w:suppressAutoHyphens/>
        <w:spacing w:after="0" w:line="240" w:lineRule="auto"/>
        <w:ind w:firstLine="720"/>
        <w:jc w:val="center"/>
        <w:rPr>
          <w:rFonts w:ascii="Times New Roman" w:hAnsi="Times New Roman" w:cs="Times New Roman"/>
          <w:b/>
          <w:sz w:val="24"/>
          <w:szCs w:val="24"/>
        </w:rPr>
      </w:pPr>
    </w:p>
    <w:p w14:paraId="7866D968" w14:textId="77777777" w:rsidR="00EB21BE" w:rsidRPr="00EB21BE" w:rsidRDefault="00EB21BE" w:rsidP="00B14003">
      <w:pPr>
        <w:spacing w:after="0" w:line="240" w:lineRule="auto"/>
        <w:jc w:val="center"/>
        <w:rPr>
          <w:rFonts w:ascii="Times New Roman" w:eastAsia="Calibri" w:hAnsi="Times New Roman" w:cs="Times New Roman"/>
          <w:b/>
          <w:sz w:val="24"/>
          <w:szCs w:val="24"/>
        </w:rPr>
      </w:pPr>
      <w:r w:rsidRPr="00EB21BE">
        <w:rPr>
          <w:rFonts w:ascii="Times New Roman" w:eastAsia="Calibri" w:hAnsi="Times New Roman" w:cs="Times New Roman"/>
          <w:b/>
          <w:sz w:val="24"/>
          <w:szCs w:val="24"/>
        </w:rPr>
        <w:t>I SKYRIUS</w:t>
      </w:r>
    </w:p>
    <w:p w14:paraId="1CAF5D93" w14:textId="77777777" w:rsidR="00EB21BE" w:rsidRPr="00EB21BE" w:rsidRDefault="00EB21BE" w:rsidP="00EB21BE">
      <w:pPr>
        <w:spacing w:after="0" w:line="240" w:lineRule="auto"/>
        <w:jc w:val="center"/>
        <w:rPr>
          <w:rFonts w:ascii="Times New Roman" w:eastAsia="Calibri" w:hAnsi="Times New Roman" w:cs="Times New Roman"/>
          <w:b/>
          <w:sz w:val="24"/>
          <w:szCs w:val="24"/>
        </w:rPr>
      </w:pPr>
      <w:r w:rsidRPr="00EB21BE">
        <w:rPr>
          <w:rFonts w:ascii="Times New Roman" w:eastAsia="Calibri" w:hAnsi="Times New Roman" w:cs="Times New Roman"/>
          <w:b/>
          <w:sz w:val="24"/>
          <w:szCs w:val="24"/>
        </w:rPr>
        <w:t>BENDROSIOS NUOSTATOS</w:t>
      </w:r>
    </w:p>
    <w:p w14:paraId="0EA58E5F" w14:textId="77777777" w:rsidR="00B14003" w:rsidRDefault="00B14003" w:rsidP="00EB21BE">
      <w:pPr>
        <w:tabs>
          <w:tab w:val="left" w:pos="1134"/>
        </w:tabs>
        <w:spacing w:after="0" w:line="240" w:lineRule="auto"/>
        <w:ind w:firstLine="1276"/>
        <w:jc w:val="both"/>
        <w:rPr>
          <w:rFonts w:ascii="Times New Roman" w:eastAsia="Calibri" w:hAnsi="Times New Roman" w:cs="Times New Roman"/>
          <w:sz w:val="24"/>
          <w:szCs w:val="24"/>
        </w:rPr>
      </w:pPr>
    </w:p>
    <w:p w14:paraId="00538E4F" w14:textId="77777777" w:rsidR="00EB21BE" w:rsidRDefault="00EB21BE" w:rsidP="00EB21BE">
      <w:pPr>
        <w:tabs>
          <w:tab w:val="left" w:pos="1134"/>
        </w:tabs>
        <w:spacing w:after="0" w:line="240" w:lineRule="auto"/>
        <w:ind w:firstLine="1276"/>
        <w:jc w:val="both"/>
        <w:rPr>
          <w:rFonts w:ascii="Times New Roman" w:hAnsi="Times New Roman" w:cs="Times New Roman"/>
          <w:sz w:val="24"/>
          <w:szCs w:val="24"/>
        </w:rPr>
      </w:pPr>
      <w:r w:rsidRPr="00EB21BE">
        <w:rPr>
          <w:rFonts w:ascii="Times New Roman" w:eastAsia="Calibri" w:hAnsi="Times New Roman" w:cs="Times New Roman"/>
          <w:sz w:val="24"/>
          <w:szCs w:val="24"/>
        </w:rPr>
        <w:t>1.</w:t>
      </w:r>
      <w:r w:rsidRPr="00EB21BE">
        <w:rPr>
          <w:rFonts w:ascii="Times New Roman" w:eastAsia="Calibri" w:hAnsi="Times New Roman" w:cs="Times New Roman"/>
          <w:b/>
          <w:sz w:val="24"/>
          <w:szCs w:val="24"/>
        </w:rPr>
        <w:t xml:space="preserve"> </w:t>
      </w:r>
      <w:r w:rsidR="00BA01E0" w:rsidRPr="00BA01E0">
        <w:rPr>
          <w:rFonts w:ascii="Times New Roman" w:eastAsia="Calibri" w:hAnsi="Times New Roman" w:cs="Times New Roman"/>
          <w:sz w:val="24"/>
          <w:szCs w:val="24"/>
        </w:rPr>
        <w:t>B</w:t>
      </w:r>
      <w:r w:rsidRPr="00EB21BE">
        <w:rPr>
          <w:rFonts w:ascii="Times New Roman" w:hAnsi="Times New Roman" w:cs="Times New Roman"/>
          <w:sz w:val="24"/>
          <w:szCs w:val="24"/>
        </w:rPr>
        <w:t xml:space="preserve">endrųjų socialinių paslaugų ir socialinės priežiūros kokybės kontrolės Ukmergės rajono savivaldybėje tvarkos aprašas (toliau – Tvarkos aprašas) </w:t>
      </w:r>
      <w:r w:rsidRPr="00EB21BE">
        <w:rPr>
          <w:rFonts w:ascii="Times New Roman" w:hAnsi="Times New Roman" w:cs="Times New Roman"/>
          <w:color w:val="000000"/>
          <w:sz w:val="24"/>
          <w:szCs w:val="24"/>
        </w:rPr>
        <w:t>reglamentuoja Ukmergės rajono savivaldybės (toliau – savivaldybė) teritorijoje teikiamų bendrųjų socialinių paslaugų ir socialinės priežiūros</w:t>
      </w:r>
      <w:r w:rsidRPr="00EB21BE">
        <w:rPr>
          <w:rFonts w:ascii="Times New Roman" w:hAnsi="Times New Roman" w:cs="Times New Roman"/>
          <w:sz w:val="24"/>
          <w:szCs w:val="24"/>
        </w:rPr>
        <w:t xml:space="preserve"> (toliau – socialinės paslaugos) kokybės vertinimo procedūras šias paslaugas teikiančiose savivaldybės biudžetinėse įstaigose, viešosiose įstaigose, asociacijose, bendruomenėse ir kitose socialinių paslaugų įstaigose (toliau – įstaigos).</w:t>
      </w:r>
    </w:p>
    <w:p w14:paraId="20871E3B" w14:textId="77777777" w:rsidR="00EB21BE" w:rsidRDefault="00EB21BE" w:rsidP="00EB21BE">
      <w:pPr>
        <w:tabs>
          <w:tab w:val="left" w:pos="1134"/>
        </w:tabs>
        <w:spacing w:after="0" w:line="240" w:lineRule="auto"/>
        <w:ind w:firstLine="1276"/>
        <w:jc w:val="both"/>
        <w:rPr>
          <w:rFonts w:ascii="Times New Roman" w:hAnsi="Times New Roman" w:cs="Times New Roman"/>
          <w:sz w:val="24"/>
          <w:szCs w:val="24"/>
        </w:rPr>
      </w:pPr>
      <w:r w:rsidRPr="00EB21BE">
        <w:rPr>
          <w:rFonts w:ascii="Times New Roman" w:hAnsi="Times New Roman" w:cs="Times New Roman"/>
          <w:sz w:val="24"/>
          <w:szCs w:val="24"/>
          <w:lang w:eastAsia="lt-LT"/>
        </w:rPr>
        <w:t>2.</w:t>
      </w:r>
      <w:r w:rsidRPr="00EB21BE">
        <w:rPr>
          <w:rFonts w:ascii="Times New Roman" w:hAnsi="Times New Roman" w:cs="Times New Roman"/>
          <w:color w:val="2E74B5"/>
          <w:sz w:val="24"/>
          <w:szCs w:val="24"/>
        </w:rPr>
        <w:t xml:space="preserve"> </w:t>
      </w:r>
      <w:r w:rsidR="00010C16" w:rsidRPr="00010C16">
        <w:rPr>
          <w:rFonts w:ascii="Times New Roman" w:hAnsi="Times New Roman" w:cs="Times New Roman"/>
          <w:sz w:val="24"/>
          <w:szCs w:val="24"/>
        </w:rPr>
        <w:t>S</w:t>
      </w:r>
      <w:r w:rsidRPr="00EB21BE">
        <w:rPr>
          <w:rFonts w:ascii="Times New Roman" w:hAnsi="Times New Roman" w:cs="Times New Roman"/>
          <w:color w:val="000000"/>
          <w:sz w:val="24"/>
          <w:szCs w:val="24"/>
        </w:rPr>
        <w:t xml:space="preserve">ocialinių paslaugų </w:t>
      </w:r>
      <w:r w:rsidRPr="00EB21BE">
        <w:rPr>
          <w:rFonts w:ascii="Times New Roman" w:hAnsi="Times New Roman" w:cs="Times New Roman"/>
          <w:sz w:val="24"/>
          <w:szCs w:val="24"/>
        </w:rPr>
        <w:t>kokybės</w:t>
      </w:r>
      <w:r w:rsidRPr="00EB21BE">
        <w:rPr>
          <w:rFonts w:ascii="Times New Roman" w:hAnsi="Times New Roman" w:cs="Times New Roman"/>
          <w:b/>
          <w:sz w:val="24"/>
          <w:szCs w:val="24"/>
        </w:rPr>
        <w:t xml:space="preserve"> </w:t>
      </w:r>
      <w:r w:rsidRPr="00EB21BE">
        <w:rPr>
          <w:rFonts w:ascii="Times New Roman" w:hAnsi="Times New Roman" w:cs="Times New Roman"/>
          <w:color w:val="000000"/>
          <w:sz w:val="24"/>
          <w:szCs w:val="24"/>
        </w:rPr>
        <w:t>kontrolę vykdo Ukmergės rajono savivaldybės administracijos Socialinės paramos skyrius (toliau – Socialinės paramos skyrius), vadovaudamasis Lietuvos Respublikos socialinių paslaugų įstatymu, Socialinės priežiūros akreditavimo tvarkos aprašu, patvirtintu Lietuvos Respublikos socialinės apsaugos</w:t>
      </w:r>
      <w:r w:rsidRPr="00EB21BE">
        <w:rPr>
          <w:rFonts w:ascii="Times New Roman" w:hAnsi="Times New Roman" w:cs="Times New Roman"/>
          <w:sz w:val="24"/>
          <w:szCs w:val="24"/>
        </w:rPr>
        <w:t xml:space="preserve"> ir darbo ministro 2020 m. birželio 30 d. įsakymu Nr. A1-622 „Dėl Socialinės priežiūros akreditavimo tvarkos aprašo patvirtinimo“ (toliau - Akreditavimo tvarkos aprašas), </w:t>
      </w:r>
      <w:r w:rsidRPr="00EB21BE">
        <w:rPr>
          <w:rFonts w:ascii="Times New Roman" w:hAnsi="Times New Roman" w:cs="Times New Roman"/>
          <w:color w:val="000000"/>
          <w:sz w:val="24"/>
          <w:szCs w:val="24"/>
        </w:rPr>
        <w:t xml:space="preserve">Socialinių paslaugų priežiūros departamento prie Socialinės apsaugos ir darbo ministerijos rekomendacijomis dėl socialinės priežiūros kokybės kontrolės, kitais teisės aktais, reglamentuojančiais </w:t>
      </w:r>
      <w:r w:rsidRPr="00EB21BE">
        <w:rPr>
          <w:rFonts w:ascii="Times New Roman" w:hAnsi="Times New Roman" w:cs="Times New Roman"/>
          <w:sz w:val="24"/>
          <w:szCs w:val="24"/>
        </w:rPr>
        <w:t xml:space="preserve">įstaigų veiklą, susijusią su socialinių paslaugų teikimu, </w:t>
      </w:r>
      <w:r w:rsidRPr="00EB21BE">
        <w:rPr>
          <w:rFonts w:ascii="Times New Roman" w:hAnsi="Times New Roman" w:cs="Times New Roman"/>
          <w:color w:val="000000"/>
          <w:sz w:val="24"/>
          <w:szCs w:val="24"/>
        </w:rPr>
        <w:t>bei šiuo Tvarkos aprašu.</w:t>
      </w:r>
    </w:p>
    <w:p w14:paraId="7A9F7361" w14:textId="77777777" w:rsidR="00EB21BE" w:rsidRDefault="00EB21BE" w:rsidP="00EB21BE">
      <w:pPr>
        <w:tabs>
          <w:tab w:val="left" w:pos="1134"/>
        </w:tabs>
        <w:spacing w:after="0" w:line="240" w:lineRule="auto"/>
        <w:ind w:firstLine="1276"/>
        <w:jc w:val="both"/>
        <w:rPr>
          <w:rFonts w:ascii="Times New Roman" w:hAnsi="Times New Roman" w:cs="Times New Roman"/>
          <w:sz w:val="24"/>
          <w:szCs w:val="24"/>
        </w:rPr>
      </w:pPr>
      <w:r w:rsidRPr="003D496F">
        <w:rPr>
          <w:rFonts w:ascii="Times New Roman" w:hAnsi="Times New Roman" w:cs="Times New Roman"/>
          <w:color w:val="000000"/>
          <w:sz w:val="24"/>
          <w:szCs w:val="24"/>
        </w:rPr>
        <w:t xml:space="preserve">3. </w:t>
      </w:r>
      <w:r w:rsidR="00010C16" w:rsidRPr="003D496F">
        <w:rPr>
          <w:rFonts w:ascii="Times New Roman" w:hAnsi="Times New Roman" w:cs="Times New Roman"/>
          <w:color w:val="000000"/>
          <w:sz w:val="24"/>
          <w:szCs w:val="24"/>
        </w:rPr>
        <w:t>S</w:t>
      </w:r>
      <w:r w:rsidRPr="003D496F">
        <w:rPr>
          <w:rFonts w:ascii="Times New Roman" w:hAnsi="Times New Roman" w:cs="Times New Roman"/>
          <w:color w:val="000000"/>
          <w:sz w:val="24"/>
          <w:szCs w:val="24"/>
        </w:rPr>
        <w:t>ocialinių paslaugų kokybės kontrolės tikslas –</w:t>
      </w:r>
      <w:r w:rsidR="00010C16" w:rsidRPr="003D496F">
        <w:rPr>
          <w:rFonts w:ascii="Times New Roman" w:hAnsi="Times New Roman" w:cs="Times New Roman"/>
          <w:color w:val="000000"/>
          <w:sz w:val="24"/>
          <w:szCs w:val="24"/>
        </w:rPr>
        <w:t xml:space="preserve"> </w:t>
      </w:r>
      <w:r w:rsidRPr="003D496F">
        <w:rPr>
          <w:rFonts w:ascii="Times New Roman" w:hAnsi="Times New Roman" w:cs="Times New Roman"/>
          <w:color w:val="000000"/>
          <w:sz w:val="24"/>
          <w:szCs w:val="24"/>
          <w:bdr w:val="none" w:sz="0" w:space="0" w:color="auto" w:frame="1"/>
        </w:rPr>
        <w:t>užtikrinti rajone teikiamų socialinių paslaugų kokybę.</w:t>
      </w:r>
    </w:p>
    <w:p w14:paraId="521A566F" w14:textId="66161428" w:rsidR="00EB21BE" w:rsidRDefault="00EB21BE" w:rsidP="00EB21BE">
      <w:pPr>
        <w:tabs>
          <w:tab w:val="left" w:pos="1134"/>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4. </w:t>
      </w:r>
      <w:r w:rsidRPr="00EB21BE">
        <w:rPr>
          <w:rFonts w:ascii="Times New Roman" w:hAnsi="Times New Roman" w:cs="Times New Roman"/>
          <w:color w:val="000000"/>
          <w:sz w:val="24"/>
          <w:szCs w:val="24"/>
        </w:rPr>
        <w:t xml:space="preserve">Socialinių paslaugų kokybės kontrolė atliekama laikantis etikos, </w:t>
      </w:r>
      <w:r w:rsidR="00092653" w:rsidRPr="00092653">
        <w:rPr>
          <w:rFonts w:ascii="Times New Roman" w:hAnsi="Times New Roman" w:cs="Times New Roman"/>
          <w:strike/>
          <w:color w:val="000000"/>
          <w:sz w:val="24"/>
          <w:szCs w:val="24"/>
        </w:rPr>
        <w:t>teisingumo</w:t>
      </w:r>
      <w:r w:rsidR="00092653" w:rsidRPr="00EB21BE">
        <w:rPr>
          <w:rFonts w:ascii="Times New Roman" w:hAnsi="Times New Roman" w:cs="Times New Roman"/>
          <w:color w:val="000000"/>
          <w:sz w:val="24"/>
          <w:szCs w:val="24"/>
        </w:rPr>
        <w:t xml:space="preserve">, </w:t>
      </w:r>
      <w:r w:rsidRPr="00092653">
        <w:rPr>
          <w:rFonts w:ascii="Times New Roman" w:hAnsi="Times New Roman" w:cs="Times New Roman"/>
          <w:b/>
          <w:bCs/>
          <w:color w:val="000000"/>
          <w:sz w:val="24"/>
          <w:szCs w:val="24"/>
        </w:rPr>
        <w:t>teis</w:t>
      </w:r>
      <w:r w:rsidR="00ED22C5" w:rsidRPr="00092653">
        <w:rPr>
          <w:rFonts w:ascii="Times New Roman" w:hAnsi="Times New Roman" w:cs="Times New Roman"/>
          <w:b/>
          <w:bCs/>
          <w:color w:val="000000"/>
          <w:sz w:val="24"/>
          <w:szCs w:val="24"/>
        </w:rPr>
        <w:t>ėtumo</w:t>
      </w:r>
      <w:r w:rsidRPr="00092653">
        <w:rPr>
          <w:rFonts w:ascii="Times New Roman" w:hAnsi="Times New Roman" w:cs="Times New Roman"/>
          <w:color w:val="000000"/>
          <w:sz w:val="24"/>
          <w:szCs w:val="24"/>
        </w:rPr>
        <w:t>,</w:t>
      </w:r>
      <w:r w:rsidRPr="00EB21BE">
        <w:rPr>
          <w:rFonts w:ascii="Times New Roman" w:hAnsi="Times New Roman" w:cs="Times New Roman"/>
          <w:color w:val="000000"/>
          <w:sz w:val="24"/>
          <w:szCs w:val="24"/>
        </w:rPr>
        <w:t xml:space="preserve"> bendradarbiavimo ir nešališkumo principų.</w:t>
      </w:r>
    </w:p>
    <w:p w14:paraId="5772C673" w14:textId="77777777" w:rsidR="00EB21BE" w:rsidRPr="00EB21BE" w:rsidRDefault="00EB21BE" w:rsidP="00B94D79">
      <w:pPr>
        <w:tabs>
          <w:tab w:val="left" w:pos="1134"/>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5. </w:t>
      </w:r>
      <w:r w:rsidRPr="00EB21BE">
        <w:rPr>
          <w:rFonts w:ascii="Times New Roman" w:hAnsi="Times New Roman" w:cs="Times New Roman"/>
          <w:sz w:val="24"/>
          <w:szCs w:val="24"/>
        </w:rPr>
        <w:t>Tvarkos apraše vartojamos sąvokos atitinka Lietuvos Respublikos vietos savivaldos įstatyme, Lietuvos Respublikos socialinių paslaugų įstatyme, Lietuvos Respublikos biudžetinių įstaigų įstatyme, Lietuvos Respublikos gyvenamosios vietos deklaravimo įstatyme, Akreditavimo tvarkos apraše, kituose teisės aktuose, reglamentuojančiuose įstaigų veiklą, susijusią su socialinių paslaugų teikimu, apibrėžtas sąvokas.</w:t>
      </w:r>
    </w:p>
    <w:p w14:paraId="693419B8" w14:textId="77777777" w:rsidR="00EB21BE" w:rsidRPr="00EB21BE" w:rsidRDefault="00EB21BE" w:rsidP="00EB21BE">
      <w:pPr>
        <w:tabs>
          <w:tab w:val="left" w:pos="0"/>
          <w:tab w:val="left" w:pos="1134"/>
        </w:tabs>
        <w:ind w:firstLine="709"/>
        <w:jc w:val="both"/>
        <w:rPr>
          <w:rFonts w:ascii="Times New Roman" w:hAnsi="Times New Roman" w:cs="Times New Roman"/>
          <w:sz w:val="24"/>
          <w:szCs w:val="24"/>
        </w:rPr>
      </w:pPr>
    </w:p>
    <w:p w14:paraId="0ECB8FEC" w14:textId="77777777" w:rsidR="00EB21BE" w:rsidRPr="00EB21BE" w:rsidRDefault="00743207" w:rsidP="00EB21BE">
      <w:pPr>
        <w:tabs>
          <w:tab w:val="left" w:pos="1134"/>
          <w:tab w:val="left" w:pos="25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EB21BE" w:rsidRPr="00EB21BE">
        <w:rPr>
          <w:rFonts w:ascii="Times New Roman" w:hAnsi="Times New Roman" w:cs="Times New Roman"/>
          <w:b/>
          <w:sz w:val="24"/>
          <w:szCs w:val="24"/>
        </w:rPr>
        <w:t xml:space="preserve"> SKYRIUS</w:t>
      </w:r>
    </w:p>
    <w:p w14:paraId="325D0FAD" w14:textId="77777777" w:rsidR="00EB21BE" w:rsidRPr="00EB21BE" w:rsidRDefault="00EB21BE" w:rsidP="00EB21BE">
      <w:pPr>
        <w:tabs>
          <w:tab w:val="left" w:pos="1134"/>
          <w:tab w:val="left" w:pos="2552"/>
        </w:tabs>
        <w:spacing w:after="0" w:line="240" w:lineRule="auto"/>
        <w:jc w:val="center"/>
        <w:rPr>
          <w:rFonts w:ascii="Times New Roman" w:hAnsi="Times New Roman" w:cs="Times New Roman"/>
          <w:sz w:val="24"/>
          <w:szCs w:val="24"/>
        </w:rPr>
      </w:pPr>
      <w:r w:rsidRPr="00EB21BE">
        <w:rPr>
          <w:rFonts w:ascii="Times New Roman" w:hAnsi="Times New Roman" w:cs="Times New Roman"/>
          <w:b/>
          <w:color w:val="000000"/>
          <w:sz w:val="24"/>
          <w:szCs w:val="24"/>
        </w:rPr>
        <w:t>BENDRŲJŲ SOCIALINIŲ PASLAUGŲ IR SOCIALINĖS PRIEŽIŪROS</w:t>
      </w:r>
      <w:r w:rsidRPr="00EB21BE">
        <w:rPr>
          <w:rFonts w:ascii="Times New Roman" w:hAnsi="Times New Roman" w:cs="Times New Roman"/>
          <w:sz w:val="24"/>
          <w:szCs w:val="24"/>
        </w:rPr>
        <w:t xml:space="preserve"> </w:t>
      </w:r>
    </w:p>
    <w:p w14:paraId="372F2981" w14:textId="77777777" w:rsidR="00EB21BE" w:rsidRPr="00EB21BE" w:rsidRDefault="00EB21BE" w:rsidP="00EB21BE">
      <w:pPr>
        <w:tabs>
          <w:tab w:val="left" w:pos="1134"/>
          <w:tab w:val="left" w:pos="2552"/>
        </w:tabs>
        <w:spacing w:after="0" w:line="240" w:lineRule="auto"/>
        <w:jc w:val="center"/>
        <w:rPr>
          <w:rFonts w:ascii="Times New Roman" w:hAnsi="Times New Roman" w:cs="Times New Roman"/>
          <w:b/>
          <w:sz w:val="24"/>
          <w:szCs w:val="24"/>
        </w:rPr>
      </w:pPr>
      <w:r w:rsidRPr="00EB21BE">
        <w:rPr>
          <w:rFonts w:ascii="Times New Roman" w:hAnsi="Times New Roman" w:cs="Times New Roman"/>
          <w:b/>
          <w:sz w:val="24"/>
          <w:szCs w:val="24"/>
        </w:rPr>
        <w:t xml:space="preserve">KOKYBĖS </w:t>
      </w:r>
      <w:r w:rsidR="00743207">
        <w:rPr>
          <w:rFonts w:ascii="Times New Roman" w:hAnsi="Times New Roman" w:cs="Times New Roman"/>
          <w:b/>
          <w:sz w:val="24"/>
          <w:szCs w:val="24"/>
        </w:rPr>
        <w:t>VERTINIMAS</w:t>
      </w:r>
    </w:p>
    <w:p w14:paraId="2758028C" w14:textId="77777777" w:rsidR="00743207" w:rsidRDefault="00743207" w:rsidP="00EB21BE">
      <w:pPr>
        <w:tabs>
          <w:tab w:val="left" w:pos="1134"/>
          <w:tab w:val="left" w:pos="2552"/>
        </w:tabs>
        <w:spacing w:after="0" w:line="240" w:lineRule="auto"/>
        <w:ind w:firstLine="1276"/>
        <w:jc w:val="both"/>
        <w:rPr>
          <w:rFonts w:ascii="Times New Roman" w:hAnsi="Times New Roman" w:cs="Times New Roman"/>
          <w:color w:val="000000"/>
          <w:sz w:val="24"/>
          <w:szCs w:val="24"/>
        </w:rPr>
      </w:pPr>
    </w:p>
    <w:p w14:paraId="76666FAD"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6</w:t>
      </w:r>
      <w:r w:rsidR="00EB21BE" w:rsidRPr="00EB2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EB21BE" w:rsidRPr="00EB21BE">
        <w:rPr>
          <w:rFonts w:ascii="Times New Roman" w:hAnsi="Times New Roman" w:cs="Times New Roman"/>
          <w:color w:val="000000"/>
          <w:sz w:val="24"/>
          <w:szCs w:val="24"/>
        </w:rPr>
        <w:t xml:space="preserve">ocialinių paslaugų </w:t>
      </w:r>
      <w:r w:rsidR="00EB21BE" w:rsidRPr="00EB21BE">
        <w:rPr>
          <w:rFonts w:ascii="Times New Roman" w:hAnsi="Times New Roman" w:cs="Times New Roman"/>
          <w:sz w:val="24"/>
          <w:szCs w:val="24"/>
        </w:rPr>
        <w:t>kokybės</w:t>
      </w:r>
      <w:r w:rsidR="00EB21BE" w:rsidRPr="00EB21BE">
        <w:rPr>
          <w:rFonts w:ascii="Times New Roman" w:hAnsi="Times New Roman" w:cs="Times New Roman"/>
          <w:b/>
          <w:sz w:val="24"/>
          <w:szCs w:val="24"/>
        </w:rPr>
        <w:t xml:space="preserve"> </w:t>
      </w:r>
      <w:r w:rsidR="00EB21BE" w:rsidRPr="00EB21BE">
        <w:rPr>
          <w:rFonts w:ascii="Times New Roman" w:hAnsi="Times New Roman" w:cs="Times New Roman"/>
          <w:color w:val="000000"/>
          <w:sz w:val="24"/>
          <w:szCs w:val="24"/>
        </w:rPr>
        <w:t>kontrolė apima šių paslau</w:t>
      </w:r>
      <w:r w:rsidR="00653DCC">
        <w:rPr>
          <w:rFonts w:ascii="Times New Roman" w:hAnsi="Times New Roman" w:cs="Times New Roman"/>
          <w:color w:val="000000"/>
          <w:sz w:val="24"/>
          <w:szCs w:val="24"/>
        </w:rPr>
        <w:t xml:space="preserve">gų kokybės vertinimą (toliau </w:t>
      </w:r>
      <w:r w:rsidR="00653DCC" w:rsidRPr="003D496F">
        <w:rPr>
          <w:rFonts w:ascii="Times New Roman" w:hAnsi="Times New Roman" w:cs="Times New Roman"/>
          <w:color w:val="000000"/>
          <w:sz w:val="24"/>
          <w:szCs w:val="24"/>
        </w:rPr>
        <w:t>–</w:t>
      </w:r>
      <w:r w:rsidR="00653DCC">
        <w:rPr>
          <w:rFonts w:ascii="Times New Roman" w:hAnsi="Times New Roman" w:cs="Times New Roman"/>
          <w:color w:val="000000"/>
          <w:sz w:val="24"/>
          <w:szCs w:val="24"/>
        </w:rPr>
        <w:t xml:space="preserve"> </w:t>
      </w:r>
      <w:r w:rsidR="00EB21BE" w:rsidRPr="00EB21BE">
        <w:rPr>
          <w:rFonts w:ascii="Times New Roman" w:hAnsi="Times New Roman" w:cs="Times New Roman"/>
          <w:color w:val="000000"/>
          <w:sz w:val="24"/>
          <w:szCs w:val="24"/>
        </w:rPr>
        <w:t xml:space="preserve">vertinimas), teikiamų paslaugų stebėseną, įstaigų konsultavimą ir kitas prevencines priemones, skirtas užkirsti kelią galimiems teisės aktų pažeidimams, išvadų ir rekomendacijų dėl teikiamų socialinių paslaugų tobulinimo teikimą. </w:t>
      </w:r>
    </w:p>
    <w:p w14:paraId="52D7303D"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7</w:t>
      </w:r>
      <w:r w:rsidR="00EB21BE" w:rsidRPr="00EB21BE">
        <w:rPr>
          <w:rFonts w:ascii="Times New Roman" w:hAnsi="Times New Roman" w:cs="Times New Roman"/>
          <w:color w:val="000000"/>
          <w:sz w:val="24"/>
          <w:szCs w:val="24"/>
        </w:rPr>
        <w:t xml:space="preserve">. Vertinimo metodai </w:t>
      </w:r>
      <w:r w:rsidR="00653DCC" w:rsidRPr="003D496F">
        <w:rPr>
          <w:rFonts w:ascii="Times New Roman" w:hAnsi="Times New Roman" w:cs="Times New Roman"/>
          <w:color w:val="000000"/>
          <w:sz w:val="24"/>
          <w:szCs w:val="24"/>
        </w:rPr>
        <w:t>–</w:t>
      </w:r>
      <w:r w:rsidR="00EB21BE" w:rsidRPr="00EB21BE">
        <w:rPr>
          <w:rFonts w:ascii="Times New Roman" w:hAnsi="Times New Roman" w:cs="Times New Roman"/>
          <w:color w:val="000000"/>
          <w:sz w:val="24"/>
          <w:szCs w:val="24"/>
        </w:rPr>
        <w:t xml:space="preserve"> apklausos žodžiu ir/ar raštu, anketinės apklausos, stebėjimas, </w:t>
      </w:r>
      <w:r w:rsidR="00EB21BE">
        <w:rPr>
          <w:rFonts w:ascii="Times New Roman" w:hAnsi="Times New Roman" w:cs="Times New Roman"/>
          <w:color w:val="000000"/>
          <w:sz w:val="24"/>
          <w:szCs w:val="24"/>
        </w:rPr>
        <w:t>dok</w:t>
      </w:r>
      <w:r w:rsidR="00EB21BE" w:rsidRPr="00EB21BE">
        <w:rPr>
          <w:rFonts w:ascii="Times New Roman" w:hAnsi="Times New Roman" w:cs="Times New Roman"/>
          <w:color w:val="000000"/>
          <w:sz w:val="24"/>
          <w:szCs w:val="24"/>
        </w:rPr>
        <w:t>umentų analizė, atitikties norminiams teisės aktų reikalavimams vertinimas ir kiti metodai.</w:t>
      </w:r>
    </w:p>
    <w:p w14:paraId="24627FAF"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8</w:t>
      </w:r>
      <w:r w:rsidR="00EB21BE" w:rsidRPr="00EB21BE">
        <w:rPr>
          <w:rFonts w:ascii="Times New Roman" w:hAnsi="Times New Roman" w:cs="Times New Roman"/>
          <w:color w:val="000000"/>
          <w:sz w:val="24"/>
          <w:szCs w:val="24"/>
        </w:rPr>
        <w:t>. Vertinimas atliekamas</w:t>
      </w:r>
      <w:r w:rsidR="00EB21BE" w:rsidRPr="00EB21BE">
        <w:rPr>
          <w:rFonts w:ascii="Times New Roman" w:hAnsi="Times New Roman" w:cs="Times New Roman"/>
          <w:sz w:val="24"/>
          <w:szCs w:val="24"/>
        </w:rPr>
        <w:t xml:space="preserve"> paslaugų gavėjų lygmeniu</w:t>
      </w:r>
      <w:r w:rsidR="00EB21BE" w:rsidRPr="00EB21BE">
        <w:rPr>
          <w:rFonts w:ascii="Times New Roman" w:hAnsi="Times New Roman" w:cs="Times New Roman"/>
          <w:color w:val="000000"/>
          <w:sz w:val="24"/>
          <w:szCs w:val="24"/>
        </w:rPr>
        <w:t xml:space="preserve"> ir </w:t>
      </w:r>
      <w:r w:rsidR="00EB21BE" w:rsidRPr="00EB21BE">
        <w:rPr>
          <w:rFonts w:ascii="Times New Roman" w:hAnsi="Times New Roman" w:cs="Times New Roman"/>
          <w:sz w:val="24"/>
          <w:szCs w:val="24"/>
        </w:rPr>
        <w:t>paslaugas teikiančių įstaigų lygmeniu.</w:t>
      </w:r>
    </w:p>
    <w:p w14:paraId="71C92926"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w:t>
      </w:r>
      <w:r w:rsidR="00EB21BE" w:rsidRPr="00EB21BE">
        <w:rPr>
          <w:rFonts w:ascii="Times New Roman" w:hAnsi="Times New Roman" w:cs="Times New Roman"/>
          <w:sz w:val="24"/>
          <w:szCs w:val="24"/>
        </w:rPr>
        <w:t xml:space="preserve">. Vertinimą atliekant </w:t>
      </w:r>
      <w:r w:rsidR="00EB21BE" w:rsidRPr="00EB21BE">
        <w:rPr>
          <w:rFonts w:ascii="Times New Roman" w:hAnsi="Times New Roman" w:cs="Times New Roman"/>
          <w:color w:val="000000"/>
          <w:sz w:val="24"/>
          <w:szCs w:val="24"/>
        </w:rPr>
        <w:t xml:space="preserve">paslaugų gavėjų lygmeniu siekiama išsiaiškinti kaip tenkinami poreikiai socialinėms paslaugoms, paslaugų gavėjų nuomonę apie jiems teikiamas paslaugas, jų išvystymo pakankamumą, </w:t>
      </w:r>
      <w:r w:rsidR="00EB21BE" w:rsidRPr="00EB21BE">
        <w:rPr>
          <w:rFonts w:ascii="Times New Roman" w:hAnsi="Times New Roman" w:cs="Times New Roman"/>
          <w:sz w:val="24"/>
          <w:szCs w:val="24"/>
        </w:rPr>
        <w:t xml:space="preserve">ekonominį efektyvumą. </w:t>
      </w:r>
    </w:p>
    <w:p w14:paraId="4D3C8912" w14:textId="77777777" w:rsidR="000B244F" w:rsidRDefault="000571AF" w:rsidP="000B244F">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lastRenderedPageBreak/>
        <w:t>10</w:t>
      </w:r>
      <w:r w:rsidRPr="00EB21BE">
        <w:rPr>
          <w:rFonts w:ascii="Times New Roman" w:hAnsi="Times New Roman" w:cs="Times New Roman"/>
          <w:color w:val="000000"/>
          <w:sz w:val="24"/>
          <w:szCs w:val="24"/>
        </w:rPr>
        <w:t xml:space="preserve">. Apklausa gali būti atliekama betarpiškai, telefonu, elektroniniu paštu, internetu, bendraujant su socialinių paslaugų gavėjais, jų </w:t>
      </w:r>
      <w:r w:rsidRPr="00EB21BE">
        <w:rPr>
          <w:rFonts w:ascii="Times New Roman" w:hAnsi="Times New Roman" w:cs="Times New Roman"/>
          <w:sz w:val="24"/>
          <w:szCs w:val="24"/>
        </w:rPr>
        <w:t>šeimų nariais/artimaisiais/suinteresuotais asmenimis</w:t>
      </w:r>
      <w:r w:rsidRPr="00EB21BE">
        <w:rPr>
          <w:rFonts w:ascii="Times New Roman" w:hAnsi="Times New Roman" w:cs="Times New Roman"/>
          <w:color w:val="000000"/>
          <w:sz w:val="24"/>
          <w:szCs w:val="24"/>
        </w:rPr>
        <w:t xml:space="preserve"> užpildant anketą, skirtą socialinių paslaugų gavėjui (</w:t>
      </w:r>
      <w:r>
        <w:rPr>
          <w:rFonts w:ascii="Times New Roman" w:hAnsi="Times New Roman" w:cs="Times New Roman"/>
          <w:color w:val="000000"/>
          <w:sz w:val="24"/>
          <w:szCs w:val="24"/>
        </w:rPr>
        <w:t>1</w:t>
      </w:r>
      <w:r w:rsidRPr="00EB21BE">
        <w:rPr>
          <w:rFonts w:ascii="Times New Roman" w:hAnsi="Times New Roman" w:cs="Times New Roman"/>
          <w:color w:val="000000"/>
          <w:sz w:val="24"/>
          <w:szCs w:val="24"/>
        </w:rPr>
        <w:t xml:space="preserve"> priedas) ir/ar anketą, skirtą socialinių paslaugų gavėjo </w:t>
      </w:r>
      <w:r w:rsidRPr="00EB21BE">
        <w:rPr>
          <w:rFonts w:ascii="Times New Roman" w:hAnsi="Times New Roman" w:cs="Times New Roman"/>
          <w:sz w:val="24"/>
          <w:szCs w:val="24"/>
        </w:rPr>
        <w:t>šeimos nariui/artimajam/suinteresuotam asmeniui</w:t>
      </w:r>
      <w:r w:rsidRPr="00EB2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EB21BE">
        <w:rPr>
          <w:rFonts w:ascii="Times New Roman" w:hAnsi="Times New Roman" w:cs="Times New Roman"/>
          <w:color w:val="000000"/>
          <w:sz w:val="24"/>
          <w:szCs w:val="24"/>
        </w:rPr>
        <w:t xml:space="preserve"> priedas).</w:t>
      </w:r>
    </w:p>
    <w:p w14:paraId="26635188" w14:textId="77777777" w:rsidR="00EB21BE" w:rsidRPr="000B244F" w:rsidRDefault="000571AF" w:rsidP="000B244F">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w:t>
      </w:r>
      <w:r w:rsidR="00EB21BE" w:rsidRPr="000571AF">
        <w:rPr>
          <w:rFonts w:ascii="Times New Roman" w:hAnsi="Times New Roman" w:cs="Times New Roman"/>
          <w:sz w:val="24"/>
          <w:szCs w:val="24"/>
        </w:rPr>
        <w:t xml:space="preserve">. </w:t>
      </w:r>
      <w:r w:rsidRPr="000571AF">
        <w:rPr>
          <w:rFonts w:ascii="Times New Roman" w:hAnsi="Times New Roman" w:cs="Times New Roman"/>
          <w:sz w:val="24"/>
          <w:szCs w:val="24"/>
        </w:rPr>
        <w:t>Respondentų imtis – ne m</w:t>
      </w:r>
      <w:r>
        <w:rPr>
          <w:rFonts w:ascii="Times New Roman" w:hAnsi="Times New Roman" w:cs="Times New Roman"/>
          <w:sz w:val="24"/>
          <w:szCs w:val="24"/>
        </w:rPr>
        <w:t xml:space="preserve">ažiau kaip 10 procentų bendrųjų </w:t>
      </w:r>
      <w:r w:rsidRPr="000571AF">
        <w:rPr>
          <w:rFonts w:ascii="Times New Roman" w:hAnsi="Times New Roman" w:cs="Times New Roman"/>
          <w:sz w:val="24"/>
          <w:szCs w:val="24"/>
        </w:rPr>
        <w:t xml:space="preserve">socialinių paslaugų ir socialinės priežiūros paslaugų gavėjų iš vienos įstaigos. </w:t>
      </w:r>
      <w:r>
        <w:rPr>
          <w:rFonts w:ascii="Times New Roman" w:hAnsi="Times New Roman" w:cs="Times New Roman"/>
          <w:sz w:val="24"/>
          <w:szCs w:val="24"/>
        </w:rPr>
        <w:t xml:space="preserve">Apklausiamų </w:t>
      </w:r>
      <w:r w:rsidRPr="000571AF">
        <w:rPr>
          <w:rFonts w:ascii="Times New Roman" w:hAnsi="Times New Roman" w:cs="Times New Roman"/>
          <w:sz w:val="24"/>
          <w:szCs w:val="24"/>
        </w:rPr>
        <w:t>šeimų nari</w:t>
      </w:r>
      <w:r>
        <w:rPr>
          <w:rFonts w:ascii="Times New Roman" w:hAnsi="Times New Roman" w:cs="Times New Roman"/>
          <w:sz w:val="24"/>
          <w:szCs w:val="24"/>
        </w:rPr>
        <w:t>ų</w:t>
      </w:r>
      <w:r w:rsidRPr="000571AF">
        <w:rPr>
          <w:rFonts w:ascii="Times New Roman" w:hAnsi="Times New Roman" w:cs="Times New Roman"/>
          <w:sz w:val="24"/>
          <w:szCs w:val="24"/>
        </w:rPr>
        <w:t>/artim</w:t>
      </w:r>
      <w:r>
        <w:rPr>
          <w:rFonts w:ascii="Times New Roman" w:hAnsi="Times New Roman" w:cs="Times New Roman"/>
          <w:sz w:val="24"/>
          <w:szCs w:val="24"/>
        </w:rPr>
        <w:t>ųjų</w:t>
      </w:r>
      <w:r w:rsidRPr="000571AF">
        <w:rPr>
          <w:rFonts w:ascii="Times New Roman" w:hAnsi="Times New Roman" w:cs="Times New Roman"/>
          <w:sz w:val="24"/>
          <w:szCs w:val="24"/>
        </w:rPr>
        <w:t>/suinteresuot</w:t>
      </w:r>
      <w:r>
        <w:rPr>
          <w:rFonts w:ascii="Times New Roman" w:hAnsi="Times New Roman" w:cs="Times New Roman"/>
          <w:sz w:val="24"/>
          <w:szCs w:val="24"/>
        </w:rPr>
        <w:t>ų</w:t>
      </w:r>
      <w:r w:rsidRPr="000571AF">
        <w:rPr>
          <w:rFonts w:ascii="Times New Roman" w:hAnsi="Times New Roman" w:cs="Times New Roman"/>
          <w:sz w:val="24"/>
          <w:szCs w:val="24"/>
        </w:rPr>
        <w:t xml:space="preserve"> asmen</w:t>
      </w:r>
      <w:r>
        <w:rPr>
          <w:rFonts w:ascii="Times New Roman" w:hAnsi="Times New Roman" w:cs="Times New Roman"/>
          <w:sz w:val="24"/>
          <w:szCs w:val="24"/>
        </w:rPr>
        <w:t>ų</w:t>
      </w:r>
      <w:r w:rsidRPr="000571AF">
        <w:rPr>
          <w:rFonts w:ascii="Times New Roman" w:hAnsi="Times New Roman" w:cs="Times New Roman"/>
          <w:sz w:val="24"/>
          <w:szCs w:val="24"/>
        </w:rPr>
        <w:t xml:space="preserve"> </w:t>
      </w:r>
      <w:r w:rsidR="00EB21BE" w:rsidRPr="000571AF">
        <w:rPr>
          <w:rFonts w:ascii="Times New Roman" w:hAnsi="Times New Roman" w:cs="Times New Roman"/>
          <w:sz w:val="24"/>
          <w:szCs w:val="24"/>
        </w:rPr>
        <w:t>skaičius – pagal galimybes. Respondentai atrenkami atsitiktine tvarka.</w:t>
      </w:r>
      <w:r w:rsidR="007519BD">
        <w:rPr>
          <w:rFonts w:ascii="Times New Roman" w:hAnsi="Times New Roman" w:cs="Times New Roman"/>
          <w:sz w:val="24"/>
          <w:szCs w:val="24"/>
        </w:rPr>
        <w:t xml:space="preserve"> </w:t>
      </w:r>
    </w:p>
    <w:p w14:paraId="4B3B87A7"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12</w:t>
      </w:r>
      <w:r w:rsidR="00EB21BE" w:rsidRPr="00EB21BE">
        <w:rPr>
          <w:rFonts w:ascii="Times New Roman" w:hAnsi="Times New Roman" w:cs="Times New Roman"/>
          <w:color w:val="000000"/>
          <w:sz w:val="24"/>
          <w:szCs w:val="24"/>
        </w:rPr>
        <w:t xml:space="preserve">. Vertinimas paslaugų gavėjų lygmeniu atliekamas ne rečiau kaip kartą per metus, bendradarbiaujant su paslaugas teikiančiomis įstaigomis. </w:t>
      </w:r>
    </w:p>
    <w:p w14:paraId="45CFE2D1"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13</w:t>
      </w:r>
      <w:r w:rsidR="00EB21BE" w:rsidRPr="00EB21BE">
        <w:rPr>
          <w:rFonts w:ascii="Times New Roman" w:hAnsi="Times New Roman" w:cs="Times New Roman"/>
          <w:color w:val="000000"/>
          <w:sz w:val="24"/>
          <w:szCs w:val="24"/>
        </w:rPr>
        <w:t xml:space="preserve">. Vertinimą atliekant </w:t>
      </w:r>
      <w:r w:rsidR="00EB21BE" w:rsidRPr="00EB21BE">
        <w:rPr>
          <w:rFonts w:ascii="Times New Roman" w:hAnsi="Times New Roman" w:cs="Times New Roman"/>
          <w:sz w:val="24"/>
          <w:szCs w:val="24"/>
        </w:rPr>
        <w:t>paslaugas teikiančių įstaigų lygmeniu siekiama įvertinti informaciją apie įstaigą, teikiamų socialinių paslaugų atitiktį teisės aktų reikalavimams, suteikti</w:t>
      </w:r>
      <w:r w:rsidR="00B00C4C">
        <w:rPr>
          <w:rFonts w:ascii="Times New Roman" w:hAnsi="Times New Roman" w:cs="Times New Roman"/>
          <w:sz w:val="24"/>
          <w:szCs w:val="24"/>
        </w:rPr>
        <w:t xml:space="preserve"> metodinę pagalbą dėl atitiktie</w:t>
      </w:r>
      <w:r w:rsidR="00EB21BE" w:rsidRPr="00EB21BE">
        <w:rPr>
          <w:rFonts w:ascii="Times New Roman" w:hAnsi="Times New Roman" w:cs="Times New Roman"/>
          <w:sz w:val="24"/>
          <w:szCs w:val="24"/>
        </w:rPr>
        <w:t>s reikalavimams priemonių taikymo ir kt.</w:t>
      </w:r>
      <w:r w:rsidR="00EB21BE" w:rsidRPr="00EB21BE">
        <w:rPr>
          <w:rFonts w:ascii="Times New Roman" w:hAnsi="Times New Roman" w:cs="Times New Roman"/>
          <w:color w:val="000000"/>
          <w:sz w:val="24"/>
          <w:szCs w:val="24"/>
          <w:highlight w:val="yellow"/>
        </w:rPr>
        <w:t xml:space="preserve"> </w:t>
      </w:r>
    </w:p>
    <w:p w14:paraId="533D3AE6"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14</w:t>
      </w:r>
      <w:r w:rsidR="00EB21BE" w:rsidRPr="00EB21BE">
        <w:rPr>
          <w:rFonts w:ascii="Times New Roman" w:hAnsi="Times New Roman" w:cs="Times New Roman"/>
          <w:color w:val="000000"/>
          <w:sz w:val="24"/>
          <w:szCs w:val="24"/>
        </w:rPr>
        <w:t>. Socialinių paslaugų kokybę</w:t>
      </w:r>
      <w:r w:rsidR="00EB21BE" w:rsidRPr="00EB21BE">
        <w:rPr>
          <w:rFonts w:ascii="Times New Roman" w:hAnsi="Times New Roman" w:cs="Times New Roman"/>
          <w:sz w:val="24"/>
          <w:szCs w:val="24"/>
        </w:rPr>
        <w:t xml:space="preserve"> vertinant paslaugas teikiančių įstaigų lygmeniu vykdomi</w:t>
      </w:r>
      <w:r w:rsidR="00EB21BE" w:rsidRPr="00EB21BE">
        <w:rPr>
          <w:rFonts w:ascii="Times New Roman" w:hAnsi="Times New Roman" w:cs="Times New Roman"/>
          <w:color w:val="000000"/>
          <w:sz w:val="24"/>
          <w:szCs w:val="24"/>
        </w:rPr>
        <w:t xml:space="preserve"> planiniai ir neplaniniai patikrinimai paslaugų teikimo vietose. </w:t>
      </w:r>
    </w:p>
    <w:p w14:paraId="6F0974A0" w14:textId="77777777" w:rsidR="00EB21BE" w:rsidRDefault="00743207" w:rsidP="00743207">
      <w:pPr>
        <w:tabs>
          <w:tab w:val="left" w:pos="0"/>
          <w:tab w:val="left" w:pos="709"/>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15</w:t>
      </w:r>
      <w:r w:rsidR="00EB21BE" w:rsidRPr="00743207">
        <w:rPr>
          <w:rFonts w:ascii="Times New Roman" w:hAnsi="Times New Roman" w:cs="Times New Roman"/>
          <w:color w:val="000000"/>
          <w:sz w:val="24"/>
          <w:szCs w:val="24"/>
        </w:rPr>
        <w:t xml:space="preserve">. </w:t>
      </w:r>
      <w:r w:rsidRPr="00743207">
        <w:rPr>
          <w:rFonts w:ascii="Times New Roman" w:hAnsi="Times New Roman" w:cs="Times New Roman"/>
          <w:sz w:val="24"/>
          <w:szCs w:val="24"/>
        </w:rPr>
        <w:t xml:space="preserve">Socialinės paramos skyriaus valstybės tarnautojai ir/ar darbuotojai, dirbantys pagal darbo sutartis (toliau – atsakingas darbuotojas), </w:t>
      </w:r>
      <w:r w:rsidR="00EB21BE" w:rsidRPr="00743207">
        <w:rPr>
          <w:rFonts w:ascii="Times New Roman" w:hAnsi="Times New Roman" w:cs="Times New Roman"/>
          <w:color w:val="000000"/>
          <w:sz w:val="24"/>
          <w:szCs w:val="24"/>
        </w:rPr>
        <w:t xml:space="preserve">ne vėliau kaip iki einamųjų metų balandžio 1 d., rengia bendrąsias socialines paslaugas ir socialinę priežiūrą teikiančių įstaigų planinių vertinimų planą (toliau </w:t>
      </w:r>
      <w:r w:rsidR="00653DCC" w:rsidRPr="003D496F">
        <w:rPr>
          <w:rFonts w:ascii="Times New Roman" w:hAnsi="Times New Roman" w:cs="Times New Roman"/>
          <w:color w:val="000000"/>
          <w:sz w:val="24"/>
          <w:szCs w:val="24"/>
        </w:rPr>
        <w:t>–</w:t>
      </w:r>
      <w:r w:rsidR="00EB21BE" w:rsidRPr="00743207">
        <w:rPr>
          <w:rFonts w:ascii="Times New Roman" w:hAnsi="Times New Roman" w:cs="Times New Roman"/>
          <w:color w:val="000000"/>
          <w:sz w:val="24"/>
          <w:szCs w:val="24"/>
        </w:rPr>
        <w:t xml:space="preserve"> planas), kurį tvirtina Socialinės paramos skyriaus vedėjas.</w:t>
      </w:r>
      <w:r w:rsidR="00EB21BE" w:rsidRPr="00EB21BE">
        <w:rPr>
          <w:rFonts w:ascii="Times New Roman" w:hAnsi="Times New Roman" w:cs="Times New Roman"/>
          <w:color w:val="000000"/>
          <w:sz w:val="24"/>
          <w:szCs w:val="24"/>
        </w:rPr>
        <w:t xml:space="preserve">  </w:t>
      </w:r>
    </w:p>
    <w:p w14:paraId="58CC0D9E"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16</w:t>
      </w:r>
      <w:r w:rsidR="00EB21BE" w:rsidRPr="00EB21BE">
        <w:rPr>
          <w:rFonts w:ascii="Times New Roman" w:hAnsi="Times New Roman" w:cs="Times New Roman"/>
          <w:color w:val="000000"/>
          <w:sz w:val="24"/>
          <w:szCs w:val="24"/>
        </w:rPr>
        <w:t xml:space="preserve">. </w:t>
      </w:r>
      <w:r w:rsidR="00EB21BE" w:rsidRPr="00EB21BE">
        <w:rPr>
          <w:rFonts w:ascii="Times New Roman" w:hAnsi="Times New Roman" w:cs="Times New Roman"/>
          <w:sz w:val="24"/>
          <w:szCs w:val="24"/>
        </w:rPr>
        <w:t>Apie numatomą vykdyti planinį vertinimą įstaiga informuojama raštu ar elektroniniu paštu likus ne mažiau kaip 10 darbo dienų iki numatomo atlikti vertinimo pradžios (netaikoma neplaniniams patikrinimams). Įstaigai siunčiamame rašte nurodoma: kada bus atliekamas vertinimas vietoje, vertinimo tikslas, pagrindas, kokius dokumentus įstaiga privalo pateikti ir kita būtina informacija.</w:t>
      </w:r>
    </w:p>
    <w:p w14:paraId="27334B07" w14:textId="77777777" w:rsid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w:t>
      </w:r>
      <w:r w:rsidR="00EB21BE" w:rsidRPr="00EB21BE">
        <w:rPr>
          <w:rFonts w:ascii="Times New Roman" w:hAnsi="Times New Roman" w:cs="Times New Roman"/>
          <w:sz w:val="24"/>
          <w:szCs w:val="24"/>
        </w:rPr>
        <w:t>. Išimtiniais atvejais gali būti svarstomas motyvuotas įstaigos prašymas atidėti planinį vertinimą.</w:t>
      </w:r>
    </w:p>
    <w:p w14:paraId="75D22335" w14:textId="77777777" w:rsidR="00EB21BE" w:rsidRPr="00EB21BE" w:rsidRDefault="00743207" w:rsidP="00EB21BE">
      <w:pPr>
        <w:tabs>
          <w:tab w:val="left" w:pos="1134"/>
          <w:tab w:val="left" w:pos="2552"/>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18</w:t>
      </w:r>
      <w:r w:rsidR="00EB21BE" w:rsidRPr="00EB21BE">
        <w:rPr>
          <w:rFonts w:ascii="Times New Roman" w:hAnsi="Times New Roman" w:cs="Times New Roman"/>
          <w:sz w:val="24"/>
          <w:szCs w:val="24"/>
        </w:rPr>
        <w:t xml:space="preserve">. </w:t>
      </w:r>
      <w:r w:rsidR="00EB21BE" w:rsidRPr="00EB21BE">
        <w:rPr>
          <w:rFonts w:ascii="Times New Roman" w:hAnsi="Times New Roman" w:cs="Times New Roman"/>
          <w:color w:val="000000"/>
          <w:sz w:val="24"/>
          <w:szCs w:val="24"/>
        </w:rPr>
        <w:t>Socialinės paramos skyriaus iniciatyva gali būti atliekamas neplaninis įstaigos teikiamų socialinių paslaugų</w:t>
      </w:r>
      <w:r w:rsidR="00EB21BE" w:rsidRPr="00EB21BE">
        <w:rPr>
          <w:rFonts w:ascii="Times New Roman" w:hAnsi="Times New Roman" w:cs="Times New Roman"/>
          <w:sz w:val="24"/>
          <w:szCs w:val="24"/>
        </w:rPr>
        <w:t xml:space="preserve"> vertinimas </w:t>
      </w:r>
      <w:r w:rsidR="00EB21BE" w:rsidRPr="00EB21BE">
        <w:rPr>
          <w:rFonts w:ascii="Times New Roman" w:hAnsi="Times New Roman" w:cs="Times New Roman"/>
          <w:color w:val="000000"/>
          <w:sz w:val="24"/>
          <w:szCs w:val="24"/>
        </w:rPr>
        <w:t>iš anksto su įstaiga nesuderintu ir nepaskelbtu laiku:</w:t>
      </w:r>
    </w:p>
    <w:p w14:paraId="199D9607" w14:textId="77777777" w:rsidR="00B14003" w:rsidRDefault="00743207" w:rsidP="00B14003">
      <w:pPr>
        <w:pStyle w:val="Pagrindinistekstas"/>
        <w:tabs>
          <w:tab w:val="num" w:pos="2807"/>
        </w:tabs>
        <w:ind w:firstLine="1276"/>
      </w:pPr>
      <w:r>
        <w:rPr>
          <w:color w:val="000000"/>
        </w:rPr>
        <w:t>18</w:t>
      </w:r>
      <w:r w:rsidR="00EB21BE" w:rsidRPr="00EB21BE">
        <w:rPr>
          <w:color w:val="000000"/>
        </w:rPr>
        <w:t xml:space="preserve">.1. </w:t>
      </w:r>
      <w:r w:rsidR="00EB21BE" w:rsidRPr="00EB21BE">
        <w:t>gavus kitos kompetentingos institucijos rašytinį motyvuotą prašymą ar pavedimą atlikti vertinimą;</w:t>
      </w:r>
    </w:p>
    <w:p w14:paraId="4D914210" w14:textId="77777777" w:rsidR="00B14003" w:rsidRDefault="00743207" w:rsidP="00B14003">
      <w:pPr>
        <w:pStyle w:val="Pagrindinistekstas"/>
        <w:tabs>
          <w:tab w:val="num" w:pos="2807"/>
        </w:tabs>
        <w:ind w:firstLine="1276"/>
      </w:pPr>
      <w:r>
        <w:t>18</w:t>
      </w:r>
      <w:r w:rsidR="00EB21BE" w:rsidRPr="00EB21BE">
        <w:t xml:space="preserve">.2. </w:t>
      </w:r>
      <w:r w:rsidR="00EB21BE" w:rsidRPr="00EB21BE">
        <w:rPr>
          <w:color w:val="000000"/>
        </w:rPr>
        <w:t>gavus fizinio ar juridinio asmens motyvuotą ar teisiškai pagrįstą pranešimą apie įstaigos galimai neteisėtai ar netinkamai teikiamas paslaugas;</w:t>
      </w:r>
    </w:p>
    <w:p w14:paraId="58A05081" w14:textId="77777777" w:rsidR="00B14003" w:rsidRDefault="00743207" w:rsidP="00B14003">
      <w:pPr>
        <w:pStyle w:val="Pagrindinistekstas"/>
        <w:tabs>
          <w:tab w:val="num" w:pos="2807"/>
        </w:tabs>
        <w:ind w:firstLine="1276"/>
      </w:pPr>
      <w:r>
        <w:rPr>
          <w:color w:val="000000"/>
        </w:rPr>
        <w:t>18</w:t>
      </w:r>
      <w:r w:rsidR="00EB21BE" w:rsidRPr="00EB21BE">
        <w:rPr>
          <w:color w:val="000000"/>
        </w:rPr>
        <w:t>.3. siekiant užtikrinti, kad buvo pašalinti ankstesnio patikrinimo metu nustatyti teisės aktų pažeidimai, įgyvendintos rekomendacijos ir priimti sprendimai.</w:t>
      </w:r>
    </w:p>
    <w:p w14:paraId="193D45E6" w14:textId="77777777" w:rsidR="00B14003" w:rsidRDefault="00743207" w:rsidP="00B14003">
      <w:pPr>
        <w:pStyle w:val="Pagrindinistekstas"/>
        <w:tabs>
          <w:tab w:val="num" w:pos="2807"/>
        </w:tabs>
        <w:ind w:firstLine="1276"/>
        <w:rPr>
          <w:color w:val="000000"/>
        </w:rPr>
      </w:pPr>
      <w:r>
        <w:rPr>
          <w:color w:val="000000"/>
        </w:rPr>
        <w:t>19</w:t>
      </w:r>
      <w:r w:rsidR="00EB21BE" w:rsidRPr="00EB21BE">
        <w:rPr>
          <w:color w:val="000000"/>
        </w:rPr>
        <w:t xml:space="preserve">. Vertinimas paslaugas teikiančių įstaigų lygmeniu atliekamas ne rečiau kaip kartą per du metus, bendradarbiaujant su paslaugas teikiančiomis įstaigomis. </w:t>
      </w:r>
    </w:p>
    <w:p w14:paraId="5EAF44A5" w14:textId="77777777" w:rsidR="00B14003" w:rsidRDefault="00743207" w:rsidP="00B14003">
      <w:pPr>
        <w:pStyle w:val="Pagrindinistekstas"/>
        <w:tabs>
          <w:tab w:val="num" w:pos="2807"/>
        </w:tabs>
        <w:ind w:firstLine="1276"/>
      </w:pPr>
      <w:r>
        <w:rPr>
          <w:color w:val="000000"/>
        </w:rPr>
        <w:t>20</w:t>
      </w:r>
      <w:r w:rsidR="00B14003">
        <w:rPr>
          <w:color w:val="000000"/>
        </w:rPr>
        <w:t xml:space="preserve">. </w:t>
      </w:r>
      <w:r w:rsidR="00EB21BE" w:rsidRPr="00EB21BE">
        <w:t xml:space="preserve">Socialinės paramos skyriaus vedėjo pavedimu vertinimą atlieka ne mažiau kaip du atsakingi darbuotojai. </w:t>
      </w:r>
    </w:p>
    <w:p w14:paraId="04E961B6" w14:textId="77777777" w:rsidR="00B14003" w:rsidRDefault="00743207" w:rsidP="00B14003">
      <w:pPr>
        <w:pStyle w:val="Pagrindinistekstas"/>
        <w:tabs>
          <w:tab w:val="num" w:pos="2807"/>
        </w:tabs>
        <w:ind w:firstLine="1276"/>
        <w:rPr>
          <w:color w:val="000000"/>
        </w:rPr>
      </w:pPr>
      <w:r>
        <w:t>21</w:t>
      </w:r>
      <w:r w:rsidR="00EB21BE" w:rsidRPr="00EB21BE">
        <w:t xml:space="preserve">. Socialinės paramos skyriaus atsakingi darbuotojai turi teisę įstaigos pateiktus dokumentus analizuoti ir įvertinti savo darbo vietoje. </w:t>
      </w:r>
    </w:p>
    <w:p w14:paraId="08562896" w14:textId="77777777" w:rsidR="00B14003" w:rsidRDefault="00743207" w:rsidP="00B14003">
      <w:pPr>
        <w:pStyle w:val="Pagrindinistekstas"/>
        <w:tabs>
          <w:tab w:val="num" w:pos="2807"/>
        </w:tabs>
        <w:ind w:firstLine="1276"/>
        <w:rPr>
          <w:color w:val="000000"/>
        </w:rPr>
      </w:pPr>
      <w:r>
        <w:rPr>
          <w:color w:val="000000"/>
        </w:rPr>
        <w:t>22</w:t>
      </w:r>
      <w:r w:rsidR="00EB21BE" w:rsidRPr="00EB21BE">
        <w:rPr>
          <w:color w:val="000000"/>
        </w:rPr>
        <w:t xml:space="preserve">. Atlikę </w:t>
      </w:r>
      <w:r w:rsidR="00EB21BE" w:rsidRPr="00EB21BE">
        <w:t xml:space="preserve">vertinimą, atsakingi darbuotojai </w:t>
      </w:r>
      <w:r w:rsidR="00EB21BE" w:rsidRPr="00EB21BE">
        <w:rPr>
          <w:color w:val="000000"/>
        </w:rPr>
        <w:t>ne vėliau kaip per 20 darbo dienų parengia ir vertintai įstaigai susipažinti elektroniniu paštu išsiunčia bendrųjų socialinių</w:t>
      </w:r>
      <w:r w:rsidR="00EB21BE" w:rsidRPr="00EB21BE">
        <w:t xml:space="preserve"> paslaugų ir socialinės priežiūros kokybės vertinimo aktą (toliau – vertinimo aktas) (</w:t>
      </w:r>
      <w:r w:rsidR="0067281A">
        <w:t>3</w:t>
      </w:r>
      <w:r w:rsidR="00EB21BE" w:rsidRPr="00EB21BE">
        <w:t xml:space="preserve"> priedas). </w:t>
      </w:r>
    </w:p>
    <w:p w14:paraId="6C5FAF12" w14:textId="77777777" w:rsidR="00B14003" w:rsidRDefault="00EB21BE" w:rsidP="00B14003">
      <w:pPr>
        <w:pStyle w:val="Pagrindinistekstas"/>
        <w:tabs>
          <w:tab w:val="num" w:pos="2807"/>
        </w:tabs>
        <w:ind w:firstLine="1276"/>
        <w:rPr>
          <w:color w:val="000000"/>
        </w:rPr>
      </w:pPr>
      <w:r w:rsidRPr="00EB21BE">
        <w:t xml:space="preserve">Vertinimo akte </w:t>
      </w:r>
      <w:r w:rsidRPr="00EB21BE">
        <w:rPr>
          <w:color w:val="000000"/>
        </w:rPr>
        <w:t>turi būti pateikta vertinimo metu surinkta ir apibendrinta informacija pagal vertinimo kriterijus, nurodytos išvados, rekomendacijos (tobulintinos sritys, priemonės paslaugų kokybei gerinti ir pan.) bei terminai joms įgyvendinti.</w:t>
      </w:r>
    </w:p>
    <w:p w14:paraId="2DCC48AA" w14:textId="77777777" w:rsidR="00B14003" w:rsidRDefault="00743207" w:rsidP="00B14003">
      <w:pPr>
        <w:pStyle w:val="Pagrindinistekstas"/>
        <w:tabs>
          <w:tab w:val="num" w:pos="2807"/>
        </w:tabs>
        <w:ind w:firstLine="1276"/>
        <w:rPr>
          <w:color w:val="000000"/>
        </w:rPr>
      </w:pPr>
      <w:r>
        <w:rPr>
          <w:color w:val="000000"/>
        </w:rPr>
        <w:t>23</w:t>
      </w:r>
      <w:r w:rsidR="00EB21BE" w:rsidRPr="00EB21BE">
        <w:rPr>
          <w:color w:val="000000"/>
        </w:rPr>
        <w:t>. Įstaiga, gavusi vertinimo aktą, raštu susipažįsta su juo ir per atsakingų darbuotojų nustatytą terminą, bet ne vėliau kaip per 20 darbo dienų nuo vertinimo akto gavimo dienos, Socialinės paramos skyriui raštu teikia informaciją apie veiksmus (priemones), kurių ėmėsi (planuoja imtis) pateiktoms rekomendacijoms įgyvendinti.</w:t>
      </w:r>
      <w:r w:rsidR="00EB21BE" w:rsidRPr="00EB21BE">
        <w:rPr>
          <w:i/>
          <w:color w:val="000000"/>
        </w:rPr>
        <w:t xml:space="preserve"> </w:t>
      </w:r>
    </w:p>
    <w:p w14:paraId="110C76CE" w14:textId="103A882E" w:rsidR="00B14003" w:rsidRPr="00092653" w:rsidRDefault="0067281A" w:rsidP="00B14003">
      <w:pPr>
        <w:pStyle w:val="Pagrindinistekstas"/>
        <w:tabs>
          <w:tab w:val="num" w:pos="2807"/>
        </w:tabs>
        <w:ind w:firstLine="1276"/>
        <w:rPr>
          <w:color w:val="000000"/>
        </w:rPr>
      </w:pPr>
      <w:bookmarkStart w:id="0" w:name="_Hlk54775848"/>
      <w:r w:rsidRPr="00092653">
        <w:rPr>
          <w:color w:val="000000"/>
        </w:rPr>
        <w:t>24</w:t>
      </w:r>
      <w:r w:rsidR="00EB21BE" w:rsidRPr="00092653">
        <w:rPr>
          <w:color w:val="000000"/>
        </w:rPr>
        <w:t xml:space="preserve">. Gavę informaciją iš įstaigos apie įgyvendintas rekomendacijas, atsakingi darbuotojai patikrina ar jos įgyvendintos tinkamai ir apie tai pažymi vertinimo akte. </w:t>
      </w:r>
    </w:p>
    <w:p w14:paraId="3086FF10" w14:textId="414109F9" w:rsidR="00211934" w:rsidRDefault="00F3009B" w:rsidP="00F3009B">
      <w:pPr>
        <w:pStyle w:val="Pagrindinistekstas"/>
        <w:tabs>
          <w:tab w:val="num" w:pos="2807"/>
        </w:tabs>
        <w:ind w:firstLine="1276"/>
        <w:rPr>
          <w:rFonts w:eastAsia="Calibri"/>
          <w:b/>
          <w:bCs/>
          <w:color w:val="000000"/>
        </w:rPr>
      </w:pPr>
      <w:r w:rsidRPr="00092653">
        <w:rPr>
          <w:b/>
          <w:bCs/>
        </w:rPr>
        <w:lastRenderedPageBreak/>
        <w:t xml:space="preserve">Jei per nustatytą terminą įstaiga </w:t>
      </w:r>
      <w:r w:rsidR="00211934" w:rsidRPr="00092653">
        <w:rPr>
          <w:b/>
          <w:bCs/>
          <w:color w:val="000000"/>
        </w:rPr>
        <w:t xml:space="preserve">informacijos apie </w:t>
      </w:r>
      <w:r w:rsidRPr="00092653">
        <w:rPr>
          <w:b/>
          <w:bCs/>
          <w:color w:val="000000"/>
        </w:rPr>
        <w:t xml:space="preserve">veiksmus (priemones), kurių ėmėsi (planuoja imtis) pateiktoms rekomendacijoms įgyvendinti </w:t>
      </w:r>
      <w:r w:rsidR="00211934" w:rsidRPr="00092653">
        <w:rPr>
          <w:b/>
          <w:bCs/>
          <w:color w:val="000000"/>
        </w:rPr>
        <w:t xml:space="preserve">nepateikia, </w:t>
      </w:r>
      <w:r w:rsidRPr="00092653">
        <w:rPr>
          <w:b/>
          <w:bCs/>
          <w:color w:val="000000"/>
        </w:rPr>
        <w:t xml:space="preserve">laikoma, kad nustatyti teisės aktų pažeidimai ar </w:t>
      </w:r>
      <w:r w:rsidRPr="00092653">
        <w:rPr>
          <w:rFonts w:eastAsia="Calibri"/>
          <w:b/>
          <w:bCs/>
          <w:color w:val="000000"/>
        </w:rPr>
        <w:t xml:space="preserve">neatitiktys teisės aktų reikalavimams nepašalintos. </w:t>
      </w:r>
    </w:p>
    <w:p w14:paraId="38068C50" w14:textId="191F5144" w:rsidR="00964A28" w:rsidRDefault="0067281A" w:rsidP="00964A28">
      <w:pPr>
        <w:pStyle w:val="Pagrindinistekstas"/>
        <w:tabs>
          <w:tab w:val="num" w:pos="2807"/>
        </w:tabs>
        <w:ind w:firstLine="1276"/>
        <w:rPr>
          <w:color w:val="000000"/>
        </w:rPr>
      </w:pPr>
      <w:r w:rsidRPr="00092653">
        <w:rPr>
          <w:color w:val="000000"/>
        </w:rPr>
        <w:t>25</w:t>
      </w:r>
      <w:r w:rsidR="00EB21BE" w:rsidRPr="00092653">
        <w:rPr>
          <w:color w:val="000000"/>
        </w:rPr>
        <w:t xml:space="preserve">. Socialinės paramos skyrius, nustatęs teisės aktų pažeidimus ar </w:t>
      </w:r>
      <w:r w:rsidR="00EB21BE" w:rsidRPr="00092653">
        <w:rPr>
          <w:rFonts w:eastAsia="Calibri"/>
          <w:color w:val="000000"/>
        </w:rPr>
        <w:t>neatitiktis teisės aktų reikalavimams,</w:t>
      </w:r>
      <w:r w:rsidR="00EB21BE" w:rsidRPr="00092653">
        <w:rPr>
          <w:color w:val="000000"/>
        </w:rPr>
        <w:t xml:space="preserve"> jei įstaiga per nurodytą terminą jų nepašalina, pagal kompetenciją </w:t>
      </w:r>
      <w:r w:rsidR="00092653" w:rsidRPr="00092653">
        <w:rPr>
          <w:strike/>
          <w:color w:val="000000"/>
        </w:rPr>
        <w:t>gali</w:t>
      </w:r>
      <w:r w:rsidR="00092653" w:rsidRPr="00092653">
        <w:rPr>
          <w:color w:val="000000"/>
        </w:rPr>
        <w:t xml:space="preserve"> </w:t>
      </w:r>
      <w:r w:rsidR="00EB21BE" w:rsidRPr="00092653">
        <w:rPr>
          <w:color w:val="000000"/>
        </w:rPr>
        <w:t>i</w:t>
      </w:r>
      <w:r w:rsidR="00EB21BE" w:rsidRPr="00092653">
        <w:rPr>
          <w:strike/>
          <w:color w:val="000000"/>
        </w:rPr>
        <w:t>nicijuo</w:t>
      </w:r>
      <w:r w:rsidR="00092653" w:rsidRPr="00092653">
        <w:rPr>
          <w:strike/>
          <w:color w:val="000000"/>
        </w:rPr>
        <w:t>ti</w:t>
      </w:r>
      <w:r w:rsidR="00EB21BE" w:rsidRPr="00092653">
        <w:rPr>
          <w:color w:val="000000"/>
        </w:rPr>
        <w:t xml:space="preserve"> </w:t>
      </w:r>
      <w:r w:rsidR="00092653" w:rsidRPr="00092653">
        <w:rPr>
          <w:b/>
          <w:bCs/>
          <w:color w:val="000000"/>
        </w:rPr>
        <w:t>inicijuoja</w:t>
      </w:r>
      <w:r w:rsidR="00092653" w:rsidRPr="00092653">
        <w:rPr>
          <w:color w:val="000000"/>
        </w:rPr>
        <w:t xml:space="preserve"> </w:t>
      </w:r>
      <w:r w:rsidR="00964A28" w:rsidRPr="00092653">
        <w:rPr>
          <w:color w:val="000000"/>
        </w:rPr>
        <w:t xml:space="preserve">poveikio priemonių taikymą (dėl </w:t>
      </w:r>
      <w:r w:rsidR="00964A28" w:rsidRPr="00092653">
        <w:rPr>
          <w:b/>
          <w:bCs/>
          <w:color w:val="000000"/>
        </w:rPr>
        <w:t>įstaigos teisės teikti akredituotą socialinę priežiūrą sustabdymo ar panaikinimo Lietuvos Respublikos socialinių paslaugų įstatymo 25</w:t>
      </w:r>
      <w:r w:rsidR="00964A28" w:rsidRPr="00092653">
        <w:rPr>
          <w:b/>
          <w:bCs/>
          <w:color w:val="000000"/>
          <w:vertAlign w:val="superscript"/>
        </w:rPr>
        <w:t>2</w:t>
      </w:r>
      <w:r w:rsidR="00964A28" w:rsidRPr="00092653">
        <w:rPr>
          <w:b/>
          <w:bCs/>
          <w:color w:val="000000"/>
        </w:rPr>
        <w:t xml:space="preserve"> straipsnyje nustatytais atvejais</w:t>
      </w:r>
      <w:r w:rsidR="00964A28" w:rsidRPr="00092653">
        <w:rPr>
          <w:color w:val="000000"/>
        </w:rPr>
        <w:t>, įstaigos finansavimo sutarties nutraukimo ir kt.).</w:t>
      </w:r>
      <w:r w:rsidR="00964A28" w:rsidRPr="00EB21BE">
        <w:rPr>
          <w:color w:val="000000"/>
        </w:rPr>
        <w:t xml:space="preserve"> </w:t>
      </w:r>
    </w:p>
    <w:p w14:paraId="126E1401" w14:textId="21BC8B12" w:rsidR="00B14003" w:rsidRDefault="0067281A" w:rsidP="00B14003">
      <w:pPr>
        <w:pStyle w:val="Pagrindinistekstas"/>
        <w:tabs>
          <w:tab w:val="num" w:pos="2807"/>
        </w:tabs>
        <w:ind w:firstLine="1276"/>
      </w:pPr>
      <w:r w:rsidRPr="008F1C2E">
        <w:t>2</w:t>
      </w:r>
      <w:r w:rsidR="008F1C2E" w:rsidRPr="008F1C2E">
        <w:t>6</w:t>
      </w:r>
      <w:r w:rsidR="00EB21BE" w:rsidRPr="008F1C2E">
        <w:t xml:space="preserve">. Sprendimą dėl poveikio priemonių taikymo atsakingų darbuotojų siūlymu savo įsakymu </w:t>
      </w:r>
      <w:r w:rsidR="00EB21BE" w:rsidRPr="008F1C2E">
        <w:rPr>
          <w:color w:val="000000"/>
        </w:rPr>
        <w:t>priima A</w:t>
      </w:r>
      <w:r w:rsidR="00EB21BE" w:rsidRPr="008F1C2E">
        <w:t>dministracijos direktorius.</w:t>
      </w:r>
    </w:p>
    <w:p w14:paraId="2402209D" w14:textId="101F9EFA" w:rsidR="00B14003" w:rsidRPr="008F1C2E" w:rsidRDefault="0067281A" w:rsidP="00B14003">
      <w:pPr>
        <w:pStyle w:val="Pagrindinistekstas"/>
        <w:tabs>
          <w:tab w:val="num" w:pos="2807"/>
        </w:tabs>
        <w:ind w:firstLine="1276"/>
      </w:pPr>
      <w:r w:rsidRPr="00092653">
        <w:rPr>
          <w:color w:val="000000"/>
        </w:rPr>
        <w:t>2</w:t>
      </w:r>
      <w:r w:rsidR="008F1C2E" w:rsidRPr="00092653">
        <w:rPr>
          <w:color w:val="000000"/>
        </w:rPr>
        <w:t>7</w:t>
      </w:r>
      <w:r w:rsidR="00EB21BE" w:rsidRPr="00092653">
        <w:rPr>
          <w:color w:val="000000"/>
        </w:rPr>
        <w:t>. Apie poveikio priemonių taikymą (</w:t>
      </w:r>
      <w:r w:rsidR="00EB21BE" w:rsidRPr="00092653">
        <w:t>teisės teikti akredituotą socialinę priežiūrą sustabdymą ar panaikinimą</w:t>
      </w:r>
      <w:r w:rsidR="00964A28" w:rsidRPr="00092653">
        <w:t xml:space="preserve"> </w:t>
      </w:r>
      <w:r w:rsidR="00964A28" w:rsidRPr="00092653">
        <w:rPr>
          <w:b/>
          <w:bCs/>
          <w:color w:val="000000"/>
        </w:rPr>
        <w:t>Lietuvos Respublikos socialinių paslaugų įstatymo 25</w:t>
      </w:r>
      <w:r w:rsidR="00964A28" w:rsidRPr="00092653">
        <w:rPr>
          <w:b/>
          <w:bCs/>
          <w:color w:val="000000"/>
          <w:vertAlign w:val="superscript"/>
        </w:rPr>
        <w:t>2</w:t>
      </w:r>
      <w:r w:rsidR="00964A28" w:rsidRPr="00092653">
        <w:rPr>
          <w:b/>
          <w:bCs/>
          <w:color w:val="000000"/>
        </w:rPr>
        <w:t xml:space="preserve"> straipsnyje nustatytais atvejais</w:t>
      </w:r>
      <w:r w:rsidR="00964A28" w:rsidRPr="00092653">
        <w:rPr>
          <w:color w:val="000000"/>
        </w:rPr>
        <w:t>,</w:t>
      </w:r>
      <w:r w:rsidR="00EB21BE" w:rsidRPr="00092653">
        <w:t xml:space="preserve"> </w:t>
      </w:r>
      <w:r w:rsidR="00EB21BE" w:rsidRPr="00092653">
        <w:rPr>
          <w:color w:val="000000"/>
        </w:rPr>
        <w:t xml:space="preserve">įstaigos finansavimo sutarties nutraukimą ir kt.) atsakingi darbuotojai </w:t>
      </w:r>
      <w:r w:rsidR="00EB21BE" w:rsidRPr="00092653">
        <w:t>informuoja įstaigą raštu per 3 darbo dienas nuo tokio sprendimo priėmimo dienos.</w:t>
      </w:r>
    </w:p>
    <w:bookmarkEnd w:id="0"/>
    <w:p w14:paraId="00A9EDFF" w14:textId="77777777" w:rsidR="000B244F" w:rsidRDefault="008F1C2E" w:rsidP="00B14003">
      <w:pPr>
        <w:pStyle w:val="Pagrindinistekstas"/>
        <w:tabs>
          <w:tab w:val="num" w:pos="2807"/>
        </w:tabs>
        <w:ind w:firstLine="1276"/>
        <w:rPr>
          <w:color w:val="000000"/>
        </w:rPr>
      </w:pPr>
      <w:r w:rsidRPr="008F1C2E">
        <w:rPr>
          <w:color w:val="000000"/>
        </w:rPr>
        <w:t>28</w:t>
      </w:r>
      <w:r w:rsidR="00EB21BE" w:rsidRPr="008F1C2E">
        <w:rPr>
          <w:color w:val="000000"/>
        </w:rPr>
        <w:t xml:space="preserve">. </w:t>
      </w:r>
      <w:r w:rsidR="00EB21BE" w:rsidRPr="008F1C2E">
        <w:t>Socialinės paramos skyriaus atsakingi darbuotojai</w:t>
      </w:r>
      <w:r w:rsidR="00EB21BE" w:rsidRPr="008F1C2E">
        <w:rPr>
          <w:color w:val="000000"/>
        </w:rPr>
        <w:t xml:space="preserve"> apibendrintas vertinimo</w:t>
      </w:r>
      <w:r w:rsidR="00EB21BE" w:rsidRPr="00EB21BE">
        <w:rPr>
          <w:color w:val="000000"/>
        </w:rPr>
        <w:t xml:space="preserve"> išvadas ir informaciją apie rekomendacijų įgyvendinimą pateikia Socialinės paramos skyriaus vedėjui</w:t>
      </w:r>
      <w:r w:rsidR="000B244F">
        <w:rPr>
          <w:color w:val="000000"/>
        </w:rPr>
        <w:t xml:space="preserve">. </w:t>
      </w:r>
    </w:p>
    <w:p w14:paraId="121C03A4" w14:textId="77777777" w:rsidR="00EB21BE" w:rsidRPr="00B14003" w:rsidRDefault="008F1C2E" w:rsidP="00B14003">
      <w:pPr>
        <w:pStyle w:val="Pagrindinistekstas"/>
        <w:tabs>
          <w:tab w:val="num" w:pos="2807"/>
        </w:tabs>
        <w:ind w:firstLine="1276"/>
        <w:rPr>
          <w:color w:val="000000"/>
        </w:rPr>
      </w:pPr>
      <w:r>
        <w:rPr>
          <w:color w:val="000000"/>
        </w:rPr>
        <w:t>29</w:t>
      </w:r>
      <w:r w:rsidR="00EB21BE" w:rsidRPr="00EB21BE">
        <w:rPr>
          <w:color w:val="000000"/>
        </w:rPr>
        <w:t xml:space="preserve">. Įstaigoms rekomenduojama kasmet atlikti vidinį teikiamų socialinių paslaugų kokybės vertinimą, taikant socialinių paslaugų gavėjų, paslaugas teikiančių ir organizuojančių darbuotojų anketinės apklausos, paslaugų proceso ir dokumentacijos atitikimo teisės aktams vertinimo ar kitus įstaigos pasirinktus metodus. </w:t>
      </w:r>
    </w:p>
    <w:p w14:paraId="57C4604D" w14:textId="77777777" w:rsidR="00B14003" w:rsidRDefault="00B14003" w:rsidP="00B14003">
      <w:pPr>
        <w:keepLines/>
        <w:suppressAutoHyphens/>
        <w:spacing w:after="0" w:line="240" w:lineRule="auto"/>
        <w:jc w:val="center"/>
        <w:rPr>
          <w:rFonts w:ascii="Times New Roman" w:hAnsi="Times New Roman" w:cs="Times New Roman"/>
          <w:b/>
          <w:bCs/>
          <w:color w:val="000000"/>
          <w:sz w:val="24"/>
          <w:szCs w:val="24"/>
        </w:rPr>
      </w:pPr>
    </w:p>
    <w:p w14:paraId="23AF5862" w14:textId="77777777" w:rsidR="00EB21BE" w:rsidRPr="00EB21BE" w:rsidRDefault="00743207" w:rsidP="00B14003">
      <w:pPr>
        <w:keepLines/>
        <w:suppressAutoHyphens/>
        <w:spacing w:after="0"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III</w:t>
      </w:r>
      <w:r w:rsidR="00EB21BE" w:rsidRPr="00EB21BE">
        <w:rPr>
          <w:rFonts w:ascii="Times New Roman" w:hAnsi="Times New Roman" w:cs="Times New Roman"/>
          <w:b/>
          <w:color w:val="000000"/>
          <w:sz w:val="24"/>
          <w:szCs w:val="24"/>
        </w:rPr>
        <w:t xml:space="preserve"> SKYRIUS</w:t>
      </w:r>
    </w:p>
    <w:p w14:paraId="18DE60B3" w14:textId="77777777" w:rsidR="00EB21BE" w:rsidRPr="00EB21BE" w:rsidRDefault="00EB21BE" w:rsidP="00B14003">
      <w:pPr>
        <w:keepLines/>
        <w:suppressAutoHyphens/>
        <w:spacing w:after="0" w:line="240" w:lineRule="auto"/>
        <w:jc w:val="center"/>
        <w:rPr>
          <w:rFonts w:ascii="Times New Roman" w:hAnsi="Times New Roman" w:cs="Times New Roman"/>
          <w:b/>
          <w:bCs/>
          <w:color w:val="000000"/>
          <w:sz w:val="24"/>
          <w:szCs w:val="24"/>
        </w:rPr>
      </w:pPr>
      <w:r w:rsidRPr="00EB21BE">
        <w:rPr>
          <w:rFonts w:ascii="Times New Roman" w:hAnsi="Times New Roman" w:cs="Times New Roman"/>
          <w:b/>
          <w:bCs/>
          <w:color w:val="000000"/>
          <w:sz w:val="24"/>
          <w:szCs w:val="24"/>
        </w:rPr>
        <w:t>BAIGIAMOSIOS NUOSTATOS</w:t>
      </w:r>
    </w:p>
    <w:p w14:paraId="2630763D" w14:textId="77777777" w:rsidR="00EB21BE" w:rsidRPr="00EB21BE" w:rsidRDefault="00EB21BE" w:rsidP="00EB21BE">
      <w:pPr>
        <w:keepLines/>
        <w:suppressAutoHyphens/>
        <w:jc w:val="center"/>
        <w:rPr>
          <w:rFonts w:ascii="Times New Roman" w:hAnsi="Times New Roman" w:cs="Times New Roman"/>
          <w:b/>
          <w:bCs/>
          <w:color w:val="000000"/>
          <w:sz w:val="24"/>
          <w:szCs w:val="24"/>
        </w:rPr>
      </w:pPr>
    </w:p>
    <w:p w14:paraId="2C34D961" w14:textId="77777777" w:rsidR="00B14003" w:rsidRDefault="0067281A" w:rsidP="00B14003">
      <w:pPr>
        <w:keepLine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8F1C2E">
        <w:rPr>
          <w:rFonts w:ascii="Times New Roman" w:hAnsi="Times New Roman" w:cs="Times New Roman"/>
          <w:sz w:val="24"/>
          <w:szCs w:val="24"/>
        </w:rPr>
        <w:t>0</w:t>
      </w:r>
      <w:r w:rsidR="00EB21BE" w:rsidRPr="00EB21BE">
        <w:rPr>
          <w:rFonts w:ascii="Times New Roman" w:hAnsi="Times New Roman" w:cs="Times New Roman"/>
          <w:sz w:val="24"/>
          <w:szCs w:val="24"/>
        </w:rPr>
        <w:t>. Socialinės paramos skyriaus atsakingi darbuotojai teikia įstaigoms metodinę pagalbą socialinių paslaugų organizavimo ir teikimo klausimais.</w:t>
      </w:r>
    </w:p>
    <w:p w14:paraId="02842234" w14:textId="77777777" w:rsidR="00B14003" w:rsidRDefault="0067281A" w:rsidP="00B14003">
      <w:pPr>
        <w:keepLine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3</w:t>
      </w:r>
      <w:r w:rsidR="008F1C2E">
        <w:rPr>
          <w:rFonts w:ascii="Times New Roman" w:hAnsi="Times New Roman" w:cs="Times New Roman"/>
          <w:color w:val="000000"/>
          <w:sz w:val="24"/>
          <w:szCs w:val="24"/>
        </w:rPr>
        <w:t>1</w:t>
      </w:r>
      <w:r w:rsidR="00EB21BE" w:rsidRPr="00EB21BE">
        <w:rPr>
          <w:rFonts w:ascii="Times New Roman" w:hAnsi="Times New Roman" w:cs="Times New Roman"/>
          <w:color w:val="000000"/>
          <w:sz w:val="24"/>
          <w:szCs w:val="24"/>
        </w:rPr>
        <w:t>. Socialinės paramos skyrius turi teisę pagal kompetenciją gauti iš va</w:t>
      </w:r>
      <w:r w:rsidR="00653DCC">
        <w:rPr>
          <w:rFonts w:ascii="Times New Roman" w:hAnsi="Times New Roman" w:cs="Times New Roman"/>
          <w:color w:val="000000"/>
          <w:sz w:val="24"/>
          <w:szCs w:val="24"/>
        </w:rPr>
        <w:t xml:space="preserve">lstybės, savivaldybės įstaigų, </w:t>
      </w:r>
      <w:r w:rsidR="00EB21BE" w:rsidRPr="00EB21BE">
        <w:rPr>
          <w:rFonts w:ascii="Times New Roman" w:hAnsi="Times New Roman" w:cs="Times New Roman"/>
          <w:color w:val="000000"/>
          <w:sz w:val="24"/>
          <w:szCs w:val="24"/>
        </w:rPr>
        <w:t xml:space="preserve">paslaugų gavėjų visą vertinimui reikalingą informaciją. </w:t>
      </w:r>
    </w:p>
    <w:p w14:paraId="2220CEB4" w14:textId="77777777" w:rsidR="00B14003" w:rsidRDefault="0067281A" w:rsidP="00B14003">
      <w:pPr>
        <w:keepLine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3</w:t>
      </w:r>
      <w:r w:rsidR="008F1C2E">
        <w:rPr>
          <w:rFonts w:ascii="Times New Roman" w:hAnsi="Times New Roman" w:cs="Times New Roman"/>
          <w:color w:val="000000"/>
          <w:sz w:val="24"/>
          <w:szCs w:val="24"/>
        </w:rPr>
        <w:t>2</w:t>
      </w:r>
      <w:r w:rsidR="00EB21BE" w:rsidRPr="00EB21BE">
        <w:rPr>
          <w:rFonts w:ascii="Times New Roman" w:hAnsi="Times New Roman" w:cs="Times New Roman"/>
          <w:color w:val="000000"/>
          <w:sz w:val="24"/>
          <w:szCs w:val="24"/>
        </w:rPr>
        <w:t>. Įstaigos atsako už vertinimo metu pateiktos informacijos teisingumą.</w:t>
      </w:r>
    </w:p>
    <w:p w14:paraId="5FA69081" w14:textId="77777777" w:rsidR="00B14003" w:rsidRDefault="0067281A" w:rsidP="00B14003">
      <w:pPr>
        <w:keepLine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3</w:t>
      </w:r>
      <w:r w:rsidR="008F1C2E">
        <w:rPr>
          <w:rFonts w:ascii="Times New Roman" w:hAnsi="Times New Roman" w:cs="Times New Roman"/>
          <w:color w:val="000000"/>
          <w:sz w:val="24"/>
          <w:szCs w:val="24"/>
        </w:rPr>
        <w:t>3</w:t>
      </w:r>
      <w:r w:rsidR="00EB21BE" w:rsidRPr="00EB21BE">
        <w:rPr>
          <w:rFonts w:ascii="Times New Roman" w:hAnsi="Times New Roman" w:cs="Times New Roman"/>
          <w:color w:val="000000"/>
          <w:sz w:val="24"/>
          <w:szCs w:val="24"/>
        </w:rPr>
        <w:t xml:space="preserve">. Įgyvendinant šį Tvarkos aprašą turi būti laikomasi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 </w:t>
      </w:r>
    </w:p>
    <w:p w14:paraId="14028FCA" w14:textId="77777777" w:rsidR="00B14003" w:rsidRDefault="00EB21BE" w:rsidP="00B14003">
      <w:pPr>
        <w:keepLines/>
        <w:suppressAutoHyphens/>
        <w:spacing w:after="0" w:line="240" w:lineRule="auto"/>
        <w:ind w:firstLine="1276"/>
        <w:jc w:val="both"/>
        <w:rPr>
          <w:rFonts w:ascii="Times New Roman" w:hAnsi="Times New Roman" w:cs="Times New Roman"/>
          <w:sz w:val="24"/>
          <w:szCs w:val="24"/>
        </w:rPr>
      </w:pPr>
      <w:r w:rsidRPr="00EB21BE">
        <w:rPr>
          <w:rFonts w:ascii="Times New Roman" w:hAnsi="Times New Roman" w:cs="Times New Roman"/>
          <w:color w:val="000000"/>
          <w:sz w:val="24"/>
          <w:szCs w:val="24"/>
        </w:rPr>
        <w:t>Įstaigos fizinių asmenų duomenis tvarko tik paslaugų teikimo tikslais, Socialinės p</w:t>
      </w:r>
      <w:r w:rsidR="00653DCC">
        <w:rPr>
          <w:rFonts w:ascii="Times New Roman" w:hAnsi="Times New Roman" w:cs="Times New Roman"/>
          <w:color w:val="000000"/>
          <w:sz w:val="24"/>
          <w:szCs w:val="24"/>
        </w:rPr>
        <w:t>aramos skyrius – Tvarkos apraše</w:t>
      </w:r>
      <w:r w:rsidRPr="00EB21BE">
        <w:rPr>
          <w:rFonts w:ascii="Times New Roman" w:hAnsi="Times New Roman" w:cs="Times New Roman"/>
          <w:color w:val="000000"/>
          <w:sz w:val="24"/>
          <w:szCs w:val="24"/>
        </w:rPr>
        <w:t xml:space="preserve"> nuro</w:t>
      </w:r>
      <w:r w:rsidR="00B14003">
        <w:rPr>
          <w:rFonts w:ascii="Times New Roman" w:hAnsi="Times New Roman" w:cs="Times New Roman"/>
          <w:color w:val="000000"/>
          <w:sz w:val="24"/>
          <w:szCs w:val="24"/>
        </w:rPr>
        <w:t>dytų funkcijų vykdymo tikslais.</w:t>
      </w:r>
    </w:p>
    <w:p w14:paraId="4152F394" w14:textId="77777777" w:rsidR="00B14003" w:rsidRDefault="0067281A" w:rsidP="00B14003">
      <w:pPr>
        <w:keepLine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3</w:t>
      </w:r>
      <w:r w:rsidR="008F1C2E">
        <w:rPr>
          <w:rFonts w:ascii="Times New Roman" w:hAnsi="Times New Roman" w:cs="Times New Roman"/>
          <w:color w:val="000000"/>
          <w:sz w:val="24"/>
          <w:szCs w:val="24"/>
        </w:rPr>
        <w:t>4</w:t>
      </w:r>
      <w:r w:rsidR="00EB21BE" w:rsidRPr="00EB21BE">
        <w:rPr>
          <w:rFonts w:ascii="Times New Roman" w:hAnsi="Times New Roman" w:cs="Times New Roman"/>
          <w:color w:val="000000"/>
          <w:sz w:val="24"/>
          <w:szCs w:val="24"/>
        </w:rPr>
        <w:t>. Informacija apie Ukmergės rajono savivaldybės teritorijoje veikiančias socialinių paslaugų įstaigas, teikiančias akredituotą socialinę priežiūrą</w:t>
      </w:r>
      <w:r w:rsidR="00B14003">
        <w:rPr>
          <w:rFonts w:ascii="Times New Roman" w:hAnsi="Times New Roman" w:cs="Times New Roman"/>
          <w:color w:val="000000"/>
          <w:sz w:val="24"/>
          <w:szCs w:val="24"/>
        </w:rPr>
        <w:t xml:space="preserve"> ir kitas socialines paslaugas</w:t>
      </w:r>
      <w:r w:rsidR="00EB21BE" w:rsidRPr="00EB21BE">
        <w:rPr>
          <w:rFonts w:ascii="Times New Roman" w:hAnsi="Times New Roman" w:cs="Times New Roman"/>
          <w:color w:val="000000"/>
          <w:sz w:val="24"/>
          <w:szCs w:val="24"/>
        </w:rPr>
        <w:t xml:space="preserve">, skelbiama </w:t>
      </w:r>
      <w:r w:rsidR="00EB21BE" w:rsidRPr="00EB21BE">
        <w:rPr>
          <w:rFonts w:ascii="Times New Roman" w:hAnsi="Times New Roman" w:cs="Times New Roman"/>
          <w:sz w:val="24"/>
          <w:szCs w:val="24"/>
        </w:rPr>
        <w:t xml:space="preserve">savivaldybės interneto svetainėje </w:t>
      </w:r>
      <w:hyperlink r:id="rId11" w:history="1">
        <w:r w:rsidR="00EB21BE" w:rsidRPr="00EB21BE">
          <w:rPr>
            <w:rStyle w:val="Hipersaitas"/>
            <w:rFonts w:ascii="Times New Roman" w:hAnsi="Times New Roman" w:cs="Times New Roman"/>
            <w:sz w:val="24"/>
            <w:szCs w:val="24"/>
          </w:rPr>
          <w:t>www.ukmerge.lt</w:t>
        </w:r>
      </w:hyperlink>
      <w:r w:rsidR="00EB21BE" w:rsidRPr="00EB21BE">
        <w:rPr>
          <w:rFonts w:ascii="Times New Roman" w:hAnsi="Times New Roman" w:cs="Times New Roman"/>
          <w:sz w:val="24"/>
          <w:szCs w:val="24"/>
        </w:rPr>
        <w:t>.</w:t>
      </w:r>
    </w:p>
    <w:p w14:paraId="26573B46" w14:textId="77777777" w:rsidR="00EB21BE" w:rsidRPr="00EB21BE" w:rsidRDefault="0067281A" w:rsidP="00B14003">
      <w:pPr>
        <w:keepLine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8F1C2E">
        <w:rPr>
          <w:rFonts w:ascii="Times New Roman" w:hAnsi="Times New Roman" w:cs="Times New Roman"/>
          <w:sz w:val="24"/>
          <w:szCs w:val="24"/>
        </w:rPr>
        <w:t>5</w:t>
      </w:r>
      <w:r w:rsidR="00B14003">
        <w:rPr>
          <w:rFonts w:ascii="Times New Roman" w:hAnsi="Times New Roman" w:cs="Times New Roman"/>
          <w:sz w:val="24"/>
          <w:szCs w:val="24"/>
        </w:rPr>
        <w:t xml:space="preserve">. </w:t>
      </w:r>
      <w:r w:rsidR="00EB21BE" w:rsidRPr="00EB21BE">
        <w:rPr>
          <w:rFonts w:ascii="Times New Roman" w:hAnsi="Times New Roman" w:cs="Times New Roman"/>
          <w:sz w:val="24"/>
          <w:szCs w:val="24"/>
        </w:rPr>
        <w:t>Savivaldybės sprendimai, susiję su Tvarkos aprašo reikalavimų vykdymu, gali būti skundžiami Lietuvos Respublikos administracinių bylų teisenos įstatymo nustatyta tvarka.</w:t>
      </w:r>
    </w:p>
    <w:p w14:paraId="7B89C358" w14:textId="77777777" w:rsidR="00EB21BE" w:rsidRPr="00EB21BE" w:rsidRDefault="00EB21BE" w:rsidP="00EB21BE">
      <w:pPr>
        <w:tabs>
          <w:tab w:val="left" w:pos="1134"/>
        </w:tabs>
        <w:spacing w:line="360" w:lineRule="auto"/>
        <w:jc w:val="center"/>
        <w:rPr>
          <w:rFonts w:ascii="Times New Roman" w:hAnsi="Times New Roman" w:cs="Times New Roman"/>
          <w:sz w:val="24"/>
          <w:szCs w:val="24"/>
        </w:rPr>
      </w:pPr>
    </w:p>
    <w:p w14:paraId="6F17FBC8" w14:textId="77777777" w:rsidR="00EB21BE" w:rsidRPr="00EB21BE" w:rsidRDefault="00EB21BE" w:rsidP="00EB21BE">
      <w:pPr>
        <w:tabs>
          <w:tab w:val="left" w:pos="1134"/>
        </w:tabs>
        <w:spacing w:line="360" w:lineRule="auto"/>
        <w:jc w:val="center"/>
        <w:rPr>
          <w:rFonts w:ascii="Times New Roman" w:hAnsi="Times New Roman" w:cs="Times New Roman"/>
          <w:sz w:val="24"/>
          <w:szCs w:val="24"/>
          <w:u w:val="single"/>
        </w:rPr>
      </w:pPr>
      <w:r w:rsidRPr="00EB21BE">
        <w:rPr>
          <w:rFonts w:ascii="Times New Roman" w:hAnsi="Times New Roman" w:cs="Times New Roman"/>
          <w:sz w:val="24"/>
          <w:szCs w:val="24"/>
          <w:u w:val="single"/>
        </w:rPr>
        <w:tab/>
      </w:r>
      <w:r w:rsidRPr="00EB21BE">
        <w:rPr>
          <w:rFonts w:ascii="Times New Roman" w:hAnsi="Times New Roman" w:cs="Times New Roman"/>
          <w:sz w:val="24"/>
          <w:szCs w:val="24"/>
          <w:u w:val="single"/>
        </w:rPr>
        <w:tab/>
      </w:r>
      <w:r w:rsidRPr="00EB21BE">
        <w:rPr>
          <w:rFonts w:ascii="Times New Roman" w:hAnsi="Times New Roman" w:cs="Times New Roman"/>
          <w:sz w:val="24"/>
          <w:szCs w:val="24"/>
          <w:u w:val="single"/>
        </w:rPr>
        <w:tab/>
      </w:r>
    </w:p>
    <w:p w14:paraId="06230864" w14:textId="77777777" w:rsidR="0067281A" w:rsidRDefault="0067281A" w:rsidP="00EB21BE">
      <w:pPr>
        <w:tabs>
          <w:tab w:val="left" w:pos="1134"/>
        </w:tabs>
        <w:spacing w:line="360" w:lineRule="auto"/>
        <w:jc w:val="center"/>
        <w:rPr>
          <w:rFonts w:ascii="Times New Roman" w:hAnsi="Times New Roman" w:cs="Times New Roman"/>
          <w:sz w:val="24"/>
          <w:szCs w:val="24"/>
        </w:rPr>
        <w:sectPr w:rsidR="0067281A" w:rsidSect="00DD7EAA">
          <w:headerReference w:type="even" r:id="rId12"/>
          <w:headerReference w:type="default" r:id="rId13"/>
          <w:pgSz w:w="11906" w:h="16838"/>
          <w:pgMar w:top="1134" w:right="567" w:bottom="1134" w:left="1701" w:header="567" w:footer="567" w:gutter="0"/>
          <w:pgNumType w:start="1"/>
          <w:cols w:space="708"/>
          <w:titlePg/>
          <w:docGrid w:linePitch="360"/>
        </w:sectPr>
      </w:pPr>
    </w:p>
    <w:p w14:paraId="0905AAFD" w14:textId="77777777" w:rsidR="00EB21BE" w:rsidRPr="00EB21BE" w:rsidRDefault="00EB21BE" w:rsidP="0067281A">
      <w:pPr>
        <w:tabs>
          <w:tab w:val="left" w:pos="1134"/>
        </w:tabs>
        <w:spacing w:after="0" w:line="240" w:lineRule="auto"/>
        <w:rPr>
          <w:rFonts w:ascii="Times New Roman" w:hAnsi="Times New Roman" w:cs="Times New Roman"/>
          <w:sz w:val="24"/>
          <w:szCs w:val="24"/>
        </w:rPr>
      </w:pPr>
      <w:r w:rsidRPr="00EB21BE">
        <w:rPr>
          <w:rFonts w:ascii="Times New Roman" w:hAnsi="Times New Roman" w:cs="Times New Roman"/>
          <w:sz w:val="24"/>
          <w:szCs w:val="24"/>
        </w:rPr>
        <w:lastRenderedPageBreak/>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0067281A">
        <w:rPr>
          <w:rFonts w:ascii="Times New Roman" w:hAnsi="Times New Roman" w:cs="Times New Roman"/>
          <w:sz w:val="24"/>
          <w:szCs w:val="24"/>
        </w:rPr>
        <w:t>Be</w:t>
      </w:r>
      <w:r w:rsidRPr="00EB21BE">
        <w:rPr>
          <w:rFonts w:ascii="Times New Roman" w:hAnsi="Times New Roman" w:cs="Times New Roman"/>
          <w:sz w:val="24"/>
          <w:szCs w:val="24"/>
        </w:rPr>
        <w:t>ndrųjų socialinių paslaugų ir</w:t>
      </w:r>
    </w:p>
    <w:p w14:paraId="397D6A67" w14:textId="77777777" w:rsidR="00EB21BE" w:rsidRPr="00EB21BE" w:rsidRDefault="00EB21BE" w:rsidP="00B14003">
      <w:pPr>
        <w:tabs>
          <w:tab w:val="left" w:pos="1134"/>
        </w:tabs>
        <w:spacing w:after="0" w:line="240" w:lineRule="auto"/>
        <w:ind w:left="1247"/>
        <w:rPr>
          <w:rFonts w:ascii="Times New Roman" w:hAnsi="Times New Roman" w:cs="Times New Roman"/>
          <w:sz w:val="24"/>
          <w:szCs w:val="24"/>
        </w:rPr>
      </w:pP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00B14003">
        <w:rPr>
          <w:rFonts w:ascii="Times New Roman" w:hAnsi="Times New Roman" w:cs="Times New Roman"/>
          <w:sz w:val="24"/>
          <w:szCs w:val="24"/>
        </w:rPr>
        <w:tab/>
      </w:r>
      <w:r w:rsidRPr="00EB21BE">
        <w:rPr>
          <w:rFonts w:ascii="Times New Roman" w:hAnsi="Times New Roman" w:cs="Times New Roman"/>
          <w:sz w:val="24"/>
          <w:szCs w:val="24"/>
        </w:rPr>
        <w:t xml:space="preserve">socialinės priežiūros kokybės kontrolės </w:t>
      </w:r>
    </w:p>
    <w:p w14:paraId="1B67B7A1" w14:textId="77777777" w:rsidR="00EB21BE" w:rsidRPr="00EB21BE" w:rsidRDefault="00EB21BE" w:rsidP="00B14003">
      <w:pPr>
        <w:tabs>
          <w:tab w:val="left" w:pos="1134"/>
        </w:tabs>
        <w:spacing w:after="0" w:line="240" w:lineRule="auto"/>
        <w:rPr>
          <w:rFonts w:ascii="Times New Roman" w:hAnsi="Times New Roman" w:cs="Times New Roman"/>
          <w:sz w:val="24"/>
          <w:szCs w:val="24"/>
        </w:rPr>
      </w:pP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t xml:space="preserve">Ukmergės rajono savivaldybėje </w:t>
      </w:r>
    </w:p>
    <w:p w14:paraId="74FC5687" w14:textId="77777777" w:rsidR="00EB21BE" w:rsidRPr="00EB21BE" w:rsidRDefault="00EB21BE" w:rsidP="00B14003">
      <w:pPr>
        <w:tabs>
          <w:tab w:val="left" w:pos="1134"/>
        </w:tabs>
        <w:spacing w:after="0" w:line="240" w:lineRule="auto"/>
        <w:rPr>
          <w:rFonts w:ascii="Times New Roman" w:hAnsi="Times New Roman" w:cs="Times New Roman"/>
          <w:sz w:val="24"/>
          <w:szCs w:val="24"/>
        </w:rPr>
      </w:pP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t xml:space="preserve">tvarkos aprašo </w:t>
      </w:r>
      <w:r w:rsidR="0067281A">
        <w:rPr>
          <w:rFonts w:ascii="Times New Roman" w:hAnsi="Times New Roman" w:cs="Times New Roman"/>
          <w:sz w:val="24"/>
          <w:szCs w:val="24"/>
        </w:rPr>
        <w:t>1</w:t>
      </w:r>
      <w:r w:rsidRPr="00EB21BE">
        <w:rPr>
          <w:rFonts w:ascii="Times New Roman" w:hAnsi="Times New Roman" w:cs="Times New Roman"/>
          <w:sz w:val="24"/>
          <w:szCs w:val="24"/>
        </w:rPr>
        <w:t xml:space="preserve"> priedas</w:t>
      </w:r>
    </w:p>
    <w:p w14:paraId="0F907E58" w14:textId="77777777" w:rsidR="00EB21BE" w:rsidRPr="00EB21BE" w:rsidRDefault="00EB21BE" w:rsidP="00EB21BE">
      <w:pPr>
        <w:jc w:val="center"/>
        <w:rPr>
          <w:rFonts w:ascii="Times New Roman" w:hAnsi="Times New Roman" w:cs="Times New Roman"/>
          <w:b/>
          <w:sz w:val="24"/>
          <w:szCs w:val="24"/>
          <w:lang w:eastAsia="lt-LT"/>
        </w:rPr>
      </w:pPr>
    </w:p>
    <w:p w14:paraId="354BAED7" w14:textId="77777777" w:rsidR="00EB21BE" w:rsidRPr="00EB21BE" w:rsidRDefault="00EB21BE" w:rsidP="00EB21BE">
      <w:pPr>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(Anketos socialinių paslaugų gavėjui vertinimo forma)</w:t>
      </w:r>
    </w:p>
    <w:p w14:paraId="337F42C7" w14:textId="77777777" w:rsidR="00EB21BE" w:rsidRPr="00EB21BE" w:rsidRDefault="00EB21BE" w:rsidP="00EB21BE">
      <w:pPr>
        <w:jc w:val="center"/>
        <w:rPr>
          <w:rFonts w:ascii="Times New Roman" w:hAnsi="Times New Roman" w:cs="Times New Roman"/>
          <w:b/>
          <w:sz w:val="24"/>
          <w:szCs w:val="24"/>
          <w:lang w:eastAsia="lt-LT"/>
        </w:rPr>
      </w:pPr>
      <w:r w:rsidRPr="00EB21BE">
        <w:rPr>
          <w:rFonts w:ascii="Times New Roman" w:hAnsi="Times New Roman" w:cs="Times New Roman"/>
          <w:b/>
          <w:sz w:val="24"/>
          <w:szCs w:val="24"/>
          <w:lang w:eastAsia="lt-LT"/>
        </w:rPr>
        <w:t>ANKETA SOCIALINIŲ PASLAUGŲ GAVĖJUI</w:t>
      </w:r>
    </w:p>
    <w:p w14:paraId="34318983" w14:textId="77777777" w:rsidR="00EB21BE" w:rsidRPr="00EB21BE" w:rsidRDefault="00EB21BE" w:rsidP="00BE22FD">
      <w:pPr>
        <w:spacing w:after="0" w:line="240" w:lineRule="auto"/>
        <w:ind w:firstLine="851"/>
        <w:jc w:val="both"/>
        <w:rPr>
          <w:rFonts w:ascii="Times New Roman" w:hAnsi="Times New Roman" w:cs="Times New Roman"/>
          <w:color w:val="000000"/>
          <w:sz w:val="24"/>
          <w:szCs w:val="24"/>
          <w:lang w:eastAsia="lt-LT"/>
        </w:rPr>
      </w:pPr>
      <w:r w:rsidRPr="00EB21BE">
        <w:rPr>
          <w:rFonts w:ascii="Times New Roman" w:hAnsi="Times New Roman" w:cs="Times New Roman"/>
          <w:color w:val="000000"/>
          <w:sz w:val="24"/>
          <w:szCs w:val="24"/>
          <w:lang w:eastAsia="lt-LT"/>
        </w:rPr>
        <w:t xml:space="preserve">Kviečiame dalyvauti anoniminėje apklausoje apie Jums teikiamas socialines paslaugas. Apibendrinti rezultatai bus panaudoti tobulinant teikiamų socialinių paslaugų kokybę Ukmergės rajono savivaldybėje. </w:t>
      </w:r>
    </w:p>
    <w:p w14:paraId="6B75296C" w14:textId="77777777" w:rsidR="00EB21BE" w:rsidRDefault="00EB21BE" w:rsidP="00BE22FD">
      <w:pPr>
        <w:spacing w:after="0" w:line="240" w:lineRule="auto"/>
        <w:ind w:firstLine="851"/>
        <w:jc w:val="both"/>
        <w:rPr>
          <w:rFonts w:ascii="Times New Roman" w:hAnsi="Times New Roman" w:cs="Times New Roman"/>
          <w:color w:val="000000"/>
          <w:sz w:val="24"/>
          <w:szCs w:val="24"/>
          <w:lang w:eastAsia="lt-LT"/>
        </w:rPr>
      </w:pPr>
      <w:r w:rsidRPr="00EB21BE">
        <w:rPr>
          <w:rFonts w:ascii="Times New Roman" w:hAnsi="Times New Roman" w:cs="Times New Roman"/>
          <w:color w:val="000000"/>
          <w:sz w:val="24"/>
          <w:szCs w:val="24"/>
          <w:lang w:eastAsia="lt-LT"/>
        </w:rPr>
        <w:t xml:space="preserve">Dėkojame už skirtą laiką.  </w:t>
      </w:r>
    </w:p>
    <w:p w14:paraId="08C31557" w14:textId="77777777" w:rsidR="00BE22FD" w:rsidRPr="00EB21BE" w:rsidRDefault="00BE22FD" w:rsidP="00BE22FD">
      <w:pPr>
        <w:spacing w:after="0" w:line="240" w:lineRule="auto"/>
        <w:ind w:firstLine="851"/>
        <w:jc w:val="both"/>
        <w:rPr>
          <w:rFonts w:ascii="Times New Roman" w:hAnsi="Times New Roman" w:cs="Times New Roman"/>
          <w:color w:val="000000"/>
          <w:sz w:val="24"/>
          <w:szCs w:val="24"/>
          <w:lang w:eastAsia="lt-LT"/>
        </w:rPr>
      </w:pPr>
    </w:p>
    <w:p w14:paraId="3F165CE2" w14:textId="77777777" w:rsidR="00EB21BE" w:rsidRPr="00EB21BE" w:rsidRDefault="00EB21BE" w:rsidP="00EB21BE">
      <w:pPr>
        <w:tabs>
          <w:tab w:val="left" w:pos="9638"/>
        </w:tabs>
        <w:ind w:firstLine="851"/>
        <w:rPr>
          <w:rFonts w:ascii="Times New Roman" w:hAnsi="Times New Roman" w:cs="Times New Roman"/>
          <w:sz w:val="24"/>
          <w:szCs w:val="24"/>
          <w:u w:val="single"/>
          <w:lang w:eastAsia="lt-LT"/>
        </w:rPr>
      </w:pPr>
      <w:r w:rsidRPr="00EB21BE">
        <w:rPr>
          <w:rFonts w:ascii="Times New Roman" w:hAnsi="Times New Roman" w:cs="Times New Roman"/>
          <w:sz w:val="24"/>
          <w:szCs w:val="24"/>
          <w:lang w:eastAsia="lt-LT"/>
        </w:rPr>
        <w:t xml:space="preserve">1. Įrašykite Jums socialines paslaugas teikiančios įstaigos pavadinimą </w:t>
      </w:r>
      <w:r w:rsidRPr="00EB21BE">
        <w:rPr>
          <w:rFonts w:ascii="Times New Roman" w:hAnsi="Times New Roman" w:cs="Times New Roman"/>
          <w:sz w:val="24"/>
          <w:szCs w:val="24"/>
          <w:u w:val="single"/>
          <w:lang w:eastAsia="lt-LT"/>
        </w:rPr>
        <w:tab/>
      </w:r>
    </w:p>
    <w:p w14:paraId="57F61F5E" w14:textId="77777777" w:rsidR="00EB21BE" w:rsidRPr="00EB21BE" w:rsidRDefault="00EB21BE" w:rsidP="00EB21BE">
      <w:pPr>
        <w:tabs>
          <w:tab w:val="left" w:pos="9638"/>
        </w:tabs>
        <w:rPr>
          <w:rFonts w:ascii="Times New Roman" w:hAnsi="Times New Roman" w:cs="Times New Roman"/>
          <w:sz w:val="24"/>
          <w:szCs w:val="24"/>
          <w:u w:val="single"/>
          <w:lang w:eastAsia="lt-LT"/>
        </w:rPr>
      </w:pPr>
      <w:r w:rsidRPr="00EB21BE">
        <w:rPr>
          <w:rFonts w:ascii="Times New Roman" w:hAnsi="Times New Roman" w:cs="Times New Roman"/>
          <w:sz w:val="24"/>
          <w:szCs w:val="24"/>
          <w:u w:val="single"/>
          <w:lang w:eastAsia="lt-LT"/>
        </w:rPr>
        <w:tab/>
      </w:r>
    </w:p>
    <w:p w14:paraId="181E4E1D" w14:textId="77777777" w:rsidR="00EB21BE" w:rsidRPr="00EB21BE" w:rsidRDefault="00EB21BE" w:rsidP="00931DDE">
      <w:pPr>
        <w:spacing w:after="0" w:line="240" w:lineRule="auto"/>
        <w:ind w:firstLine="709"/>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  2. Pažymėkite Jums teikiamas:</w:t>
      </w:r>
    </w:p>
    <w:p w14:paraId="5DA776C4" w14:textId="77777777" w:rsidR="00EB21BE" w:rsidRPr="00EB21BE" w:rsidRDefault="00EB21BE" w:rsidP="00931DDE">
      <w:pPr>
        <w:spacing w:after="0" w:line="240" w:lineRule="auto"/>
        <w:ind w:firstLine="851"/>
        <w:jc w:val="both"/>
        <w:rPr>
          <w:rFonts w:ascii="Times New Roman" w:hAnsi="Times New Roman" w:cs="Times New Roman"/>
          <w:b/>
          <w:sz w:val="24"/>
          <w:szCs w:val="24"/>
          <w:lang w:eastAsia="lt-LT"/>
        </w:rPr>
      </w:pPr>
      <w:r w:rsidRPr="00EB21BE">
        <w:rPr>
          <w:rFonts w:ascii="Times New Roman" w:hAnsi="Times New Roman" w:cs="Times New Roman"/>
          <w:b/>
          <w:sz w:val="24"/>
          <w:szCs w:val="24"/>
          <w:lang w:eastAsia="lt-LT"/>
        </w:rPr>
        <w:t xml:space="preserve">Bendrąsias socialines paslaugas: </w:t>
      </w:r>
    </w:p>
    <w:p w14:paraId="7C841AEF"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 informavimas, konsultavimas </w:t>
      </w:r>
    </w:p>
    <w:p w14:paraId="730A4BF1"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tarpininkavimas ir atstovavimas</w:t>
      </w:r>
    </w:p>
    <w:p w14:paraId="6D1045F9"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maitinimo organizavimas</w:t>
      </w:r>
    </w:p>
    <w:p w14:paraId="2459512D"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aprūpinimas būtiniausiais darbužiais ir avalyne</w:t>
      </w:r>
    </w:p>
    <w:p w14:paraId="118BFE99"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transporto organizavimas</w:t>
      </w:r>
    </w:p>
    <w:p w14:paraId="42B2DF7D"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 </w:t>
      </w:r>
      <w:proofErr w:type="spellStart"/>
      <w:r w:rsidRPr="00EB21BE">
        <w:rPr>
          <w:rFonts w:ascii="Times New Roman" w:hAnsi="Times New Roman" w:cs="Times New Roman"/>
          <w:sz w:val="24"/>
          <w:szCs w:val="24"/>
          <w:lang w:eastAsia="lt-LT"/>
        </w:rPr>
        <w:t>sociolkultūrinės</w:t>
      </w:r>
      <w:proofErr w:type="spellEnd"/>
      <w:r w:rsidRPr="00EB21BE">
        <w:rPr>
          <w:rFonts w:ascii="Times New Roman" w:hAnsi="Times New Roman" w:cs="Times New Roman"/>
          <w:sz w:val="24"/>
          <w:szCs w:val="24"/>
          <w:lang w:eastAsia="lt-LT"/>
        </w:rPr>
        <w:t xml:space="preserve"> paslaugos</w:t>
      </w:r>
    </w:p>
    <w:p w14:paraId="6334A92E"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asmens higienos ir priežiūros paslaugų organizavimas</w:t>
      </w:r>
    </w:p>
    <w:p w14:paraId="764B43B1" w14:textId="77777777" w:rsidR="00EB21BE" w:rsidRPr="00EB21BE" w:rsidRDefault="00EB21BE" w:rsidP="00931DDE">
      <w:pPr>
        <w:tabs>
          <w:tab w:val="left" w:pos="9638"/>
        </w:tabs>
        <w:spacing w:after="0" w:line="240" w:lineRule="auto"/>
        <w:ind w:firstLine="851"/>
        <w:rPr>
          <w:rFonts w:ascii="Times New Roman" w:hAnsi="Times New Roman" w:cs="Times New Roman"/>
          <w:sz w:val="24"/>
          <w:szCs w:val="24"/>
        </w:rPr>
      </w:pPr>
      <w:r w:rsidRPr="00EB21BE">
        <w:rPr>
          <w:rFonts w:ascii="Times New Roman" w:hAnsi="Times New Roman" w:cs="Times New Roman"/>
          <w:sz w:val="24"/>
          <w:szCs w:val="24"/>
          <w:lang w:eastAsia="lt-LT"/>
        </w:rPr>
        <w:t xml:space="preserve">□ kita (įrašykite) </w:t>
      </w:r>
      <w:r w:rsidRPr="00EB21BE">
        <w:rPr>
          <w:rFonts w:ascii="Times New Roman" w:hAnsi="Times New Roman" w:cs="Times New Roman"/>
          <w:sz w:val="24"/>
          <w:szCs w:val="24"/>
          <w:u w:val="single"/>
          <w:lang w:eastAsia="lt-LT"/>
        </w:rPr>
        <w:tab/>
      </w:r>
      <w:r w:rsidRPr="00EB21BE">
        <w:rPr>
          <w:rFonts w:ascii="Times New Roman" w:hAnsi="Times New Roman" w:cs="Times New Roman"/>
          <w:sz w:val="24"/>
          <w:szCs w:val="24"/>
          <w:u w:val="single"/>
          <w:lang w:eastAsia="lt-LT"/>
        </w:rPr>
        <w:tab/>
      </w:r>
    </w:p>
    <w:p w14:paraId="4070D26A" w14:textId="77777777" w:rsidR="00EB21BE" w:rsidRPr="00EB21BE" w:rsidRDefault="00EB21BE" w:rsidP="00931DDE">
      <w:pPr>
        <w:spacing w:after="0" w:line="240" w:lineRule="auto"/>
        <w:ind w:firstLine="851"/>
        <w:jc w:val="both"/>
        <w:rPr>
          <w:rFonts w:ascii="Times New Roman" w:hAnsi="Times New Roman" w:cs="Times New Roman"/>
          <w:b/>
          <w:sz w:val="24"/>
          <w:szCs w:val="24"/>
          <w:lang w:eastAsia="lt-LT"/>
        </w:rPr>
      </w:pPr>
      <w:r w:rsidRPr="00EB21BE">
        <w:rPr>
          <w:rFonts w:ascii="Times New Roman" w:hAnsi="Times New Roman" w:cs="Times New Roman"/>
          <w:b/>
          <w:sz w:val="24"/>
          <w:szCs w:val="24"/>
          <w:lang w:eastAsia="lt-LT"/>
        </w:rPr>
        <w:t>Socialinės priežiūros paslaugas:</w:t>
      </w:r>
    </w:p>
    <w:p w14:paraId="434502C0" w14:textId="77777777" w:rsidR="00EB21BE" w:rsidRPr="00EB21BE" w:rsidRDefault="00EB21BE" w:rsidP="00931DDE">
      <w:pPr>
        <w:spacing w:after="0" w:line="240" w:lineRule="auto"/>
        <w:ind w:left="709" w:firstLine="142"/>
        <w:jc w:val="both"/>
        <w:rPr>
          <w:rFonts w:ascii="Times New Roman" w:hAnsi="Times New Roman" w:cs="Times New Roman"/>
          <w:sz w:val="24"/>
          <w:szCs w:val="24"/>
        </w:rPr>
      </w:pPr>
      <w:r w:rsidRPr="00EB21BE">
        <w:rPr>
          <w:rFonts w:ascii="Times New Roman" w:hAnsi="Times New Roman" w:cs="Times New Roman"/>
          <w:sz w:val="24"/>
          <w:szCs w:val="24"/>
          <w:lang w:eastAsia="lt-LT"/>
        </w:rPr>
        <w:t>□  vaikų dienos socialinė priežiūra</w:t>
      </w:r>
    </w:p>
    <w:p w14:paraId="49875C36"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  p</w:t>
      </w:r>
      <w:r w:rsidRPr="00EB21BE">
        <w:rPr>
          <w:rFonts w:ascii="Times New Roman" w:hAnsi="Times New Roman" w:cs="Times New Roman"/>
          <w:sz w:val="24"/>
          <w:szCs w:val="24"/>
        </w:rPr>
        <w:t>agalba į namus</w:t>
      </w:r>
      <w:r w:rsidRPr="00EB21BE">
        <w:rPr>
          <w:rFonts w:ascii="Times New Roman" w:hAnsi="Times New Roman" w:cs="Times New Roman"/>
          <w:color w:val="444444"/>
          <w:spacing w:val="2"/>
          <w:sz w:val="24"/>
          <w:szCs w:val="24"/>
        </w:rPr>
        <w:t xml:space="preserve"> </w:t>
      </w:r>
      <w:r w:rsidRPr="00EB21BE">
        <w:rPr>
          <w:rFonts w:ascii="Times New Roman" w:hAnsi="Times New Roman" w:cs="Times New Roman"/>
          <w:spacing w:val="2"/>
          <w:sz w:val="24"/>
          <w:szCs w:val="24"/>
        </w:rPr>
        <w:t>senyvo amžiaus ir neįgaliems asmenims ar šeimoms</w:t>
      </w:r>
    </w:p>
    <w:p w14:paraId="68E96300"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w:t>
      </w:r>
      <w:r w:rsidRPr="00EB21BE">
        <w:rPr>
          <w:rFonts w:ascii="Times New Roman" w:hAnsi="Times New Roman" w:cs="Times New Roman"/>
          <w:sz w:val="24"/>
          <w:szCs w:val="24"/>
        </w:rPr>
        <w:t xml:space="preserve">  socialinių įgūdžių ugdymas ir palaikymas </w:t>
      </w:r>
    </w:p>
    <w:p w14:paraId="5C87D99B"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 xml:space="preserve">□  </w:t>
      </w:r>
      <w:r w:rsidRPr="00EB21BE">
        <w:rPr>
          <w:rFonts w:ascii="Times New Roman" w:hAnsi="Times New Roman" w:cs="Times New Roman"/>
          <w:sz w:val="24"/>
          <w:szCs w:val="24"/>
        </w:rPr>
        <w:t xml:space="preserve">apgyvendinimas nakvynės namuose </w:t>
      </w:r>
    </w:p>
    <w:p w14:paraId="62B3EAA5"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w:t>
      </w:r>
      <w:r w:rsidRPr="00EB21BE">
        <w:rPr>
          <w:rFonts w:ascii="Times New Roman" w:hAnsi="Times New Roman" w:cs="Times New Roman"/>
          <w:sz w:val="24"/>
          <w:szCs w:val="24"/>
        </w:rPr>
        <w:t xml:space="preserve">  </w:t>
      </w:r>
      <w:r w:rsidRPr="00EB21BE">
        <w:rPr>
          <w:rFonts w:ascii="Times New Roman" w:hAnsi="Times New Roman" w:cs="Times New Roman"/>
          <w:sz w:val="24"/>
          <w:szCs w:val="24"/>
          <w:lang w:eastAsia="lt-LT"/>
        </w:rPr>
        <w:t>l</w:t>
      </w:r>
      <w:r w:rsidRPr="00EB21BE">
        <w:rPr>
          <w:rFonts w:ascii="Times New Roman" w:hAnsi="Times New Roman" w:cs="Times New Roman"/>
          <w:sz w:val="24"/>
          <w:szCs w:val="24"/>
        </w:rPr>
        <w:t xml:space="preserve">aikinas </w:t>
      </w:r>
      <w:proofErr w:type="spellStart"/>
      <w:r w:rsidRPr="00EB21BE">
        <w:rPr>
          <w:rFonts w:ascii="Times New Roman" w:hAnsi="Times New Roman" w:cs="Times New Roman"/>
          <w:sz w:val="24"/>
          <w:szCs w:val="24"/>
        </w:rPr>
        <w:t>apnakvindinimas</w:t>
      </w:r>
      <w:proofErr w:type="spellEnd"/>
    </w:p>
    <w:p w14:paraId="2B3DA5E4"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w:t>
      </w:r>
      <w:r w:rsidRPr="00EB21BE">
        <w:rPr>
          <w:rFonts w:ascii="Times New Roman" w:hAnsi="Times New Roman" w:cs="Times New Roman"/>
          <w:sz w:val="24"/>
          <w:szCs w:val="24"/>
        </w:rPr>
        <w:t xml:space="preserve">  intensyvi krizių įveikimo pagalba</w:t>
      </w:r>
    </w:p>
    <w:p w14:paraId="7711EF85" w14:textId="77777777" w:rsidR="00EB21BE" w:rsidRPr="00EB21BE" w:rsidRDefault="00EB21BE" w:rsidP="00931DDE">
      <w:pPr>
        <w:spacing w:after="0" w:line="240" w:lineRule="auto"/>
        <w:ind w:firstLine="851"/>
        <w:jc w:val="both"/>
        <w:rPr>
          <w:rFonts w:ascii="Times New Roman" w:hAnsi="Times New Roman" w:cs="Times New Roman"/>
          <w:spacing w:val="2"/>
          <w:sz w:val="24"/>
          <w:szCs w:val="24"/>
        </w:rPr>
      </w:pPr>
      <w:r w:rsidRPr="00EB21BE">
        <w:rPr>
          <w:rFonts w:ascii="Times New Roman" w:hAnsi="Times New Roman" w:cs="Times New Roman"/>
          <w:sz w:val="24"/>
          <w:szCs w:val="24"/>
          <w:lang w:eastAsia="lt-LT"/>
        </w:rPr>
        <w:t>□ p</w:t>
      </w:r>
      <w:r w:rsidRPr="00EB21BE">
        <w:rPr>
          <w:rFonts w:ascii="Times New Roman" w:hAnsi="Times New Roman" w:cs="Times New Roman"/>
          <w:spacing w:val="2"/>
          <w:sz w:val="24"/>
          <w:szCs w:val="24"/>
        </w:rPr>
        <w:t xml:space="preserve">agalba globėjams (rūpintojams), budintiems globotojams, </w:t>
      </w:r>
      <w:proofErr w:type="spellStart"/>
      <w:r w:rsidRPr="00EB21BE">
        <w:rPr>
          <w:rFonts w:ascii="Times New Roman" w:hAnsi="Times New Roman" w:cs="Times New Roman"/>
          <w:spacing w:val="2"/>
          <w:sz w:val="24"/>
          <w:szCs w:val="24"/>
        </w:rPr>
        <w:t>įvaikintojams</w:t>
      </w:r>
      <w:proofErr w:type="spellEnd"/>
      <w:r w:rsidRPr="00EB21BE">
        <w:rPr>
          <w:rFonts w:ascii="Times New Roman" w:hAnsi="Times New Roman" w:cs="Times New Roman"/>
          <w:spacing w:val="2"/>
          <w:sz w:val="24"/>
          <w:szCs w:val="24"/>
        </w:rPr>
        <w:t>, šeimynų dalyviams ar besirengiantiems jais tapti</w:t>
      </w:r>
    </w:p>
    <w:p w14:paraId="061EBD67" w14:textId="77777777" w:rsidR="00EB21BE" w:rsidRPr="00EB21BE" w:rsidRDefault="00EB21BE" w:rsidP="00931DDE">
      <w:pPr>
        <w:tabs>
          <w:tab w:val="left" w:pos="9638"/>
        </w:tabs>
        <w:spacing w:after="0" w:line="240" w:lineRule="auto"/>
        <w:ind w:firstLine="851"/>
        <w:rPr>
          <w:rFonts w:ascii="Times New Roman" w:hAnsi="Times New Roman" w:cs="Times New Roman"/>
          <w:sz w:val="24"/>
          <w:szCs w:val="24"/>
        </w:rPr>
      </w:pPr>
      <w:r w:rsidRPr="00EB21BE">
        <w:rPr>
          <w:rFonts w:ascii="Times New Roman" w:hAnsi="Times New Roman" w:cs="Times New Roman"/>
          <w:sz w:val="24"/>
          <w:szCs w:val="24"/>
          <w:lang w:eastAsia="lt-LT"/>
        </w:rPr>
        <w:t xml:space="preserve">□ kita (įrašykite) </w:t>
      </w:r>
      <w:r w:rsidRPr="00EB21BE">
        <w:rPr>
          <w:rFonts w:ascii="Times New Roman" w:hAnsi="Times New Roman" w:cs="Times New Roman"/>
          <w:sz w:val="24"/>
          <w:szCs w:val="24"/>
          <w:u w:val="single"/>
          <w:lang w:eastAsia="lt-LT"/>
        </w:rPr>
        <w:tab/>
      </w:r>
      <w:r w:rsidRPr="00EB21BE">
        <w:rPr>
          <w:rFonts w:ascii="Times New Roman" w:hAnsi="Times New Roman" w:cs="Times New Roman"/>
          <w:sz w:val="24"/>
          <w:szCs w:val="24"/>
          <w:u w:val="single"/>
          <w:lang w:eastAsia="lt-LT"/>
        </w:rPr>
        <w:tab/>
      </w:r>
    </w:p>
    <w:p w14:paraId="6454C419" w14:textId="77777777" w:rsidR="00931DDE" w:rsidRDefault="00931DDE" w:rsidP="00931DDE">
      <w:pPr>
        <w:spacing w:after="0" w:line="240" w:lineRule="auto"/>
        <w:ind w:firstLine="851"/>
        <w:jc w:val="both"/>
        <w:rPr>
          <w:rFonts w:ascii="Times New Roman" w:hAnsi="Times New Roman" w:cs="Times New Roman"/>
          <w:sz w:val="24"/>
          <w:szCs w:val="24"/>
        </w:rPr>
      </w:pPr>
    </w:p>
    <w:p w14:paraId="22F3EF51"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rPr>
        <w:t xml:space="preserve">3. Kiek laiko Jums teikiamos </w:t>
      </w:r>
      <w:r w:rsidRPr="00EB21BE">
        <w:rPr>
          <w:rFonts w:ascii="Times New Roman" w:hAnsi="Times New Roman" w:cs="Times New Roman"/>
          <w:sz w:val="24"/>
          <w:szCs w:val="24"/>
          <w:lang w:eastAsia="lt-LT"/>
        </w:rPr>
        <w:t xml:space="preserve">socialinės </w:t>
      </w:r>
      <w:r w:rsidRPr="00EB21BE">
        <w:rPr>
          <w:rFonts w:ascii="Times New Roman" w:hAnsi="Times New Roman" w:cs="Times New Roman"/>
          <w:sz w:val="24"/>
          <w:szCs w:val="24"/>
        </w:rPr>
        <w:t>paslaugos:</w:t>
      </w:r>
    </w:p>
    <w:p w14:paraId="0330B00D"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trumpiau kaip metus;</w:t>
      </w:r>
    </w:p>
    <w:p w14:paraId="7DDE89FB"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ilgiau kaip metus;</w:t>
      </w:r>
    </w:p>
    <w:p w14:paraId="5D606948"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ilgiau kaip 5 metus.</w:t>
      </w:r>
    </w:p>
    <w:p w14:paraId="56B3CCBE" w14:textId="77777777" w:rsidR="00460717" w:rsidRPr="00BE22FD" w:rsidRDefault="00460717" w:rsidP="00EB21BE">
      <w:pPr>
        <w:ind w:firstLine="851"/>
        <w:jc w:val="both"/>
        <w:rPr>
          <w:rFonts w:ascii="Times New Roman" w:hAnsi="Times New Roman" w:cs="Times New Roman"/>
          <w:sz w:val="20"/>
          <w:szCs w:val="20"/>
          <w:lang w:eastAsia="lt-LT"/>
        </w:rPr>
      </w:pPr>
    </w:p>
    <w:p w14:paraId="4AC269D8"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4. Apie Jums teikiamas socialines paslaugas Jūs sužinojote iš:</w:t>
      </w:r>
    </w:p>
    <w:p w14:paraId="1F634EA0"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spaudos, televizijos;</w:t>
      </w:r>
    </w:p>
    <w:p w14:paraId="3FCC0AB8"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pažįstamų / artimųjų;</w:t>
      </w:r>
    </w:p>
    <w:p w14:paraId="11C41056"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socialinių darbuotojų;</w:t>
      </w:r>
    </w:p>
    <w:p w14:paraId="29B35E67"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medikų;</w:t>
      </w:r>
    </w:p>
    <w:p w14:paraId="613960DE"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kitų ________________.</w:t>
      </w:r>
    </w:p>
    <w:p w14:paraId="7146217A" w14:textId="77777777" w:rsidR="00460717" w:rsidRPr="00BE22FD" w:rsidRDefault="00460717" w:rsidP="00EB21BE">
      <w:pPr>
        <w:ind w:firstLine="851"/>
        <w:jc w:val="both"/>
        <w:rPr>
          <w:rFonts w:ascii="Times New Roman" w:hAnsi="Times New Roman" w:cs="Times New Roman"/>
          <w:sz w:val="20"/>
          <w:szCs w:val="20"/>
          <w:lang w:eastAsia="lt-LT"/>
        </w:rPr>
      </w:pPr>
    </w:p>
    <w:p w14:paraId="2A7F36B0" w14:textId="77777777" w:rsidR="00EB21BE" w:rsidRPr="00EB21BE" w:rsidRDefault="00EB21BE" w:rsidP="00EB21BE">
      <w:pPr>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lastRenderedPageBreak/>
        <w:t>5. Įvertinkite balais nuo 1 iki 5, kur 1 – žemiausias, 5 – aukščiausias balas:</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426"/>
        <w:gridCol w:w="425"/>
        <w:gridCol w:w="425"/>
        <w:gridCol w:w="425"/>
        <w:gridCol w:w="441"/>
      </w:tblGrid>
      <w:tr w:rsidR="00EB21BE" w:rsidRPr="00EB21BE" w14:paraId="42CD1CB9" w14:textId="77777777" w:rsidTr="00EB21BE">
        <w:tc>
          <w:tcPr>
            <w:tcW w:w="7763" w:type="dxa"/>
            <w:shd w:val="clear" w:color="auto" w:fill="auto"/>
          </w:tcPr>
          <w:p w14:paraId="6D61D108"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Prašymo pateikimo galimybės</w:t>
            </w:r>
          </w:p>
        </w:tc>
        <w:tc>
          <w:tcPr>
            <w:tcW w:w="426" w:type="dxa"/>
            <w:shd w:val="clear" w:color="auto" w:fill="auto"/>
          </w:tcPr>
          <w:p w14:paraId="5C9D0A9A"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0FACA8F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6DDAB83C"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7ADAD1F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37B556B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1F1843BA" w14:textId="77777777" w:rsidTr="00EB21BE">
        <w:tc>
          <w:tcPr>
            <w:tcW w:w="7763" w:type="dxa"/>
            <w:shd w:val="clear" w:color="auto" w:fill="auto"/>
          </w:tcPr>
          <w:p w14:paraId="51D3C869"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Informacijos apie Jums teikiamas socialines paslaugas prieinamumas, aiškumas </w:t>
            </w:r>
          </w:p>
        </w:tc>
        <w:tc>
          <w:tcPr>
            <w:tcW w:w="426" w:type="dxa"/>
            <w:shd w:val="clear" w:color="auto" w:fill="auto"/>
          </w:tcPr>
          <w:p w14:paraId="44BC50D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07771DA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7FB8802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641A449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5EC74E6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7409390D" w14:textId="77777777" w:rsidTr="00EB21BE">
        <w:tc>
          <w:tcPr>
            <w:tcW w:w="7763" w:type="dxa"/>
            <w:shd w:val="clear" w:color="auto" w:fill="auto"/>
          </w:tcPr>
          <w:p w14:paraId="00EAFCC8"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Jūsų savijauta/gyvenimo kokybė iki socialinių paslaugų skyrimo</w:t>
            </w:r>
          </w:p>
        </w:tc>
        <w:tc>
          <w:tcPr>
            <w:tcW w:w="426" w:type="dxa"/>
            <w:shd w:val="clear" w:color="auto" w:fill="auto"/>
          </w:tcPr>
          <w:p w14:paraId="51F03FB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08C894F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12078BF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469254F5"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76D211F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69BAB0BF" w14:textId="77777777" w:rsidTr="00EB21BE">
        <w:tc>
          <w:tcPr>
            <w:tcW w:w="7763" w:type="dxa"/>
            <w:shd w:val="clear" w:color="auto" w:fill="auto"/>
          </w:tcPr>
          <w:p w14:paraId="20DEAAA0" w14:textId="77777777" w:rsidR="00EB21BE" w:rsidRPr="00EB21BE" w:rsidRDefault="00EB21BE" w:rsidP="00460717">
            <w:pPr>
              <w:spacing w:after="0" w:line="240" w:lineRule="auto"/>
              <w:ind w:right="-75"/>
              <w:rPr>
                <w:rFonts w:ascii="Times New Roman" w:hAnsi="Times New Roman" w:cs="Times New Roman"/>
                <w:sz w:val="24"/>
                <w:szCs w:val="24"/>
                <w:lang w:eastAsia="lt-LT"/>
              </w:rPr>
            </w:pPr>
            <w:r w:rsidRPr="00EB21BE">
              <w:rPr>
                <w:rFonts w:ascii="Times New Roman" w:hAnsi="Times New Roman" w:cs="Times New Roman"/>
                <w:sz w:val="24"/>
                <w:szCs w:val="24"/>
                <w:lang w:eastAsia="lt-LT"/>
              </w:rPr>
              <w:t>Jūsų savijauta/gyvenimo kokybė po socialinių paslaugų suteikimo</w:t>
            </w:r>
          </w:p>
        </w:tc>
        <w:tc>
          <w:tcPr>
            <w:tcW w:w="426" w:type="dxa"/>
            <w:shd w:val="clear" w:color="auto" w:fill="auto"/>
          </w:tcPr>
          <w:p w14:paraId="19447C3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735D22E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57105C6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29B65BC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53EA9749"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1A9B8E02" w14:textId="77777777" w:rsidTr="00EB21BE">
        <w:tc>
          <w:tcPr>
            <w:tcW w:w="7763" w:type="dxa"/>
            <w:shd w:val="clear" w:color="auto" w:fill="auto"/>
          </w:tcPr>
          <w:p w14:paraId="3A1B7870"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Teikiamų socialinių paslaugų kokybė</w:t>
            </w:r>
          </w:p>
        </w:tc>
        <w:tc>
          <w:tcPr>
            <w:tcW w:w="426" w:type="dxa"/>
            <w:shd w:val="clear" w:color="auto" w:fill="auto"/>
          </w:tcPr>
          <w:p w14:paraId="4AE82D7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4825F538"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733D32E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0DD654F5"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728605D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6AA21902" w14:textId="77777777" w:rsidTr="00EB21BE">
        <w:tc>
          <w:tcPr>
            <w:tcW w:w="7763" w:type="dxa"/>
            <w:shd w:val="clear" w:color="auto" w:fill="auto"/>
          </w:tcPr>
          <w:p w14:paraId="5CA3A87C" w14:textId="77777777" w:rsidR="00EB21BE" w:rsidRPr="00EB21BE" w:rsidRDefault="007519BD" w:rsidP="00460717">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Teikiamų paslaugų prieinamumas</w:t>
            </w:r>
          </w:p>
        </w:tc>
        <w:tc>
          <w:tcPr>
            <w:tcW w:w="426" w:type="dxa"/>
            <w:shd w:val="clear" w:color="auto" w:fill="auto"/>
          </w:tcPr>
          <w:p w14:paraId="0D837B0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0812CD0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54503C1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251E213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0FEBF85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53744E9E" w14:textId="77777777" w:rsidTr="00EB21BE">
        <w:tc>
          <w:tcPr>
            <w:tcW w:w="7763" w:type="dxa"/>
            <w:shd w:val="clear" w:color="auto" w:fill="auto"/>
          </w:tcPr>
          <w:p w14:paraId="67A65CE8"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Mokėjimo už teikiamas socialines paslaugas sąlygos</w:t>
            </w:r>
          </w:p>
        </w:tc>
        <w:tc>
          <w:tcPr>
            <w:tcW w:w="426" w:type="dxa"/>
            <w:shd w:val="clear" w:color="auto" w:fill="auto"/>
          </w:tcPr>
          <w:p w14:paraId="744721C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67E8701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5B2017D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793E6605"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69DCB76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1E9083B2" w14:textId="77777777" w:rsidTr="00EB21BE">
        <w:tc>
          <w:tcPr>
            <w:tcW w:w="7763" w:type="dxa"/>
            <w:shd w:val="clear" w:color="auto" w:fill="auto"/>
          </w:tcPr>
          <w:p w14:paraId="2FF8F4B1"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Nusiskundimų ar siūlymų pateikimo galimybės</w:t>
            </w:r>
          </w:p>
        </w:tc>
        <w:tc>
          <w:tcPr>
            <w:tcW w:w="426" w:type="dxa"/>
            <w:shd w:val="clear" w:color="auto" w:fill="auto"/>
          </w:tcPr>
          <w:p w14:paraId="7CCFF65A"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512AC28C"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70764568"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04518AB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4744342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bl>
    <w:p w14:paraId="291915DD" w14:textId="77777777" w:rsidR="00EB21BE" w:rsidRPr="00EB21BE" w:rsidRDefault="00EB21BE" w:rsidP="00EB21BE">
      <w:pPr>
        <w:jc w:val="both"/>
        <w:rPr>
          <w:rFonts w:ascii="Times New Roman" w:hAnsi="Times New Roman" w:cs="Times New Roman"/>
          <w:b/>
          <w:sz w:val="24"/>
          <w:szCs w:val="24"/>
        </w:rPr>
      </w:pPr>
    </w:p>
    <w:p w14:paraId="42687CBA" w14:textId="77777777" w:rsidR="00EB21BE" w:rsidRPr="00EB21BE" w:rsidRDefault="00EB21BE" w:rsidP="00EB21BE">
      <w:pPr>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6. Ar pritariate žemiau nurodytiems teiginiams: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7"/>
        <w:gridCol w:w="1276"/>
        <w:gridCol w:w="1276"/>
      </w:tblGrid>
      <w:tr w:rsidR="00EB21BE" w:rsidRPr="00EB21BE" w14:paraId="2D002A17" w14:textId="77777777" w:rsidTr="00EB21BE">
        <w:tc>
          <w:tcPr>
            <w:tcW w:w="5920" w:type="dxa"/>
            <w:shd w:val="clear" w:color="auto" w:fill="auto"/>
          </w:tcPr>
          <w:p w14:paraId="3D85C350"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Man skiriama pakankamai laiko paslaugai suteikti</w:t>
            </w:r>
          </w:p>
        </w:tc>
        <w:tc>
          <w:tcPr>
            <w:tcW w:w="1417" w:type="dxa"/>
            <w:shd w:val="clear" w:color="auto" w:fill="auto"/>
          </w:tcPr>
          <w:p w14:paraId="4FA2A27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2D3E7C6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513658F9"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13251D87" w14:textId="77777777" w:rsidTr="00EB21BE">
        <w:tc>
          <w:tcPr>
            <w:tcW w:w="5920" w:type="dxa"/>
            <w:shd w:val="clear" w:color="auto" w:fill="auto"/>
          </w:tcPr>
          <w:p w14:paraId="7A5B81D4"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Man pakanka teikiamų socialinių paslaugų</w:t>
            </w:r>
          </w:p>
        </w:tc>
        <w:tc>
          <w:tcPr>
            <w:tcW w:w="1417" w:type="dxa"/>
            <w:shd w:val="clear" w:color="auto" w:fill="auto"/>
          </w:tcPr>
          <w:p w14:paraId="23909B2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7D9DDC3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2C1740F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5B4B5592" w14:textId="77777777" w:rsidTr="00EB21BE">
        <w:tc>
          <w:tcPr>
            <w:tcW w:w="5920" w:type="dxa"/>
            <w:shd w:val="clear" w:color="auto" w:fill="auto"/>
          </w:tcPr>
          <w:p w14:paraId="11EA81F0"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Teikiant paslaugas atsižvelgiama į mano prašymus/siūlymus</w:t>
            </w:r>
          </w:p>
        </w:tc>
        <w:tc>
          <w:tcPr>
            <w:tcW w:w="1417" w:type="dxa"/>
            <w:shd w:val="clear" w:color="auto" w:fill="auto"/>
          </w:tcPr>
          <w:p w14:paraId="6C87890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26A0141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6630056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0060AEDA" w14:textId="77777777" w:rsidTr="00EB21BE">
        <w:tc>
          <w:tcPr>
            <w:tcW w:w="5920" w:type="dxa"/>
            <w:shd w:val="clear" w:color="auto" w:fill="auto"/>
          </w:tcPr>
          <w:p w14:paraId="741E9B20"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Teikiamos socialinės paslaugos pateisino mano lūkesčius</w:t>
            </w:r>
          </w:p>
        </w:tc>
        <w:tc>
          <w:tcPr>
            <w:tcW w:w="1417" w:type="dxa"/>
            <w:shd w:val="clear" w:color="auto" w:fill="auto"/>
          </w:tcPr>
          <w:p w14:paraId="553219B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7E10EAA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6A05ECF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057E1B1B" w14:textId="77777777" w:rsidTr="00EB21BE">
        <w:tc>
          <w:tcPr>
            <w:tcW w:w="5920" w:type="dxa"/>
            <w:shd w:val="clear" w:color="auto" w:fill="auto"/>
          </w:tcPr>
          <w:p w14:paraId="1820A2FC"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Pasitikiu man socialines paslaugas teikiančiu darbuotoju</w:t>
            </w:r>
          </w:p>
        </w:tc>
        <w:tc>
          <w:tcPr>
            <w:tcW w:w="1417" w:type="dxa"/>
            <w:shd w:val="clear" w:color="auto" w:fill="auto"/>
          </w:tcPr>
          <w:p w14:paraId="37196375"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6409536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54D188E8"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37719182" w14:textId="77777777" w:rsidTr="00EB21BE">
        <w:tc>
          <w:tcPr>
            <w:tcW w:w="5920" w:type="dxa"/>
            <w:shd w:val="clear" w:color="auto" w:fill="auto"/>
          </w:tcPr>
          <w:p w14:paraId="51E280B9"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Darbuotojas mandagus, atidus man</w:t>
            </w:r>
          </w:p>
        </w:tc>
        <w:tc>
          <w:tcPr>
            <w:tcW w:w="1417" w:type="dxa"/>
            <w:shd w:val="clear" w:color="auto" w:fill="auto"/>
          </w:tcPr>
          <w:p w14:paraId="79710F99"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01704AFC"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4BF9565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5ED54BBA" w14:textId="77777777" w:rsidTr="00EB21BE">
        <w:tc>
          <w:tcPr>
            <w:tcW w:w="5920" w:type="dxa"/>
            <w:shd w:val="clear" w:color="auto" w:fill="auto"/>
          </w:tcPr>
          <w:p w14:paraId="1AE807FD"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Mano problemos sprendžiamos operatyviai ir sėkmingai</w:t>
            </w:r>
          </w:p>
        </w:tc>
        <w:tc>
          <w:tcPr>
            <w:tcW w:w="1417" w:type="dxa"/>
            <w:shd w:val="clear" w:color="auto" w:fill="auto"/>
          </w:tcPr>
          <w:p w14:paraId="52872DA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26EE6696"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22E24DF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0FF0888A" w14:textId="77777777" w:rsidTr="00EB21BE">
        <w:tc>
          <w:tcPr>
            <w:tcW w:w="5920" w:type="dxa"/>
            <w:shd w:val="clear" w:color="auto" w:fill="auto"/>
          </w:tcPr>
          <w:p w14:paraId="37C7005A" w14:textId="77777777" w:rsidR="00EB21BE" w:rsidRPr="00EB21BE" w:rsidRDefault="00EB21BE" w:rsidP="00EB21BE">
            <w:pPr>
              <w:rPr>
                <w:rFonts w:ascii="Times New Roman" w:hAnsi="Times New Roman" w:cs="Times New Roman"/>
                <w:sz w:val="24"/>
                <w:szCs w:val="24"/>
                <w:lang w:eastAsia="lt-LT"/>
              </w:rPr>
            </w:pPr>
            <w:r w:rsidRPr="00EB21BE">
              <w:rPr>
                <w:rFonts w:ascii="Times New Roman" w:hAnsi="Times New Roman" w:cs="Times New Roman"/>
                <w:sz w:val="24"/>
                <w:szCs w:val="24"/>
                <w:lang w:eastAsia="lt-LT"/>
              </w:rPr>
              <w:t>Man suteikiama pakankamai informacijos apie paslaugą</w:t>
            </w:r>
          </w:p>
        </w:tc>
        <w:tc>
          <w:tcPr>
            <w:tcW w:w="1417" w:type="dxa"/>
            <w:shd w:val="clear" w:color="auto" w:fill="auto"/>
          </w:tcPr>
          <w:p w14:paraId="6865581B" w14:textId="77777777" w:rsidR="00EB21BE" w:rsidRPr="00EB21BE" w:rsidRDefault="00EB21BE" w:rsidP="00EB21BE">
            <w:pPr>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1276" w:type="dxa"/>
            <w:shd w:val="clear" w:color="auto" w:fill="auto"/>
          </w:tcPr>
          <w:p w14:paraId="12F1F4BB" w14:textId="77777777" w:rsidR="00EB21BE" w:rsidRPr="00EB21BE" w:rsidRDefault="00EB21BE" w:rsidP="00EB21BE">
            <w:pPr>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67465324" w14:textId="77777777" w:rsidR="00EB21BE" w:rsidRPr="00EB21BE" w:rsidRDefault="00EB21BE" w:rsidP="00EB21BE">
            <w:pPr>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bl>
    <w:p w14:paraId="19B2BE4C" w14:textId="77777777" w:rsidR="00EB21BE" w:rsidRPr="00EB21BE" w:rsidRDefault="00EB21BE" w:rsidP="00EB21BE">
      <w:pPr>
        <w:jc w:val="both"/>
        <w:rPr>
          <w:rFonts w:ascii="Times New Roman" w:hAnsi="Times New Roman" w:cs="Times New Roman"/>
          <w:sz w:val="24"/>
          <w:szCs w:val="24"/>
          <w:lang w:eastAsia="lt-LT"/>
        </w:rPr>
      </w:pPr>
    </w:p>
    <w:p w14:paraId="24CBDA54" w14:textId="77777777" w:rsidR="00DD7EAA" w:rsidRDefault="00EB21BE" w:rsidP="00EB21BE">
      <w:pPr>
        <w:ind w:left="6480" w:firstLine="720"/>
        <w:jc w:val="both"/>
        <w:rPr>
          <w:rFonts w:ascii="Times New Roman" w:hAnsi="Times New Roman" w:cs="Times New Roman"/>
          <w:sz w:val="24"/>
          <w:szCs w:val="24"/>
        </w:rPr>
        <w:sectPr w:rsidR="00DD7EAA" w:rsidSect="0067281A">
          <w:pgSz w:w="11906" w:h="16838"/>
          <w:pgMar w:top="1134" w:right="425" w:bottom="1134" w:left="1701" w:header="567" w:footer="567" w:gutter="0"/>
          <w:pgNumType w:start="1"/>
          <w:cols w:space="1296"/>
          <w:titlePg/>
          <w:docGrid w:linePitch="360"/>
        </w:sectPr>
      </w:pPr>
      <w:r w:rsidRPr="00EB21BE">
        <w:rPr>
          <w:rFonts w:ascii="Times New Roman" w:hAnsi="Times New Roman" w:cs="Times New Roman"/>
          <w:sz w:val="24"/>
          <w:szCs w:val="24"/>
        </w:rPr>
        <w:t>Dėkojame už atsakymus!</w:t>
      </w:r>
    </w:p>
    <w:p w14:paraId="5C8451C7" w14:textId="63CA7135" w:rsidR="00EB21BE" w:rsidRPr="00EB21BE" w:rsidRDefault="0067281A" w:rsidP="00DD7EAA">
      <w:pPr>
        <w:tabs>
          <w:tab w:val="left" w:pos="1134"/>
        </w:tabs>
        <w:spacing w:after="0" w:line="240" w:lineRule="auto"/>
        <w:ind w:left="6096" w:hanging="426"/>
        <w:rPr>
          <w:rFonts w:ascii="Times New Roman" w:hAnsi="Times New Roman" w:cs="Times New Roman"/>
          <w:sz w:val="24"/>
          <w:szCs w:val="24"/>
        </w:rPr>
      </w:pPr>
      <w:r w:rsidRPr="0067281A">
        <w:rPr>
          <w:rFonts w:ascii="Times New Roman" w:hAnsi="Times New Roman" w:cs="Times New Roman"/>
          <w:sz w:val="24"/>
          <w:szCs w:val="24"/>
        </w:rPr>
        <w:t>B</w:t>
      </w:r>
      <w:r w:rsidR="00EB21BE" w:rsidRPr="00EB21BE">
        <w:rPr>
          <w:rFonts w:ascii="Times New Roman" w:hAnsi="Times New Roman" w:cs="Times New Roman"/>
          <w:sz w:val="24"/>
          <w:szCs w:val="24"/>
        </w:rPr>
        <w:t>endrųjų socialinių paslaugų ir</w:t>
      </w:r>
    </w:p>
    <w:p w14:paraId="5E6581E1" w14:textId="77347146" w:rsidR="00DD7EAA" w:rsidRDefault="00EB21BE" w:rsidP="00DD7EAA">
      <w:pPr>
        <w:tabs>
          <w:tab w:val="left" w:pos="1134"/>
        </w:tabs>
        <w:spacing w:after="0" w:line="240" w:lineRule="auto"/>
        <w:ind w:left="6096" w:hanging="426"/>
        <w:rPr>
          <w:rFonts w:ascii="Times New Roman" w:hAnsi="Times New Roman" w:cs="Times New Roman"/>
          <w:sz w:val="24"/>
          <w:szCs w:val="24"/>
        </w:rPr>
      </w:pPr>
      <w:r w:rsidRPr="00EB21BE">
        <w:rPr>
          <w:rFonts w:ascii="Times New Roman" w:hAnsi="Times New Roman" w:cs="Times New Roman"/>
          <w:sz w:val="24"/>
          <w:szCs w:val="24"/>
        </w:rPr>
        <w:t xml:space="preserve">socialinės priežiūros kokybės kontrolės </w:t>
      </w:r>
    </w:p>
    <w:p w14:paraId="12047C71" w14:textId="5674EAEE" w:rsidR="00EB21BE" w:rsidRPr="00EB21BE" w:rsidRDefault="00EB21BE" w:rsidP="00DD7EAA">
      <w:pPr>
        <w:tabs>
          <w:tab w:val="left" w:pos="1134"/>
        </w:tabs>
        <w:spacing w:after="0" w:line="240" w:lineRule="auto"/>
        <w:ind w:left="6096" w:hanging="426"/>
        <w:rPr>
          <w:rFonts w:ascii="Times New Roman" w:hAnsi="Times New Roman" w:cs="Times New Roman"/>
          <w:sz w:val="24"/>
          <w:szCs w:val="24"/>
        </w:rPr>
      </w:pPr>
      <w:r w:rsidRPr="00EB21BE">
        <w:rPr>
          <w:rFonts w:ascii="Times New Roman" w:hAnsi="Times New Roman" w:cs="Times New Roman"/>
          <w:sz w:val="24"/>
          <w:szCs w:val="24"/>
        </w:rPr>
        <w:t xml:space="preserve">Ukmergės rajono savivaldybėje </w:t>
      </w:r>
    </w:p>
    <w:p w14:paraId="5126A862" w14:textId="2BAD0D0F" w:rsidR="00EB21BE" w:rsidRPr="00EB21BE" w:rsidRDefault="00EB21BE" w:rsidP="00DD7EAA">
      <w:pPr>
        <w:tabs>
          <w:tab w:val="left" w:pos="1134"/>
        </w:tabs>
        <w:spacing w:after="0" w:line="240" w:lineRule="auto"/>
        <w:ind w:left="6096" w:hanging="426"/>
        <w:rPr>
          <w:rFonts w:ascii="Times New Roman" w:hAnsi="Times New Roman" w:cs="Times New Roman"/>
          <w:sz w:val="24"/>
          <w:szCs w:val="24"/>
        </w:rPr>
      </w:pPr>
      <w:r w:rsidRPr="00EB21BE">
        <w:rPr>
          <w:rFonts w:ascii="Times New Roman" w:hAnsi="Times New Roman" w:cs="Times New Roman"/>
          <w:sz w:val="24"/>
          <w:szCs w:val="24"/>
        </w:rPr>
        <w:t xml:space="preserve">tvarkos aprašo </w:t>
      </w:r>
      <w:r w:rsidR="008F1C2E">
        <w:rPr>
          <w:rFonts w:ascii="Times New Roman" w:hAnsi="Times New Roman" w:cs="Times New Roman"/>
          <w:sz w:val="24"/>
          <w:szCs w:val="24"/>
        </w:rPr>
        <w:t>2</w:t>
      </w:r>
      <w:r w:rsidRPr="00EB21BE">
        <w:rPr>
          <w:rFonts w:ascii="Times New Roman" w:hAnsi="Times New Roman" w:cs="Times New Roman"/>
          <w:sz w:val="24"/>
          <w:szCs w:val="24"/>
        </w:rPr>
        <w:t xml:space="preserve"> priedas</w:t>
      </w:r>
    </w:p>
    <w:p w14:paraId="53168D52" w14:textId="5254D4AC" w:rsidR="00EB21BE" w:rsidRDefault="00EB21BE" w:rsidP="00EB21BE">
      <w:pPr>
        <w:tabs>
          <w:tab w:val="left" w:pos="1134"/>
        </w:tabs>
        <w:contextualSpacing/>
        <w:rPr>
          <w:rFonts w:ascii="Times New Roman" w:hAnsi="Times New Roman" w:cs="Times New Roman"/>
          <w:sz w:val="24"/>
          <w:szCs w:val="24"/>
        </w:rPr>
      </w:pPr>
    </w:p>
    <w:p w14:paraId="1B6FAD3E" w14:textId="77777777" w:rsidR="00DD7EAA" w:rsidRPr="00EB21BE" w:rsidRDefault="00DD7EAA" w:rsidP="00EB21BE">
      <w:pPr>
        <w:tabs>
          <w:tab w:val="left" w:pos="1134"/>
        </w:tabs>
        <w:contextualSpacing/>
        <w:rPr>
          <w:rFonts w:ascii="Times New Roman" w:hAnsi="Times New Roman" w:cs="Times New Roman"/>
          <w:sz w:val="24"/>
          <w:szCs w:val="24"/>
        </w:rPr>
      </w:pPr>
    </w:p>
    <w:p w14:paraId="233854D6"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lang w:eastAsia="lt-LT"/>
        </w:rPr>
        <w:t xml:space="preserve">(Anketos socialinių paslaugų gavėjo </w:t>
      </w:r>
      <w:r w:rsidRPr="00EB21BE">
        <w:rPr>
          <w:rFonts w:ascii="Times New Roman" w:hAnsi="Times New Roman" w:cs="Times New Roman"/>
          <w:sz w:val="24"/>
          <w:szCs w:val="24"/>
        </w:rPr>
        <w:t xml:space="preserve">šeimos nariui/artimajam/suinteresuotam asmeniui forma) </w:t>
      </w:r>
    </w:p>
    <w:p w14:paraId="431B6B9C" w14:textId="77777777" w:rsidR="00EB21BE" w:rsidRPr="00EB21BE" w:rsidRDefault="00EB21BE" w:rsidP="00EB21BE">
      <w:pPr>
        <w:jc w:val="center"/>
        <w:rPr>
          <w:rFonts w:ascii="Times New Roman" w:hAnsi="Times New Roman" w:cs="Times New Roman"/>
          <w:b/>
          <w:sz w:val="24"/>
          <w:szCs w:val="24"/>
        </w:rPr>
      </w:pPr>
      <w:r w:rsidRPr="00EB21BE">
        <w:rPr>
          <w:rFonts w:ascii="Times New Roman" w:hAnsi="Times New Roman" w:cs="Times New Roman"/>
          <w:b/>
          <w:sz w:val="24"/>
          <w:szCs w:val="24"/>
          <w:lang w:eastAsia="lt-LT"/>
        </w:rPr>
        <w:t xml:space="preserve">ANKETA SOCIALINIŲ PASLAUGŲ GAVĖJO </w:t>
      </w:r>
      <w:r w:rsidRPr="00EB21BE">
        <w:rPr>
          <w:rFonts w:ascii="Times New Roman" w:hAnsi="Times New Roman" w:cs="Times New Roman"/>
          <w:b/>
          <w:sz w:val="24"/>
          <w:szCs w:val="24"/>
        </w:rPr>
        <w:t xml:space="preserve">ŠEIMOS NARIUI/ARTIMAJAM/SUINTERESUOTAM ASMENIUI  </w:t>
      </w:r>
    </w:p>
    <w:p w14:paraId="0DFC1FA9" w14:textId="77777777" w:rsidR="00EB21BE" w:rsidRPr="00EB21BE" w:rsidRDefault="00460717" w:rsidP="00BE22FD">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w:t>
      </w:r>
      <w:r w:rsidR="00EB21BE" w:rsidRPr="00EB21BE">
        <w:rPr>
          <w:rFonts w:ascii="Times New Roman" w:hAnsi="Times New Roman" w:cs="Times New Roman"/>
          <w:color w:val="000000"/>
          <w:sz w:val="24"/>
          <w:szCs w:val="24"/>
          <w:lang w:eastAsia="lt-LT"/>
        </w:rPr>
        <w:t xml:space="preserve">viečiame dalyvauti anoniminėje apklausoje apie Jūsų artimajam (toliau – paslaugų gavėjas) teikiamas socialines paslaugas. Apibendrinti rezultatai bus panaudoti tobulinant teikiamų socialinių paslaugų kokybę Ukmergės rajono savivaldybėje. </w:t>
      </w:r>
    </w:p>
    <w:p w14:paraId="1C573DA9" w14:textId="77777777" w:rsidR="00EB21BE" w:rsidRDefault="00EB21BE" w:rsidP="00BE22FD">
      <w:pPr>
        <w:spacing w:after="0" w:line="240" w:lineRule="auto"/>
        <w:ind w:firstLine="851"/>
        <w:jc w:val="both"/>
        <w:rPr>
          <w:rFonts w:ascii="Times New Roman" w:hAnsi="Times New Roman" w:cs="Times New Roman"/>
          <w:color w:val="000000"/>
          <w:sz w:val="24"/>
          <w:szCs w:val="24"/>
          <w:lang w:eastAsia="lt-LT"/>
        </w:rPr>
      </w:pPr>
      <w:r w:rsidRPr="00EB21BE">
        <w:rPr>
          <w:rFonts w:ascii="Times New Roman" w:hAnsi="Times New Roman" w:cs="Times New Roman"/>
          <w:color w:val="000000"/>
          <w:sz w:val="24"/>
          <w:szCs w:val="24"/>
          <w:lang w:eastAsia="lt-LT"/>
        </w:rPr>
        <w:t xml:space="preserve">Dėkojame už skirtą laiką.  </w:t>
      </w:r>
    </w:p>
    <w:p w14:paraId="59E536C3" w14:textId="77777777" w:rsidR="00BE22FD" w:rsidRPr="00EB21BE" w:rsidRDefault="00BE22FD" w:rsidP="00BE22FD">
      <w:pPr>
        <w:spacing w:after="0" w:line="240" w:lineRule="auto"/>
        <w:ind w:firstLine="851"/>
        <w:jc w:val="both"/>
        <w:rPr>
          <w:rFonts w:ascii="Times New Roman" w:hAnsi="Times New Roman" w:cs="Times New Roman"/>
          <w:color w:val="000000"/>
          <w:sz w:val="24"/>
          <w:szCs w:val="24"/>
          <w:lang w:eastAsia="lt-LT"/>
        </w:rPr>
      </w:pPr>
    </w:p>
    <w:p w14:paraId="4972C3C9" w14:textId="77777777" w:rsidR="00EB21BE" w:rsidRPr="00EB21BE" w:rsidRDefault="00EB21BE" w:rsidP="00931DDE">
      <w:pPr>
        <w:tabs>
          <w:tab w:val="left" w:pos="9638"/>
        </w:tabs>
        <w:spacing w:after="0" w:line="240" w:lineRule="auto"/>
        <w:ind w:firstLine="851"/>
        <w:rPr>
          <w:rFonts w:ascii="Times New Roman" w:hAnsi="Times New Roman" w:cs="Times New Roman"/>
          <w:sz w:val="24"/>
          <w:szCs w:val="24"/>
          <w:u w:val="single"/>
          <w:lang w:eastAsia="lt-LT"/>
        </w:rPr>
      </w:pPr>
      <w:r w:rsidRPr="00EB21BE">
        <w:rPr>
          <w:rFonts w:ascii="Times New Roman" w:hAnsi="Times New Roman" w:cs="Times New Roman"/>
          <w:sz w:val="24"/>
          <w:szCs w:val="24"/>
          <w:lang w:eastAsia="lt-LT"/>
        </w:rPr>
        <w:t xml:space="preserve">1. Įrašykite paslaugų gavėjui socialines paslaugas teikiančios įstaigos pavadinimą </w:t>
      </w:r>
      <w:r w:rsidRPr="00EB21BE">
        <w:rPr>
          <w:rFonts w:ascii="Times New Roman" w:hAnsi="Times New Roman" w:cs="Times New Roman"/>
          <w:sz w:val="24"/>
          <w:szCs w:val="24"/>
          <w:u w:val="single"/>
          <w:lang w:eastAsia="lt-LT"/>
        </w:rPr>
        <w:tab/>
      </w:r>
    </w:p>
    <w:p w14:paraId="52CDD3E7" w14:textId="77777777" w:rsidR="00EB21BE" w:rsidRPr="00EB21BE" w:rsidRDefault="00EB21BE" w:rsidP="00931DDE">
      <w:pPr>
        <w:tabs>
          <w:tab w:val="left" w:pos="9638"/>
        </w:tabs>
        <w:spacing w:after="0" w:line="240" w:lineRule="auto"/>
        <w:rPr>
          <w:rFonts w:ascii="Times New Roman" w:hAnsi="Times New Roman" w:cs="Times New Roman"/>
          <w:sz w:val="24"/>
          <w:szCs w:val="24"/>
          <w:u w:val="single"/>
          <w:lang w:eastAsia="lt-LT"/>
        </w:rPr>
      </w:pPr>
      <w:r w:rsidRPr="00EB21BE">
        <w:rPr>
          <w:rFonts w:ascii="Times New Roman" w:hAnsi="Times New Roman" w:cs="Times New Roman"/>
          <w:sz w:val="24"/>
          <w:szCs w:val="24"/>
          <w:u w:val="single"/>
          <w:lang w:eastAsia="lt-LT"/>
        </w:rPr>
        <w:tab/>
      </w:r>
    </w:p>
    <w:p w14:paraId="3D47359C" w14:textId="77777777" w:rsidR="00931DDE" w:rsidRDefault="00931DDE" w:rsidP="00931DDE">
      <w:pPr>
        <w:spacing w:after="0" w:line="240" w:lineRule="auto"/>
        <w:ind w:firstLine="709"/>
        <w:jc w:val="both"/>
        <w:rPr>
          <w:rFonts w:ascii="Times New Roman" w:hAnsi="Times New Roman" w:cs="Times New Roman"/>
          <w:sz w:val="24"/>
          <w:szCs w:val="24"/>
          <w:lang w:eastAsia="lt-LT"/>
        </w:rPr>
      </w:pPr>
    </w:p>
    <w:p w14:paraId="6FE082B4" w14:textId="77777777" w:rsidR="00EB21BE" w:rsidRPr="00EB21BE" w:rsidRDefault="00EB21BE" w:rsidP="00931DDE">
      <w:pPr>
        <w:spacing w:after="0" w:line="240" w:lineRule="auto"/>
        <w:ind w:firstLine="709"/>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  2. Pažymėkite paslaugų gavėjui teikiamas socialines paslaugas:</w:t>
      </w:r>
    </w:p>
    <w:p w14:paraId="130315D9" w14:textId="77777777" w:rsidR="00EB21BE" w:rsidRPr="00EB21BE" w:rsidRDefault="00EB21BE" w:rsidP="00931DDE">
      <w:pPr>
        <w:spacing w:after="0" w:line="240" w:lineRule="auto"/>
        <w:ind w:firstLine="851"/>
        <w:jc w:val="both"/>
        <w:rPr>
          <w:rFonts w:ascii="Times New Roman" w:hAnsi="Times New Roman" w:cs="Times New Roman"/>
          <w:b/>
          <w:sz w:val="24"/>
          <w:szCs w:val="24"/>
          <w:lang w:eastAsia="lt-LT"/>
        </w:rPr>
      </w:pPr>
      <w:r w:rsidRPr="00EB21BE">
        <w:rPr>
          <w:rFonts w:ascii="Times New Roman" w:hAnsi="Times New Roman" w:cs="Times New Roman"/>
          <w:b/>
          <w:sz w:val="24"/>
          <w:szCs w:val="24"/>
          <w:lang w:eastAsia="lt-LT"/>
        </w:rPr>
        <w:t xml:space="preserve">Bendrąsias socialines paslaugas: </w:t>
      </w:r>
    </w:p>
    <w:p w14:paraId="7869F361"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 informavimas, konsultavimas </w:t>
      </w:r>
    </w:p>
    <w:p w14:paraId="13AAD05E"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tarpininkavimas ir atstovavimas</w:t>
      </w:r>
    </w:p>
    <w:p w14:paraId="1B087101"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maitinimo organizavimas</w:t>
      </w:r>
    </w:p>
    <w:p w14:paraId="2DE3F873"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aprūpinimas būtiniausiais darbužiais ir avalyne</w:t>
      </w:r>
    </w:p>
    <w:p w14:paraId="1DBF1963"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transporto organizavimas</w:t>
      </w:r>
    </w:p>
    <w:p w14:paraId="473DBAFD" w14:textId="77777777" w:rsidR="00EB21BE" w:rsidRPr="00EB21BE" w:rsidRDefault="00990F28" w:rsidP="00931DD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socio</w:t>
      </w:r>
      <w:r w:rsidR="00EB21BE" w:rsidRPr="00EB21BE">
        <w:rPr>
          <w:rFonts w:ascii="Times New Roman" w:hAnsi="Times New Roman" w:cs="Times New Roman"/>
          <w:sz w:val="24"/>
          <w:szCs w:val="24"/>
          <w:lang w:eastAsia="lt-LT"/>
        </w:rPr>
        <w:t>kultūrinės paslaugos</w:t>
      </w:r>
    </w:p>
    <w:p w14:paraId="263B5574"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asmens higienos ir priežiūros paslaugų organizavimas</w:t>
      </w:r>
    </w:p>
    <w:p w14:paraId="4D49F8F0" w14:textId="77777777" w:rsidR="00EB21BE" w:rsidRPr="00EB21BE" w:rsidRDefault="00EB21BE" w:rsidP="00931DDE">
      <w:pPr>
        <w:tabs>
          <w:tab w:val="left" w:pos="9638"/>
        </w:tabs>
        <w:spacing w:after="0" w:line="240" w:lineRule="auto"/>
        <w:ind w:firstLine="851"/>
        <w:rPr>
          <w:rFonts w:ascii="Times New Roman" w:hAnsi="Times New Roman" w:cs="Times New Roman"/>
          <w:sz w:val="24"/>
          <w:szCs w:val="24"/>
        </w:rPr>
      </w:pPr>
      <w:r w:rsidRPr="00EB21BE">
        <w:rPr>
          <w:rFonts w:ascii="Times New Roman" w:hAnsi="Times New Roman" w:cs="Times New Roman"/>
          <w:sz w:val="24"/>
          <w:szCs w:val="24"/>
          <w:lang w:eastAsia="lt-LT"/>
        </w:rPr>
        <w:t xml:space="preserve">□ kita (įrašykite) </w:t>
      </w:r>
      <w:r w:rsidRPr="00EB21BE">
        <w:rPr>
          <w:rFonts w:ascii="Times New Roman" w:hAnsi="Times New Roman" w:cs="Times New Roman"/>
          <w:sz w:val="24"/>
          <w:szCs w:val="24"/>
          <w:u w:val="single"/>
          <w:lang w:eastAsia="lt-LT"/>
        </w:rPr>
        <w:tab/>
      </w:r>
      <w:r w:rsidRPr="00EB21BE">
        <w:rPr>
          <w:rFonts w:ascii="Times New Roman" w:hAnsi="Times New Roman" w:cs="Times New Roman"/>
          <w:sz w:val="24"/>
          <w:szCs w:val="24"/>
          <w:u w:val="single"/>
          <w:lang w:eastAsia="lt-LT"/>
        </w:rPr>
        <w:tab/>
      </w:r>
    </w:p>
    <w:p w14:paraId="29DFF910" w14:textId="77777777" w:rsidR="00EB21BE" w:rsidRPr="00EB21BE" w:rsidRDefault="00EB21BE" w:rsidP="00931DDE">
      <w:pPr>
        <w:spacing w:after="0" w:line="240" w:lineRule="auto"/>
        <w:ind w:firstLine="851"/>
        <w:jc w:val="both"/>
        <w:rPr>
          <w:rFonts w:ascii="Times New Roman" w:hAnsi="Times New Roman" w:cs="Times New Roman"/>
          <w:b/>
          <w:sz w:val="24"/>
          <w:szCs w:val="24"/>
          <w:lang w:eastAsia="lt-LT"/>
        </w:rPr>
      </w:pPr>
      <w:r w:rsidRPr="00EB21BE">
        <w:rPr>
          <w:rFonts w:ascii="Times New Roman" w:hAnsi="Times New Roman" w:cs="Times New Roman"/>
          <w:b/>
          <w:sz w:val="24"/>
          <w:szCs w:val="24"/>
          <w:lang w:eastAsia="lt-LT"/>
        </w:rPr>
        <w:t>Socialinės priežiūros paslaugas:</w:t>
      </w:r>
    </w:p>
    <w:p w14:paraId="1062A78B" w14:textId="77777777" w:rsidR="00EB21BE" w:rsidRPr="00EB21BE" w:rsidRDefault="00EB21BE" w:rsidP="00931DDE">
      <w:pPr>
        <w:spacing w:after="0" w:line="240" w:lineRule="auto"/>
        <w:ind w:left="709" w:firstLine="142"/>
        <w:jc w:val="both"/>
        <w:rPr>
          <w:rFonts w:ascii="Times New Roman" w:hAnsi="Times New Roman" w:cs="Times New Roman"/>
          <w:sz w:val="24"/>
          <w:szCs w:val="24"/>
        </w:rPr>
      </w:pPr>
      <w:r w:rsidRPr="00EB21BE">
        <w:rPr>
          <w:rFonts w:ascii="Times New Roman" w:hAnsi="Times New Roman" w:cs="Times New Roman"/>
          <w:sz w:val="24"/>
          <w:szCs w:val="24"/>
          <w:lang w:eastAsia="lt-LT"/>
        </w:rPr>
        <w:t>□  vaikų dienos socialinė priežiūra</w:t>
      </w:r>
    </w:p>
    <w:p w14:paraId="33C232F9"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  p</w:t>
      </w:r>
      <w:r w:rsidRPr="00EB21BE">
        <w:rPr>
          <w:rFonts w:ascii="Times New Roman" w:hAnsi="Times New Roman" w:cs="Times New Roman"/>
          <w:sz w:val="24"/>
          <w:szCs w:val="24"/>
        </w:rPr>
        <w:t>agalba į namus</w:t>
      </w:r>
      <w:r w:rsidRPr="00EB21BE">
        <w:rPr>
          <w:rFonts w:ascii="Times New Roman" w:hAnsi="Times New Roman" w:cs="Times New Roman"/>
          <w:color w:val="444444"/>
          <w:spacing w:val="2"/>
          <w:sz w:val="24"/>
          <w:szCs w:val="24"/>
        </w:rPr>
        <w:t xml:space="preserve"> </w:t>
      </w:r>
      <w:r w:rsidRPr="00EB21BE">
        <w:rPr>
          <w:rFonts w:ascii="Times New Roman" w:hAnsi="Times New Roman" w:cs="Times New Roman"/>
          <w:spacing w:val="2"/>
          <w:sz w:val="24"/>
          <w:szCs w:val="24"/>
        </w:rPr>
        <w:t>senyvo amžiaus ir neįgaliems asmenims ar šeimoms</w:t>
      </w:r>
    </w:p>
    <w:p w14:paraId="3C2A4C21"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w:t>
      </w:r>
      <w:r w:rsidRPr="00EB21BE">
        <w:rPr>
          <w:rFonts w:ascii="Times New Roman" w:hAnsi="Times New Roman" w:cs="Times New Roman"/>
          <w:sz w:val="24"/>
          <w:szCs w:val="24"/>
        </w:rPr>
        <w:t xml:space="preserve">  socialinių įgūdžių ugdymas ir palaikymas </w:t>
      </w:r>
    </w:p>
    <w:p w14:paraId="3DB76761"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lang w:eastAsia="lt-LT"/>
        </w:rPr>
        <w:t>□</w:t>
      </w:r>
      <w:r w:rsidRPr="00EB21BE">
        <w:rPr>
          <w:rFonts w:ascii="Times New Roman" w:hAnsi="Times New Roman" w:cs="Times New Roman"/>
          <w:sz w:val="24"/>
          <w:szCs w:val="24"/>
        </w:rPr>
        <w:t xml:space="preserve">  intensyvi krizių įveikimo pagalba</w:t>
      </w:r>
    </w:p>
    <w:p w14:paraId="4005C277" w14:textId="77777777" w:rsidR="00EB21BE" w:rsidRPr="00EB21BE" w:rsidRDefault="00EB21BE" w:rsidP="00931DDE">
      <w:pPr>
        <w:tabs>
          <w:tab w:val="left" w:pos="9638"/>
        </w:tabs>
        <w:spacing w:after="0" w:line="240" w:lineRule="auto"/>
        <w:ind w:firstLine="851"/>
        <w:rPr>
          <w:rFonts w:ascii="Times New Roman" w:hAnsi="Times New Roman" w:cs="Times New Roman"/>
          <w:sz w:val="24"/>
          <w:szCs w:val="24"/>
        </w:rPr>
      </w:pPr>
      <w:r w:rsidRPr="00EB21BE">
        <w:rPr>
          <w:rFonts w:ascii="Times New Roman" w:hAnsi="Times New Roman" w:cs="Times New Roman"/>
          <w:sz w:val="24"/>
          <w:szCs w:val="24"/>
          <w:lang w:eastAsia="lt-LT"/>
        </w:rPr>
        <w:t xml:space="preserve">□ kita (įrašykite) </w:t>
      </w:r>
      <w:r w:rsidRPr="00EB21BE">
        <w:rPr>
          <w:rFonts w:ascii="Times New Roman" w:hAnsi="Times New Roman" w:cs="Times New Roman"/>
          <w:sz w:val="24"/>
          <w:szCs w:val="24"/>
          <w:u w:val="single"/>
          <w:lang w:eastAsia="lt-LT"/>
        </w:rPr>
        <w:tab/>
      </w:r>
      <w:r w:rsidRPr="00EB21BE">
        <w:rPr>
          <w:rFonts w:ascii="Times New Roman" w:hAnsi="Times New Roman" w:cs="Times New Roman"/>
          <w:sz w:val="24"/>
          <w:szCs w:val="24"/>
          <w:u w:val="single"/>
          <w:lang w:eastAsia="lt-LT"/>
        </w:rPr>
        <w:tab/>
      </w:r>
    </w:p>
    <w:p w14:paraId="38021AFC" w14:textId="77777777" w:rsidR="00931DDE" w:rsidRDefault="00931DDE" w:rsidP="00931DDE">
      <w:pPr>
        <w:spacing w:after="0" w:line="240" w:lineRule="auto"/>
        <w:ind w:firstLine="851"/>
        <w:jc w:val="both"/>
        <w:rPr>
          <w:rFonts w:ascii="Times New Roman" w:hAnsi="Times New Roman" w:cs="Times New Roman"/>
          <w:sz w:val="24"/>
          <w:szCs w:val="24"/>
        </w:rPr>
      </w:pPr>
    </w:p>
    <w:p w14:paraId="43D20186" w14:textId="77777777" w:rsidR="00EB21BE" w:rsidRPr="00EB21BE" w:rsidRDefault="00EB21BE" w:rsidP="00931DDE">
      <w:pPr>
        <w:spacing w:after="0" w:line="240" w:lineRule="auto"/>
        <w:ind w:firstLine="851"/>
        <w:jc w:val="both"/>
        <w:rPr>
          <w:rFonts w:ascii="Times New Roman" w:hAnsi="Times New Roman" w:cs="Times New Roman"/>
          <w:sz w:val="24"/>
          <w:szCs w:val="24"/>
        </w:rPr>
      </w:pPr>
      <w:r w:rsidRPr="00EB21BE">
        <w:rPr>
          <w:rFonts w:ascii="Times New Roman" w:hAnsi="Times New Roman" w:cs="Times New Roman"/>
          <w:sz w:val="24"/>
          <w:szCs w:val="24"/>
        </w:rPr>
        <w:t xml:space="preserve">3. Kiek laiko teikiamos </w:t>
      </w:r>
      <w:r w:rsidRPr="00EB21BE">
        <w:rPr>
          <w:rFonts w:ascii="Times New Roman" w:hAnsi="Times New Roman" w:cs="Times New Roman"/>
          <w:sz w:val="24"/>
          <w:szCs w:val="24"/>
          <w:lang w:eastAsia="lt-LT"/>
        </w:rPr>
        <w:t xml:space="preserve">socialinės </w:t>
      </w:r>
      <w:r w:rsidRPr="00EB21BE">
        <w:rPr>
          <w:rFonts w:ascii="Times New Roman" w:hAnsi="Times New Roman" w:cs="Times New Roman"/>
          <w:sz w:val="24"/>
          <w:szCs w:val="24"/>
        </w:rPr>
        <w:t>paslaugos:</w:t>
      </w:r>
    </w:p>
    <w:p w14:paraId="6A91528F"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trumpiau kaip metus;</w:t>
      </w:r>
    </w:p>
    <w:p w14:paraId="641932D4"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ilgiau kaip metus;</w:t>
      </w:r>
    </w:p>
    <w:p w14:paraId="35BFEB06"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ilgiau kaip 5 metus.</w:t>
      </w:r>
    </w:p>
    <w:p w14:paraId="1EA81043" w14:textId="77777777" w:rsidR="00931DDE" w:rsidRDefault="00931DDE" w:rsidP="00931DDE">
      <w:pPr>
        <w:spacing w:after="0" w:line="240" w:lineRule="auto"/>
        <w:ind w:firstLine="851"/>
        <w:jc w:val="both"/>
        <w:rPr>
          <w:rFonts w:ascii="Times New Roman" w:hAnsi="Times New Roman" w:cs="Times New Roman"/>
          <w:sz w:val="24"/>
          <w:szCs w:val="24"/>
          <w:lang w:eastAsia="lt-LT"/>
        </w:rPr>
      </w:pPr>
    </w:p>
    <w:p w14:paraId="30848DF7"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4. Apie teikiamas socialines paslaugas Jūs sužinojote iš:</w:t>
      </w:r>
    </w:p>
    <w:p w14:paraId="68471C56"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spaudos, televizijos;</w:t>
      </w:r>
    </w:p>
    <w:p w14:paraId="0B1706C2"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pažįstamų / artimųjų;</w:t>
      </w:r>
    </w:p>
    <w:p w14:paraId="0D6AE917"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socialinių darbuotojų;</w:t>
      </w:r>
    </w:p>
    <w:p w14:paraId="597CDC10"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medikų;</w:t>
      </w:r>
    </w:p>
    <w:p w14:paraId="2613414F" w14:textId="77777777" w:rsidR="00EB21BE" w:rsidRPr="00EB21BE" w:rsidRDefault="00EB21BE" w:rsidP="00931DDE">
      <w:pPr>
        <w:spacing w:after="0" w:line="240" w:lineRule="auto"/>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 kitų ________________.</w:t>
      </w:r>
    </w:p>
    <w:p w14:paraId="4BBD31F7" w14:textId="77777777" w:rsidR="00931DDE" w:rsidRDefault="00931DDE" w:rsidP="00EB21BE">
      <w:pPr>
        <w:ind w:firstLine="851"/>
        <w:jc w:val="both"/>
        <w:rPr>
          <w:rFonts w:ascii="Times New Roman" w:hAnsi="Times New Roman" w:cs="Times New Roman"/>
          <w:sz w:val="24"/>
          <w:szCs w:val="24"/>
          <w:lang w:eastAsia="lt-LT"/>
        </w:rPr>
      </w:pPr>
    </w:p>
    <w:p w14:paraId="3432A866" w14:textId="77777777" w:rsidR="00931DDE" w:rsidRDefault="00931DDE" w:rsidP="00EB21BE">
      <w:pPr>
        <w:ind w:firstLine="851"/>
        <w:jc w:val="both"/>
        <w:rPr>
          <w:rFonts w:ascii="Times New Roman" w:hAnsi="Times New Roman" w:cs="Times New Roman"/>
          <w:sz w:val="24"/>
          <w:szCs w:val="24"/>
          <w:lang w:eastAsia="lt-LT"/>
        </w:rPr>
      </w:pPr>
    </w:p>
    <w:p w14:paraId="587E44AD" w14:textId="77777777" w:rsidR="00EB21BE" w:rsidRPr="00EB21BE" w:rsidRDefault="00EB21BE" w:rsidP="00EB21BE">
      <w:pPr>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5. Įvertinkite balais nuo 1 iki 5, kur 1 – žemiausias, 5 – aukščiausias balas:</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426"/>
        <w:gridCol w:w="425"/>
        <w:gridCol w:w="425"/>
        <w:gridCol w:w="425"/>
        <w:gridCol w:w="441"/>
      </w:tblGrid>
      <w:tr w:rsidR="00EB21BE" w:rsidRPr="00EB21BE" w14:paraId="0146B2CA" w14:textId="77777777" w:rsidTr="00EB21BE">
        <w:tc>
          <w:tcPr>
            <w:tcW w:w="7763" w:type="dxa"/>
            <w:shd w:val="clear" w:color="auto" w:fill="auto"/>
          </w:tcPr>
          <w:p w14:paraId="7F1D8A91"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Prašymo pateikimo galimybės</w:t>
            </w:r>
          </w:p>
        </w:tc>
        <w:tc>
          <w:tcPr>
            <w:tcW w:w="426" w:type="dxa"/>
            <w:shd w:val="clear" w:color="auto" w:fill="auto"/>
          </w:tcPr>
          <w:p w14:paraId="2B59E83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332D8208"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73E24BC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4B817665"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40A7D29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4DE618C7" w14:textId="77777777" w:rsidTr="00EB21BE">
        <w:tc>
          <w:tcPr>
            <w:tcW w:w="7763" w:type="dxa"/>
            <w:shd w:val="clear" w:color="auto" w:fill="auto"/>
          </w:tcPr>
          <w:p w14:paraId="1045B13F"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Informacijos apie teikiamas socialines paslaugas prieinamumas, aiškumas </w:t>
            </w:r>
          </w:p>
        </w:tc>
        <w:tc>
          <w:tcPr>
            <w:tcW w:w="426" w:type="dxa"/>
            <w:shd w:val="clear" w:color="auto" w:fill="auto"/>
          </w:tcPr>
          <w:p w14:paraId="5CAD8AC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08B14E1F"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150EAD0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6F103D4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5D0CC4C8"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5B40B80F" w14:textId="77777777" w:rsidTr="00EB21BE">
        <w:tc>
          <w:tcPr>
            <w:tcW w:w="7763" w:type="dxa"/>
            <w:shd w:val="clear" w:color="auto" w:fill="auto"/>
          </w:tcPr>
          <w:p w14:paraId="0F516842"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Paslaugų gavėjo savijauta/gyvenimo kokybė iki socialinių paslaugų skyrimo</w:t>
            </w:r>
          </w:p>
        </w:tc>
        <w:tc>
          <w:tcPr>
            <w:tcW w:w="426" w:type="dxa"/>
            <w:shd w:val="clear" w:color="auto" w:fill="auto"/>
          </w:tcPr>
          <w:p w14:paraId="411956E9"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0428058F"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0E69FB6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12DF01C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1053005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12FEE949" w14:textId="77777777" w:rsidTr="00EB21BE">
        <w:tc>
          <w:tcPr>
            <w:tcW w:w="7763" w:type="dxa"/>
            <w:shd w:val="clear" w:color="auto" w:fill="auto"/>
          </w:tcPr>
          <w:p w14:paraId="5CE208F7" w14:textId="77777777" w:rsidR="00EB21BE" w:rsidRPr="00EB21BE" w:rsidRDefault="00EB21BE" w:rsidP="00460717">
            <w:pPr>
              <w:spacing w:after="0" w:line="240" w:lineRule="auto"/>
              <w:ind w:right="-75"/>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Paslaugų gavėjo savijauta/gyvenimo kokybė po socialinių paslaugų suteikimo</w:t>
            </w:r>
          </w:p>
        </w:tc>
        <w:tc>
          <w:tcPr>
            <w:tcW w:w="426" w:type="dxa"/>
            <w:shd w:val="clear" w:color="auto" w:fill="auto"/>
          </w:tcPr>
          <w:p w14:paraId="667ECCB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297F576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1549C21F"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49A8EAB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704144F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6163AB31" w14:textId="77777777" w:rsidTr="00EB21BE">
        <w:tc>
          <w:tcPr>
            <w:tcW w:w="7763" w:type="dxa"/>
            <w:shd w:val="clear" w:color="auto" w:fill="auto"/>
          </w:tcPr>
          <w:p w14:paraId="58484240"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Teikiamų socialinių paslaugų kokybė</w:t>
            </w:r>
          </w:p>
        </w:tc>
        <w:tc>
          <w:tcPr>
            <w:tcW w:w="426" w:type="dxa"/>
            <w:shd w:val="clear" w:color="auto" w:fill="auto"/>
          </w:tcPr>
          <w:p w14:paraId="67227BF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30F9E5E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7DF6AE5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7B8AC8A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1641479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0B68FB92" w14:textId="77777777" w:rsidTr="00EB21BE">
        <w:tc>
          <w:tcPr>
            <w:tcW w:w="7763" w:type="dxa"/>
            <w:shd w:val="clear" w:color="auto" w:fill="auto"/>
          </w:tcPr>
          <w:p w14:paraId="47AB5A01" w14:textId="77777777" w:rsidR="00EB21BE" w:rsidRPr="00EB21BE" w:rsidRDefault="007519BD" w:rsidP="00460717">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Teikiamų paslaugų prieinamumas</w:t>
            </w:r>
            <w:r w:rsidR="00EB21BE" w:rsidRPr="00EB21BE">
              <w:rPr>
                <w:rFonts w:ascii="Times New Roman" w:hAnsi="Times New Roman" w:cs="Times New Roman"/>
                <w:sz w:val="24"/>
                <w:szCs w:val="24"/>
                <w:lang w:eastAsia="lt-LT"/>
              </w:rPr>
              <w:t xml:space="preserve"> </w:t>
            </w:r>
          </w:p>
        </w:tc>
        <w:tc>
          <w:tcPr>
            <w:tcW w:w="426" w:type="dxa"/>
            <w:shd w:val="clear" w:color="auto" w:fill="auto"/>
          </w:tcPr>
          <w:p w14:paraId="13A8C516"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4C9DA5F9"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56F51826"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13AC49B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5394B82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4AC806C0" w14:textId="77777777" w:rsidTr="00EB21BE">
        <w:tc>
          <w:tcPr>
            <w:tcW w:w="7763" w:type="dxa"/>
            <w:shd w:val="clear" w:color="auto" w:fill="auto"/>
          </w:tcPr>
          <w:p w14:paraId="5587D63F"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Mokėjimo už teikiamas socialines paslaugas sąlygos</w:t>
            </w:r>
          </w:p>
        </w:tc>
        <w:tc>
          <w:tcPr>
            <w:tcW w:w="426" w:type="dxa"/>
            <w:shd w:val="clear" w:color="auto" w:fill="auto"/>
          </w:tcPr>
          <w:p w14:paraId="5733104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5D04EC2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20E57FDF"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1F675BB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5B363CD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r w:rsidR="00EB21BE" w:rsidRPr="00EB21BE" w14:paraId="22ACEC7A" w14:textId="77777777" w:rsidTr="00EB21BE">
        <w:tc>
          <w:tcPr>
            <w:tcW w:w="7763" w:type="dxa"/>
            <w:shd w:val="clear" w:color="auto" w:fill="auto"/>
          </w:tcPr>
          <w:p w14:paraId="76B7D202"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Nusiskundimų ar siūlymų pateikimo galimybės</w:t>
            </w:r>
          </w:p>
        </w:tc>
        <w:tc>
          <w:tcPr>
            <w:tcW w:w="426" w:type="dxa"/>
            <w:shd w:val="clear" w:color="auto" w:fill="auto"/>
          </w:tcPr>
          <w:p w14:paraId="050083E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1</w:t>
            </w:r>
          </w:p>
        </w:tc>
        <w:tc>
          <w:tcPr>
            <w:tcW w:w="425" w:type="dxa"/>
            <w:shd w:val="clear" w:color="auto" w:fill="auto"/>
          </w:tcPr>
          <w:p w14:paraId="7FD0DB0E"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2</w:t>
            </w:r>
          </w:p>
        </w:tc>
        <w:tc>
          <w:tcPr>
            <w:tcW w:w="425" w:type="dxa"/>
            <w:shd w:val="clear" w:color="auto" w:fill="auto"/>
          </w:tcPr>
          <w:p w14:paraId="0A70936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3</w:t>
            </w:r>
          </w:p>
        </w:tc>
        <w:tc>
          <w:tcPr>
            <w:tcW w:w="425" w:type="dxa"/>
            <w:shd w:val="clear" w:color="auto" w:fill="auto"/>
          </w:tcPr>
          <w:p w14:paraId="1BD2F4A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4</w:t>
            </w:r>
          </w:p>
        </w:tc>
        <w:tc>
          <w:tcPr>
            <w:tcW w:w="441" w:type="dxa"/>
            <w:shd w:val="clear" w:color="auto" w:fill="auto"/>
          </w:tcPr>
          <w:p w14:paraId="06FFE97C"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5</w:t>
            </w:r>
          </w:p>
        </w:tc>
      </w:tr>
    </w:tbl>
    <w:p w14:paraId="5EF8C129" w14:textId="77777777" w:rsidR="00931DDE" w:rsidRDefault="00931DDE" w:rsidP="00EB21BE">
      <w:pPr>
        <w:ind w:firstLine="851"/>
        <w:jc w:val="both"/>
        <w:rPr>
          <w:rFonts w:ascii="Times New Roman" w:hAnsi="Times New Roman" w:cs="Times New Roman"/>
          <w:sz w:val="24"/>
          <w:szCs w:val="24"/>
          <w:lang w:eastAsia="lt-LT"/>
        </w:rPr>
      </w:pPr>
    </w:p>
    <w:p w14:paraId="08172E9F" w14:textId="77777777" w:rsidR="00EB21BE" w:rsidRPr="00EB21BE" w:rsidRDefault="00EB21BE" w:rsidP="00EB21BE">
      <w:pPr>
        <w:ind w:firstLine="851"/>
        <w:jc w:val="both"/>
        <w:rPr>
          <w:rFonts w:ascii="Times New Roman" w:hAnsi="Times New Roman" w:cs="Times New Roman"/>
          <w:sz w:val="24"/>
          <w:szCs w:val="24"/>
          <w:lang w:eastAsia="lt-LT"/>
        </w:rPr>
      </w:pPr>
      <w:r w:rsidRPr="00EB21BE">
        <w:rPr>
          <w:rFonts w:ascii="Times New Roman" w:hAnsi="Times New Roman" w:cs="Times New Roman"/>
          <w:sz w:val="24"/>
          <w:szCs w:val="24"/>
          <w:lang w:eastAsia="lt-LT"/>
        </w:rPr>
        <w:t>6. Ar pritariate žemiau nurodytiems teiginiams: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51"/>
        <w:gridCol w:w="821"/>
        <w:gridCol w:w="1276"/>
      </w:tblGrid>
      <w:tr w:rsidR="00EB21BE" w:rsidRPr="00EB21BE" w14:paraId="1BD6F85E" w14:textId="77777777" w:rsidTr="00EB21BE">
        <w:tc>
          <w:tcPr>
            <w:tcW w:w="6941" w:type="dxa"/>
            <w:shd w:val="clear" w:color="auto" w:fill="auto"/>
          </w:tcPr>
          <w:p w14:paraId="7C642C60"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Paslaugų gavėjui skiriama pakankamai laiko paslaugai suteikti</w:t>
            </w:r>
          </w:p>
        </w:tc>
        <w:tc>
          <w:tcPr>
            <w:tcW w:w="851" w:type="dxa"/>
            <w:shd w:val="clear" w:color="auto" w:fill="auto"/>
          </w:tcPr>
          <w:p w14:paraId="2A075BEF"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775E997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0331780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4F3097AA" w14:textId="77777777" w:rsidTr="00EB21BE">
        <w:tc>
          <w:tcPr>
            <w:tcW w:w="6941" w:type="dxa"/>
            <w:shd w:val="clear" w:color="auto" w:fill="auto"/>
          </w:tcPr>
          <w:p w14:paraId="2102F4BC"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Paslaugų gavėjui pakanka teikiamų socialinių paslaugų</w:t>
            </w:r>
          </w:p>
        </w:tc>
        <w:tc>
          <w:tcPr>
            <w:tcW w:w="851" w:type="dxa"/>
            <w:shd w:val="clear" w:color="auto" w:fill="auto"/>
          </w:tcPr>
          <w:p w14:paraId="09739ED3"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33A0C5EA"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39D583D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7BB5C0F6" w14:textId="77777777" w:rsidTr="00EB21BE">
        <w:tc>
          <w:tcPr>
            <w:tcW w:w="6941" w:type="dxa"/>
            <w:shd w:val="clear" w:color="auto" w:fill="auto"/>
          </w:tcPr>
          <w:p w14:paraId="1637418E"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Teikiant paslaugas atsižvelgiama į paslaugų gavėjo prašymus/siūlymus</w:t>
            </w:r>
          </w:p>
        </w:tc>
        <w:tc>
          <w:tcPr>
            <w:tcW w:w="851" w:type="dxa"/>
            <w:shd w:val="clear" w:color="auto" w:fill="auto"/>
          </w:tcPr>
          <w:p w14:paraId="60DAB488"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414CBE5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382EEFE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4299119B" w14:textId="77777777" w:rsidTr="00EB21BE">
        <w:tc>
          <w:tcPr>
            <w:tcW w:w="6941" w:type="dxa"/>
            <w:shd w:val="clear" w:color="auto" w:fill="auto"/>
          </w:tcPr>
          <w:p w14:paraId="06B893FC"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Teikiamos socialinės paslaugos pateisino lūkesčius</w:t>
            </w:r>
          </w:p>
        </w:tc>
        <w:tc>
          <w:tcPr>
            <w:tcW w:w="851" w:type="dxa"/>
            <w:shd w:val="clear" w:color="auto" w:fill="auto"/>
          </w:tcPr>
          <w:p w14:paraId="7211CC56"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2FD8FC60"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3256AF8A"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29381E39" w14:textId="77777777" w:rsidTr="00EB21BE">
        <w:tc>
          <w:tcPr>
            <w:tcW w:w="6941" w:type="dxa"/>
            <w:shd w:val="clear" w:color="auto" w:fill="auto"/>
          </w:tcPr>
          <w:p w14:paraId="0545444C"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Pasitikiu socialines paslaugas teikiančiu socialinius darbuotoju</w:t>
            </w:r>
          </w:p>
        </w:tc>
        <w:tc>
          <w:tcPr>
            <w:tcW w:w="851" w:type="dxa"/>
            <w:shd w:val="clear" w:color="auto" w:fill="auto"/>
          </w:tcPr>
          <w:p w14:paraId="4D59DB0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0B35211F"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104459DD"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60CF4032" w14:textId="77777777" w:rsidTr="00EB21BE">
        <w:tc>
          <w:tcPr>
            <w:tcW w:w="6941" w:type="dxa"/>
            <w:shd w:val="clear" w:color="auto" w:fill="auto"/>
          </w:tcPr>
          <w:p w14:paraId="68EC2741"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 xml:space="preserve">Socialinis darbuotojas mandagus, atidus </w:t>
            </w:r>
          </w:p>
        </w:tc>
        <w:tc>
          <w:tcPr>
            <w:tcW w:w="851" w:type="dxa"/>
            <w:shd w:val="clear" w:color="auto" w:fill="auto"/>
          </w:tcPr>
          <w:p w14:paraId="46AACB72"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214B9E4C"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6D0480D4"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0560A71F" w14:textId="77777777" w:rsidTr="00EB21BE">
        <w:tc>
          <w:tcPr>
            <w:tcW w:w="6941" w:type="dxa"/>
            <w:shd w:val="clear" w:color="auto" w:fill="auto"/>
          </w:tcPr>
          <w:p w14:paraId="09DEAFAF"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Paslaugų gavėjo problemos sprendžiamos operatyviai ir sėkmingai</w:t>
            </w:r>
          </w:p>
        </w:tc>
        <w:tc>
          <w:tcPr>
            <w:tcW w:w="851" w:type="dxa"/>
            <w:shd w:val="clear" w:color="auto" w:fill="auto"/>
          </w:tcPr>
          <w:p w14:paraId="3F06872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787C581B"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554CFBB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r w:rsidR="00EB21BE" w:rsidRPr="00EB21BE" w14:paraId="2F2A8B65" w14:textId="77777777" w:rsidTr="00EB21BE">
        <w:tc>
          <w:tcPr>
            <w:tcW w:w="6941" w:type="dxa"/>
            <w:shd w:val="clear" w:color="auto" w:fill="auto"/>
          </w:tcPr>
          <w:p w14:paraId="67F8005D" w14:textId="77777777" w:rsidR="00EB21BE" w:rsidRPr="00EB21BE" w:rsidRDefault="00EB21BE" w:rsidP="00460717">
            <w:pPr>
              <w:spacing w:after="0" w:line="240" w:lineRule="auto"/>
              <w:rPr>
                <w:rFonts w:ascii="Times New Roman" w:hAnsi="Times New Roman" w:cs="Times New Roman"/>
                <w:sz w:val="24"/>
                <w:szCs w:val="24"/>
                <w:lang w:eastAsia="lt-LT"/>
              </w:rPr>
            </w:pPr>
            <w:r w:rsidRPr="00EB21BE">
              <w:rPr>
                <w:rFonts w:ascii="Times New Roman" w:hAnsi="Times New Roman" w:cs="Times New Roman"/>
                <w:sz w:val="24"/>
                <w:szCs w:val="24"/>
                <w:lang w:eastAsia="lt-LT"/>
              </w:rPr>
              <w:t>Paslaugų gavėjui suteikiama pakankamai informacijos apie paslaugą</w:t>
            </w:r>
          </w:p>
        </w:tc>
        <w:tc>
          <w:tcPr>
            <w:tcW w:w="851" w:type="dxa"/>
            <w:shd w:val="clear" w:color="auto" w:fill="auto"/>
          </w:tcPr>
          <w:p w14:paraId="3032E127"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taip</w:t>
            </w:r>
          </w:p>
        </w:tc>
        <w:tc>
          <w:tcPr>
            <w:tcW w:w="821" w:type="dxa"/>
            <w:shd w:val="clear" w:color="auto" w:fill="auto"/>
          </w:tcPr>
          <w:p w14:paraId="2AF46831"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w:t>
            </w:r>
          </w:p>
        </w:tc>
        <w:tc>
          <w:tcPr>
            <w:tcW w:w="1276" w:type="dxa"/>
            <w:shd w:val="clear" w:color="auto" w:fill="auto"/>
          </w:tcPr>
          <w:p w14:paraId="7D4DDD2A" w14:textId="77777777" w:rsidR="00EB21BE" w:rsidRPr="00EB21BE" w:rsidRDefault="00EB21BE" w:rsidP="00460717">
            <w:pPr>
              <w:spacing w:after="0" w:line="240" w:lineRule="auto"/>
              <w:jc w:val="center"/>
              <w:rPr>
                <w:rFonts w:ascii="Times New Roman" w:hAnsi="Times New Roman" w:cs="Times New Roman"/>
                <w:sz w:val="24"/>
                <w:szCs w:val="24"/>
                <w:lang w:eastAsia="lt-LT"/>
              </w:rPr>
            </w:pPr>
            <w:r w:rsidRPr="00EB21BE">
              <w:rPr>
                <w:rFonts w:ascii="Times New Roman" w:hAnsi="Times New Roman" w:cs="Times New Roman"/>
                <w:sz w:val="24"/>
                <w:szCs w:val="24"/>
                <w:lang w:eastAsia="lt-LT"/>
              </w:rPr>
              <w:t>□ nežinau</w:t>
            </w:r>
          </w:p>
        </w:tc>
      </w:tr>
    </w:tbl>
    <w:p w14:paraId="0E327457" w14:textId="77777777" w:rsidR="00EB21BE" w:rsidRPr="00EB21BE" w:rsidRDefault="00EB21BE" w:rsidP="00EB21BE">
      <w:pPr>
        <w:jc w:val="both"/>
        <w:rPr>
          <w:rFonts w:ascii="Times New Roman" w:hAnsi="Times New Roman" w:cs="Times New Roman"/>
          <w:sz w:val="24"/>
          <w:szCs w:val="24"/>
          <w:lang w:eastAsia="lt-LT"/>
        </w:rPr>
      </w:pPr>
    </w:p>
    <w:p w14:paraId="5F49898F" w14:textId="77777777" w:rsidR="00DD7EAA" w:rsidRDefault="00EB21BE" w:rsidP="00EB21BE">
      <w:pPr>
        <w:ind w:left="6480" w:firstLine="720"/>
        <w:jc w:val="both"/>
        <w:rPr>
          <w:rFonts w:ascii="Times New Roman" w:hAnsi="Times New Roman" w:cs="Times New Roman"/>
          <w:sz w:val="24"/>
          <w:szCs w:val="24"/>
        </w:rPr>
        <w:sectPr w:rsidR="00DD7EAA" w:rsidSect="00DD7EAA">
          <w:pgSz w:w="11906" w:h="16838"/>
          <w:pgMar w:top="1134" w:right="567" w:bottom="1134" w:left="1701" w:header="567" w:footer="567" w:gutter="0"/>
          <w:pgNumType w:start="1"/>
          <w:cols w:space="1296"/>
          <w:titlePg/>
          <w:docGrid w:linePitch="360"/>
        </w:sectPr>
      </w:pPr>
      <w:r w:rsidRPr="00EB21BE">
        <w:rPr>
          <w:rFonts w:ascii="Times New Roman" w:hAnsi="Times New Roman" w:cs="Times New Roman"/>
          <w:sz w:val="24"/>
          <w:szCs w:val="24"/>
        </w:rPr>
        <w:t>Dėkojame už atsakymus!</w:t>
      </w:r>
    </w:p>
    <w:p w14:paraId="6F454130" w14:textId="3B837FBD" w:rsidR="00EB21BE" w:rsidRPr="00EB21BE" w:rsidRDefault="0067281A" w:rsidP="00DD7EAA">
      <w:pPr>
        <w:tabs>
          <w:tab w:val="left" w:pos="1134"/>
        </w:tabs>
        <w:spacing w:after="0" w:line="240" w:lineRule="auto"/>
        <w:ind w:left="5245"/>
        <w:rPr>
          <w:rFonts w:ascii="Times New Roman" w:hAnsi="Times New Roman" w:cs="Times New Roman"/>
          <w:sz w:val="24"/>
          <w:szCs w:val="24"/>
        </w:rPr>
      </w:pPr>
      <w:r>
        <w:rPr>
          <w:rFonts w:ascii="Times New Roman" w:hAnsi="Times New Roman" w:cs="Times New Roman"/>
          <w:sz w:val="24"/>
          <w:szCs w:val="24"/>
        </w:rPr>
        <w:t>B</w:t>
      </w:r>
      <w:r w:rsidR="00EB21BE" w:rsidRPr="00EB21BE">
        <w:rPr>
          <w:rFonts w:ascii="Times New Roman" w:hAnsi="Times New Roman" w:cs="Times New Roman"/>
          <w:sz w:val="24"/>
          <w:szCs w:val="24"/>
        </w:rPr>
        <w:t>endrųjų socialinių paslaugų ir</w:t>
      </w:r>
    </w:p>
    <w:p w14:paraId="4EE2D36F" w14:textId="6DC1588C" w:rsidR="00EB21BE" w:rsidRPr="00EB21BE" w:rsidRDefault="00EB21BE" w:rsidP="00DD7EAA">
      <w:pPr>
        <w:tabs>
          <w:tab w:val="left" w:pos="1134"/>
        </w:tabs>
        <w:spacing w:after="0" w:line="240" w:lineRule="auto"/>
        <w:ind w:left="5245"/>
        <w:rPr>
          <w:rFonts w:ascii="Times New Roman" w:hAnsi="Times New Roman" w:cs="Times New Roman"/>
          <w:sz w:val="24"/>
          <w:szCs w:val="24"/>
        </w:rPr>
      </w:pPr>
      <w:r w:rsidRPr="00EB21BE">
        <w:rPr>
          <w:rFonts w:ascii="Times New Roman" w:hAnsi="Times New Roman" w:cs="Times New Roman"/>
          <w:sz w:val="24"/>
          <w:szCs w:val="24"/>
        </w:rPr>
        <w:t xml:space="preserve">socialinės priežiūros kokybės kontrolės </w:t>
      </w:r>
    </w:p>
    <w:p w14:paraId="6ED6330C" w14:textId="3580E54E" w:rsidR="00EB21BE" w:rsidRPr="00EB21BE" w:rsidRDefault="00EB21BE" w:rsidP="00DD7EAA">
      <w:pPr>
        <w:tabs>
          <w:tab w:val="left" w:pos="1134"/>
        </w:tabs>
        <w:spacing w:after="0" w:line="240" w:lineRule="auto"/>
        <w:ind w:left="5245"/>
        <w:rPr>
          <w:rFonts w:ascii="Times New Roman" w:hAnsi="Times New Roman" w:cs="Times New Roman"/>
          <w:sz w:val="24"/>
          <w:szCs w:val="24"/>
        </w:rPr>
      </w:pPr>
      <w:r w:rsidRPr="00EB21BE">
        <w:rPr>
          <w:rFonts w:ascii="Times New Roman" w:hAnsi="Times New Roman" w:cs="Times New Roman"/>
          <w:sz w:val="24"/>
          <w:szCs w:val="24"/>
        </w:rPr>
        <w:t xml:space="preserve">Ukmergės rajono savivaldybėje </w:t>
      </w:r>
    </w:p>
    <w:p w14:paraId="2A713884" w14:textId="75B2B353" w:rsidR="00EB21BE" w:rsidRPr="00EB21BE" w:rsidRDefault="00EB21BE" w:rsidP="00DD7EAA">
      <w:pPr>
        <w:tabs>
          <w:tab w:val="left" w:pos="1134"/>
        </w:tabs>
        <w:spacing w:after="0" w:line="240" w:lineRule="auto"/>
        <w:ind w:left="5245"/>
        <w:rPr>
          <w:rFonts w:ascii="Times New Roman" w:hAnsi="Times New Roman" w:cs="Times New Roman"/>
          <w:sz w:val="24"/>
          <w:szCs w:val="24"/>
        </w:rPr>
      </w:pPr>
      <w:r w:rsidRPr="00EB21BE">
        <w:rPr>
          <w:rFonts w:ascii="Times New Roman" w:hAnsi="Times New Roman" w:cs="Times New Roman"/>
          <w:sz w:val="24"/>
          <w:szCs w:val="24"/>
        </w:rPr>
        <w:t xml:space="preserve">tvarkos aprašo </w:t>
      </w:r>
      <w:r w:rsidR="008F1C2E">
        <w:rPr>
          <w:rFonts w:ascii="Times New Roman" w:hAnsi="Times New Roman" w:cs="Times New Roman"/>
          <w:sz w:val="24"/>
          <w:szCs w:val="24"/>
        </w:rPr>
        <w:t>3</w:t>
      </w:r>
      <w:r w:rsidRPr="00EB21BE">
        <w:rPr>
          <w:rFonts w:ascii="Times New Roman" w:hAnsi="Times New Roman" w:cs="Times New Roman"/>
          <w:sz w:val="24"/>
          <w:szCs w:val="24"/>
        </w:rPr>
        <w:t xml:space="preserve"> priedas</w:t>
      </w:r>
    </w:p>
    <w:p w14:paraId="5491DBD2" w14:textId="77777777" w:rsidR="00EB21BE" w:rsidRPr="00EB21BE" w:rsidRDefault="00EB21BE" w:rsidP="00EB21BE">
      <w:pPr>
        <w:ind w:left="6480" w:firstLine="720"/>
        <w:jc w:val="both"/>
        <w:rPr>
          <w:rFonts w:ascii="Times New Roman" w:hAnsi="Times New Roman" w:cs="Times New Roman"/>
          <w:sz w:val="24"/>
          <w:szCs w:val="24"/>
        </w:rPr>
      </w:pPr>
    </w:p>
    <w:p w14:paraId="7AAAE625" w14:textId="77777777" w:rsidR="00EB21BE" w:rsidRPr="00EB21BE" w:rsidRDefault="00EB21BE" w:rsidP="00EB21BE">
      <w:pPr>
        <w:tabs>
          <w:tab w:val="left" w:pos="5670"/>
        </w:tabs>
        <w:jc w:val="center"/>
        <w:rPr>
          <w:rFonts w:ascii="Times New Roman" w:hAnsi="Times New Roman" w:cs="Times New Roman"/>
          <w:sz w:val="24"/>
          <w:szCs w:val="24"/>
        </w:rPr>
      </w:pPr>
      <w:r w:rsidRPr="00EB21BE">
        <w:rPr>
          <w:rFonts w:ascii="Times New Roman" w:hAnsi="Times New Roman" w:cs="Times New Roman"/>
          <w:sz w:val="24"/>
          <w:szCs w:val="24"/>
        </w:rPr>
        <w:t xml:space="preserve"> (</w:t>
      </w:r>
      <w:r w:rsidRPr="00EB21BE">
        <w:rPr>
          <w:rFonts w:ascii="Times New Roman" w:hAnsi="Times New Roman" w:cs="Times New Roman"/>
          <w:bCs/>
          <w:sz w:val="24"/>
          <w:szCs w:val="24"/>
        </w:rPr>
        <w:t>Bendrųjų socialinių paslaugų ir socialinės priežiūros kokybės</w:t>
      </w:r>
      <w:r w:rsidRPr="00EB21BE">
        <w:rPr>
          <w:rFonts w:ascii="Times New Roman" w:hAnsi="Times New Roman" w:cs="Times New Roman"/>
          <w:b/>
          <w:bCs/>
          <w:sz w:val="24"/>
          <w:szCs w:val="24"/>
        </w:rPr>
        <w:t xml:space="preserve"> </w:t>
      </w:r>
      <w:r w:rsidRPr="00EB21BE">
        <w:rPr>
          <w:rFonts w:ascii="Times New Roman" w:hAnsi="Times New Roman" w:cs="Times New Roman"/>
          <w:sz w:val="24"/>
          <w:szCs w:val="24"/>
        </w:rPr>
        <w:t>vertinimo akto forma)</w:t>
      </w:r>
    </w:p>
    <w:p w14:paraId="094C1800" w14:textId="77777777" w:rsidR="00EB21BE" w:rsidRPr="00EB21BE" w:rsidRDefault="00EB21BE" w:rsidP="00EB21BE">
      <w:pPr>
        <w:tabs>
          <w:tab w:val="left" w:pos="5670"/>
        </w:tabs>
        <w:jc w:val="center"/>
        <w:rPr>
          <w:rFonts w:ascii="Times New Roman" w:hAnsi="Times New Roman" w:cs="Times New Roman"/>
          <w:b/>
          <w:bCs/>
          <w:sz w:val="24"/>
          <w:szCs w:val="24"/>
        </w:rPr>
      </w:pPr>
      <w:r w:rsidRPr="00EB21BE">
        <w:rPr>
          <w:rFonts w:ascii="Times New Roman" w:hAnsi="Times New Roman" w:cs="Times New Roman"/>
          <w:b/>
          <w:bCs/>
          <w:sz w:val="24"/>
          <w:szCs w:val="24"/>
        </w:rPr>
        <w:t xml:space="preserve"> BENDRŲJŲ SOCIALINIŲ PASLAUGŲ IR SOCIALINĖS PRIEŽIŪROS KOKYBĖS VERTINIMO AKTAS</w:t>
      </w:r>
    </w:p>
    <w:p w14:paraId="47416389"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 xml:space="preserve">Įstaigos pavadinimas _____________________________________________________________ </w:t>
      </w:r>
    </w:p>
    <w:p w14:paraId="329446B4"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Vertinimo tikslas ______________________________________________________________</w:t>
      </w:r>
    </w:p>
    <w:p w14:paraId="7D692940"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color w:val="000000"/>
          <w:sz w:val="24"/>
          <w:szCs w:val="24"/>
        </w:rPr>
        <w:t>Vertinimo rūšis (planinė/neplaninė)</w:t>
      </w:r>
      <w:r w:rsidRPr="00EB21BE">
        <w:rPr>
          <w:rFonts w:ascii="Times New Roman" w:hAnsi="Times New Roman" w:cs="Times New Roman"/>
          <w:sz w:val="24"/>
          <w:szCs w:val="24"/>
        </w:rPr>
        <w:t>___________________________________________________</w:t>
      </w:r>
    </w:p>
    <w:p w14:paraId="46606F7D"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Įstaigos vertinimo kriterijai: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00"/>
        <w:gridCol w:w="3512"/>
        <w:gridCol w:w="2013"/>
        <w:gridCol w:w="1812"/>
      </w:tblGrid>
      <w:tr w:rsidR="00EB21BE" w:rsidRPr="00EB21BE" w14:paraId="0CDC59E3" w14:textId="77777777" w:rsidTr="00EB21BE">
        <w:tc>
          <w:tcPr>
            <w:tcW w:w="563" w:type="dxa"/>
            <w:tcBorders>
              <w:top w:val="single" w:sz="4" w:space="0" w:color="auto"/>
              <w:left w:val="single" w:sz="4" w:space="0" w:color="auto"/>
              <w:bottom w:val="single" w:sz="4" w:space="0" w:color="auto"/>
              <w:right w:val="single" w:sz="4" w:space="0" w:color="auto"/>
            </w:tcBorders>
            <w:hideMark/>
          </w:tcPr>
          <w:p w14:paraId="7CA1F655"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Eil.</w:t>
            </w:r>
          </w:p>
          <w:p w14:paraId="6C74189B"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Nr.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E0EAB8"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Vertinimo kriterijus</w:t>
            </w:r>
          </w:p>
        </w:tc>
        <w:tc>
          <w:tcPr>
            <w:tcW w:w="3512" w:type="dxa"/>
            <w:tcBorders>
              <w:top w:val="single" w:sz="4" w:space="0" w:color="auto"/>
              <w:left w:val="single" w:sz="4" w:space="0" w:color="auto"/>
              <w:bottom w:val="single" w:sz="4" w:space="0" w:color="auto"/>
              <w:right w:val="single" w:sz="4" w:space="0" w:color="auto"/>
            </w:tcBorders>
            <w:vAlign w:val="center"/>
            <w:hideMark/>
          </w:tcPr>
          <w:p w14:paraId="1B996ACA"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Vertinimo turinys</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7A287F8"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Atitiktis rekomendacijoms:</w:t>
            </w:r>
          </w:p>
          <w:p w14:paraId="614724F6"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taip/ne/ iš dalies / netaikoma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161D27A"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 xml:space="preserve">Pastabos / </w:t>
            </w:r>
          </w:p>
          <w:p w14:paraId="20D45562"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rekomendacijos</w:t>
            </w:r>
          </w:p>
        </w:tc>
      </w:tr>
      <w:tr w:rsidR="00EB21BE" w:rsidRPr="00EB21BE" w14:paraId="4697A176" w14:textId="77777777" w:rsidTr="00EB21BE">
        <w:tc>
          <w:tcPr>
            <w:tcW w:w="563" w:type="dxa"/>
            <w:tcBorders>
              <w:top w:val="single" w:sz="4" w:space="0" w:color="auto"/>
              <w:left w:val="single" w:sz="4" w:space="0" w:color="auto"/>
              <w:bottom w:val="single" w:sz="4" w:space="0" w:color="auto"/>
              <w:right w:val="single" w:sz="4" w:space="0" w:color="auto"/>
            </w:tcBorders>
            <w:hideMark/>
          </w:tcPr>
          <w:p w14:paraId="7C710ACD" w14:textId="77777777" w:rsidR="00EB21BE" w:rsidRPr="00EB21BE" w:rsidRDefault="00EB21BE" w:rsidP="00EB21BE">
            <w:pPr>
              <w:jc w:val="center"/>
              <w:rPr>
                <w:rFonts w:ascii="Times New Roman" w:hAnsi="Times New Roman" w:cs="Times New Roman"/>
                <w:b/>
                <w:sz w:val="24"/>
                <w:szCs w:val="24"/>
              </w:rPr>
            </w:pPr>
            <w:r w:rsidRPr="00EB21BE">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14:paraId="17B85EE9"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Paslaugos gavėjai</w:t>
            </w:r>
          </w:p>
        </w:tc>
        <w:tc>
          <w:tcPr>
            <w:tcW w:w="3512" w:type="dxa"/>
            <w:tcBorders>
              <w:top w:val="single" w:sz="4" w:space="0" w:color="auto"/>
              <w:left w:val="single" w:sz="4" w:space="0" w:color="auto"/>
              <w:bottom w:val="single" w:sz="4" w:space="0" w:color="auto"/>
              <w:right w:val="single" w:sz="4" w:space="0" w:color="auto"/>
            </w:tcBorders>
          </w:tcPr>
          <w:p w14:paraId="171DD941" w14:textId="77777777" w:rsidR="00EB21BE" w:rsidRPr="00EB21BE" w:rsidRDefault="00EB21BE" w:rsidP="00EB21BE">
            <w:pPr>
              <w:rPr>
                <w:rFonts w:ascii="Times New Roman" w:hAnsi="Times New Roman" w:cs="Times New Roman"/>
                <w:sz w:val="24"/>
                <w:szCs w:val="24"/>
                <w:vertAlign w:val="superscript"/>
              </w:rPr>
            </w:pPr>
            <w:r w:rsidRPr="00EB21BE">
              <w:rPr>
                <w:rFonts w:ascii="Times New Roman" w:hAnsi="Times New Roman" w:cs="Times New Roman"/>
                <w:sz w:val="24"/>
                <w:szCs w:val="24"/>
              </w:rPr>
              <w:t>Paslaugų gavėjų skaičius atitinka nustatytą paslaugų gavėjų skaičių</w:t>
            </w:r>
            <w:r w:rsidRPr="00EB21BE">
              <w:rPr>
                <w:rStyle w:val="Puslapioinaosnuoroda"/>
                <w:rFonts w:ascii="Times New Roman" w:hAnsi="Times New Roman" w:cs="Times New Roman"/>
                <w:sz w:val="24"/>
                <w:szCs w:val="24"/>
              </w:rPr>
              <w:footnoteReference w:id="1"/>
            </w:r>
          </w:p>
        </w:tc>
        <w:tc>
          <w:tcPr>
            <w:tcW w:w="2013" w:type="dxa"/>
            <w:tcBorders>
              <w:top w:val="single" w:sz="4" w:space="0" w:color="auto"/>
              <w:left w:val="single" w:sz="4" w:space="0" w:color="auto"/>
              <w:bottom w:val="single" w:sz="4" w:space="0" w:color="auto"/>
              <w:right w:val="single" w:sz="4" w:space="0" w:color="auto"/>
            </w:tcBorders>
            <w:vAlign w:val="center"/>
          </w:tcPr>
          <w:p w14:paraId="6F244676" w14:textId="77777777" w:rsidR="00EB21BE" w:rsidRPr="00EB21BE" w:rsidRDefault="00EB21BE" w:rsidP="00EB21BE">
            <w:pPr>
              <w:jc w:val="center"/>
              <w:rPr>
                <w:rFonts w:ascii="Times New Roman" w:hAnsi="Times New Roman" w:cs="Times New Roman"/>
                <w:b/>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14:paraId="5DB01161" w14:textId="77777777" w:rsidR="00EB21BE" w:rsidRPr="00EB21BE" w:rsidRDefault="00EB21BE" w:rsidP="00EB21BE">
            <w:pPr>
              <w:jc w:val="center"/>
              <w:rPr>
                <w:rFonts w:ascii="Times New Roman" w:hAnsi="Times New Roman" w:cs="Times New Roman"/>
                <w:b/>
                <w:sz w:val="24"/>
                <w:szCs w:val="24"/>
              </w:rPr>
            </w:pPr>
          </w:p>
        </w:tc>
      </w:tr>
      <w:tr w:rsidR="00EB21BE" w:rsidRPr="00EB21BE" w14:paraId="0AE27E09" w14:textId="77777777" w:rsidTr="00EB21BE">
        <w:tc>
          <w:tcPr>
            <w:tcW w:w="563" w:type="dxa"/>
            <w:tcBorders>
              <w:top w:val="single" w:sz="4" w:space="0" w:color="auto"/>
              <w:left w:val="single" w:sz="4" w:space="0" w:color="auto"/>
              <w:bottom w:val="single" w:sz="4" w:space="0" w:color="auto"/>
              <w:right w:val="single" w:sz="4" w:space="0" w:color="auto"/>
            </w:tcBorders>
          </w:tcPr>
          <w:p w14:paraId="421A02EF" w14:textId="77777777" w:rsidR="00EB21BE" w:rsidRPr="00EB21BE" w:rsidRDefault="00EB21BE" w:rsidP="00EB21BE">
            <w:pPr>
              <w:jc w:val="cente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AEF6735"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4D575B08"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Formuojamos paslaugų gavėjų asmens bylos teisės aktų nustatyta tvarka, segama visa informacija susijusi su teikiama paslauga</w:t>
            </w:r>
            <w:r w:rsidRPr="00EB21BE">
              <w:rPr>
                <w:rStyle w:val="Puslapioinaosnuoroda"/>
                <w:rFonts w:ascii="Times New Roman" w:hAnsi="Times New Roman" w:cs="Times New Roman"/>
                <w:sz w:val="24"/>
                <w:szCs w:val="24"/>
              </w:rPr>
              <w:footnoteReference w:id="2"/>
            </w:r>
          </w:p>
        </w:tc>
        <w:tc>
          <w:tcPr>
            <w:tcW w:w="2013" w:type="dxa"/>
            <w:tcBorders>
              <w:top w:val="single" w:sz="4" w:space="0" w:color="auto"/>
              <w:left w:val="single" w:sz="4" w:space="0" w:color="auto"/>
              <w:bottom w:val="single" w:sz="4" w:space="0" w:color="auto"/>
              <w:right w:val="single" w:sz="4" w:space="0" w:color="auto"/>
            </w:tcBorders>
            <w:vAlign w:val="center"/>
          </w:tcPr>
          <w:p w14:paraId="2B4C28A2" w14:textId="77777777" w:rsidR="00EB21BE" w:rsidRPr="00EB21BE" w:rsidRDefault="00EB21BE" w:rsidP="00EB21BE">
            <w:pPr>
              <w:jc w:val="center"/>
              <w:rPr>
                <w:rFonts w:ascii="Times New Roman" w:hAnsi="Times New Roman" w:cs="Times New Roman"/>
                <w:b/>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14:paraId="23BFA9D1" w14:textId="77777777" w:rsidR="00EB21BE" w:rsidRPr="00EB21BE" w:rsidRDefault="00EB21BE" w:rsidP="00EB21BE">
            <w:pPr>
              <w:jc w:val="center"/>
              <w:rPr>
                <w:rFonts w:ascii="Times New Roman" w:hAnsi="Times New Roman" w:cs="Times New Roman"/>
                <w:b/>
                <w:sz w:val="24"/>
                <w:szCs w:val="24"/>
              </w:rPr>
            </w:pPr>
          </w:p>
        </w:tc>
      </w:tr>
      <w:tr w:rsidR="00EB21BE" w:rsidRPr="00EB21BE" w14:paraId="0522C4C7" w14:textId="77777777" w:rsidTr="00EB21BE">
        <w:tc>
          <w:tcPr>
            <w:tcW w:w="563" w:type="dxa"/>
            <w:tcBorders>
              <w:top w:val="single" w:sz="4" w:space="0" w:color="auto"/>
              <w:left w:val="single" w:sz="4" w:space="0" w:color="auto"/>
              <w:bottom w:val="single" w:sz="4" w:space="0" w:color="auto"/>
              <w:right w:val="single" w:sz="4" w:space="0" w:color="auto"/>
            </w:tcBorders>
          </w:tcPr>
          <w:p w14:paraId="2E09E135" w14:textId="77777777" w:rsidR="00EB21BE" w:rsidRPr="00EB21BE" w:rsidRDefault="00EB21BE" w:rsidP="00EB21BE">
            <w:pPr>
              <w:jc w:val="cente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C118219"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56B8DCBC"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Vertinamas asmens (šeimos) socialinių paslaugų poreikis</w:t>
            </w:r>
            <w:r w:rsidRPr="00EB21BE">
              <w:rPr>
                <w:rFonts w:ascii="Times New Roman" w:hAnsi="Times New Roman" w:cs="Times New Roman"/>
                <w:sz w:val="24"/>
                <w:szCs w:val="24"/>
                <w:vertAlign w:val="superscript"/>
              </w:rPr>
              <w:t xml:space="preserve">2 </w:t>
            </w:r>
          </w:p>
        </w:tc>
        <w:tc>
          <w:tcPr>
            <w:tcW w:w="2013" w:type="dxa"/>
            <w:tcBorders>
              <w:top w:val="single" w:sz="4" w:space="0" w:color="auto"/>
              <w:left w:val="single" w:sz="4" w:space="0" w:color="auto"/>
              <w:bottom w:val="single" w:sz="4" w:space="0" w:color="auto"/>
              <w:right w:val="single" w:sz="4" w:space="0" w:color="auto"/>
            </w:tcBorders>
            <w:vAlign w:val="center"/>
          </w:tcPr>
          <w:p w14:paraId="0CF90878" w14:textId="77777777" w:rsidR="00EB21BE" w:rsidRPr="00EB21BE" w:rsidRDefault="00EB21BE" w:rsidP="00EB21BE">
            <w:pPr>
              <w:jc w:val="center"/>
              <w:rPr>
                <w:rFonts w:ascii="Times New Roman" w:hAnsi="Times New Roman" w:cs="Times New Roman"/>
                <w:b/>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14:paraId="48C693D9" w14:textId="77777777" w:rsidR="00EB21BE" w:rsidRPr="00EB21BE" w:rsidRDefault="00EB21BE" w:rsidP="00EB21BE">
            <w:pPr>
              <w:jc w:val="center"/>
              <w:rPr>
                <w:rFonts w:ascii="Times New Roman" w:hAnsi="Times New Roman" w:cs="Times New Roman"/>
                <w:b/>
                <w:sz w:val="24"/>
                <w:szCs w:val="24"/>
              </w:rPr>
            </w:pPr>
          </w:p>
        </w:tc>
      </w:tr>
      <w:tr w:rsidR="00EB21BE" w:rsidRPr="00EB21BE" w14:paraId="6A39F40F"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hideMark/>
          </w:tcPr>
          <w:p w14:paraId="21E3AAB6"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14:paraId="3618C63C"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Paslaugų teikimas</w:t>
            </w:r>
          </w:p>
        </w:tc>
        <w:tc>
          <w:tcPr>
            <w:tcW w:w="3512" w:type="dxa"/>
            <w:tcBorders>
              <w:top w:val="single" w:sz="4" w:space="0" w:color="auto"/>
              <w:left w:val="single" w:sz="4" w:space="0" w:color="auto"/>
              <w:bottom w:val="single" w:sz="4" w:space="0" w:color="auto"/>
              <w:right w:val="single" w:sz="4" w:space="0" w:color="auto"/>
            </w:tcBorders>
          </w:tcPr>
          <w:p w14:paraId="6F79B586"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Patvirtintas įstaigos metinis veiklos planas ir teikiamų paslaugų sąrašas</w:t>
            </w:r>
            <w:r w:rsidRPr="00EB21BE">
              <w:rPr>
                <w:rStyle w:val="Puslapioinaosnuoroda"/>
                <w:rFonts w:ascii="Times New Roman" w:hAnsi="Times New Roman" w:cs="Times New Roman"/>
                <w:sz w:val="24"/>
                <w:szCs w:val="24"/>
              </w:rPr>
              <w:footnoteReference w:id="3"/>
            </w:r>
          </w:p>
        </w:tc>
        <w:tc>
          <w:tcPr>
            <w:tcW w:w="2013" w:type="dxa"/>
            <w:tcBorders>
              <w:top w:val="single" w:sz="4" w:space="0" w:color="auto"/>
              <w:left w:val="single" w:sz="4" w:space="0" w:color="auto"/>
              <w:bottom w:val="single" w:sz="4" w:space="0" w:color="auto"/>
              <w:right w:val="single" w:sz="4" w:space="0" w:color="auto"/>
            </w:tcBorders>
          </w:tcPr>
          <w:p w14:paraId="2B35CBB1"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49D42270" w14:textId="77777777" w:rsidR="00EB21BE" w:rsidRPr="00EB21BE" w:rsidRDefault="00EB21BE" w:rsidP="00EB21BE">
            <w:pPr>
              <w:jc w:val="right"/>
              <w:rPr>
                <w:rFonts w:ascii="Times New Roman" w:hAnsi="Times New Roman" w:cs="Times New Roman"/>
                <w:sz w:val="24"/>
                <w:szCs w:val="24"/>
              </w:rPr>
            </w:pPr>
          </w:p>
        </w:tc>
      </w:tr>
      <w:tr w:rsidR="00EB21BE" w:rsidRPr="00EB21BE" w14:paraId="08EAF9DF"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4C54C754"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B6FC039"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392E3B53"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Nustatytos vidaus tvarkos taisyklės, patvirtinti paslaugų teikimo tvarkos aprašas/ai, su jais supažindinti darbuotojai</w:t>
            </w:r>
          </w:p>
        </w:tc>
        <w:tc>
          <w:tcPr>
            <w:tcW w:w="2013" w:type="dxa"/>
            <w:tcBorders>
              <w:top w:val="single" w:sz="4" w:space="0" w:color="auto"/>
              <w:left w:val="single" w:sz="4" w:space="0" w:color="auto"/>
              <w:bottom w:val="single" w:sz="4" w:space="0" w:color="auto"/>
              <w:right w:val="single" w:sz="4" w:space="0" w:color="auto"/>
            </w:tcBorders>
          </w:tcPr>
          <w:p w14:paraId="3DA6B94B"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401F396E" w14:textId="77777777" w:rsidR="00EB21BE" w:rsidRPr="00EB21BE" w:rsidRDefault="00EB21BE" w:rsidP="00EB21BE">
            <w:pPr>
              <w:jc w:val="right"/>
              <w:rPr>
                <w:rFonts w:ascii="Times New Roman" w:hAnsi="Times New Roman" w:cs="Times New Roman"/>
                <w:sz w:val="24"/>
                <w:szCs w:val="24"/>
              </w:rPr>
            </w:pPr>
          </w:p>
        </w:tc>
      </w:tr>
      <w:tr w:rsidR="00EB21BE" w:rsidRPr="00EB21BE" w14:paraId="53BD035B"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3980895F"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322E58B"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3CCCCBC8"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Paslaugų sudėtis, trukmė ir gavėjai atitinka Socialinių paslaugų katalogą</w:t>
            </w:r>
          </w:p>
        </w:tc>
        <w:tc>
          <w:tcPr>
            <w:tcW w:w="2013" w:type="dxa"/>
            <w:tcBorders>
              <w:top w:val="single" w:sz="4" w:space="0" w:color="auto"/>
              <w:left w:val="single" w:sz="4" w:space="0" w:color="auto"/>
              <w:bottom w:val="single" w:sz="4" w:space="0" w:color="auto"/>
              <w:right w:val="single" w:sz="4" w:space="0" w:color="auto"/>
            </w:tcBorders>
          </w:tcPr>
          <w:p w14:paraId="17B279AC"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34F26FEF" w14:textId="77777777" w:rsidR="00EB21BE" w:rsidRPr="00EB21BE" w:rsidRDefault="00EB21BE" w:rsidP="00EB21BE">
            <w:pPr>
              <w:jc w:val="right"/>
              <w:rPr>
                <w:rFonts w:ascii="Times New Roman" w:hAnsi="Times New Roman" w:cs="Times New Roman"/>
                <w:sz w:val="24"/>
                <w:szCs w:val="24"/>
              </w:rPr>
            </w:pPr>
          </w:p>
        </w:tc>
      </w:tr>
      <w:tr w:rsidR="00EB21BE" w:rsidRPr="00EB21BE" w14:paraId="32DCF9BD"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1536AA9B"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D3BA90A"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24D0CF55"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 xml:space="preserve">Pildomas įstaigą lankančių asmenų registracijos žurnalas, </w:t>
            </w:r>
            <w:r w:rsidRPr="00EB21BE">
              <w:rPr>
                <w:rFonts w:ascii="Times New Roman" w:hAnsi="Times New Roman" w:cs="Times New Roman"/>
                <w:sz w:val="24"/>
                <w:szCs w:val="24"/>
              </w:rPr>
              <w:lastRenderedPageBreak/>
              <w:t>rengiami individualūs darbo su vaiku ir šeimos nariais planai</w:t>
            </w:r>
            <w:r w:rsidRPr="00EB21BE">
              <w:rPr>
                <w:rFonts w:ascii="Times New Roman" w:hAnsi="Times New Roman" w:cs="Times New Roman"/>
                <w:sz w:val="24"/>
                <w:szCs w:val="24"/>
                <w:vertAlign w:val="superscript"/>
              </w:rPr>
              <w:t>3</w:t>
            </w:r>
          </w:p>
        </w:tc>
        <w:tc>
          <w:tcPr>
            <w:tcW w:w="2013" w:type="dxa"/>
            <w:tcBorders>
              <w:top w:val="single" w:sz="4" w:space="0" w:color="auto"/>
              <w:left w:val="single" w:sz="4" w:space="0" w:color="auto"/>
              <w:bottom w:val="single" w:sz="4" w:space="0" w:color="auto"/>
              <w:right w:val="single" w:sz="4" w:space="0" w:color="auto"/>
            </w:tcBorders>
          </w:tcPr>
          <w:p w14:paraId="79AEBC87"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3F838047" w14:textId="77777777" w:rsidR="00EB21BE" w:rsidRPr="00EB21BE" w:rsidRDefault="00EB21BE" w:rsidP="00EB21BE">
            <w:pPr>
              <w:jc w:val="right"/>
              <w:rPr>
                <w:rFonts w:ascii="Times New Roman" w:hAnsi="Times New Roman" w:cs="Times New Roman"/>
                <w:sz w:val="24"/>
                <w:szCs w:val="24"/>
              </w:rPr>
            </w:pPr>
          </w:p>
        </w:tc>
      </w:tr>
      <w:tr w:rsidR="00EB21BE" w:rsidRPr="00EB21BE" w14:paraId="0E7144FC" w14:textId="77777777" w:rsidTr="00EB21BE">
        <w:trPr>
          <w:trHeight w:val="262"/>
        </w:trPr>
        <w:tc>
          <w:tcPr>
            <w:tcW w:w="563" w:type="dxa"/>
            <w:tcBorders>
              <w:top w:val="single" w:sz="4" w:space="0" w:color="auto"/>
              <w:left w:val="single" w:sz="4" w:space="0" w:color="auto"/>
              <w:bottom w:val="single" w:sz="4" w:space="0" w:color="auto"/>
              <w:right w:val="single" w:sz="4" w:space="0" w:color="auto"/>
            </w:tcBorders>
          </w:tcPr>
          <w:p w14:paraId="6265883F"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C28C8C1"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73AA7538"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color w:val="000000"/>
                <w:sz w:val="24"/>
                <w:szCs w:val="24"/>
              </w:rPr>
              <w:t>Atliekamas vidinis teikiamų socialinių paslaugų kokybės vertinimas</w:t>
            </w:r>
            <w:r w:rsidRPr="00EB21BE">
              <w:rPr>
                <w:rFonts w:ascii="Times New Roman" w:hAnsi="Times New Roman" w:cs="Times New Roman"/>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tcPr>
          <w:p w14:paraId="6D5FCEC4"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0F8C24ED" w14:textId="77777777" w:rsidR="00EB21BE" w:rsidRPr="00EB21BE" w:rsidRDefault="00EB21BE" w:rsidP="00EB21BE">
            <w:pPr>
              <w:jc w:val="right"/>
              <w:rPr>
                <w:rFonts w:ascii="Times New Roman" w:hAnsi="Times New Roman" w:cs="Times New Roman"/>
                <w:sz w:val="24"/>
                <w:szCs w:val="24"/>
              </w:rPr>
            </w:pPr>
          </w:p>
        </w:tc>
      </w:tr>
      <w:tr w:rsidR="00EB21BE" w:rsidRPr="00EB21BE" w14:paraId="3A87CC02"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2A702375"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B0D03EA"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2D5BFBA1"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Informacija įvedama į Socialinės paramos šeimai informacinę sistemą (SPIS)</w:t>
            </w:r>
            <w:r w:rsidRPr="00EB21BE">
              <w:rPr>
                <w:rStyle w:val="Puslapioinaosnuoroda"/>
                <w:rFonts w:ascii="Times New Roman" w:hAnsi="Times New Roman" w:cs="Times New Roman"/>
                <w:sz w:val="24"/>
                <w:szCs w:val="24"/>
              </w:rPr>
              <w:footnoteReference w:id="4"/>
            </w:r>
          </w:p>
        </w:tc>
        <w:tc>
          <w:tcPr>
            <w:tcW w:w="2013" w:type="dxa"/>
            <w:tcBorders>
              <w:top w:val="single" w:sz="4" w:space="0" w:color="auto"/>
              <w:left w:val="single" w:sz="4" w:space="0" w:color="auto"/>
              <w:bottom w:val="single" w:sz="4" w:space="0" w:color="auto"/>
              <w:right w:val="single" w:sz="4" w:space="0" w:color="auto"/>
            </w:tcBorders>
          </w:tcPr>
          <w:p w14:paraId="3CD11E3D"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3D81E054" w14:textId="77777777" w:rsidR="00EB21BE" w:rsidRPr="00EB21BE" w:rsidRDefault="00EB21BE" w:rsidP="00EB21BE">
            <w:pPr>
              <w:jc w:val="right"/>
              <w:rPr>
                <w:rFonts w:ascii="Times New Roman" w:hAnsi="Times New Roman" w:cs="Times New Roman"/>
                <w:sz w:val="24"/>
                <w:szCs w:val="24"/>
              </w:rPr>
            </w:pPr>
          </w:p>
        </w:tc>
      </w:tr>
      <w:tr w:rsidR="00EB21BE" w:rsidRPr="00EB21BE" w14:paraId="1CF3C82D"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06AA4C3C"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E3B55AA"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5552399E"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Sudaromos paslaugų teikimo sutartys tarp paslaugų gavėjo ir įstaigos</w:t>
            </w:r>
            <w:r w:rsidRPr="00EB21BE">
              <w:rPr>
                <w:rFonts w:ascii="Times New Roman" w:hAnsi="Times New Roman" w:cs="Times New Roman"/>
                <w:sz w:val="24"/>
                <w:szCs w:val="24"/>
                <w:vertAlign w:val="superscript"/>
              </w:rPr>
              <w:t>2</w:t>
            </w:r>
          </w:p>
        </w:tc>
        <w:tc>
          <w:tcPr>
            <w:tcW w:w="2013" w:type="dxa"/>
            <w:tcBorders>
              <w:top w:val="single" w:sz="4" w:space="0" w:color="auto"/>
              <w:left w:val="single" w:sz="4" w:space="0" w:color="auto"/>
              <w:bottom w:val="single" w:sz="4" w:space="0" w:color="auto"/>
              <w:right w:val="single" w:sz="4" w:space="0" w:color="auto"/>
            </w:tcBorders>
          </w:tcPr>
          <w:p w14:paraId="4E793A97"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1BC984AE" w14:textId="77777777" w:rsidR="00EB21BE" w:rsidRPr="00EB21BE" w:rsidRDefault="00EB21BE" w:rsidP="00EB21BE">
            <w:pPr>
              <w:jc w:val="right"/>
              <w:rPr>
                <w:rFonts w:ascii="Times New Roman" w:hAnsi="Times New Roman" w:cs="Times New Roman"/>
                <w:sz w:val="24"/>
                <w:szCs w:val="24"/>
              </w:rPr>
            </w:pPr>
          </w:p>
        </w:tc>
      </w:tr>
      <w:tr w:rsidR="00EB21BE" w:rsidRPr="00EB21BE" w14:paraId="4F565F3C"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hideMark/>
          </w:tcPr>
          <w:p w14:paraId="4F532C54"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44D88561"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 xml:space="preserve">Paslaugas teikiantis personalas </w:t>
            </w:r>
          </w:p>
        </w:tc>
        <w:tc>
          <w:tcPr>
            <w:tcW w:w="3512" w:type="dxa"/>
            <w:tcBorders>
              <w:top w:val="single" w:sz="4" w:space="0" w:color="auto"/>
              <w:left w:val="single" w:sz="4" w:space="0" w:color="auto"/>
              <w:bottom w:val="single" w:sz="4" w:space="0" w:color="auto"/>
              <w:right w:val="single" w:sz="4" w:space="0" w:color="auto"/>
            </w:tcBorders>
          </w:tcPr>
          <w:p w14:paraId="4181C589"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Patvirtinti darbuotojų pareigybių aprašymai, sudaromos darbo sutartys, patvirtintos darbų saugos instrukcijos, sudaromi darbuotojų darbo grafikai, darbuotojų išsilavinimas, profesinė kompetencija ir darbo krūvis atitinka reikalavimus ar rekomendacijas</w:t>
            </w:r>
          </w:p>
        </w:tc>
        <w:tc>
          <w:tcPr>
            <w:tcW w:w="2013" w:type="dxa"/>
            <w:tcBorders>
              <w:top w:val="single" w:sz="4" w:space="0" w:color="auto"/>
              <w:left w:val="single" w:sz="4" w:space="0" w:color="auto"/>
              <w:bottom w:val="single" w:sz="4" w:space="0" w:color="auto"/>
              <w:right w:val="single" w:sz="4" w:space="0" w:color="auto"/>
            </w:tcBorders>
          </w:tcPr>
          <w:p w14:paraId="2A83F6CE"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23A0151B" w14:textId="77777777" w:rsidR="00EB21BE" w:rsidRPr="00EB21BE" w:rsidRDefault="00EB21BE" w:rsidP="00EB21BE">
            <w:pPr>
              <w:jc w:val="right"/>
              <w:rPr>
                <w:rFonts w:ascii="Times New Roman" w:hAnsi="Times New Roman" w:cs="Times New Roman"/>
                <w:sz w:val="24"/>
                <w:szCs w:val="24"/>
              </w:rPr>
            </w:pPr>
          </w:p>
        </w:tc>
      </w:tr>
      <w:tr w:rsidR="00EB21BE" w:rsidRPr="00EB21BE" w14:paraId="104B1D16"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3F906401"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15940B9"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7814C22F"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Darbuotojams sudaryta galimybė tobulinti kvalifikaciją</w:t>
            </w:r>
          </w:p>
        </w:tc>
        <w:tc>
          <w:tcPr>
            <w:tcW w:w="2013" w:type="dxa"/>
            <w:tcBorders>
              <w:top w:val="single" w:sz="4" w:space="0" w:color="auto"/>
              <w:left w:val="single" w:sz="4" w:space="0" w:color="auto"/>
              <w:bottom w:val="single" w:sz="4" w:space="0" w:color="auto"/>
              <w:right w:val="single" w:sz="4" w:space="0" w:color="auto"/>
            </w:tcBorders>
          </w:tcPr>
          <w:p w14:paraId="4F6A8221"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440F0BF9" w14:textId="77777777" w:rsidR="00EB21BE" w:rsidRPr="00EB21BE" w:rsidRDefault="00EB21BE" w:rsidP="00EB21BE">
            <w:pPr>
              <w:jc w:val="right"/>
              <w:rPr>
                <w:rFonts w:ascii="Times New Roman" w:hAnsi="Times New Roman" w:cs="Times New Roman"/>
                <w:sz w:val="24"/>
                <w:szCs w:val="24"/>
              </w:rPr>
            </w:pPr>
          </w:p>
        </w:tc>
      </w:tr>
      <w:tr w:rsidR="00EB21BE" w:rsidRPr="00EB21BE" w14:paraId="7AFD777D"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2CA78F5D"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333A95E"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5FF55908"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Darbuotojai turi pažymas iš Įtariamųjų, kaltinamųjų ir nuteistųjų registro, kad nėra teisti už nusikaltimus</w:t>
            </w:r>
            <w:r w:rsidRPr="00EB21BE">
              <w:rPr>
                <w:rFonts w:ascii="Times New Roman" w:hAnsi="Times New Roman" w:cs="Times New Roman"/>
                <w:sz w:val="24"/>
                <w:szCs w:val="24"/>
                <w:vertAlign w:val="superscript"/>
              </w:rPr>
              <w:t>3</w:t>
            </w:r>
          </w:p>
        </w:tc>
        <w:tc>
          <w:tcPr>
            <w:tcW w:w="2013" w:type="dxa"/>
            <w:tcBorders>
              <w:top w:val="single" w:sz="4" w:space="0" w:color="auto"/>
              <w:left w:val="single" w:sz="4" w:space="0" w:color="auto"/>
              <w:bottom w:val="single" w:sz="4" w:space="0" w:color="auto"/>
              <w:right w:val="single" w:sz="4" w:space="0" w:color="auto"/>
            </w:tcBorders>
          </w:tcPr>
          <w:p w14:paraId="62657899"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69D0669D" w14:textId="77777777" w:rsidR="00EB21BE" w:rsidRPr="00EB21BE" w:rsidRDefault="00EB21BE" w:rsidP="00EB21BE">
            <w:pPr>
              <w:jc w:val="right"/>
              <w:rPr>
                <w:rFonts w:ascii="Times New Roman" w:hAnsi="Times New Roman" w:cs="Times New Roman"/>
                <w:sz w:val="24"/>
                <w:szCs w:val="24"/>
              </w:rPr>
            </w:pPr>
          </w:p>
        </w:tc>
      </w:tr>
      <w:tr w:rsidR="00EB21BE" w:rsidRPr="00EB21BE" w14:paraId="03FC0542"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tcPr>
          <w:p w14:paraId="68DDEA2C"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46D8C41"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19AA4D2B"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Organizuojami darbuotojų pasitarimai paslaugų teikimo klausimais, dalinamasi patirtimi tarpusavyje ir su kitomis įstaigomis</w:t>
            </w:r>
          </w:p>
        </w:tc>
        <w:tc>
          <w:tcPr>
            <w:tcW w:w="2013" w:type="dxa"/>
            <w:tcBorders>
              <w:top w:val="single" w:sz="4" w:space="0" w:color="auto"/>
              <w:left w:val="single" w:sz="4" w:space="0" w:color="auto"/>
              <w:bottom w:val="single" w:sz="4" w:space="0" w:color="auto"/>
              <w:right w:val="single" w:sz="4" w:space="0" w:color="auto"/>
            </w:tcBorders>
          </w:tcPr>
          <w:p w14:paraId="355F1CE6"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1CE478D3" w14:textId="77777777" w:rsidR="00EB21BE" w:rsidRPr="00EB21BE" w:rsidRDefault="00EB21BE" w:rsidP="00EB21BE">
            <w:pPr>
              <w:jc w:val="right"/>
              <w:rPr>
                <w:rFonts w:ascii="Times New Roman" w:hAnsi="Times New Roman" w:cs="Times New Roman"/>
                <w:sz w:val="24"/>
                <w:szCs w:val="24"/>
              </w:rPr>
            </w:pPr>
          </w:p>
        </w:tc>
      </w:tr>
      <w:tr w:rsidR="00EB21BE" w:rsidRPr="00EB21BE" w14:paraId="3B70BD96" w14:textId="77777777" w:rsidTr="00EB21BE">
        <w:trPr>
          <w:trHeight w:val="453"/>
        </w:trPr>
        <w:tc>
          <w:tcPr>
            <w:tcW w:w="563" w:type="dxa"/>
            <w:tcBorders>
              <w:top w:val="single" w:sz="4" w:space="0" w:color="auto"/>
              <w:left w:val="single" w:sz="4" w:space="0" w:color="auto"/>
              <w:bottom w:val="single" w:sz="4" w:space="0" w:color="auto"/>
              <w:right w:val="single" w:sz="4" w:space="0" w:color="auto"/>
            </w:tcBorders>
            <w:hideMark/>
          </w:tcPr>
          <w:p w14:paraId="766256D7"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4.</w:t>
            </w:r>
            <w:r w:rsidRPr="00EB21BE">
              <w:rPr>
                <w:rFonts w:ascii="Times New Roman" w:hAnsi="Times New Roman" w:cs="Times New Roman"/>
                <w:sz w:val="24"/>
                <w:szCs w:val="24"/>
              </w:rPr>
              <w:br/>
            </w:r>
          </w:p>
        </w:tc>
        <w:tc>
          <w:tcPr>
            <w:tcW w:w="1700" w:type="dxa"/>
            <w:tcBorders>
              <w:top w:val="single" w:sz="4" w:space="0" w:color="auto"/>
              <w:left w:val="single" w:sz="4" w:space="0" w:color="auto"/>
              <w:bottom w:val="single" w:sz="4" w:space="0" w:color="auto"/>
              <w:right w:val="single" w:sz="4" w:space="0" w:color="auto"/>
            </w:tcBorders>
            <w:hideMark/>
          </w:tcPr>
          <w:p w14:paraId="35AA7A34"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Paslaugų teikimo vieta</w:t>
            </w:r>
          </w:p>
        </w:tc>
        <w:tc>
          <w:tcPr>
            <w:tcW w:w="3512" w:type="dxa"/>
            <w:tcBorders>
              <w:top w:val="single" w:sz="4" w:space="0" w:color="auto"/>
              <w:left w:val="single" w:sz="4" w:space="0" w:color="auto"/>
              <w:bottom w:val="single" w:sz="4" w:space="0" w:color="auto"/>
              <w:right w:val="single" w:sz="4" w:space="0" w:color="auto"/>
            </w:tcBorders>
            <w:hideMark/>
          </w:tcPr>
          <w:p w14:paraId="681EFFB8"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Patalpos tvarkingos, tinkamai apšviestos, saugios, pritaikytos asmenims su negalia, atitinka priešgaisrinės saugos, darbo saugos ir higienos reikalavimus</w:t>
            </w:r>
          </w:p>
        </w:tc>
        <w:tc>
          <w:tcPr>
            <w:tcW w:w="2013" w:type="dxa"/>
            <w:tcBorders>
              <w:top w:val="single" w:sz="4" w:space="0" w:color="auto"/>
              <w:left w:val="single" w:sz="4" w:space="0" w:color="auto"/>
              <w:bottom w:val="single" w:sz="4" w:space="0" w:color="auto"/>
              <w:right w:val="single" w:sz="4" w:space="0" w:color="auto"/>
            </w:tcBorders>
          </w:tcPr>
          <w:p w14:paraId="08452617"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5FD2F793" w14:textId="77777777" w:rsidR="00EB21BE" w:rsidRPr="00EB21BE" w:rsidRDefault="00EB21BE" w:rsidP="00EB21BE">
            <w:pPr>
              <w:jc w:val="right"/>
              <w:rPr>
                <w:rFonts w:ascii="Times New Roman" w:hAnsi="Times New Roman" w:cs="Times New Roman"/>
                <w:sz w:val="24"/>
                <w:szCs w:val="24"/>
              </w:rPr>
            </w:pPr>
          </w:p>
        </w:tc>
      </w:tr>
      <w:tr w:rsidR="00EB21BE" w:rsidRPr="00EB21BE" w14:paraId="06A54F85" w14:textId="77777777" w:rsidTr="00EB21BE">
        <w:trPr>
          <w:trHeight w:val="216"/>
        </w:trPr>
        <w:tc>
          <w:tcPr>
            <w:tcW w:w="563" w:type="dxa"/>
            <w:tcBorders>
              <w:top w:val="single" w:sz="4" w:space="0" w:color="auto"/>
              <w:left w:val="single" w:sz="4" w:space="0" w:color="auto"/>
              <w:bottom w:val="single" w:sz="4" w:space="0" w:color="auto"/>
              <w:right w:val="single" w:sz="4" w:space="0" w:color="auto"/>
            </w:tcBorders>
          </w:tcPr>
          <w:p w14:paraId="6F25EEA5" w14:textId="77777777" w:rsidR="00EB21BE" w:rsidRPr="00EB21BE" w:rsidRDefault="00EB21BE" w:rsidP="00EB21BE">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D4110E7" w14:textId="77777777" w:rsidR="00EB21BE" w:rsidRPr="00EB21BE" w:rsidRDefault="00EB21BE" w:rsidP="00EB21BE">
            <w:pPr>
              <w:rPr>
                <w:rFonts w:ascii="Times New Roman"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tcPr>
          <w:p w14:paraId="64322331"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Įstaiga turi ne mažiau nei 2 patalpas</w:t>
            </w:r>
            <w:r w:rsidRPr="00EB21BE">
              <w:rPr>
                <w:rFonts w:ascii="Times New Roman" w:hAnsi="Times New Roman" w:cs="Times New Roman"/>
                <w:sz w:val="24"/>
                <w:szCs w:val="24"/>
                <w:vertAlign w:val="superscript"/>
              </w:rPr>
              <w:t>3</w:t>
            </w:r>
          </w:p>
        </w:tc>
        <w:tc>
          <w:tcPr>
            <w:tcW w:w="2013" w:type="dxa"/>
            <w:tcBorders>
              <w:top w:val="single" w:sz="4" w:space="0" w:color="auto"/>
              <w:left w:val="single" w:sz="4" w:space="0" w:color="auto"/>
              <w:bottom w:val="single" w:sz="4" w:space="0" w:color="auto"/>
              <w:right w:val="single" w:sz="4" w:space="0" w:color="auto"/>
            </w:tcBorders>
          </w:tcPr>
          <w:p w14:paraId="727CEE42" w14:textId="77777777" w:rsidR="00EB21BE" w:rsidRPr="00EB21BE" w:rsidRDefault="00EB21BE" w:rsidP="00EB21BE">
            <w:pPr>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3DCD438D" w14:textId="77777777" w:rsidR="00EB21BE" w:rsidRPr="00EB21BE" w:rsidRDefault="00EB21BE" w:rsidP="00EB21BE">
            <w:pPr>
              <w:jc w:val="right"/>
              <w:rPr>
                <w:rFonts w:ascii="Times New Roman" w:hAnsi="Times New Roman" w:cs="Times New Roman"/>
                <w:sz w:val="24"/>
                <w:szCs w:val="24"/>
              </w:rPr>
            </w:pPr>
          </w:p>
        </w:tc>
      </w:tr>
      <w:tr w:rsidR="00EB21BE" w:rsidRPr="00EB21BE" w14:paraId="0AC05A7E" w14:textId="77777777" w:rsidTr="00EB21BE">
        <w:tc>
          <w:tcPr>
            <w:tcW w:w="563" w:type="dxa"/>
            <w:tcBorders>
              <w:top w:val="single" w:sz="4" w:space="0" w:color="auto"/>
              <w:left w:val="single" w:sz="4" w:space="0" w:color="auto"/>
              <w:bottom w:val="single" w:sz="4" w:space="0" w:color="auto"/>
              <w:right w:val="single" w:sz="4" w:space="0" w:color="auto"/>
            </w:tcBorders>
            <w:hideMark/>
          </w:tcPr>
          <w:p w14:paraId="0EE845E2"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14:paraId="7FCDBB26"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Paslaugų viešinimas</w:t>
            </w:r>
          </w:p>
        </w:tc>
        <w:tc>
          <w:tcPr>
            <w:tcW w:w="3512" w:type="dxa"/>
            <w:tcBorders>
              <w:top w:val="single" w:sz="4" w:space="0" w:color="auto"/>
              <w:left w:val="single" w:sz="4" w:space="0" w:color="auto"/>
              <w:bottom w:val="single" w:sz="4" w:space="0" w:color="auto"/>
              <w:right w:val="single" w:sz="4" w:space="0" w:color="auto"/>
            </w:tcBorders>
            <w:hideMark/>
          </w:tcPr>
          <w:p w14:paraId="1291AF06"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 xml:space="preserve">Paslaugos viešinamos įvairiomis priemonėmis (interneto svetainėje, spaudoje, </w:t>
            </w:r>
            <w:r w:rsidRPr="00EB21BE">
              <w:rPr>
                <w:rFonts w:ascii="Times New Roman" w:hAnsi="Times New Roman" w:cs="Times New Roman"/>
                <w:sz w:val="24"/>
                <w:szCs w:val="24"/>
              </w:rPr>
              <w:lastRenderedPageBreak/>
              <w:t>socialiniuose tinkluose, renginiuose, informacinėse lentose ir pan.)</w:t>
            </w:r>
          </w:p>
        </w:tc>
        <w:tc>
          <w:tcPr>
            <w:tcW w:w="2013" w:type="dxa"/>
            <w:tcBorders>
              <w:top w:val="single" w:sz="4" w:space="0" w:color="auto"/>
              <w:left w:val="single" w:sz="4" w:space="0" w:color="auto"/>
              <w:bottom w:val="single" w:sz="4" w:space="0" w:color="auto"/>
              <w:right w:val="single" w:sz="4" w:space="0" w:color="auto"/>
            </w:tcBorders>
          </w:tcPr>
          <w:p w14:paraId="79F4235C" w14:textId="77777777" w:rsidR="00EB21BE" w:rsidRPr="00EB21BE" w:rsidRDefault="00EB21BE" w:rsidP="00EB21BE">
            <w:pP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25FD8ABE" w14:textId="77777777" w:rsidR="00EB21BE" w:rsidRPr="00EB21BE" w:rsidRDefault="00EB21BE" w:rsidP="00EB21BE">
            <w:pPr>
              <w:rPr>
                <w:rFonts w:ascii="Times New Roman" w:hAnsi="Times New Roman" w:cs="Times New Roman"/>
                <w:sz w:val="24"/>
                <w:szCs w:val="24"/>
              </w:rPr>
            </w:pPr>
          </w:p>
        </w:tc>
      </w:tr>
      <w:tr w:rsidR="00EB21BE" w:rsidRPr="00EB21BE" w14:paraId="2DDACB9C" w14:textId="77777777" w:rsidTr="00EB21BE">
        <w:trPr>
          <w:trHeight w:val="364"/>
        </w:trPr>
        <w:tc>
          <w:tcPr>
            <w:tcW w:w="563" w:type="dxa"/>
            <w:tcBorders>
              <w:top w:val="single" w:sz="4" w:space="0" w:color="auto"/>
              <w:left w:val="single" w:sz="4" w:space="0" w:color="auto"/>
              <w:bottom w:val="single" w:sz="4" w:space="0" w:color="auto"/>
              <w:right w:val="single" w:sz="4" w:space="0" w:color="auto"/>
            </w:tcBorders>
            <w:hideMark/>
          </w:tcPr>
          <w:p w14:paraId="105C417C"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hideMark/>
          </w:tcPr>
          <w:p w14:paraId="3E48DDE1"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Bendradarbiavimas</w:t>
            </w:r>
          </w:p>
        </w:tc>
        <w:tc>
          <w:tcPr>
            <w:tcW w:w="3512" w:type="dxa"/>
            <w:tcBorders>
              <w:top w:val="single" w:sz="4" w:space="0" w:color="auto"/>
              <w:left w:val="single" w:sz="4" w:space="0" w:color="auto"/>
              <w:bottom w:val="single" w:sz="4" w:space="0" w:color="auto"/>
              <w:right w:val="single" w:sz="4" w:space="0" w:color="auto"/>
            </w:tcBorders>
            <w:hideMark/>
          </w:tcPr>
          <w:p w14:paraId="0C74E48C"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 xml:space="preserve">Paslaugos teikimas derinimas su kitomis pagalbos formomis, teikiant paslaugas bendradarbiaujama su socialinių paslaugų, sveikatos priežiūros ir kitomis įstaigomis, bendruomene, seniūnijomis ir pan., yra bendradarbiavimo sutartys su socialiniais partneriais </w:t>
            </w:r>
          </w:p>
        </w:tc>
        <w:tc>
          <w:tcPr>
            <w:tcW w:w="2013" w:type="dxa"/>
            <w:tcBorders>
              <w:top w:val="single" w:sz="4" w:space="0" w:color="auto"/>
              <w:left w:val="single" w:sz="4" w:space="0" w:color="auto"/>
              <w:bottom w:val="single" w:sz="4" w:space="0" w:color="auto"/>
              <w:right w:val="single" w:sz="4" w:space="0" w:color="auto"/>
            </w:tcBorders>
          </w:tcPr>
          <w:p w14:paraId="7B70803C" w14:textId="77777777" w:rsidR="00EB21BE" w:rsidRPr="00EB21BE" w:rsidRDefault="00EB21BE" w:rsidP="00EB21BE">
            <w:pP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25F47289" w14:textId="77777777" w:rsidR="00EB21BE" w:rsidRPr="00EB21BE" w:rsidRDefault="00EB21BE" w:rsidP="00EB21BE">
            <w:pPr>
              <w:rPr>
                <w:rFonts w:ascii="Times New Roman" w:hAnsi="Times New Roman" w:cs="Times New Roman"/>
                <w:sz w:val="24"/>
                <w:szCs w:val="24"/>
              </w:rPr>
            </w:pPr>
          </w:p>
        </w:tc>
      </w:tr>
      <w:tr w:rsidR="00EB21BE" w:rsidRPr="00EB21BE" w14:paraId="03ABAAA2" w14:textId="77777777" w:rsidTr="00EB21BE">
        <w:trPr>
          <w:trHeight w:val="739"/>
        </w:trPr>
        <w:tc>
          <w:tcPr>
            <w:tcW w:w="563" w:type="dxa"/>
            <w:tcBorders>
              <w:top w:val="single" w:sz="4" w:space="0" w:color="auto"/>
              <w:left w:val="single" w:sz="4" w:space="0" w:color="auto"/>
              <w:bottom w:val="single" w:sz="4" w:space="0" w:color="auto"/>
              <w:right w:val="single" w:sz="4" w:space="0" w:color="auto"/>
            </w:tcBorders>
            <w:hideMark/>
          </w:tcPr>
          <w:p w14:paraId="3DC1F158" w14:textId="77777777" w:rsidR="00EB21BE" w:rsidRPr="00EB21BE" w:rsidRDefault="00EB21BE" w:rsidP="00EB21BE">
            <w:pPr>
              <w:jc w:val="center"/>
              <w:rPr>
                <w:rFonts w:ascii="Times New Roman" w:hAnsi="Times New Roman" w:cs="Times New Roman"/>
                <w:sz w:val="24"/>
                <w:szCs w:val="24"/>
              </w:rPr>
            </w:pPr>
            <w:r w:rsidRPr="00EB21BE">
              <w:rPr>
                <w:rFonts w:ascii="Times New Roman" w:hAnsi="Times New Roman" w:cs="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hideMark/>
          </w:tcPr>
          <w:p w14:paraId="5454965B" w14:textId="77777777" w:rsidR="00EB21BE" w:rsidRPr="00EB21BE" w:rsidRDefault="00EB21BE" w:rsidP="00EB21BE">
            <w:pPr>
              <w:tabs>
                <w:tab w:val="left" w:pos="426"/>
              </w:tabs>
              <w:rPr>
                <w:rFonts w:ascii="Times New Roman" w:hAnsi="Times New Roman" w:cs="Times New Roman"/>
                <w:sz w:val="24"/>
                <w:szCs w:val="24"/>
              </w:rPr>
            </w:pPr>
            <w:r w:rsidRPr="00EB21BE">
              <w:rPr>
                <w:rFonts w:ascii="Times New Roman" w:hAnsi="Times New Roman" w:cs="Times New Roman"/>
                <w:sz w:val="24"/>
                <w:szCs w:val="24"/>
              </w:rPr>
              <w:t>Asmens duomenų apsaugos užtikrinimas</w:t>
            </w:r>
          </w:p>
        </w:tc>
        <w:tc>
          <w:tcPr>
            <w:tcW w:w="3512" w:type="dxa"/>
            <w:tcBorders>
              <w:top w:val="single" w:sz="4" w:space="0" w:color="auto"/>
              <w:left w:val="single" w:sz="4" w:space="0" w:color="auto"/>
              <w:bottom w:val="single" w:sz="4" w:space="0" w:color="auto"/>
              <w:right w:val="single" w:sz="4" w:space="0" w:color="auto"/>
            </w:tcBorders>
            <w:hideMark/>
          </w:tcPr>
          <w:p w14:paraId="4C1915A6"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Paslaugų gavėjų dokumentai saugomi ir tvarkomi teisės aktų nustatyta tvarka, yra paslaugų gavėjų sutikimai dėl asmens duomenų naudojimo</w:t>
            </w:r>
          </w:p>
        </w:tc>
        <w:tc>
          <w:tcPr>
            <w:tcW w:w="2013" w:type="dxa"/>
            <w:tcBorders>
              <w:top w:val="single" w:sz="4" w:space="0" w:color="auto"/>
              <w:left w:val="single" w:sz="4" w:space="0" w:color="auto"/>
              <w:bottom w:val="single" w:sz="4" w:space="0" w:color="auto"/>
              <w:right w:val="single" w:sz="4" w:space="0" w:color="auto"/>
            </w:tcBorders>
          </w:tcPr>
          <w:p w14:paraId="79604D0E" w14:textId="77777777" w:rsidR="00EB21BE" w:rsidRPr="00EB21BE" w:rsidRDefault="00EB21BE" w:rsidP="00EB21BE">
            <w:pP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E79046C" w14:textId="77777777" w:rsidR="00EB21BE" w:rsidRPr="00EB21BE" w:rsidRDefault="00EB21BE" w:rsidP="00EB21BE">
            <w:pPr>
              <w:rPr>
                <w:rFonts w:ascii="Times New Roman" w:hAnsi="Times New Roman" w:cs="Times New Roman"/>
                <w:sz w:val="24"/>
                <w:szCs w:val="24"/>
              </w:rPr>
            </w:pPr>
          </w:p>
        </w:tc>
      </w:tr>
    </w:tbl>
    <w:p w14:paraId="6BBDC504" w14:textId="77777777" w:rsidR="00EB21BE" w:rsidRPr="00EB21BE" w:rsidRDefault="00EB21BE" w:rsidP="00EB21BE">
      <w:pPr>
        <w:ind w:left="720"/>
        <w:rPr>
          <w:rFonts w:ascii="Times New Roman" w:hAnsi="Times New Roman" w:cs="Times New Roman"/>
          <w:sz w:val="24"/>
          <w:szCs w:val="24"/>
        </w:rPr>
      </w:pPr>
    </w:p>
    <w:p w14:paraId="6A3C252F"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 xml:space="preserve">Tikrinti dokumentai: ________________________________________________________________________________ </w:t>
      </w:r>
    </w:p>
    <w:p w14:paraId="206B6A4C"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 xml:space="preserve">________________________________________________________________________________ </w:t>
      </w:r>
    </w:p>
    <w:p w14:paraId="53D9A081" w14:textId="77777777" w:rsidR="00BC298B" w:rsidRDefault="00BC298B" w:rsidP="00BC298B">
      <w:pPr>
        <w:spacing w:after="0" w:line="240" w:lineRule="auto"/>
        <w:rPr>
          <w:rFonts w:ascii="Times New Roman" w:hAnsi="Times New Roman" w:cs="Times New Roman"/>
          <w:sz w:val="24"/>
          <w:szCs w:val="24"/>
        </w:rPr>
      </w:pPr>
    </w:p>
    <w:p w14:paraId="5EEF45DC"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Išvados:</w:t>
      </w:r>
    </w:p>
    <w:p w14:paraId="1C57F053"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 xml:space="preserve">________________________________________________________________________________ </w:t>
      </w:r>
    </w:p>
    <w:p w14:paraId="74AB6D1A"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 xml:space="preserve">________________________________________________________________________________ </w:t>
      </w:r>
    </w:p>
    <w:p w14:paraId="6F856D30" w14:textId="77777777" w:rsidR="00BC298B" w:rsidRDefault="00BC298B" w:rsidP="00EB21BE">
      <w:pPr>
        <w:rPr>
          <w:rFonts w:ascii="Times New Roman" w:hAnsi="Times New Roman" w:cs="Times New Roman"/>
          <w:sz w:val="24"/>
          <w:szCs w:val="24"/>
        </w:rPr>
      </w:pPr>
    </w:p>
    <w:p w14:paraId="6CBAB642" w14:textId="77777777" w:rsidR="00EB21BE" w:rsidRPr="00EB21BE" w:rsidRDefault="00EB21BE" w:rsidP="00EB21BE">
      <w:pPr>
        <w:rPr>
          <w:rFonts w:ascii="Times New Roman" w:hAnsi="Times New Roman" w:cs="Times New Roman"/>
          <w:sz w:val="24"/>
          <w:szCs w:val="24"/>
        </w:rPr>
      </w:pPr>
      <w:r w:rsidRPr="00EB21BE">
        <w:rPr>
          <w:rFonts w:ascii="Times New Roman" w:hAnsi="Times New Roman" w:cs="Times New Roman"/>
          <w:sz w:val="24"/>
          <w:szCs w:val="24"/>
        </w:rPr>
        <w:t>Rekomendacijos (tobulintinos sritys, priemonės kokybei gerinti ir pan.), terminas joms įgyvendinti:</w:t>
      </w:r>
    </w:p>
    <w:p w14:paraId="51EEEA80"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 xml:space="preserve">________________________________________________________________________________ </w:t>
      </w:r>
    </w:p>
    <w:p w14:paraId="55A71953" w14:textId="77777777" w:rsidR="00EB21BE" w:rsidRPr="00EB21BE" w:rsidRDefault="00EB21BE" w:rsidP="00BC298B">
      <w:pPr>
        <w:spacing w:after="0" w:line="240" w:lineRule="auto"/>
        <w:rPr>
          <w:rFonts w:ascii="Times New Roman" w:hAnsi="Times New Roman" w:cs="Times New Roman"/>
          <w:sz w:val="24"/>
          <w:szCs w:val="24"/>
        </w:rPr>
      </w:pPr>
      <w:r w:rsidRPr="00EB21BE">
        <w:rPr>
          <w:rFonts w:ascii="Times New Roman" w:hAnsi="Times New Roman" w:cs="Times New Roman"/>
          <w:sz w:val="24"/>
          <w:szCs w:val="24"/>
        </w:rPr>
        <w:t xml:space="preserve">________________________________________________________________________________ </w:t>
      </w:r>
    </w:p>
    <w:p w14:paraId="0683636A" w14:textId="77777777" w:rsidR="00BC298B" w:rsidRPr="00EB21BE" w:rsidRDefault="00BC298B" w:rsidP="00EB21BE">
      <w:pPr>
        <w:rPr>
          <w:rFonts w:ascii="Times New Roman" w:hAnsi="Times New Roman" w:cs="Times New Roman"/>
          <w:sz w:val="24"/>
          <w:szCs w:val="24"/>
        </w:rPr>
      </w:pPr>
    </w:p>
    <w:p w14:paraId="7989A050" w14:textId="77777777" w:rsidR="00EB21BE" w:rsidRPr="00EB21BE" w:rsidRDefault="00EB21BE" w:rsidP="00EB21BE">
      <w:pPr>
        <w:ind w:firstLine="62"/>
        <w:rPr>
          <w:rFonts w:ascii="Times New Roman" w:hAnsi="Times New Roman" w:cs="Times New Roman"/>
          <w:sz w:val="24"/>
          <w:szCs w:val="24"/>
        </w:rPr>
      </w:pPr>
      <w:r w:rsidRPr="00EB21BE">
        <w:rPr>
          <w:rFonts w:ascii="Times New Roman" w:hAnsi="Times New Roman" w:cs="Times New Roman"/>
          <w:sz w:val="24"/>
          <w:szCs w:val="24"/>
        </w:rPr>
        <w:t xml:space="preserve">Vertinimą atliko: </w:t>
      </w:r>
    </w:p>
    <w:p w14:paraId="2FD80FDB"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___________________                         _________________      ____________________________</w:t>
      </w:r>
    </w:p>
    <w:p w14:paraId="0EE50287"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 xml:space="preserve">(pareigos) </w:t>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t>(parašas)                                         (vardas, pavardė)</w:t>
      </w:r>
    </w:p>
    <w:p w14:paraId="029EB0D7"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___________________                         _________________      ____________________________</w:t>
      </w:r>
    </w:p>
    <w:p w14:paraId="1CF2D9A3"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 xml:space="preserve">(pareigos) </w:t>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t>(parašas)                                         (vardas, pavardė)</w:t>
      </w:r>
    </w:p>
    <w:p w14:paraId="2B93F82B" w14:textId="77777777" w:rsidR="00EB21BE" w:rsidRPr="00EB21BE" w:rsidRDefault="00EB21BE" w:rsidP="00EB21BE">
      <w:pPr>
        <w:tabs>
          <w:tab w:val="left" w:pos="1134"/>
          <w:tab w:val="left" w:pos="2552"/>
        </w:tabs>
        <w:ind w:firstLine="709"/>
        <w:jc w:val="both"/>
        <w:rPr>
          <w:rFonts w:ascii="Times New Roman" w:hAnsi="Times New Roman" w:cs="Times New Roman"/>
          <w:color w:val="000000"/>
          <w:sz w:val="24"/>
          <w:szCs w:val="24"/>
          <w:lang w:eastAsia="lt-LT"/>
        </w:rPr>
      </w:pPr>
    </w:p>
    <w:p w14:paraId="66A44BB5" w14:textId="77777777" w:rsidR="00EB21BE" w:rsidRPr="00EB21BE" w:rsidRDefault="00EB21BE" w:rsidP="00EB21BE">
      <w:pPr>
        <w:rPr>
          <w:rFonts w:ascii="Times New Roman" w:hAnsi="Times New Roman" w:cs="Times New Roman"/>
          <w:bCs/>
          <w:sz w:val="24"/>
          <w:szCs w:val="24"/>
        </w:rPr>
      </w:pPr>
      <w:r w:rsidRPr="00EB21BE">
        <w:rPr>
          <w:rFonts w:ascii="Times New Roman" w:hAnsi="Times New Roman" w:cs="Times New Roman"/>
          <w:bCs/>
          <w:sz w:val="24"/>
          <w:szCs w:val="24"/>
        </w:rPr>
        <w:t>Įstaiga įvykdė/neįvykdė rekomendacijas:</w:t>
      </w:r>
    </w:p>
    <w:p w14:paraId="47F94089" w14:textId="77777777" w:rsidR="00EB21BE" w:rsidRPr="00EB21BE" w:rsidRDefault="00EB21BE" w:rsidP="00EB21BE">
      <w:pPr>
        <w:tabs>
          <w:tab w:val="left" w:pos="9638"/>
        </w:tabs>
        <w:rPr>
          <w:rFonts w:ascii="Times New Roman" w:hAnsi="Times New Roman" w:cs="Times New Roman"/>
          <w:bCs/>
          <w:sz w:val="24"/>
          <w:szCs w:val="24"/>
          <w:u w:val="single"/>
        </w:rPr>
      </w:pP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lastRenderedPageBreak/>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r w:rsidRPr="00EB21BE">
        <w:rPr>
          <w:rFonts w:ascii="Times New Roman" w:hAnsi="Times New Roman" w:cs="Times New Roman"/>
          <w:bCs/>
          <w:sz w:val="24"/>
          <w:szCs w:val="24"/>
          <w:u w:val="single"/>
        </w:rPr>
        <w:tab/>
      </w:r>
    </w:p>
    <w:p w14:paraId="402DA32F" w14:textId="77777777" w:rsidR="00EB21BE" w:rsidRPr="00EB21BE" w:rsidRDefault="00EB21BE" w:rsidP="00EB21BE">
      <w:pPr>
        <w:rPr>
          <w:rFonts w:ascii="Times New Roman" w:hAnsi="Times New Roman" w:cs="Times New Roman"/>
          <w:sz w:val="24"/>
          <w:szCs w:val="24"/>
        </w:rPr>
      </w:pPr>
    </w:p>
    <w:p w14:paraId="31DA0CA1"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___________________                         _________________      ____________________________</w:t>
      </w:r>
    </w:p>
    <w:p w14:paraId="15234C11"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 xml:space="preserve">(pareigos) </w:t>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t>(parašas)                                         (vardas, pavardė)</w:t>
      </w:r>
    </w:p>
    <w:p w14:paraId="0629D7E9"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___________________                         _________________      ____________________________</w:t>
      </w:r>
    </w:p>
    <w:p w14:paraId="0E4CADCF" w14:textId="77777777" w:rsidR="00EB21BE" w:rsidRPr="00EB21BE" w:rsidRDefault="00EB21BE" w:rsidP="00BC298B">
      <w:pPr>
        <w:spacing w:after="0" w:line="240" w:lineRule="auto"/>
        <w:ind w:firstLine="62"/>
        <w:rPr>
          <w:rFonts w:ascii="Times New Roman" w:hAnsi="Times New Roman" w:cs="Times New Roman"/>
          <w:sz w:val="24"/>
          <w:szCs w:val="24"/>
        </w:rPr>
      </w:pPr>
      <w:r w:rsidRPr="00EB21BE">
        <w:rPr>
          <w:rFonts w:ascii="Times New Roman" w:hAnsi="Times New Roman" w:cs="Times New Roman"/>
          <w:sz w:val="24"/>
          <w:szCs w:val="24"/>
        </w:rPr>
        <w:t xml:space="preserve">(pareigos) </w:t>
      </w:r>
      <w:r w:rsidRPr="00EB21BE">
        <w:rPr>
          <w:rFonts w:ascii="Times New Roman" w:hAnsi="Times New Roman" w:cs="Times New Roman"/>
          <w:sz w:val="24"/>
          <w:szCs w:val="24"/>
        </w:rPr>
        <w:tab/>
      </w:r>
      <w:r w:rsidRPr="00EB21BE">
        <w:rPr>
          <w:rFonts w:ascii="Times New Roman" w:hAnsi="Times New Roman" w:cs="Times New Roman"/>
          <w:sz w:val="24"/>
          <w:szCs w:val="24"/>
        </w:rPr>
        <w:tab/>
      </w:r>
      <w:r w:rsidRPr="00EB21BE">
        <w:rPr>
          <w:rFonts w:ascii="Times New Roman" w:hAnsi="Times New Roman" w:cs="Times New Roman"/>
          <w:sz w:val="24"/>
          <w:szCs w:val="24"/>
        </w:rPr>
        <w:tab/>
        <w:t>(parašas)                                         (vardas, pavardė)</w:t>
      </w:r>
    </w:p>
    <w:p w14:paraId="2EB49F77" w14:textId="77777777" w:rsidR="00EB21BE" w:rsidRDefault="00EB21BE" w:rsidP="00EB21BE">
      <w:pPr>
        <w:ind w:firstLine="1798"/>
        <w:rPr>
          <w:rFonts w:ascii="Times New Roman" w:hAnsi="Times New Roman" w:cs="Times New Roman"/>
          <w:sz w:val="24"/>
          <w:szCs w:val="24"/>
        </w:rPr>
      </w:pPr>
    </w:p>
    <w:p w14:paraId="625653B9" w14:textId="77777777" w:rsidR="00BC298B" w:rsidRPr="00EB21BE" w:rsidRDefault="00BC298B" w:rsidP="00EB21BE">
      <w:pPr>
        <w:ind w:firstLine="1798"/>
        <w:rPr>
          <w:rFonts w:ascii="Times New Roman" w:hAnsi="Times New Roman" w:cs="Times New Roman"/>
          <w:sz w:val="24"/>
          <w:szCs w:val="24"/>
        </w:rPr>
      </w:pPr>
    </w:p>
    <w:p w14:paraId="24D6C297" w14:textId="77777777" w:rsidR="00F73849" w:rsidRDefault="00EB21BE" w:rsidP="00460717">
      <w:pPr>
        <w:rPr>
          <w:rFonts w:ascii="Times New Roman" w:hAnsi="Times New Roman" w:cs="Times New Roman"/>
          <w:sz w:val="24"/>
          <w:szCs w:val="24"/>
        </w:rPr>
      </w:pPr>
      <w:r w:rsidRPr="00EB21BE">
        <w:rPr>
          <w:rFonts w:ascii="Times New Roman" w:hAnsi="Times New Roman" w:cs="Times New Roman"/>
          <w:bCs/>
          <w:sz w:val="24"/>
          <w:szCs w:val="24"/>
        </w:rPr>
        <w:t>Pakartotinio vertinimo data</w:t>
      </w:r>
      <w:r w:rsidRPr="00EB21BE">
        <w:rPr>
          <w:rFonts w:ascii="Times New Roman" w:hAnsi="Times New Roman" w:cs="Times New Roman"/>
          <w:sz w:val="24"/>
          <w:szCs w:val="24"/>
        </w:rPr>
        <w:t xml:space="preserve"> _____________</w:t>
      </w:r>
    </w:p>
    <w:p w14:paraId="5DF3E149" w14:textId="77777777" w:rsidR="0063226C" w:rsidRDefault="0063226C" w:rsidP="00460717">
      <w:pPr>
        <w:rPr>
          <w:rFonts w:ascii="Times New Roman" w:hAnsi="Times New Roman" w:cs="Times New Roman"/>
          <w:sz w:val="24"/>
          <w:szCs w:val="24"/>
        </w:rPr>
      </w:pPr>
    </w:p>
    <w:p w14:paraId="7016A3D4" w14:textId="77777777" w:rsidR="0063226C" w:rsidRDefault="0063226C" w:rsidP="00460717">
      <w:pPr>
        <w:rPr>
          <w:rFonts w:ascii="Times New Roman" w:hAnsi="Times New Roman" w:cs="Times New Roman"/>
          <w:sz w:val="24"/>
          <w:szCs w:val="24"/>
        </w:rPr>
      </w:pPr>
    </w:p>
    <w:p w14:paraId="2F97F4F4" w14:textId="77777777" w:rsidR="0063226C" w:rsidRDefault="0063226C" w:rsidP="00460717">
      <w:pPr>
        <w:rPr>
          <w:rFonts w:ascii="Times New Roman" w:hAnsi="Times New Roman" w:cs="Times New Roman"/>
          <w:sz w:val="24"/>
          <w:szCs w:val="24"/>
        </w:rPr>
      </w:pPr>
    </w:p>
    <w:p w14:paraId="739CEEB5" w14:textId="77777777" w:rsidR="0063226C" w:rsidRDefault="0063226C" w:rsidP="00460717">
      <w:pPr>
        <w:rPr>
          <w:rFonts w:ascii="Times New Roman" w:hAnsi="Times New Roman" w:cs="Times New Roman"/>
          <w:sz w:val="24"/>
          <w:szCs w:val="24"/>
        </w:rPr>
      </w:pPr>
    </w:p>
    <w:p w14:paraId="667E8D30" w14:textId="77777777" w:rsidR="0063226C" w:rsidRDefault="0063226C" w:rsidP="00460717">
      <w:pPr>
        <w:rPr>
          <w:rFonts w:ascii="Times New Roman" w:hAnsi="Times New Roman" w:cs="Times New Roman"/>
          <w:sz w:val="24"/>
          <w:szCs w:val="24"/>
        </w:rPr>
      </w:pPr>
    </w:p>
    <w:p w14:paraId="1FFB58F6" w14:textId="77777777" w:rsidR="0063226C" w:rsidRDefault="0063226C" w:rsidP="00460717">
      <w:pPr>
        <w:rPr>
          <w:rFonts w:ascii="Times New Roman" w:hAnsi="Times New Roman" w:cs="Times New Roman"/>
          <w:sz w:val="24"/>
          <w:szCs w:val="24"/>
        </w:rPr>
      </w:pPr>
    </w:p>
    <w:p w14:paraId="089085C6" w14:textId="77777777" w:rsidR="0063226C" w:rsidRDefault="0063226C" w:rsidP="00460717">
      <w:pPr>
        <w:rPr>
          <w:rFonts w:ascii="Times New Roman" w:hAnsi="Times New Roman" w:cs="Times New Roman"/>
          <w:sz w:val="24"/>
          <w:szCs w:val="24"/>
        </w:rPr>
      </w:pPr>
    </w:p>
    <w:p w14:paraId="2B68BD72" w14:textId="77777777" w:rsidR="0063226C" w:rsidRDefault="0063226C" w:rsidP="00460717">
      <w:pPr>
        <w:rPr>
          <w:rFonts w:ascii="Times New Roman" w:hAnsi="Times New Roman" w:cs="Times New Roman"/>
          <w:sz w:val="24"/>
          <w:szCs w:val="24"/>
        </w:rPr>
      </w:pPr>
    </w:p>
    <w:p w14:paraId="6C3880F3" w14:textId="77777777" w:rsidR="0063226C" w:rsidRDefault="0063226C" w:rsidP="00460717">
      <w:pPr>
        <w:rPr>
          <w:rFonts w:ascii="Times New Roman" w:hAnsi="Times New Roman" w:cs="Times New Roman"/>
          <w:sz w:val="24"/>
          <w:szCs w:val="24"/>
        </w:rPr>
      </w:pPr>
    </w:p>
    <w:p w14:paraId="4EB7CF81" w14:textId="77777777" w:rsidR="0063226C" w:rsidRDefault="0063226C" w:rsidP="00460717">
      <w:pPr>
        <w:rPr>
          <w:rFonts w:ascii="Times New Roman" w:hAnsi="Times New Roman" w:cs="Times New Roman"/>
          <w:sz w:val="24"/>
          <w:szCs w:val="24"/>
        </w:rPr>
      </w:pPr>
    </w:p>
    <w:p w14:paraId="7CA070FC" w14:textId="77777777" w:rsidR="0063226C" w:rsidRDefault="0063226C" w:rsidP="00460717">
      <w:pPr>
        <w:rPr>
          <w:rFonts w:ascii="Times New Roman" w:hAnsi="Times New Roman" w:cs="Times New Roman"/>
          <w:sz w:val="24"/>
          <w:szCs w:val="24"/>
        </w:rPr>
      </w:pPr>
    </w:p>
    <w:p w14:paraId="321B6DAE" w14:textId="77777777" w:rsidR="0063226C" w:rsidRDefault="0063226C" w:rsidP="00460717">
      <w:pPr>
        <w:rPr>
          <w:rFonts w:ascii="Times New Roman" w:hAnsi="Times New Roman" w:cs="Times New Roman"/>
          <w:sz w:val="24"/>
          <w:szCs w:val="24"/>
        </w:rPr>
      </w:pPr>
    </w:p>
    <w:p w14:paraId="614B890C" w14:textId="77777777" w:rsidR="0063226C" w:rsidRDefault="0063226C" w:rsidP="00460717">
      <w:pPr>
        <w:rPr>
          <w:rFonts w:ascii="Times New Roman" w:hAnsi="Times New Roman" w:cs="Times New Roman"/>
          <w:sz w:val="24"/>
          <w:szCs w:val="24"/>
        </w:rPr>
      </w:pPr>
    </w:p>
    <w:p w14:paraId="29D56D39" w14:textId="77777777" w:rsidR="0063226C" w:rsidRDefault="0063226C" w:rsidP="00460717">
      <w:pPr>
        <w:rPr>
          <w:rFonts w:ascii="Times New Roman" w:hAnsi="Times New Roman" w:cs="Times New Roman"/>
          <w:sz w:val="24"/>
          <w:szCs w:val="24"/>
        </w:rPr>
      </w:pPr>
    </w:p>
    <w:p w14:paraId="7BCBF1B4" w14:textId="77777777" w:rsidR="0063226C" w:rsidRDefault="0063226C" w:rsidP="00460717">
      <w:pPr>
        <w:rPr>
          <w:rFonts w:ascii="Times New Roman" w:hAnsi="Times New Roman" w:cs="Times New Roman"/>
          <w:sz w:val="24"/>
          <w:szCs w:val="24"/>
        </w:rPr>
      </w:pPr>
    </w:p>
    <w:p w14:paraId="5A0489F7" w14:textId="77777777" w:rsidR="000455DC" w:rsidRDefault="000455DC" w:rsidP="0063226C">
      <w:pPr>
        <w:spacing w:after="0" w:line="240" w:lineRule="auto"/>
        <w:ind w:firstLine="4536"/>
        <w:rPr>
          <w:rFonts w:ascii="Times New Roman" w:eastAsia="Times New Roman" w:hAnsi="Times New Roman" w:cs="Times New Roman"/>
          <w:sz w:val="24"/>
          <w:szCs w:val="24"/>
        </w:rPr>
      </w:pPr>
    </w:p>
    <w:p w14:paraId="7B2DA111" w14:textId="77777777" w:rsidR="000455DC" w:rsidRDefault="000455DC" w:rsidP="0063226C">
      <w:pPr>
        <w:spacing w:after="0" w:line="240" w:lineRule="auto"/>
        <w:ind w:firstLine="4536"/>
        <w:rPr>
          <w:rFonts w:ascii="Times New Roman" w:eastAsia="Times New Roman" w:hAnsi="Times New Roman" w:cs="Times New Roman"/>
          <w:sz w:val="24"/>
          <w:szCs w:val="24"/>
        </w:rPr>
      </w:pPr>
    </w:p>
    <w:p w14:paraId="20890F4D" w14:textId="77777777" w:rsidR="000455DC" w:rsidRDefault="000455DC" w:rsidP="0063226C">
      <w:pPr>
        <w:spacing w:after="0" w:line="240" w:lineRule="auto"/>
        <w:ind w:firstLine="4536"/>
        <w:rPr>
          <w:rFonts w:ascii="Times New Roman" w:eastAsia="Times New Roman" w:hAnsi="Times New Roman" w:cs="Times New Roman"/>
          <w:sz w:val="24"/>
          <w:szCs w:val="24"/>
        </w:rPr>
      </w:pPr>
    </w:p>
    <w:p w14:paraId="451CB5D8" w14:textId="232F0D04" w:rsidR="000455DC" w:rsidRDefault="000455DC" w:rsidP="0063226C">
      <w:pPr>
        <w:spacing w:after="0" w:line="240" w:lineRule="auto"/>
        <w:ind w:firstLine="4536"/>
        <w:rPr>
          <w:rFonts w:ascii="Times New Roman" w:eastAsia="Times New Roman" w:hAnsi="Times New Roman" w:cs="Times New Roman"/>
          <w:sz w:val="24"/>
          <w:szCs w:val="24"/>
        </w:rPr>
      </w:pPr>
    </w:p>
    <w:p w14:paraId="5F1312AA" w14:textId="79BFF725" w:rsidR="00DD7EAA" w:rsidRDefault="00DD7EAA" w:rsidP="0063226C">
      <w:pPr>
        <w:spacing w:after="0" w:line="240" w:lineRule="auto"/>
        <w:ind w:firstLine="4536"/>
        <w:rPr>
          <w:rFonts w:ascii="Times New Roman" w:eastAsia="Times New Roman" w:hAnsi="Times New Roman" w:cs="Times New Roman"/>
          <w:sz w:val="24"/>
          <w:szCs w:val="24"/>
        </w:rPr>
      </w:pPr>
    </w:p>
    <w:p w14:paraId="54793C27" w14:textId="77777777" w:rsidR="00DD7EAA" w:rsidRDefault="00DD7EAA" w:rsidP="0063226C">
      <w:pPr>
        <w:spacing w:after="0" w:line="240" w:lineRule="auto"/>
        <w:ind w:firstLine="4536"/>
        <w:rPr>
          <w:rFonts w:ascii="Times New Roman" w:eastAsia="Times New Roman" w:hAnsi="Times New Roman" w:cs="Times New Roman"/>
          <w:sz w:val="24"/>
          <w:szCs w:val="24"/>
        </w:rPr>
      </w:pPr>
    </w:p>
    <w:p w14:paraId="2BDF0ECD" w14:textId="77777777" w:rsidR="0063226C" w:rsidRPr="0063226C" w:rsidRDefault="0063226C" w:rsidP="0063226C">
      <w:pPr>
        <w:spacing w:after="0" w:line="240" w:lineRule="auto"/>
        <w:jc w:val="center"/>
        <w:rPr>
          <w:rFonts w:ascii="Times New Roman" w:eastAsia="Times New Roman" w:hAnsi="Times New Roman" w:cs="Times New Roman"/>
          <w:b/>
          <w:sz w:val="24"/>
          <w:szCs w:val="24"/>
        </w:rPr>
      </w:pPr>
      <w:r w:rsidRPr="0063226C">
        <w:rPr>
          <w:rFonts w:ascii="Times New Roman" w:eastAsia="Times New Roman" w:hAnsi="Times New Roman" w:cs="Times New Roman"/>
          <w:b/>
          <w:sz w:val="24"/>
          <w:szCs w:val="24"/>
        </w:rPr>
        <w:t>UKMERGĖS RAJONO SAVIVALDYBĖS TARYBOS SPRENDIMO PROJEKTO</w:t>
      </w:r>
    </w:p>
    <w:p w14:paraId="27479DAC" w14:textId="77777777" w:rsidR="004D24B7" w:rsidRDefault="0063226C" w:rsidP="004D24B7">
      <w:pPr>
        <w:spacing w:after="0" w:line="240" w:lineRule="auto"/>
        <w:jc w:val="center"/>
        <w:rPr>
          <w:rFonts w:ascii="Times New Roman" w:hAnsi="Times New Roman" w:cs="Times New Roman"/>
          <w:b/>
          <w:sz w:val="24"/>
          <w:szCs w:val="24"/>
        </w:rPr>
      </w:pPr>
      <w:r w:rsidRPr="0063226C">
        <w:rPr>
          <w:rFonts w:ascii="Times New Roman" w:eastAsia="Times New Roman" w:hAnsi="Times New Roman" w:cs="Times New Roman"/>
          <w:b/>
          <w:sz w:val="24"/>
          <w:szCs w:val="24"/>
        </w:rPr>
        <w:lastRenderedPageBreak/>
        <w:t>„DĖL</w:t>
      </w:r>
      <w:r w:rsidR="00EC5653">
        <w:rPr>
          <w:rFonts w:ascii="Times New Roman" w:eastAsia="Times New Roman" w:hAnsi="Times New Roman" w:cs="Times New Roman"/>
          <w:b/>
          <w:sz w:val="24"/>
          <w:szCs w:val="24"/>
        </w:rPr>
        <w:t xml:space="preserve"> </w:t>
      </w:r>
      <w:r w:rsidR="00EC5653" w:rsidRPr="00EB21BE">
        <w:rPr>
          <w:rFonts w:ascii="Times New Roman" w:hAnsi="Times New Roman" w:cs="Times New Roman"/>
          <w:b/>
          <w:sz w:val="24"/>
          <w:szCs w:val="24"/>
        </w:rPr>
        <w:t>BENDRŲJŲ SOCIALINIŲ PASLAUGŲ IR SOCIALINĖS PRIEŽIŪROS KOKYBĖS KONTROLĖS UKMERGĖS RAJONO SAVIVALDYB</w:t>
      </w:r>
      <w:r w:rsidR="00EC5653">
        <w:rPr>
          <w:rFonts w:ascii="Times New Roman" w:hAnsi="Times New Roman" w:cs="Times New Roman"/>
          <w:b/>
          <w:sz w:val="24"/>
          <w:szCs w:val="24"/>
        </w:rPr>
        <w:t xml:space="preserve">ĖJE </w:t>
      </w:r>
    </w:p>
    <w:p w14:paraId="0178A91A" w14:textId="77777777" w:rsidR="0063226C" w:rsidRDefault="00EC5653" w:rsidP="004D24B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TVARKOS APRAŠO PATVIRTINIMO</w:t>
      </w:r>
      <w:r w:rsidR="0063226C" w:rsidRPr="0063226C">
        <w:rPr>
          <w:rFonts w:ascii="Times New Roman" w:eastAsia="Times New Roman" w:hAnsi="Times New Roman" w:cs="Times New Roman"/>
          <w:b/>
          <w:sz w:val="24"/>
          <w:szCs w:val="24"/>
        </w:rPr>
        <w:t>“</w:t>
      </w:r>
    </w:p>
    <w:p w14:paraId="0CFC0737" w14:textId="77777777" w:rsidR="004D24B7" w:rsidRPr="00EC5653" w:rsidRDefault="004D24B7" w:rsidP="004D24B7">
      <w:pPr>
        <w:spacing w:after="0" w:line="240" w:lineRule="auto"/>
        <w:jc w:val="center"/>
        <w:rPr>
          <w:rFonts w:ascii="Times New Roman" w:hAnsi="Times New Roman" w:cs="Times New Roman"/>
          <w:b/>
          <w:sz w:val="24"/>
          <w:szCs w:val="24"/>
        </w:rPr>
      </w:pPr>
    </w:p>
    <w:p w14:paraId="3BAD885F" w14:textId="77777777" w:rsidR="0063226C" w:rsidRPr="0063226C" w:rsidRDefault="0063226C" w:rsidP="0063226C">
      <w:pPr>
        <w:spacing w:after="0" w:line="240" w:lineRule="auto"/>
        <w:jc w:val="center"/>
        <w:rPr>
          <w:rFonts w:ascii="Times New Roman" w:eastAsia="Times New Roman" w:hAnsi="Times New Roman" w:cs="Times New Roman"/>
          <w:sz w:val="24"/>
          <w:szCs w:val="24"/>
        </w:rPr>
      </w:pPr>
      <w:r w:rsidRPr="0063226C">
        <w:rPr>
          <w:rFonts w:ascii="Times New Roman" w:eastAsia="Times New Roman" w:hAnsi="Times New Roman" w:cs="Times New Roman"/>
          <w:b/>
          <w:sz w:val="24"/>
          <w:szCs w:val="24"/>
        </w:rPr>
        <w:t>AIŠKINAMASIS RAŠTAS</w:t>
      </w:r>
    </w:p>
    <w:p w14:paraId="0B557D1E" w14:textId="77777777" w:rsidR="0063226C" w:rsidRPr="0063226C" w:rsidRDefault="0063226C" w:rsidP="0063226C">
      <w:pPr>
        <w:spacing w:after="0" w:line="240" w:lineRule="auto"/>
        <w:jc w:val="center"/>
        <w:rPr>
          <w:rFonts w:ascii="Times New Roman" w:eastAsia="Times New Roman" w:hAnsi="Times New Roman" w:cs="Times New Roman"/>
          <w:sz w:val="24"/>
          <w:szCs w:val="24"/>
        </w:rPr>
      </w:pPr>
    </w:p>
    <w:p w14:paraId="69ADA689" w14:textId="77777777" w:rsidR="0063226C" w:rsidRPr="0063226C" w:rsidRDefault="0063226C" w:rsidP="0063226C">
      <w:pPr>
        <w:spacing w:after="0" w:line="240" w:lineRule="auto"/>
        <w:jc w:val="center"/>
        <w:rPr>
          <w:rFonts w:ascii="Times New Roman" w:eastAsia="Times New Roman" w:hAnsi="Times New Roman" w:cs="Times New Roman"/>
          <w:sz w:val="24"/>
          <w:szCs w:val="24"/>
        </w:rPr>
      </w:pPr>
      <w:r w:rsidRPr="0063226C">
        <w:rPr>
          <w:rFonts w:ascii="Times New Roman" w:eastAsia="Times New Roman" w:hAnsi="Times New Roman" w:cs="Times New Roman"/>
          <w:sz w:val="24"/>
          <w:szCs w:val="24"/>
        </w:rPr>
        <w:t>20</w:t>
      </w:r>
      <w:r w:rsidR="0021121D">
        <w:rPr>
          <w:rFonts w:ascii="Times New Roman" w:eastAsia="Times New Roman" w:hAnsi="Times New Roman" w:cs="Times New Roman"/>
          <w:sz w:val="24"/>
          <w:szCs w:val="24"/>
        </w:rPr>
        <w:t>20</w:t>
      </w:r>
      <w:r w:rsidRPr="0063226C">
        <w:rPr>
          <w:rFonts w:ascii="Times New Roman" w:eastAsia="Times New Roman" w:hAnsi="Times New Roman" w:cs="Times New Roman"/>
          <w:sz w:val="24"/>
          <w:szCs w:val="24"/>
        </w:rPr>
        <w:t xml:space="preserve"> m. </w:t>
      </w:r>
      <w:r w:rsidR="0021121D">
        <w:rPr>
          <w:rFonts w:ascii="Times New Roman" w:eastAsia="Times New Roman" w:hAnsi="Times New Roman" w:cs="Times New Roman"/>
          <w:sz w:val="24"/>
          <w:szCs w:val="24"/>
        </w:rPr>
        <w:t xml:space="preserve">spalio 9 </w:t>
      </w:r>
      <w:r w:rsidRPr="0063226C">
        <w:rPr>
          <w:rFonts w:ascii="Times New Roman" w:eastAsia="Times New Roman" w:hAnsi="Times New Roman" w:cs="Times New Roman"/>
          <w:sz w:val="24"/>
          <w:szCs w:val="24"/>
        </w:rPr>
        <w:t>d.</w:t>
      </w:r>
    </w:p>
    <w:p w14:paraId="45DAD047" w14:textId="77777777" w:rsidR="0063226C" w:rsidRPr="0063226C" w:rsidRDefault="0063226C" w:rsidP="0063226C">
      <w:pPr>
        <w:spacing w:after="0" w:line="240" w:lineRule="auto"/>
        <w:jc w:val="center"/>
        <w:rPr>
          <w:rFonts w:ascii="Times New Roman" w:eastAsia="Times New Roman" w:hAnsi="Times New Roman" w:cs="Times New Roman"/>
          <w:sz w:val="24"/>
          <w:szCs w:val="24"/>
        </w:rPr>
      </w:pPr>
      <w:r w:rsidRPr="0063226C">
        <w:rPr>
          <w:rFonts w:ascii="Times New Roman" w:eastAsia="Times New Roman" w:hAnsi="Times New Roman" w:cs="Times New Roman"/>
          <w:sz w:val="24"/>
          <w:szCs w:val="24"/>
        </w:rPr>
        <w:t>Ukmergė</w:t>
      </w:r>
    </w:p>
    <w:p w14:paraId="76750CF4" w14:textId="77777777" w:rsidR="004D24B7" w:rsidRDefault="004D24B7" w:rsidP="004D24B7">
      <w:pPr>
        <w:spacing w:after="0" w:line="240" w:lineRule="auto"/>
        <w:ind w:firstLine="1276"/>
        <w:jc w:val="both"/>
        <w:rPr>
          <w:rFonts w:ascii="Times New Roman" w:eastAsia="Times New Roman" w:hAnsi="Times New Roman" w:cs="Times New Roman"/>
          <w:b/>
          <w:sz w:val="24"/>
          <w:szCs w:val="24"/>
        </w:rPr>
      </w:pPr>
    </w:p>
    <w:p w14:paraId="38312221" w14:textId="4A058BCB" w:rsidR="001D797C" w:rsidRDefault="0063226C" w:rsidP="00DD7EAA">
      <w:pPr>
        <w:spacing w:after="0" w:line="240" w:lineRule="auto"/>
        <w:ind w:firstLine="1276"/>
        <w:jc w:val="both"/>
        <w:rPr>
          <w:rFonts w:ascii="Times New Roman" w:hAnsi="Times New Roman" w:cs="Times New Roman"/>
          <w:color w:val="000000"/>
          <w:sz w:val="24"/>
          <w:szCs w:val="24"/>
        </w:rPr>
      </w:pPr>
      <w:r w:rsidRPr="0063226C">
        <w:rPr>
          <w:rFonts w:ascii="Times New Roman" w:eastAsia="Times New Roman" w:hAnsi="Times New Roman" w:cs="Times New Roman"/>
          <w:b/>
          <w:sz w:val="24"/>
          <w:szCs w:val="24"/>
        </w:rPr>
        <w:t>1. Sprendimo projekto rengimo pagrindas:</w:t>
      </w:r>
      <w:r w:rsidR="0021121D">
        <w:rPr>
          <w:rFonts w:ascii="Times New Roman" w:eastAsia="Times New Roman" w:hAnsi="Times New Roman" w:cs="Times New Roman"/>
          <w:b/>
          <w:sz w:val="24"/>
          <w:szCs w:val="24"/>
        </w:rPr>
        <w:t xml:space="preserve"> </w:t>
      </w:r>
      <w:r w:rsidR="004D24B7" w:rsidRPr="00EB21BE">
        <w:rPr>
          <w:rFonts w:ascii="Times New Roman" w:eastAsia="Times New Roman" w:hAnsi="Times New Roman" w:cs="Times New Roman"/>
          <w:sz w:val="24"/>
          <w:szCs w:val="24"/>
          <w:lang w:eastAsia="lt-LT"/>
        </w:rPr>
        <w:t>Lietuvos Respublikos socialinių pa</w:t>
      </w:r>
      <w:r w:rsidR="004D24B7">
        <w:rPr>
          <w:rFonts w:ascii="Times New Roman" w:eastAsia="Times New Roman" w:hAnsi="Times New Roman" w:cs="Times New Roman"/>
          <w:sz w:val="24"/>
          <w:szCs w:val="24"/>
          <w:lang w:eastAsia="lt-LT"/>
        </w:rPr>
        <w:t>slaugų įstatymo 13 straipsnio 1 ir</w:t>
      </w:r>
      <w:r w:rsidR="004D24B7" w:rsidRPr="00EB21BE">
        <w:rPr>
          <w:rFonts w:ascii="Times New Roman" w:eastAsia="Times New Roman" w:hAnsi="Times New Roman" w:cs="Times New Roman"/>
          <w:sz w:val="24"/>
          <w:szCs w:val="24"/>
          <w:lang w:eastAsia="lt-LT"/>
        </w:rPr>
        <w:t xml:space="preserve"> 6</w:t>
      </w:r>
      <w:r w:rsidR="004D24B7">
        <w:rPr>
          <w:rFonts w:ascii="Times New Roman" w:eastAsia="Times New Roman" w:hAnsi="Times New Roman" w:cs="Times New Roman"/>
          <w:sz w:val="24"/>
          <w:szCs w:val="24"/>
          <w:lang w:eastAsia="lt-LT"/>
        </w:rPr>
        <w:t xml:space="preserve"> dalys</w:t>
      </w:r>
      <w:r w:rsidR="003964E4">
        <w:rPr>
          <w:rFonts w:ascii="Times New Roman" w:hAnsi="Times New Roman" w:cs="Times New Roman"/>
          <w:color w:val="000000"/>
          <w:sz w:val="24"/>
          <w:szCs w:val="24"/>
        </w:rPr>
        <w:t xml:space="preserve">, </w:t>
      </w:r>
      <w:r w:rsidR="0021121D" w:rsidRPr="00EB21BE">
        <w:rPr>
          <w:rFonts w:ascii="Times New Roman" w:hAnsi="Times New Roman" w:cs="Times New Roman"/>
          <w:color w:val="000000"/>
          <w:sz w:val="24"/>
          <w:szCs w:val="24"/>
        </w:rPr>
        <w:t>Socialinės priežiūros akreditavimo tvarkos apraš</w:t>
      </w:r>
      <w:r w:rsidR="0021121D">
        <w:rPr>
          <w:rFonts w:ascii="Times New Roman" w:hAnsi="Times New Roman" w:cs="Times New Roman"/>
          <w:color w:val="000000"/>
          <w:sz w:val="24"/>
          <w:szCs w:val="24"/>
        </w:rPr>
        <w:t>as</w:t>
      </w:r>
      <w:r w:rsidR="0021121D" w:rsidRPr="00EB21BE">
        <w:rPr>
          <w:rFonts w:ascii="Times New Roman" w:hAnsi="Times New Roman" w:cs="Times New Roman"/>
          <w:color w:val="000000"/>
          <w:sz w:val="24"/>
          <w:szCs w:val="24"/>
        </w:rPr>
        <w:t>, patvirtint</w:t>
      </w:r>
      <w:r w:rsidR="00713265">
        <w:rPr>
          <w:rFonts w:ascii="Times New Roman" w:hAnsi="Times New Roman" w:cs="Times New Roman"/>
          <w:color w:val="000000"/>
          <w:sz w:val="24"/>
          <w:szCs w:val="24"/>
        </w:rPr>
        <w:t>as</w:t>
      </w:r>
      <w:r w:rsidR="0021121D" w:rsidRPr="00EB21BE">
        <w:rPr>
          <w:rFonts w:ascii="Times New Roman" w:hAnsi="Times New Roman" w:cs="Times New Roman"/>
          <w:color w:val="000000"/>
          <w:sz w:val="24"/>
          <w:szCs w:val="24"/>
        </w:rPr>
        <w:t xml:space="preserve"> Lietuvos Respublikos socialinės apsaugos</w:t>
      </w:r>
      <w:r w:rsidR="0021121D" w:rsidRPr="00EB21BE">
        <w:rPr>
          <w:rFonts w:ascii="Times New Roman" w:hAnsi="Times New Roman" w:cs="Times New Roman"/>
          <w:sz w:val="24"/>
          <w:szCs w:val="24"/>
        </w:rPr>
        <w:t xml:space="preserve"> ir darbo ministro 2020 m. birželio 30 d. įsakymu Nr. A1-622 „Dėl Socialinės priežiūros akreditavimo tvarkos aprašo patvirtinimo“, </w:t>
      </w:r>
      <w:r w:rsidR="0021121D" w:rsidRPr="00EB21BE">
        <w:rPr>
          <w:rFonts w:ascii="Times New Roman" w:hAnsi="Times New Roman" w:cs="Times New Roman"/>
          <w:color w:val="000000"/>
          <w:sz w:val="24"/>
          <w:szCs w:val="24"/>
        </w:rPr>
        <w:t>Socialinių paslaugų priežiūros departamento prie Socialinės apsaugos ir darbo ministerijos rekomendacijos dėl socialin</w:t>
      </w:r>
      <w:r w:rsidR="0021121D">
        <w:rPr>
          <w:rFonts w:ascii="Times New Roman" w:hAnsi="Times New Roman" w:cs="Times New Roman"/>
          <w:color w:val="000000"/>
          <w:sz w:val="24"/>
          <w:szCs w:val="24"/>
        </w:rPr>
        <w:t>ės priežiūros kokybės kontrolės.</w:t>
      </w:r>
    </w:p>
    <w:p w14:paraId="563F7586" w14:textId="51D0CC9A" w:rsidR="001D797C" w:rsidRDefault="0063226C" w:rsidP="00DD7EAA">
      <w:pPr>
        <w:spacing w:after="0" w:line="240" w:lineRule="auto"/>
        <w:ind w:firstLine="1276"/>
        <w:jc w:val="both"/>
        <w:rPr>
          <w:rFonts w:ascii="Times New Roman" w:hAnsi="Times New Roman" w:cs="Times New Roman"/>
          <w:color w:val="000000"/>
          <w:sz w:val="24"/>
          <w:szCs w:val="24"/>
          <w:bdr w:val="none" w:sz="0" w:space="0" w:color="auto" w:frame="1"/>
        </w:rPr>
      </w:pPr>
      <w:r w:rsidRPr="0063226C">
        <w:rPr>
          <w:rFonts w:ascii="Times New Roman" w:eastAsia="Times New Roman" w:hAnsi="Times New Roman" w:cs="Times New Roman"/>
          <w:b/>
          <w:sz w:val="24"/>
          <w:szCs w:val="24"/>
        </w:rPr>
        <w:t>2. Sprendimo projekto tikslas ir esmė:</w:t>
      </w:r>
      <w:r w:rsidR="0021121D" w:rsidRPr="0021121D">
        <w:rPr>
          <w:rFonts w:ascii="Times New Roman" w:hAnsi="Times New Roman" w:cs="Times New Roman"/>
          <w:color w:val="000000"/>
          <w:sz w:val="24"/>
          <w:szCs w:val="24"/>
        </w:rPr>
        <w:t xml:space="preserve"> </w:t>
      </w:r>
      <w:r w:rsidR="004D24B7">
        <w:rPr>
          <w:rFonts w:ascii="Times New Roman" w:hAnsi="Times New Roman" w:cs="Times New Roman"/>
          <w:color w:val="000000"/>
          <w:sz w:val="24"/>
          <w:szCs w:val="24"/>
        </w:rPr>
        <w:t xml:space="preserve"> </w:t>
      </w:r>
      <w:r w:rsidR="0096216F">
        <w:rPr>
          <w:rFonts w:ascii="Times New Roman" w:hAnsi="Times New Roman"/>
          <w:sz w:val="24"/>
          <w:szCs w:val="24"/>
        </w:rPr>
        <w:t xml:space="preserve">Vadovaujantis </w:t>
      </w:r>
      <w:r w:rsidR="0096216F" w:rsidRPr="00EB21BE">
        <w:rPr>
          <w:rFonts w:ascii="Times New Roman" w:hAnsi="Times New Roman" w:cs="Times New Roman"/>
          <w:color w:val="000000"/>
          <w:sz w:val="24"/>
          <w:szCs w:val="24"/>
        </w:rPr>
        <w:t xml:space="preserve">Lietuvos Respublikos </w:t>
      </w:r>
      <w:r w:rsidR="0096216F">
        <w:rPr>
          <w:rFonts w:ascii="Times New Roman" w:hAnsi="Times New Roman" w:cs="Times New Roman"/>
          <w:color w:val="000000"/>
          <w:sz w:val="24"/>
          <w:szCs w:val="24"/>
        </w:rPr>
        <w:t>s</w:t>
      </w:r>
      <w:r w:rsidR="0096216F">
        <w:rPr>
          <w:rFonts w:ascii="Times New Roman" w:hAnsi="Times New Roman"/>
          <w:sz w:val="24"/>
          <w:szCs w:val="24"/>
        </w:rPr>
        <w:t>ocialinių paslaugų įstatymo nuostatomis</w:t>
      </w:r>
      <w:r w:rsidR="0096216F">
        <w:rPr>
          <w:color w:val="000000"/>
        </w:rPr>
        <w:t xml:space="preserve"> </w:t>
      </w:r>
      <w:r w:rsidR="0096216F">
        <w:rPr>
          <w:rFonts w:ascii="Times New Roman" w:hAnsi="Times New Roman"/>
          <w:sz w:val="24"/>
          <w:szCs w:val="24"/>
        </w:rPr>
        <w:t>savivaldybės kompetencijai yra priskirta</w:t>
      </w:r>
      <w:r w:rsidR="0096216F" w:rsidRPr="0096216F">
        <w:rPr>
          <w:rFonts w:ascii="Times New Roman" w:hAnsi="Times New Roman"/>
          <w:sz w:val="24"/>
          <w:szCs w:val="24"/>
        </w:rPr>
        <w:t xml:space="preserve"> </w:t>
      </w:r>
      <w:r w:rsidR="0096216F">
        <w:rPr>
          <w:rFonts w:ascii="Times New Roman" w:hAnsi="Times New Roman"/>
          <w:sz w:val="24"/>
          <w:szCs w:val="24"/>
        </w:rPr>
        <w:t>jos teritorijoje teikiamų bendrųjų socialinių paslaugų ir socialinės priežiūros kokybės kontrolė</w:t>
      </w:r>
      <w:r w:rsidR="0096216F">
        <w:rPr>
          <w:rFonts w:ascii="Times New Roman" w:hAnsi="Times New Roman" w:cs="Times New Roman"/>
          <w:color w:val="000000"/>
          <w:sz w:val="24"/>
          <w:szCs w:val="24"/>
        </w:rPr>
        <w:t xml:space="preserve">. </w:t>
      </w:r>
      <w:r w:rsidR="004D24B7">
        <w:rPr>
          <w:rFonts w:ascii="Times New Roman" w:hAnsi="Times New Roman"/>
          <w:sz w:val="24"/>
          <w:szCs w:val="24"/>
        </w:rPr>
        <w:t xml:space="preserve">Bendrųjų socialinių paslaugų ir socialinės priežiūros </w:t>
      </w:r>
      <w:r w:rsidR="0021121D" w:rsidRPr="003D496F">
        <w:rPr>
          <w:rFonts w:ascii="Times New Roman" w:hAnsi="Times New Roman" w:cs="Times New Roman"/>
          <w:color w:val="000000"/>
          <w:sz w:val="24"/>
          <w:szCs w:val="24"/>
        </w:rPr>
        <w:t xml:space="preserve">kokybės kontrolės tikslas – </w:t>
      </w:r>
      <w:r w:rsidR="0021121D" w:rsidRPr="003D496F">
        <w:rPr>
          <w:rFonts w:ascii="Times New Roman" w:hAnsi="Times New Roman" w:cs="Times New Roman"/>
          <w:color w:val="000000"/>
          <w:sz w:val="24"/>
          <w:szCs w:val="24"/>
          <w:bdr w:val="none" w:sz="0" w:space="0" w:color="auto" w:frame="1"/>
        </w:rPr>
        <w:t xml:space="preserve">užtikrinti rajone teikiamų </w:t>
      </w:r>
      <w:r w:rsidR="003964E4">
        <w:rPr>
          <w:rFonts w:ascii="Times New Roman" w:hAnsi="Times New Roman" w:cs="Times New Roman"/>
          <w:color w:val="000000"/>
          <w:sz w:val="24"/>
          <w:szCs w:val="24"/>
          <w:bdr w:val="none" w:sz="0" w:space="0" w:color="auto" w:frame="1"/>
        </w:rPr>
        <w:t xml:space="preserve">bendrųjų ir socialinės priežiūros </w:t>
      </w:r>
      <w:r w:rsidR="0021121D" w:rsidRPr="003D496F">
        <w:rPr>
          <w:rFonts w:ascii="Times New Roman" w:hAnsi="Times New Roman" w:cs="Times New Roman"/>
          <w:color w:val="000000"/>
          <w:sz w:val="24"/>
          <w:szCs w:val="24"/>
          <w:bdr w:val="none" w:sz="0" w:space="0" w:color="auto" w:frame="1"/>
        </w:rPr>
        <w:t>paslaugų kokybę.</w:t>
      </w:r>
    </w:p>
    <w:p w14:paraId="3865130C" w14:textId="52461253" w:rsidR="001D797C" w:rsidRDefault="0063226C" w:rsidP="00DD7EAA">
      <w:pPr>
        <w:spacing w:after="0" w:line="240" w:lineRule="auto"/>
        <w:ind w:firstLine="1276"/>
        <w:jc w:val="both"/>
        <w:rPr>
          <w:rFonts w:ascii="Times New Roman" w:eastAsia="Times New Roman" w:hAnsi="Times New Roman" w:cs="Times New Roman"/>
          <w:sz w:val="24"/>
          <w:szCs w:val="24"/>
        </w:rPr>
      </w:pPr>
      <w:r w:rsidRPr="0063226C">
        <w:rPr>
          <w:rFonts w:ascii="Times New Roman" w:eastAsia="Times New Roman" w:hAnsi="Times New Roman" w:cs="Times New Roman"/>
          <w:b/>
          <w:sz w:val="24"/>
          <w:szCs w:val="24"/>
        </w:rPr>
        <w:t>3. Šiuo metu galiojančios ir teikiamu projektu siūlomos naujos nuostatos (esant galimybei – lyginamasis variantas):</w:t>
      </w:r>
      <w:r w:rsidR="0021121D">
        <w:rPr>
          <w:rFonts w:ascii="Times New Roman" w:eastAsia="Times New Roman" w:hAnsi="Times New Roman" w:cs="Times New Roman"/>
          <w:b/>
          <w:sz w:val="24"/>
          <w:szCs w:val="24"/>
        </w:rPr>
        <w:t xml:space="preserve"> </w:t>
      </w:r>
      <w:r w:rsidR="0021121D" w:rsidRPr="004D24B7">
        <w:rPr>
          <w:rFonts w:ascii="Times New Roman" w:eastAsia="Times New Roman" w:hAnsi="Times New Roman" w:cs="Times New Roman"/>
          <w:sz w:val="24"/>
          <w:szCs w:val="24"/>
        </w:rPr>
        <w:t xml:space="preserve">- </w:t>
      </w:r>
    </w:p>
    <w:p w14:paraId="2C4BB348" w14:textId="6539E6F2" w:rsidR="001D797C" w:rsidRDefault="0063226C" w:rsidP="00DD7EAA">
      <w:pPr>
        <w:spacing w:after="0" w:line="240" w:lineRule="auto"/>
        <w:ind w:firstLine="1276"/>
        <w:jc w:val="both"/>
        <w:rPr>
          <w:rFonts w:ascii="Times New Roman" w:eastAsia="Times New Roman" w:hAnsi="Times New Roman" w:cs="Times New Roman"/>
          <w:b/>
          <w:sz w:val="24"/>
          <w:szCs w:val="24"/>
        </w:rPr>
      </w:pPr>
      <w:r w:rsidRPr="0063226C">
        <w:rPr>
          <w:rFonts w:ascii="Times New Roman" w:eastAsia="Times New Roman" w:hAnsi="Times New Roman" w:cs="Times New Roman"/>
          <w:b/>
          <w:sz w:val="24"/>
          <w:szCs w:val="24"/>
        </w:rPr>
        <w:t>4. Sprendimui įgyvendinti reikalingos lėšos ir galimi finansavimo šaltiniai:</w:t>
      </w:r>
      <w:r w:rsidR="0021121D">
        <w:rPr>
          <w:rFonts w:ascii="Times New Roman" w:eastAsia="Times New Roman" w:hAnsi="Times New Roman" w:cs="Times New Roman"/>
          <w:b/>
          <w:sz w:val="24"/>
          <w:szCs w:val="24"/>
        </w:rPr>
        <w:t xml:space="preserve"> -</w:t>
      </w:r>
    </w:p>
    <w:p w14:paraId="6F29A96B" w14:textId="77777777" w:rsidR="0063226C" w:rsidRPr="0063226C" w:rsidRDefault="0063226C" w:rsidP="00DD7EAA">
      <w:pPr>
        <w:spacing w:after="0" w:line="240" w:lineRule="auto"/>
        <w:ind w:firstLine="1276"/>
        <w:jc w:val="both"/>
        <w:rPr>
          <w:rFonts w:ascii="Times New Roman" w:eastAsia="Times New Roman" w:hAnsi="Times New Roman" w:cs="Times New Roman"/>
          <w:b/>
          <w:sz w:val="24"/>
          <w:szCs w:val="24"/>
        </w:rPr>
      </w:pPr>
      <w:r w:rsidRPr="0063226C">
        <w:rPr>
          <w:rFonts w:ascii="Times New Roman" w:eastAsia="Times New Roman" w:hAnsi="Times New Roman" w:cs="Times New Roman"/>
          <w:b/>
          <w:sz w:val="24"/>
          <w:szCs w:val="24"/>
        </w:rPr>
        <w:t>5. Priėmus sprendimą laukiami rezultatai, galimos pasekmės:</w:t>
      </w:r>
      <w:r w:rsidR="0021121D">
        <w:rPr>
          <w:rFonts w:ascii="Times New Roman" w:eastAsia="Times New Roman" w:hAnsi="Times New Roman" w:cs="Times New Roman"/>
          <w:b/>
          <w:sz w:val="24"/>
          <w:szCs w:val="24"/>
        </w:rPr>
        <w:t xml:space="preserve"> </w:t>
      </w:r>
    </w:p>
    <w:p w14:paraId="2C556D07" w14:textId="77777777" w:rsidR="004D24B7" w:rsidRDefault="004D24B7" w:rsidP="00DD7EAA">
      <w:pPr>
        <w:tabs>
          <w:tab w:val="left" w:pos="1134"/>
          <w:tab w:val="left" w:pos="2552"/>
        </w:tabs>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1BE">
        <w:rPr>
          <w:rFonts w:ascii="Times New Roman" w:hAnsi="Times New Roman" w:cs="Times New Roman"/>
          <w:color w:val="000000"/>
          <w:sz w:val="24"/>
          <w:szCs w:val="24"/>
        </w:rPr>
        <w:t xml:space="preserve">ocialinių paslaugų </w:t>
      </w:r>
      <w:r w:rsidRPr="00EB21BE">
        <w:rPr>
          <w:rFonts w:ascii="Times New Roman" w:hAnsi="Times New Roman" w:cs="Times New Roman"/>
          <w:sz w:val="24"/>
          <w:szCs w:val="24"/>
        </w:rPr>
        <w:t>kokybės</w:t>
      </w:r>
      <w:r w:rsidRPr="00EB21BE">
        <w:rPr>
          <w:rFonts w:ascii="Times New Roman" w:hAnsi="Times New Roman" w:cs="Times New Roman"/>
          <w:b/>
          <w:sz w:val="24"/>
          <w:szCs w:val="24"/>
        </w:rPr>
        <w:t xml:space="preserve"> </w:t>
      </w:r>
      <w:r w:rsidRPr="00EB21BE">
        <w:rPr>
          <w:rFonts w:ascii="Times New Roman" w:hAnsi="Times New Roman" w:cs="Times New Roman"/>
          <w:color w:val="000000"/>
          <w:sz w:val="24"/>
          <w:szCs w:val="24"/>
        </w:rPr>
        <w:t>kontrolė apima šių paslau</w:t>
      </w:r>
      <w:r>
        <w:rPr>
          <w:rFonts w:ascii="Times New Roman" w:hAnsi="Times New Roman" w:cs="Times New Roman"/>
          <w:color w:val="000000"/>
          <w:sz w:val="24"/>
          <w:szCs w:val="24"/>
        </w:rPr>
        <w:t xml:space="preserve">gų kokybės vertinimą </w:t>
      </w:r>
      <w:r w:rsidRPr="00EB21BE">
        <w:rPr>
          <w:rFonts w:ascii="Times New Roman" w:hAnsi="Times New Roman" w:cs="Times New Roman"/>
          <w:color w:val="000000"/>
          <w:sz w:val="24"/>
          <w:szCs w:val="24"/>
        </w:rPr>
        <w:t xml:space="preserve"> teikiamų paslaugų stebėseną, įstaigų konsultavimą ir kitas prevencines priemones, skirtas užkirsti kelią galimiems teisės aktų pažeidimams, išvadų ir rekomendacijų dėl teikiamų socialinių paslaugų tobulinimo teikimą. </w:t>
      </w:r>
    </w:p>
    <w:p w14:paraId="2E821632" w14:textId="795DC839" w:rsidR="001D797C" w:rsidRDefault="004D24B7" w:rsidP="00DD7EAA">
      <w:pPr>
        <w:tabs>
          <w:tab w:val="left" w:pos="1134"/>
          <w:tab w:val="left" w:pos="2552"/>
        </w:tabs>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sz w:val="24"/>
          <w:szCs w:val="24"/>
        </w:rPr>
        <w:t xml:space="preserve">Įgyvendinant </w:t>
      </w:r>
      <w:r w:rsidRPr="00BA01E0">
        <w:rPr>
          <w:rFonts w:ascii="Times New Roman" w:eastAsia="Calibri" w:hAnsi="Times New Roman" w:cs="Times New Roman"/>
          <w:sz w:val="24"/>
          <w:szCs w:val="24"/>
        </w:rPr>
        <w:t>B</w:t>
      </w:r>
      <w:r w:rsidRPr="00EB21BE">
        <w:rPr>
          <w:rFonts w:ascii="Times New Roman" w:hAnsi="Times New Roman" w:cs="Times New Roman"/>
          <w:sz w:val="24"/>
          <w:szCs w:val="24"/>
        </w:rPr>
        <w:t>endrųjų socialinių paslaugų ir socialinės priežiūros kokybės kontrolės Ukmergės rajono savivaldybėje tvarkos apraš</w:t>
      </w:r>
      <w:r>
        <w:rPr>
          <w:rFonts w:ascii="Times New Roman" w:hAnsi="Times New Roman" w:cs="Times New Roman"/>
          <w:sz w:val="24"/>
          <w:szCs w:val="24"/>
        </w:rPr>
        <w:t xml:space="preserve">ą </w:t>
      </w:r>
      <w:r>
        <w:rPr>
          <w:rFonts w:ascii="Times New Roman" w:hAnsi="Times New Roman" w:cs="Times New Roman"/>
          <w:color w:val="000000"/>
          <w:sz w:val="24"/>
          <w:szCs w:val="24"/>
        </w:rPr>
        <w:t xml:space="preserve">bus </w:t>
      </w:r>
      <w:r w:rsidRPr="00EB21BE">
        <w:rPr>
          <w:rFonts w:ascii="Times New Roman" w:hAnsi="Times New Roman" w:cs="Times New Roman"/>
          <w:color w:val="000000"/>
          <w:sz w:val="24"/>
          <w:szCs w:val="24"/>
        </w:rPr>
        <w:t xml:space="preserve">siekiama išsiaiškinti kaip tenkinami poreikiai socialinėms paslaugoms, paslaugų gavėjų nuomonę apie jiems teikiamas paslaugas, jų išvystymo pakankamumą, </w:t>
      </w:r>
      <w:r>
        <w:rPr>
          <w:rFonts w:ascii="Times New Roman" w:hAnsi="Times New Roman" w:cs="Times New Roman"/>
          <w:sz w:val="24"/>
          <w:szCs w:val="24"/>
        </w:rPr>
        <w:t>ekonominį efektyvumą, taip pat bus v</w:t>
      </w:r>
      <w:r w:rsidRPr="00EB21BE">
        <w:rPr>
          <w:rFonts w:ascii="Times New Roman" w:hAnsi="Times New Roman" w:cs="Times New Roman"/>
          <w:sz w:val="24"/>
          <w:szCs w:val="24"/>
        </w:rPr>
        <w:t>ertin</w:t>
      </w:r>
      <w:r>
        <w:rPr>
          <w:rFonts w:ascii="Times New Roman" w:hAnsi="Times New Roman" w:cs="Times New Roman"/>
          <w:sz w:val="24"/>
          <w:szCs w:val="24"/>
        </w:rPr>
        <w:t>ama</w:t>
      </w:r>
      <w:r w:rsidRPr="00EB21BE">
        <w:rPr>
          <w:rFonts w:ascii="Times New Roman" w:hAnsi="Times New Roman" w:cs="Times New Roman"/>
          <w:sz w:val="24"/>
          <w:szCs w:val="24"/>
        </w:rPr>
        <w:t xml:space="preserve"> informacij</w:t>
      </w:r>
      <w:r>
        <w:rPr>
          <w:rFonts w:ascii="Times New Roman" w:hAnsi="Times New Roman" w:cs="Times New Roman"/>
          <w:sz w:val="24"/>
          <w:szCs w:val="24"/>
        </w:rPr>
        <w:t>a</w:t>
      </w:r>
      <w:r w:rsidRPr="00EB21BE">
        <w:rPr>
          <w:rFonts w:ascii="Times New Roman" w:hAnsi="Times New Roman" w:cs="Times New Roman"/>
          <w:sz w:val="24"/>
          <w:szCs w:val="24"/>
        </w:rPr>
        <w:t xml:space="preserve"> apie įstaig</w:t>
      </w:r>
      <w:r>
        <w:rPr>
          <w:rFonts w:ascii="Times New Roman" w:hAnsi="Times New Roman" w:cs="Times New Roman"/>
          <w:sz w:val="24"/>
          <w:szCs w:val="24"/>
        </w:rPr>
        <w:t>as</w:t>
      </w:r>
      <w:r w:rsidRPr="00EB21BE">
        <w:rPr>
          <w:rFonts w:ascii="Times New Roman" w:hAnsi="Times New Roman" w:cs="Times New Roman"/>
          <w:sz w:val="24"/>
          <w:szCs w:val="24"/>
        </w:rPr>
        <w:t>, teikiamų socialinių paslaugų atitiktį teisės aktų reikalavimams, teiki</w:t>
      </w:r>
      <w:r>
        <w:rPr>
          <w:rFonts w:ascii="Times New Roman" w:hAnsi="Times New Roman" w:cs="Times New Roman"/>
          <w:sz w:val="24"/>
          <w:szCs w:val="24"/>
        </w:rPr>
        <w:t>ama</w:t>
      </w:r>
      <w:r w:rsidRPr="00EB21BE">
        <w:rPr>
          <w:rFonts w:ascii="Times New Roman" w:hAnsi="Times New Roman" w:cs="Times New Roman"/>
          <w:sz w:val="24"/>
          <w:szCs w:val="24"/>
        </w:rPr>
        <w:t xml:space="preserve"> metodin</w:t>
      </w:r>
      <w:r>
        <w:rPr>
          <w:rFonts w:ascii="Times New Roman" w:hAnsi="Times New Roman" w:cs="Times New Roman"/>
          <w:sz w:val="24"/>
          <w:szCs w:val="24"/>
        </w:rPr>
        <w:t>ė</w:t>
      </w:r>
      <w:r w:rsidRPr="00EB21BE">
        <w:rPr>
          <w:rFonts w:ascii="Times New Roman" w:hAnsi="Times New Roman" w:cs="Times New Roman"/>
          <w:sz w:val="24"/>
          <w:szCs w:val="24"/>
        </w:rPr>
        <w:t xml:space="preserve"> pagalb</w:t>
      </w:r>
      <w:r>
        <w:rPr>
          <w:rFonts w:ascii="Times New Roman" w:hAnsi="Times New Roman" w:cs="Times New Roman"/>
          <w:sz w:val="24"/>
          <w:szCs w:val="24"/>
        </w:rPr>
        <w:t>a</w:t>
      </w:r>
      <w:r w:rsidRPr="00EB21BE">
        <w:rPr>
          <w:rFonts w:ascii="Times New Roman" w:hAnsi="Times New Roman" w:cs="Times New Roman"/>
          <w:sz w:val="24"/>
          <w:szCs w:val="24"/>
        </w:rPr>
        <w:t xml:space="preserve"> dėl atitikties reikalavimams priemonių taikymo</w:t>
      </w:r>
      <w:r>
        <w:rPr>
          <w:rFonts w:ascii="Times New Roman" w:hAnsi="Times New Roman" w:cs="Times New Roman"/>
          <w:sz w:val="24"/>
          <w:szCs w:val="24"/>
        </w:rPr>
        <w:t>.</w:t>
      </w:r>
      <w:r w:rsidRPr="00EB21BE">
        <w:rPr>
          <w:rFonts w:ascii="Times New Roman" w:hAnsi="Times New Roman" w:cs="Times New Roman"/>
          <w:color w:val="000000"/>
          <w:sz w:val="24"/>
          <w:szCs w:val="24"/>
          <w:highlight w:val="yellow"/>
        </w:rPr>
        <w:t xml:space="preserve"> </w:t>
      </w:r>
    </w:p>
    <w:p w14:paraId="4F9A4106" w14:textId="77777777" w:rsidR="001D797C" w:rsidRDefault="0063226C" w:rsidP="00DD7EAA">
      <w:pPr>
        <w:spacing w:after="0" w:line="240" w:lineRule="auto"/>
        <w:ind w:firstLine="1276"/>
        <w:jc w:val="both"/>
        <w:rPr>
          <w:rFonts w:ascii="Times New Roman" w:hAnsi="Times New Roman" w:cs="Times New Roman"/>
          <w:sz w:val="24"/>
          <w:szCs w:val="24"/>
        </w:rPr>
      </w:pPr>
      <w:r w:rsidRPr="0063226C">
        <w:rPr>
          <w:rFonts w:ascii="Times New Roman" w:eastAsia="Times New Roman" w:hAnsi="Times New Roman" w:cs="Times New Roman"/>
          <w:b/>
          <w:sz w:val="24"/>
          <w:szCs w:val="24"/>
        </w:rPr>
        <w:t>6. Priimtam sprendimui įgyvendinti reikalingi papildomi teisės aktai (priimti, pakeisti, panaikinti):</w:t>
      </w:r>
      <w:r w:rsidR="004D24B7" w:rsidRPr="004D24B7">
        <w:rPr>
          <w:sz w:val="24"/>
          <w:szCs w:val="24"/>
        </w:rPr>
        <w:t xml:space="preserve"> </w:t>
      </w:r>
      <w:r w:rsidR="004D24B7">
        <w:rPr>
          <w:sz w:val="24"/>
          <w:szCs w:val="24"/>
        </w:rPr>
        <w:t>- n</w:t>
      </w:r>
      <w:r w:rsidR="004D24B7" w:rsidRPr="004D24B7">
        <w:rPr>
          <w:rFonts w:ascii="Times New Roman" w:hAnsi="Times New Roman" w:cs="Times New Roman"/>
          <w:sz w:val="24"/>
          <w:szCs w:val="24"/>
        </w:rPr>
        <w:t>ereikalingi.</w:t>
      </w:r>
    </w:p>
    <w:p w14:paraId="6BBD5A3E" w14:textId="77777777" w:rsidR="0063226C" w:rsidRPr="001D797C" w:rsidRDefault="0063226C" w:rsidP="00DD7EAA">
      <w:pPr>
        <w:spacing w:after="0" w:line="240" w:lineRule="auto"/>
        <w:ind w:firstLine="1276"/>
        <w:jc w:val="both"/>
        <w:rPr>
          <w:rFonts w:ascii="Times New Roman" w:hAnsi="Times New Roman" w:cs="Times New Roman"/>
          <w:sz w:val="24"/>
          <w:szCs w:val="24"/>
        </w:rPr>
      </w:pPr>
      <w:r w:rsidRPr="0063226C">
        <w:rPr>
          <w:rFonts w:ascii="Times New Roman" w:eastAsia="Times New Roman" w:hAnsi="Times New Roman" w:cs="Times New Roman"/>
          <w:b/>
          <w:sz w:val="24"/>
          <w:szCs w:val="24"/>
        </w:rPr>
        <w:t>7. Lietuvos Respublikos korupcijos prevencijos įstatymo 8 straipsnio 1 dalyje numatytais atvejais – sprendimo projekto antikorupcinis vertinimas:</w:t>
      </w:r>
      <w:r w:rsidR="004D24B7" w:rsidRPr="004D24B7">
        <w:rPr>
          <w:sz w:val="24"/>
          <w:szCs w:val="24"/>
        </w:rPr>
        <w:t xml:space="preserve"> </w:t>
      </w:r>
      <w:r w:rsidR="004D24B7" w:rsidRPr="004D24B7">
        <w:rPr>
          <w:rFonts w:ascii="Times New Roman" w:hAnsi="Times New Roman" w:cs="Times New Roman"/>
          <w:sz w:val="24"/>
          <w:szCs w:val="24"/>
        </w:rPr>
        <w:t>- neatliekamas.</w:t>
      </w:r>
    </w:p>
    <w:p w14:paraId="5A3BFF46" w14:textId="77777777" w:rsidR="004D24B7" w:rsidRPr="004D24B7" w:rsidRDefault="0063226C" w:rsidP="00DD7EAA">
      <w:pPr>
        <w:spacing w:after="0" w:line="240" w:lineRule="auto"/>
        <w:ind w:firstLine="1172"/>
        <w:jc w:val="both"/>
        <w:rPr>
          <w:rFonts w:ascii="Times New Roman" w:hAnsi="Times New Roman" w:cs="Times New Roman"/>
          <w:sz w:val="24"/>
          <w:szCs w:val="24"/>
        </w:rPr>
      </w:pPr>
      <w:r w:rsidRPr="0063226C">
        <w:rPr>
          <w:rFonts w:ascii="Times New Roman" w:eastAsia="Times New Roman" w:hAnsi="Times New Roman" w:cs="Times New Roman"/>
          <w:b/>
          <w:sz w:val="24"/>
          <w:szCs w:val="24"/>
        </w:rPr>
        <w:t>8. Kai sprendimo projektu numatoma reglamentuoti iki tol nereglamentuotus santykius, taip pat kai iš esmės keičiamas teisinis reguliavimas – sprendimo projekto numatomo teisinio reguliavimo poveikio vertinimas:</w:t>
      </w:r>
      <w:r w:rsidR="004D24B7" w:rsidRPr="004D24B7">
        <w:rPr>
          <w:b/>
          <w:sz w:val="24"/>
          <w:szCs w:val="24"/>
        </w:rPr>
        <w:t xml:space="preserve"> </w:t>
      </w:r>
      <w:r w:rsidR="004D24B7" w:rsidRPr="004D24B7">
        <w:rPr>
          <w:rFonts w:ascii="Times New Roman" w:hAnsi="Times New Roman" w:cs="Times New Roman"/>
          <w:sz w:val="24"/>
          <w:szCs w:val="24"/>
        </w:rPr>
        <w:t>- neatliekamas.</w:t>
      </w:r>
    </w:p>
    <w:p w14:paraId="4EA63D11" w14:textId="3FC7A389" w:rsidR="000D5557" w:rsidRPr="00DD7EAA" w:rsidRDefault="0063226C" w:rsidP="00DD7EAA">
      <w:pPr>
        <w:spacing w:after="0" w:line="240" w:lineRule="auto"/>
        <w:ind w:firstLine="1276"/>
        <w:jc w:val="both"/>
        <w:rPr>
          <w:rFonts w:ascii="Times New Roman" w:eastAsia="Times New Roman" w:hAnsi="Times New Roman" w:cs="Times New Roman"/>
          <w:noProof/>
          <w:sz w:val="24"/>
          <w:szCs w:val="24"/>
        </w:rPr>
      </w:pPr>
      <w:r w:rsidRPr="0063226C">
        <w:rPr>
          <w:rFonts w:ascii="Times New Roman" w:eastAsia="Times New Roman" w:hAnsi="Times New Roman" w:cs="Times New Roman"/>
          <w:b/>
          <w:sz w:val="24"/>
          <w:szCs w:val="24"/>
        </w:rPr>
        <w:t>9. Sekretoriatas priimtą sprendimą pateikia*:</w:t>
      </w:r>
      <w:r w:rsidR="004D24B7" w:rsidRPr="004D24B7">
        <w:rPr>
          <w:sz w:val="23"/>
          <w:szCs w:val="23"/>
        </w:rPr>
        <w:t xml:space="preserve"> </w:t>
      </w:r>
      <w:r w:rsidR="004D24B7" w:rsidRPr="004D24B7">
        <w:rPr>
          <w:rFonts w:ascii="Times New Roman" w:hAnsi="Times New Roman" w:cs="Times New Roman"/>
          <w:sz w:val="24"/>
          <w:szCs w:val="24"/>
        </w:rPr>
        <w:t>Ukmergės rajono savivaldybės administracijos Socialinės paramos skyriui</w:t>
      </w:r>
      <w:r w:rsidR="004D24B7" w:rsidRPr="004D24B7">
        <w:rPr>
          <w:rFonts w:ascii="Times New Roman" w:eastAsia="Times New Roman" w:hAnsi="Times New Roman" w:cs="Times New Roman"/>
          <w:noProof/>
          <w:sz w:val="24"/>
          <w:szCs w:val="24"/>
        </w:rPr>
        <w:t>.</w:t>
      </w:r>
    </w:p>
    <w:p w14:paraId="5A818C04" w14:textId="77777777" w:rsidR="0063226C" w:rsidRPr="004D24B7" w:rsidRDefault="0063226C" w:rsidP="004D24B7">
      <w:pPr>
        <w:spacing w:after="0" w:line="240" w:lineRule="auto"/>
        <w:ind w:firstLine="1276"/>
        <w:jc w:val="both"/>
        <w:rPr>
          <w:rFonts w:ascii="Times New Roman" w:eastAsia="Times New Roman" w:hAnsi="Times New Roman" w:cs="Times New Roman"/>
          <w:sz w:val="24"/>
          <w:szCs w:val="24"/>
        </w:rPr>
      </w:pPr>
      <w:r w:rsidRPr="0063226C">
        <w:rPr>
          <w:rFonts w:ascii="Times New Roman" w:eastAsia="Times New Roman" w:hAnsi="Times New Roman" w:cs="Times New Roman"/>
          <w:b/>
          <w:sz w:val="24"/>
          <w:szCs w:val="24"/>
        </w:rPr>
        <w:t>10. Aiškinamojo rašto priedai:</w:t>
      </w:r>
      <w:r w:rsidR="004D24B7">
        <w:rPr>
          <w:rFonts w:ascii="Times New Roman" w:eastAsia="Times New Roman" w:hAnsi="Times New Roman" w:cs="Times New Roman"/>
          <w:b/>
          <w:sz w:val="24"/>
          <w:szCs w:val="24"/>
        </w:rPr>
        <w:t xml:space="preserve"> </w:t>
      </w:r>
      <w:r w:rsidR="004D24B7" w:rsidRPr="004D24B7">
        <w:rPr>
          <w:rFonts w:ascii="Times New Roman" w:eastAsia="Times New Roman" w:hAnsi="Times New Roman" w:cs="Times New Roman"/>
          <w:sz w:val="24"/>
          <w:szCs w:val="24"/>
        </w:rPr>
        <w:t>Nėra.</w:t>
      </w:r>
    </w:p>
    <w:p w14:paraId="191F3F64" w14:textId="77777777" w:rsidR="0063226C" w:rsidRPr="0063226C" w:rsidRDefault="0063226C" w:rsidP="0063226C">
      <w:pPr>
        <w:spacing w:after="0" w:line="240" w:lineRule="auto"/>
        <w:rPr>
          <w:rFonts w:ascii="Times New Roman" w:eastAsia="Times New Roman" w:hAnsi="Times New Roman" w:cs="Times New Roman"/>
          <w:sz w:val="24"/>
          <w:szCs w:val="24"/>
        </w:rPr>
      </w:pPr>
    </w:p>
    <w:p w14:paraId="5ECF9E91" w14:textId="77777777" w:rsidR="0063226C" w:rsidRPr="0063226C" w:rsidRDefault="0063226C" w:rsidP="0063226C">
      <w:pPr>
        <w:spacing w:after="0" w:line="240" w:lineRule="auto"/>
        <w:rPr>
          <w:rFonts w:ascii="Times New Roman" w:eastAsia="Times New Roman" w:hAnsi="Times New Roman" w:cs="Times New Roman"/>
          <w:sz w:val="24"/>
          <w:szCs w:val="24"/>
        </w:rPr>
      </w:pPr>
    </w:p>
    <w:p w14:paraId="5E030634" w14:textId="77777777" w:rsidR="004D24B7" w:rsidRPr="0021121D" w:rsidRDefault="004D24B7" w:rsidP="004D24B7">
      <w:pPr>
        <w:spacing w:after="0" w:line="240" w:lineRule="auto"/>
        <w:rPr>
          <w:rFonts w:ascii="Times New Roman" w:hAnsi="Times New Roman" w:cs="Times New Roman"/>
          <w:sz w:val="24"/>
          <w:szCs w:val="24"/>
        </w:rPr>
      </w:pPr>
      <w:r w:rsidRPr="0021121D">
        <w:rPr>
          <w:rFonts w:ascii="Times New Roman" w:hAnsi="Times New Roman" w:cs="Times New Roman"/>
          <w:sz w:val="24"/>
          <w:szCs w:val="24"/>
        </w:rPr>
        <w:t>Socialinės paramos skyriaus</w:t>
      </w:r>
    </w:p>
    <w:p w14:paraId="2D401FD0" w14:textId="68D98786" w:rsidR="004D24B7" w:rsidRDefault="004D24B7" w:rsidP="0063226C">
      <w:pPr>
        <w:spacing w:after="0" w:line="240" w:lineRule="auto"/>
        <w:rPr>
          <w:rFonts w:ascii="Times New Roman" w:eastAsia="Times New Roman" w:hAnsi="Times New Roman" w:cs="Times New Roman"/>
          <w:sz w:val="24"/>
          <w:szCs w:val="24"/>
        </w:rPr>
      </w:pPr>
      <w:r w:rsidRPr="0021121D">
        <w:rPr>
          <w:rFonts w:ascii="Times New Roman" w:hAnsi="Times New Roman" w:cs="Times New Roman"/>
          <w:sz w:val="24"/>
          <w:szCs w:val="24"/>
        </w:rPr>
        <w:t xml:space="preserve">Socialinių paslaugų poskyrio </w:t>
      </w:r>
      <w:r>
        <w:rPr>
          <w:rFonts w:ascii="Times New Roman" w:hAnsi="Times New Roman" w:cs="Times New Roman"/>
          <w:sz w:val="24"/>
          <w:szCs w:val="24"/>
        </w:rPr>
        <w:t>vedėja</w:t>
      </w:r>
      <w:r w:rsidRPr="0021121D">
        <w:rPr>
          <w:rFonts w:ascii="Times New Roman" w:hAnsi="Times New Roman" w:cs="Times New Roman"/>
          <w:sz w:val="24"/>
          <w:szCs w:val="24"/>
        </w:rPr>
        <w:tab/>
      </w:r>
      <w:r w:rsidRPr="0021121D">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Lina Sabaliauskienė</w:t>
      </w:r>
    </w:p>
    <w:p w14:paraId="25682BF4" w14:textId="77777777" w:rsidR="0063226C" w:rsidRPr="0063226C" w:rsidRDefault="0063226C" w:rsidP="0063226C">
      <w:pPr>
        <w:spacing w:after="0" w:line="240" w:lineRule="auto"/>
        <w:rPr>
          <w:rFonts w:ascii="Times New Roman" w:eastAsia="Times New Roman" w:hAnsi="Times New Roman" w:cs="Times New Roman"/>
          <w:sz w:val="24"/>
          <w:szCs w:val="24"/>
        </w:rPr>
      </w:pPr>
      <w:r w:rsidRPr="0063226C">
        <w:rPr>
          <w:rFonts w:ascii="Times New Roman" w:eastAsia="Times New Roman" w:hAnsi="Times New Roman" w:cs="Times New Roman"/>
          <w:sz w:val="24"/>
          <w:szCs w:val="24"/>
        </w:rPr>
        <w:t xml:space="preserve">________________________ </w:t>
      </w:r>
    </w:p>
    <w:p w14:paraId="286AF45A" w14:textId="77777777" w:rsidR="0063226C" w:rsidRPr="00EB21BE" w:rsidRDefault="0063226C" w:rsidP="00FF6978">
      <w:pPr>
        <w:spacing w:after="0" w:line="240" w:lineRule="auto"/>
        <w:rPr>
          <w:rFonts w:ascii="Times New Roman" w:eastAsia="Times New Roman" w:hAnsi="Times New Roman" w:cs="Times New Roman"/>
          <w:b/>
          <w:sz w:val="24"/>
          <w:szCs w:val="24"/>
          <w:lang w:eastAsia="lt-LT"/>
        </w:rPr>
      </w:pPr>
      <w:r w:rsidRPr="0063226C">
        <w:rPr>
          <w:rFonts w:ascii="Times New Roman" w:eastAsia="Times New Roman" w:hAnsi="Times New Roman" w:cs="Times New Roman"/>
          <w:sz w:val="24"/>
          <w:szCs w:val="24"/>
        </w:rPr>
        <w:t xml:space="preserve">* </w:t>
      </w:r>
      <w:r w:rsidRPr="0063226C">
        <w:rPr>
          <w:rFonts w:ascii="Times New Roman" w:eastAsia="Times New Roman" w:hAnsi="Times New Roman" w:cs="Times New Roman"/>
          <w:sz w:val="20"/>
          <w:szCs w:val="20"/>
        </w:rPr>
        <w:t>Jeigu sprendimas turi būti pateikiamas ne dokumentų valdymo sistemos „Kontora“ naudotojams, nurodomas gavėjo elektroninio pašto adresas.</w:t>
      </w:r>
    </w:p>
    <w:sectPr w:rsidR="0063226C" w:rsidRPr="00EB21BE" w:rsidSect="00DD7EA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6D2D" w14:textId="77777777" w:rsidR="00ED22C5" w:rsidRDefault="00ED22C5">
      <w:pPr>
        <w:spacing w:after="0" w:line="240" w:lineRule="auto"/>
      </w:pPr>
      <w:r>
        <w:separator/>
      </w:r>
    </w:p>
  </w:endnote>
  <w:endnote w:type="continuationSeparator" w:id="0">
    <w:p w14:paraId="5F727F7C" w14:textId="77777777" w:rsidR="00ED22C5" w:rsidRDefault="00ED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29D3" w14:textId="77777777" w:rsidR="00ED22C5" w:rsidRDefault="00ED22C5">
      <w:pPr>
        <w:spacing w:after="0" w:line="240" w:lineRule="auto"/>
      </w:pPr>
      <w:r>
        <w:separator/>
      </w:r>
    </w:p>
  </w:footnote>
  <w:footnote w:type="continuationSeparator" w:id="0">
    <w:p w14:paraId="4F5E5C42" w14:textId="77777777" w:rsidR="00ED22C5" w:rsidRDefault="00ED22C5">
      <w:pPr>
        <w:spacing w:after="0" w:line="240" w:lineRule="auto"/>
      </w:pPr>
      <w:r>
        <w:continuationSeparator/>
      </w:r>
    </w:p>
  </w:footnote>
  <w:footnote w:id="1">
    <w:p w14:paraId="41C1967E" w14:textId="77777777" w:rsidR="00ED22C5" w:rsidRPr="0086386D" w:rsidRDefault="00ED22C5" w:rsidP="00EB21BE">
      <w:pPr>
        <w:pStyle w:val="Puslapioinaostekstas"/>
      </w:pPr>
      <w:r>
        <w:rPr>
          <w:rStyle w:val="Puslapioinaosnuoroda"/>
        </w:rPr>
        <w:footnoteRef/>
      </w:r>
      <w:r>
        <w:t xml:space="preserve"> </w:t>
      </w:r>
      <w:r w:rsidRPr="0086386D">
        <w:t>Taikoma, jei nustatyta teisės aktuose ar finansavimo sutartyse</w:t>
      </w:r>
    </w:p>
    <w:p w14:paraId="3AB73F3C" w14:textId="77777777" w:rsidR="00ED22C5" w:rsidRDefault="00ED22C5" w:rsidP="00EB21BE">
      <w:pPr>
        <w:pStyle w:val="Puslapioinaostekstas"/>
      </w:pPr>
    </w:p>
  </w:footnote>
  <w:footnote w:id="2">
    <w:p w14:paraId="2301A402" w14:textId="77777777" w:rsidR="00ED22C5" w:rsidRDefault="00ED22C5" w:rsidP="00EB21BE">
      <w:pPr>
        <w:pStyle w:val="Puslapioinaostekstas"/>
      </w:pPr>
      <w:r>
        <w:rPr>
          <w:rStyle w:val="Puslapioinaosnuoroda"/>
        </w:rPr>
        <w:footnoteRef/>
      </w:r>
      <w:r>
        <w:t xml:space="preserve"> </w:t>
      </w:r>
      <w:r>
        <w:t>Taikoma socialinės priežiūros paslaugoms</w:t>
      </w:r>
    </w:p>
  </w:footnote>
  <w:footnote w:id="3">
    <w:p w14:paraId="10FDB7F2" w14:textId="77777777" w:rsidR="00ED22C5" w:rsidRDefault="00ED22C5" w:rsidP="00EB21BE">
      <w:pPr>
        <w:pStyle w:val="Puslapioinaostekstas"/>
      </w:pPr>
      <w:r>
        <w:rPr>
          <w:rStyle w:val="Puslapioinaosnuoroda"/>
        </w:rPr>
        <w:footnoteRef/>
      </w:r>
      <w:r>
        <w:t xml:space="preserve"> </w:t>
      </w:r>
      <w:r>
        <w:t xml:space="preserve">Taikoma </w:t>
      </w:r>
      <w:r w:rsidRPr="00BF43F6">
        <w:rPr>
          <w:color w:val="000000"/>
          <w:szCs w:val="24"/>
          <w:lang w:eastAsia="lt-LT"/>
        </w:rPr>
        <w:t>vaikų dienos socialinės priežiūros paslaug</w:t>
      </w:r>
      <w:r>
        <w:rPr>
          <w:color w:val="000000"/>
          <w:szCs w:val="24"/>
          <w:lang w:eastAsia="lt-LT"/>
        </w:rPr>
        <w:t>oms</w:t>
      </w:r>
    </w:p>
  </w:footnote>
  <w:footnote w:id="4">
    <w:p w14:paraId="708682DF" w14:textId="77777777" w:rsidR="00ED22C5" w:rsidRDefault="00ED22C5" w:rsidP="00EB21BE">
      <w:pPr>
        <w:pStyle w:val="Puslapioinaostekstas"/>
      </w:pPr>
      <w:r>
        <w:rPr>
          <w:rStyle w:val="Puslapioinaosnuoroda"/>
        </w:rPr>
        <w:footnoteRef/>
      </w:r>
      <w:r>
        <w:t xml:space="preserve"> </w:t>
      </w:r>
      <w:r>
        <w:t>Taikoma savivaldybės biudžetinėms įstaigoms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522411"/>
      <w:docPartObj>
        <w:docPartGallery w:val="Page Numbers (Top of Page)"/>
        <w:docPartUnique/>
      </w:docPartObj>
    </w:sdtPr>
    <w:sdtEndPr/>
    <w:sdtContent>
      <w:p w14:paraId="5A6299F4" w14:textId="77777777" w:rsidR="00ED22C5" w:rsidRDefault="00ED22C5">
        <w:pPr>
          <w:pStyle w:val="Antrats"/>
          <w:jc w:val="center"/>
        </w:pPr>
        <w:r>
          <w:fldChar w:fldCharType="begin"/>
        </w:r>
        <w:r>
          <w:instrText>PAGE   \* MERGEFORMAT</w:instrText>
        </w:r>
        <w:r>
          <w:fldChar w:fldCharType="separate"/>
        </w:r>
        <w:r>
          <w:rPr>
            <w:noProof/>
          </w:rPr>
          <w:t>4</w:t>
        </w:r>
        <w:r>
          <w:fldChar w:fldCharType="end"/>
        </w:r>
      </w:p>
    </w:sdtContent>
  </w:sdt>
  <w:p w14:paraId="13B90D58" w14:textId="77777777" w:rsidR="00ED22C5" w:rsidRDefault="00ED22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013560"/>
      <w:docPartObj>
        <w:docPartGallery w:val="Page Numbers (Top of Page)"/>
        <w:docPartUnique/>
      </w:docPartObj>
    </w:sdtPr>
    <w:sdtEndPr/>
    <w:sdtContent>
      <w:p w14:paraId="1B5A7939" w14:textId="77777777" w:rsidR="00ED22C5" w:rsidRDefault="00ED22C5">
        <w:pPr>
          <w:pStyle w:val="Antrats"/>
          <w:jc w:val="center"/>
        </w:pPr>
        <w:r>
          <w:fldChar w:fldCharType="begin"/>
        </w:r>
        <w:r>
          <w:instrText>PAGE   \* MERGEFORMAT</w:instrText>
        </w:r>
        <w:r>
          <w:fldChar w:fldCharType="separate"/>
        </w:r>
        <w:r>
          <w:rPr>
            <w:noProof/>
          </w:rPr>
          <w:t>2</w:t>
        </w:r>
        <w:r>
          <w:fldChar w:fldCharType="end"/>
        </w:r>
      </w:p>
    </w:sdtContent>
  </w:sdt>
  <w:p w14:paraId="78E94683" w14:textId="77777777" w:rsidR="00ED22C5" w:rsidRDefault="00ED22C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2792" w14:textId="2C1342BC" w:rsidR="00ED22C5" w:rsidRDefault="00ED22C5" w:rsidP="004130C3">
    <w:pPr>
      <w:pStyle w:val="Antrats"/>
      <w:jc w:val="right"/>
      <w:rPr>
        <w:b/>
      </w:rPr>
    </w:pPr>
    <w:r w:rsidRPr="0063226C">
      <w:rPr>
        <w:b/>
      </w:rPr>
      <w:t>Projektas</w:t>
    </w:r>
  </w:p>
  <w:p w14:paraId="79F3F9D7" w14:textId="4193B367" w:rsidR="00092653" w:rsidRPr="00DD7EAA" w:rsidRDefault="00092653" w:rsidP="004130C3">
    <w:pPr>
      <w:pStyle w:val="Antrats"/>
      <w:jc w:val="right"/>
      <w:rPr>
        <w:b/>
      </w:rPr>
    </w:pPr>
    <w:r w:rsidRPr="00DD7EAA">
      <w:rPr>
        <w:b/>
      </w:rPr>
      <w:t>Nauja redakcija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E45" w14:textId="77777777" w:rsidR="00ED22C5" w:rsidRDefault="00ED22C5" w:rsidP="00EB21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D84961" w14:textId="77777777" w:rsidR="00ED22C5" w:rsidRDefault="00ED22C5">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76D" w14:textId="77777777" w:rsidR="00ED22C5" w:rsidRDefault="00ED22C5" w:rsidP="00EB21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noProof/>
      </w:rPr>
      <w:t>0</w:t>
    </w:r>
    <w:r>
      <w:rPr>
        <w:rStyle w:val="Puslapionumeris"/>
      </w:rPr>
      <w:fldChar w:fldCharType="end"/>
    </w:r>
  </w:p>
  <w:p w14:paraId="1EEB212C" w14:textId="77777777" w:rsidR="00ED22C5" w:rsidRDefault="00ED22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00E"/>
    <w:multiLevelType w:val="hybridMultilevel"/>
    <w:tmpl w:val="0E1EE766"/>
    <w:lvl w:ilvl="0" w:tplc="0414BACE">
      <w:start w:val="1"/>
      <w:numFmt w:val="decimal"/>
      <w:lvlText w:val="%1."/>
      <w:lvlJc w:val="left"/>
      <w:pPr>
        <w:tabs>
          <w:tab w:val="num" w:pos="2747"/>
        </w:tabs>
        <w:ind w:left="2747" w:hanging="150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 w15:restartNumberingAfterBreak="0">
    <w:nsid w:val="07920B9F"/>
    <w:multiLevelType w:val="hybridMultilevel"/>
    <w:tmpl w:val="C14C3BC8"/>
    <w:lvl w:ilvl="0" w:tplc="B7304754">
      <w:start w:val="1"/>
      <w:numFmt w:val="decimal"/>
      <w:lvlText w:val="%1."/>
      <w:lvlJc w:val="left"/>
      <w:pPr>
        <w:ind w:left="1080" w:hanging="360"/>
      </w:pPr>
      <w:rPr>
        <w:rFonts w:eastAsia="Lucida Sans Unicode"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8B251DB"/>
    <w:multiLevelType w:val="hybridMultilevel"/>
    <w:tmpl w:val="82DEF848"/>
    <w:lvl w:ilvl="0" w:tplc="41C44DBC">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A0F16"/>
    <w:multiLevelType w:val="hybridMultilevel"/>
    <w:tmpl w:val="E49A7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A09C7"/>
    <w:multiLevelType w:val="hybridMultilevel"/>
    <w:tmpl w:val="BE8CB2E0"/>
    <w:lvl w:ilvl="0" w:tplc="95FEA23E">
      <w:start w:val="1"/>
      <w:numFmt w:val="decimal"/>
      <w:lvlText w:val="%1."/>
      <w:lvlJc w:val="left"/>
      <w:pPr>
        <w:tabs>
          <w:tab w:val="num" w:pos="2807"/>
        </w:tabs>
        <w:ind w:left="2807" w:hanging="1500"/>
      </w:pPr>
      <w:rPr>
        <w:rFonts w:hint="default"/>
      </w:rPr>
    </w:lvl>
    <w:lvl w:ilvl="1" w:tplc="04090019" w:tentative="1">
      <w:start w:val="1"/>
      <w:numFmt w:val="lowerLetter"/>
      <w:lvlText w:val="%2."/>
      <w:lvlJc w:val="left"/>
      <w:pPr>
        <w:tabs>
          <w:tab w:val="num" w:pos="2387"/>
        </w:tabs>
        <w:ind w:left="2387" w:hanging="360"/>
      </w:pPr>
    </w:lvl>
    <w:lvl w:ilvl="2" w:tplc="0409001B" w:tentative="1">
      <w:start w:val="1"/>
      <w:numFmt w:val="lowerRoman"/>
      <w:lvlText w:val="%3."/>
      <w:lvlJc w:val="right"/>
      <w:pPr>
        <w:tabs>
          <w:tab w:val="num" w:pos="3107"/>
        </w:tabs>
        <w:ind w:left="3107" w:hanging="180"/>
      </w:pPr>
    </w:lvl>
    <w:lvl w:ilvl="3" w:tplc="0409000F" w:tentative="1">
      <w:start w:val="1"/>
      <w:numFmt w:val="decimal"/>
      <w:lvlText w:val="%4."/>
      <w:lvlJc w:val="left"/>
      <w:pPr>
        <w:tabs>
          <w:tab w:val="num" w:pos="3827"/>
        </w:tabs>
        <w:ind w:left="3827" w:hanging="360"/>
      </w:pPr>
    </w:lvl>
    <w:lvl w:ilvl="4" w:tplc="04090019" w:tentative="1">
      <w:start w:val="1"/>
      <w:numFmt w:val="lowerLetter"/>
      <w:lvlText w:val="%5."/>
      <w:lvlJc w:val="left"/>
      <w:pPr>
        <w:tabs>
          <w:tab w:val="num" w:pos="4547"/>
        </w:tabs>
        <w:ind w:left="4547" w:hanging="360"/>
      </w:pPr>
    </w:lvl>
    <w:lvl w:ilvl="5" w:tplc="0409001B" w:tentative="1">
      <w:start w:val="1"/>
      <w:numFmt w:val="lowerRoman"/>
      <w:lvlText w:val="%6."/>
      <w:lvlJc w:val="right"/>
      <w:pPr>
        <w:tabs>
          <w:tab w:val="num" w:pos="5267"/>
        </w:tabs>
        <w:ind w:left="5267" w:hanging="180"/>
      </w:pPr>
    </w:lvl>
    <w:lvl w:ilvl="6" w:tplc="0409000F" w:tentative="1">
      <w:start w:val="1"/>
      <w:numFmt w:val="decimal"/>
      <w:lvlText w:val="%7."/>
      <w:lvlJc w:val="left"/>
      <w:pPr>
        <w:tabs>
          <w:tab w:val="num" w:pos="5987"/>
        </w:tabs>
        <w:ind w:left="5987" w:hanging="360"/>
      </w:pPr>
    </w:lvl>
    <w:lvl w:ilvl="7" w:tplc="04090019" w:tentative="1">
      <w:start w:val="1"/>
      <w:numFmt w:val="lowerLetter"/>
      <w:lvlText w:val="%8."/>
      <w:lvlJc w:val="left"/>
      <w:pPr>
        <w:tabs>
          <w:tab w:val="num" w:pos="6707"/>
        </w:tabs>
        <w:ind w:left="6707" w:hanging="360"/>
      </w:pPr>
    </w:lvl>
    <w:lvl w:ilvl="8" w:tplc="0409001B" w:tentative="1">
      <w:start w:val="1"/>
      <w:numFmt w:val="lowerRoman"/>
      <w:lvlText w:val="%9."/>
      <w:lvlJc w:val="right"/>
      <w:pPr>
        <w:tabs>
          <w:tab w:val="num" w:pos="7427"/>
        </w:tabs>
        <w:ind w:left="7427" w:hanging="180"/>
      </w:pPr>
    </w:lvl>
  </w:abstractNum>
  <w:abstractNum w:abstractNumId="6" w15:restartNumberingAfterBreak="0">
    <w:nsid w:val="13FD72E1"/>
    <w:multiLevelType w:val="hybridMultilevel"/>
    <w:tmpl w:val="D52815E2"/>
    <w:lvl w:ilvl="0" w:tplc="C550310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164B6347"/>
    <w:multiLevelType w:val="multilevel"/>
    <w:tmpl w:val="CFC8EB1C"/>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8" w15:restartNumberingAfterBreak="0">
    <w:nsid w:val="189D665A"/>
    <w:multiLevelType w:val="singleLevel"/>
    <w:tmpl w:val="0C09000F"/>
    <w:lvl w:ilvl="0">
      <w:start w:val="3"/>
      <w:numFmt w:val="decimal"/>
      <w:lvlText w:val="%1."/>
      <w:lvlJc w:val="left"/>
      <w:pPr>
        <w:tabs>
          <w:tab w:val="num" w:pos="360"/>
        </w:tabs>
        <w:ind w:left="360" w:hanging="360"/>
      </w:pPr>
      <w:rPr>
        <w:rFonts w:hint="default"/>
      </w:rPr>
    </w:lvl>
  </w:abstractNum>
  <w:abstractNum w:abstractNumId="9" w15:restartNumberingAfterBreak="0">
    <w:nsid w:val="19713C90"/>
    <w:multiLevelType w:val="multilevel"/>
    <w:tmpl w:val="5CA0CD64"/>
    <w:lvl w:ilvl="0">
      <w:start w:val="1"/>
      <w:numFmt w:val="decimal"/>
      <w:lvlText w:val="%1."/>
      <w:lvlJc w:val="left"/>
      <w:pPr>
        <w:ind w:left="1353" w:hanging="360"/>
      </w:pPr>
      <w:rPr>
        <w:rFonts w:ascii="Times New Roman" w:hAnsi="Times New Roman" w:cs="Times New Roman" w:hint="default"/>
        <w:color w:val="auto"/>
        <w:sz w:val="24"/>
        <w:szCs w:val="24"/>
      </w:rPr>
    </w:lvl>
    <w:lvl w:ilvl="1">
      <w:start w:val="1"/>
      <w:numFmt w:val="decimal"/>
      <w:isLgl/>
      <w:lvlText w:val="%1.%2."/>
      <w:lvlJc w:val="left"/>
      <w:pPr>
        <w:ind w:left="2891" w:hanging="480"/>
      </w:pPr>
      <w:rPr>
        <w:rFonts w:hint="default"/>
        <w:sz w:val="24"/>
        <w:szCs w:val="24"/>
      </w:rPr>
    </w:lvl>
    <w:lvl w:ilvl="2">
      <w:start w:val="1"/>
      <w:numFmt w:val="decimal"/>
      <w:isLgl/>
      <w:lvlText w:val="%1.%2.%3."/>
      <w:lvlJc w:val="left"/>
      <w:pPr>
        <w:ind w:left="7950"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F6D2B20"/>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32A40C0D"/>
    <w:multiLevelType w:val="multilevel"/>
    <w:tmpl w:val="A20E5AC8"/>
    <w:lvl w:ilvl="0">
      <w:start w:val="102"/>
      <w:numFmt w:val="decimal"/>
      <w:lvlText w:val="%1."/>
      <w:lvlJc w:val="left"/>
      <w:pPr>
        <w:ind w:left="600" w:hanging="600"/>
      </w:pPr>
      <w:rPr>
        <w:rFonts w:ascii="Times New Roman" w:hAnsi="Times New Roman" w:cs="Times New Roman" w:hint="default"/>
        <w:strike w:val="0"/>
        <w:sz w:val="24"/>
      </w:rPr>
    </w:lvl>
    <w:lvl w:ilvl="1">
      <w:start w:val="1"/>
      <w:numFmt w:val="decimal"/>
      <w:lvlText w:val="%1.%2."/>
      <w:lvlJc w:val="left"/>
      <w:pPr>
        <w:ind w:left="1860" w:hanging="600"/>
      </w:pPr>
      <w:rPr>
        <w:rFonts w:ascii="Times New Roman" w:hAnsi="Times New Roman" w:cs="Times New Roman" w:hint="default"/>
        <w:sz w:val="24"/>
      </w:rPr>
    </w:lvl>
    <w:lvl w:ilvl="2">
      <w:start w:val="1"/>
      <w:numFmt w:val="decimal"/>
      <w:lvlText w:val="%1.%2.%3."/>
      <w:lvlJc w:val="left"/>
      <w:pPr>
        <w:ind w:left="3240" w:hanging="720"/>
      </w:pPr>
      <w:rPr>
        <w:rFonts w:hint="default"/>
        <w:sz w:val="24"/>
      </w:rPr>
    </w:lvl>
    <w:lvl w:ilvl="3">
      <w:start w:val="1"/>
      <w:numFmt w:val="decimal"/>
      <w:lvlText w:val="%1.%2.%3.%4."/>
      <w:lvlJc w:val="left"/>
      <w:pPr>
        <w:ind w:left="4500" w:hanging="720"/>
      </w:pPr>
      <w:rPr>
        <w:rFonts w:hint="default"/>
        <w:sz w:val="24"/>
      </w:rPr>
    </w:lvl>
    <w:lvl w:ilvl="4">
      <w:start w:val="1"/>
      <w:numFmt w:val="decimal"/>
      <w:lvlText w:val="%1.%2.%3.%4.%5."/>
      <w:lvlJc w:val="left"/>
      <w:pPr>
        <w:ind w:left="6120" w:hanging="1080"/>
      </w:pPr>
      <w:rPr>
        <w:rFonts w:hint="default"/>
        <w:sz w:val="24"/>
      </w:rPr>
    </w:lvl>
    <w:lvl w:ilvl="5">
      <w:start w:val="1"/>
      <w:numFmt w:val="decimal"/>
      <w:lvlText w:val="%1.%2.%3.%4.%5.%6."/>
      <w:lvlJc w:val="left"/>
      <w:pPr>
        <w:ind w:left="7380" w:hanging="1080"/>
      </w:pPr>
      <w:rPr>
        <w:rFonts w:hint="default"/>
        <w:sz w:val="24"/>
      </w:rPr>
    </w:lvl>
    <w:lvl w:ilvl="6">
      <w:start w:val="1"/>
      <w:numFmt w:val="decimal"/>
      <w:lvlText w:val="%1.%2.%3.%4.%5.%6.%7."/>
      <w:lvlJc w:val="left"/>
      <w:pPr>
        <w:ind w:left="8640" w:hanging="1080"/>
      </w:pPr>
      <w:rPr>
        <w:rFonts w:hint="default"/>
        <w:sz w:val="24"/>
      </w:rPr>
    </w:lvl>
    <w:lvl w:ilvl="7">
      <w:start w:val="1"/>
      <w:numFmt w:val="decimal"/>
      <w:lvlText w:val="%1.%2.%3.%4.%5.%6.%7.%8."/>
      <w:lvlJc w:val="left"/>
      <w:pPr>
        <w:ind w:left="10260" w:hanging="1440"/>
      </w:pPr>
      <w:rPr>
        <w:rFonts w:hint="default"/>
        <w:sz w:val="24"/>
      </w:rPr>
    </w:lvl>
    <w:lvl w:ilvl="8">
      <w:start w:val="1"/>
      <w:numFmt w:val="decimal"/>
      <w:lvlText w:val="%1.%2.%3.%4.%5.%6.%7.%8.%9."/>
      <w:lvlJc w:val="left"/>
      <w:pPr>
        <w:ind w:left="11520" w:hanging="1440"/>
      </w:pPr>
      <w:rPr>
        <w:rFonts w:hint="default"/>
        <w:sz w:val="24"/>
      </w:rPr>
    </w:lvl>
  </w:abstractNum>
  <w:abstractNum w:abstractNumId="12" w15:restartNumberingAfterBreak="0">
    <w:nsid w:val="383871AE"/>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3C263650"/>
    <w:multiLevelType w:val="hybridMultilevel"/>
    <w:tmpl w:val="D2C43B66"/>
    <w:lvl w:ilvl="0" w:tplc="30081352">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11452F5"/>
    <w:multiLevelType w:val="hybridMultilevel"/>
    <w:tmpl w:val="F5101C44"/>
    <w:lvl w:ilvl="0" w:tplc="F318AAF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A76C8E"/>
    <w:multiLevelType w:val="singleLevel"/>
    <w:tmpl w:val="A1FEF4B4"/>
    <w:lvl w:ilvl="0">
      <w:start w:val="1"/>
      <w:numFmt w:val="decimal"/>
      <w:lvlText w:val="%1."/>
      <w:lvlJc w:val="left"/>
      <w:pPr>
        <w:tabs>
          <w:tab w:val="num" w:pos="1080"/>
        </w:tabs>
        <w:ind w:left="1080" w:hanging="360"/>
      </w:pPr>
      <w:rPr>
        <w:rFonts w:hint="default"/>
      </w:rPr>
    </w:lvl>
  </w:abstractNum>
  <w:abstractNum w:abstractNumId="16" w15:restartNumberingAfterBreak="0">
    <w:nsid w:val="4291093A"/>
    <w:multiLevelType w:val="hybridMultilevel"/>
    <w:tmpl w:val="0D76BF72"/>
    <w:lvl w:ilvl="0" w:tplc="59CA3628">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7" w15:restartNumberingAfterBreak="0">
    <w:nsid w:val="432F2F4F"/>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5CD09B2"/>
    <w:multiLevelType w:val="hybridMultilevel"/>
    <w:tmpl w:val="A40CFC74"/>
    <w:lvl w:ilvl="0" w:tplc="CD5A81F2">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19" w15:restartNumberingAfterBreak="0">
    <w:nsid w:val="49F61E56"/>
    <w:multiLevelType w:val="multilevel"/>
    <w:tmpl w:val="97F4121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A4739D7"/>
    <w:multiLevelType w:val="hybridMultilevel"/>
    <w:tmpl w:val="C94E38D2"/>
    <w:lvl w:ilvl="0" w:tplc="85EAF5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15:restartNumberingAfterBreak="0">
    <w:nsid w:val="53081699"/>
    <w:multiLevelType w:val="hybridMultilevel"/>
    <w:tmpl w:val="42A081BE"/>
    <w:lvl w:ilvl="0" w:tplc="F266F426">
      <w:start w:val="1"/>
      <w:numFmt w:val="bullet"/>
      <w:lvlText w:val=""/>
      <w:lvlJc w:val="left"/>
      <w:pPr>
        <w:ind w:left="1571" w:hanging="360"/>
      </w:pPr>
      <w:rPr>
        <w:rFonts w:ascii="Wingdings 2" w:hAnsi="Wingdings 2"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54795F9C"/>
    <w:multiLevelType w:val="hybridMultilevel"/>
    <w:tmpl w:val="4F94426E"/>
    <w:lvl w:ilvl="0" w:tplc="30081352">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8E16A30"/>
    <w:multiLevelType w:val="multilevel"/>
    <w:tmpl w:val="8542B3DA"/>
    <w:lvl w:ilvl="0">
      <w:start w:val="1"/>
      <w:numFmt w:val="decimal"/>
      <w:lvlText w:val="%1."/>
      <w:lvlJc w:val="left"/>
      <w:pPr>
        <w:ind w:left="1653" w:hanging="360"/>
      </w:pPr>
      <w:rPr>
        <w:rFonts w:hint="default"/>
      </w:rPr>
    </w:lvl>
    <w:lvl w:ilvl="1">
      <w:start w:val="3"/>
      <w:numFmt w:val="decimal"/>
      <w:isLgl/>
      <w:lvlText w:val="%1.%2."/>
      <w:lvlJc w:val="left"/>
      <w:pPr>
        <w:ind w:left="1713" w:hanging="4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373" w:hanging="1080"/>
      </w:pPr>
      <w:rPr>
        <w:rFonts w:hint="default"/>
      </w:rPr>
    </w:lvl>
    <w:lvl w:ilvl="6">
      <w:start w:val="1"/>
      <w:numFmt w:val="decimal"/>
      <w:isLgl/>
      <w:lvlText w:val="%1.%2.%3.%4.%5.%6.%7."/>
      <w:lvlJc w:val="left"/>
      <w:pPr>
        <w:ind w:left="2733" w:hanging="1440"/>
      </w:pPr>
      <w:rPr>
        <w:rFonts w:hint="default"/>
      </w:rPr>
    </w:lvl>
    <w:lvl w:ilvl="7">
      <w:start w:val="1"/>
      <w:numFmt w:val="decimal"/>
      <w:isLgl/>
      <w:lvlText w:val="%1.%2.%3.%4.%5.%6.%7.%8."/>
      <w:lvlJc w:val="left"/>
      <w:pPr>
        <w:ind w:left="2733" w:hanging="1440"/>
      </w:pPr>
      <w:rPr>
        <w:rFonts w:hint="default"/>
      </w:rPr>
    </w:lvl>
    <w:lvl w:ilvl="8">
      <w:start w:val="1"/>
      <w:numFmt w:val="decimal"/>
      <w:isLgl/>
      <w:lvlText w:val="%1.%2.%3.%4.%5.%6.%7.%8.%9."/>
      <w:lvlJc w:val="left"/>
      <w:pPr>
        <w:ind w:left="3093" w:hanging="1800"/>
      </w:pPr>
      <w:rPr>
        <w:rFonts w:hint="default"/>
      </w:rPr>
    </w:lvl>
  </w:abstractNum>
  <w:abstractNum w:abstractNumId="24" w15:restartNumberingAfterBreak="0">
    <w:nsid w:val="5A3C6A6B"/>
    <w:multiLevelType w:val="hybridMultilevel"/>
    <w:tmpl w:val="65B4432C"/>
    <w:lvl w:ilvl="0" w:tplc="A69052AE">
      <w:start w:val="1"/>
      <w:numFmt w:val="decimal"/>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5" w15:restartNumberingAfterBreak="0">
    <w:nsid w:val="5A3C7269"/>
    <w:multiLevelType w:val="hybridMultilevel"/>
    <w:tmpl w:val="97F41212"/>
    <w:lvl w:ilvl="0" w:tplc="F318AAF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CD1979"/>
    <w:multiLevelType w:val="hybridMultilevel"/>
    <w:tmpl w:val="FF4EE1E0"/>
    <w:lvl w:ilvl="0" w:tplc="F266F426">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C4626A0"/>
    <w:multiLevelType w:val="hybridMultilevel"/>
    <w:tmpl w:val="D84A44AE"/>
    <w:lvl w:ilvl="0" w:tplc="3B56A13A">
      <w:start w:val="1"/>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8" w15:restartNumberingAfterBreak="0">
    <w:nsid w:val="6A214123"/>
    <w:multiLevelType w:val="multilevel"/>
    <w:tmpl w:val="3AB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D4977"/>
    <w:multiLevelType w:val="hybridMultilevel"/>
    <w:tmpl w:val="536A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483C4E"/>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BE8344D"/>
    <w:multiLevelType w:val="hybridMultilevel"/>
    <w:tmpl w:val="E6807D9A"/>
    <w:lvl w:ilvl="0" w:tplc="F1CEEDD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23"/>
  </w:num>
  <w:num w:numId="2">
    <w:abstractNumId w:val="2"/>
  </w:num>
  <w:num w:numId="3">
    <w:abstractNumId w:val="20"/>
  </w:num>
  <w:num w:numId="4">
    <w:abstractNumId w:val="3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0"/>
  </w:num>
  <w:num w:numId="11">
    <w:abstractNumId w:val="24"/>
  </w:num>
  <w:num w:numId="12">
    <w:abstractNumId w:val="15"/>
  </w:num>
  <w:num w:numId="13">
    <w:abstractNumId w:val="8"/>
  </w:num>
  <w:num w:numId="14">
    <w:abstractNumId w:val="19"/>
  </w:num>
  <w:num w:numId="15">
    <w:abstractNumId w:val="14"/>
  </w:num>
  <w:num w:numId="16">
    <w:abstractNumId w:val="25"/>
  </w:num>
  <w:num w:numId="17">
    <w:abstractNumId w:val="17"/>
  </w:num>
  <w:num w:numId="18">
    <w:abstractNumId w:val="12"/>
  </w:num>
  <w:num w:numId="19">
    <w:abstractNumId w:val="30"/>
  </w:num>
  <w:num w:numId="20">
    <w:abstractNumId w:val="10"/>
  </w:num>
  <w:num w:numId="21">
    <w:abstractNumId w:val="4"/>
  </w:num>
  <w:num w:numId="22">
    <w:abstractNumId w:val="29"/>
  </w:num>
  <w:num w:numId="23">
    <w:abstractNumId w:val="16"/>
  </w:num>
  <w:num w:numId="24">
    <w:abstractNumId w:val="18"/>
  </w:num>
  <w:num w:numId="25">
    <w:abstractNumId w:val="1"/>
  </w:num>
  <w:num w:numId="26">
    <w:abstractNumId w:val="27"/>
  </w:num>
  <w:num w:numId="27">
    <w:abstractNumId w:val="9"/>
  </w:num>
  <w:num w:numId="28">
    <w:abstractNumId w:val="26"/>
  </w:num>
  <w:num w:numId="29">
    <w:abstractNumId w:val="21"/>
  </w:num>
  <w:num w:numId="30">
    <w:abstractNumId w:val="28"/>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1F"/>
    <w:rsid w:val="00010C16"/>
    <w:rsid w:val="000114D6"/>
    <w:rsid w:val="0003644C"/>
    <w:rsid w:val="000455DC"/>
    <w:rsid w:val="0004708D"/>
    <w:rsid w:val="00050AFA"/>
    <w:rsid w:val="00054902"/>
    <w:rsid w:val="000571AF"/>
    <w:rsid w:val="00085283"/>
    <w:rsid w:val="00092653"/>
    <w:rsid w:val="000A7A26"/>
    <w:rsid w:val="000B244F"/>
    <w:rsid w:val="000D5557"/>
    <w:rsid w:val="000F2E49"/>
    <w:rsid w:val="000F34F1"/>
    <w:rsid w:val="00145110"/>
    <w:rsid w:val="0016324E"/>
    <w:rsid w:val="00187846"/>
    <w:rsid w:val="001C2701"/>
    <w:rsid w:val="001D797C"/>
    <w:rsid w:val="001F2D5A"/>
    <w:rsid w:val="0021121D"/>
    <w:rsid w:val="00211934"/>
    <w:rsid w:val="00223E47"/>
    <w:rsid w:val="002B0337"/>
    <w:rsid w:val="003717ED"/>
    <w:rsid w:val="00371A60"/>
    <w:rsid w:val="003964E4"/>
    <w:rsid w:val="003C2052"/>
    <w:rsid w:val="003D496F"/>
    <w:rsid w:val="004021C8"/>
    <w:rsid w:val="004130C3"/>
    <w:rsid w:val="00431ADD"/>
    <w:rsid w:val="00460717"/>
    <w:rsid w:val="004D24B7"/>
    <w:rsid w:val="004E0579"/>
    <w:rsid w:val="004F43D1"/>
    <w:rsid w:val="0051608F"/>
    <w:rsid w:val="00555406"/>
    <w:rsid w:val="00555463"/>
    <w:rsid w:val="005636AD"/>
    <w:rsid w:val="0058516C"/>
    <w:rsid w:val="00597826"/>
    <w:rsid w:val="00597D42"/>
    <w:rsid w:val="005B3482"/>
    <w:rsid w:val="005D548A"/>
    <w:rsid w:val="005E3704"/>
    <w:rsid w:val="00602820"/>
    <w:rsid w:val="00617509"/>
    <w:rsid w:val="0063226C"/>
    <w:rsid w:val="00642F42"/>
    <w:rsid w:val="00646926"/>
    <w:rsid w:val="00652F09"/>
    <w:rsid w:val="00653DCC"/>
    <w:rsid w:val="0067281A"/>
    <w:rsid w:val="00673709"/>
    <w:rsid w:val="00684B39"/>
    <w:rsid w:val="006C19E3"/>
    <w:rsid w:val="006C3369"/>
    <w:rsid w:val="006D677C"/>
    <w:rsid w:val="006E76FC"/>
    <w:rsid w:val="00701803"/>
    <w:rsid w:val="00713265"/>
    <w:rsid w:val="00743207"/>
    <w:rsid w:val="007519BD"/>
    <w:rsid w:val="00756307"/>
    <w:rsid w:val="00784564"/>
    <w:rsid w:val="007B1E40"/>
    <w:rsid w:val="007C6D85"/>
    <w:rsid w:val="007E7617"/>
    <w:rsid w:val="007F6193"/>
    <w:rsid w:val="008079F2"/>
    <w:rsid w:val="0081375A"/>
    <w:rsid w:val="00832BE1"/>
    <w:rsid w:val="008340B3"/>
    <w:rsid w:val="00845F8D"/>
    <w:rsid w:val="008E388E"/>
    <w:rsid w:val="008E41A0"/>
    <w:rsid w:val="008E65E1"/>
    <w:rsid w:val="008F1C2E"/>
    <w:rsid w:val="00905536"/>
    <w:rsid w:val="00916BAE"/>
    <w:rsid w:val="00931DDE"/>
    <w:rsid w:val="00941BEB"/>
    <w:rsid w:val="0094278B"/>
    <w:rsid w:val="0096216F"/>
    <w:rsid w:val="00964A28"/>
    <w:rsid w:val="00990F28"/>
    <w:rsid w:val="009E4F01"/>
    <w:rsid w:val="00A14255"/>
    <w:rsid w:val="00A1471F"/>
    <w:rsid w:val="00A52B49"/>
    <w:rsid w:val="00A62BA3"/>
    <w:rsid w:val="00A952D9"/>
    <w:rsid w:val="00AB1BC1"/>
    <w:rsid w:val="00AC4BBD"/>
    <w:rsid w:val="00AD3C38"/>
    <w:rsid w:val="00AF4C4F"/>
    <w:rsid w:val="00B00C4C"/>
    <w:rsid w:val="00B14003"/>
    <w:rsid w:val="00B15236"/>
    <w:rsid w:val="00B43207"/>
    <w:rsid w:val="00B77DE1"/>
    <w:rsid w:val="00B94D79"/>
    <w:rsid w:val="00BA01E0"/>
    <w:rsid w:val="00BB0FBD"/>
    <w:rsid w:val="00BC298B"/>
    <w:rsid w:val="00BD0AE1"/>
    <w:rsid w:val="00BE22FD"/>
    <w:rsid w:val="00BE37E1"/>
    <w:rsid w:val="00BE5938"/>
    <w:rsid w:val="00C52234"/>
    <w:rsid w:val="00C93026"/>
    <w:rsid w:val="00CA13AE"/>
    <w:rsid w:val="00CA5365"/>
    <w:rsid w:val="00CB2FBF"/>
    <w:rsid w:val="00D341BD"/>
    <w:rsid w:val="00D54ED5"/>
    <w:rsid w:val="00D76FE2"/>
    <w:rsid w:val="00D85C9A"/>
    <w:rsid w:val="00DB7F19"/>
    <w:rsid w:val="00DD2D24"/>
    <w:rsid w:val="00DD7EAA"/>
    <w:rsid w:val="00DF7E39"/>
    <w:rsid w:val="00E22265"/>
    <w:rsid w:val="00EB21BE"/>
    <w:rsid w:val="00EC5653"/>
    <w:rsid w:val="00ED22C5"/>
    <w:rsid w:val="00EE1233"/>
    <w:rsid w:val="00EF0381"/>
    <w:rsid w:val="00F3009B"/>
    <w:rsid w:val="00F3033C"/>
    <w:rsid w:val="00F73849"/>
    <w:rsid w:val="00FC76EE"/>
    <w:rsid w:val="00FE0B37"/>
    <w:rsid w:val="00FF1289"/>
    <w:rsid w:val="00FF697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43FA"/>
  <w15:docId w15:val="{AD8688BE-AD22-49F3-A26F-CB7E776C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0FBD"/>
  </w:style>
  <w:style w:type="paragraph" w:styleId="Antrat1">
    <w:name w:val="heading 1"/>
    <w:basedOn w:val="prastasis"/>
    <w:next w:val="prastasis"/>
    <w:link w:val="Antrat1Diagrama"/>
    <w:qFormat/>
    <w:rsid w:val="00EB21BE"/>
    <w:pPr>
      <w:keepNext/>
      <w:spacing w:after="0" w:line="240" w:lineRule="auto"/>
      <w:jc w:val="center"/>
      <w:outlineLvl w:val="0"/>
    </w:pPr>
    <w:rPr>
      <w:rFonts w:ascii="Times New Roman" w:eastAsia="Times New Roman" w:hAnsi="Times New Roman" w:cs="Times New Roman"/>
      <w:b/>
      <w:bCs/>
      <w:sz w:val="24"/>
      <w:szCs w:val="24"/>
    </w:rPr>
  </w:style>
  <w:style w:type="paragraph" w:styleId="Antrat2">
    <w:name w:val="heading 2"/>
    <w:basedOn w:val="prastasis"/>
    <w:next w:val="prastasis"/>
    <w:link w:val="Antrat2Diagrama"/>
    <w:qFormat/>
    <w:rsid w:val="00EB21BE"/>
    <w:pPr>
      <w:keepNext/>
      <w:spacing w:after="0" w:line="240" w:lineRule="auto"/>
      <w:jc w:val="both"/>
      <w:outlineLvl w:val="1"/>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1471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A1471F"/>
    <w:rPr>
      <w:rFonts w:ascii="Times New Roman" w:eastAsia="Times New Roman" w:hAnsi="Times New Roman" w:cs="Times New Roman"/>
      <w:sz w:val="24"/>
      <w:szCs w:val="24"/>
    </w:rPr>
  </w:style>
  <w:style w:type="paragraph" w:styleId="Porat">
    <w:name w:val="footer"/>
    <w:basedOn w:val="prastasis"/>
    <w:link w:val="PoratDiagrama"/>
    <w:unhideWhenUsed/>
    <w:rsid w:val="001632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324E"/>
  </w:style>
  <w:style w:type="character" w:styleId="Hipersaitas">
    <w:name w:val="Hyperlink"/>
    <w:basedOn w:val="Numatytasispastraiposriftas"/>
    <w:unhideWhenUsed/>
    <w:rsid w:val="007B1E40"/>
    <w:rPr>
      <w:color w:val="0000FF"/>
      <w:u w:val="single"/>
    </w:rPr>
  </w:style>
  <w:style w:type="numbering" w:customStyle="1" w:styleId="Sraonra1">
    <w:name w:val="Sąrašo nėra1"/>
    <w:next w:val="Sraonra"/>
    <w:uiPriority w:val="99"/>
    <w:semiHidden/>
    <w:unhideWhenUsed/>
    <w:rsid w:val="000A7A26"/>
  </w:style>
  <w:style w:type="character" w:styleId="Puslapionumeris">
    <w:name w:val="page number"/>
    <w:basedOn w:val="Numatytasispastraiposriftas"/>
    <w:rsid w:val="000A7A26"/>
  </w:style>
  <w:style w:type="paragraph" w:styleId="Sraopastraipa">
    <w:name w:val="List Paragraph"/>
    <w:basedOn w:val="prastasis"/>
    <w:uiPriority w:val="34"/>
    <w:qFormat/>
    <w:rsid w:val="000A7A26"/>
    <w:pPr>
      <w:spacing w:after="0" w:line="240" w:lineRule="auto"/>
      <w:ind w:left="720"/>
      <w:contextualSpacing/>
    </w:pPr>
    <w:rPr>
      <w:rFonts w:ascii="Times New Roman" w:eastAsia="Times New Roman" w:hAnsi="Times New Roman" w:cs="Times New Roman"/>
      <w:sz w:val="24"/>
      <w:szCs w:val="24"/>
      <w:lang w:eastAsia="lt-LT"/>
    </w:rPr>
  </w:style>
  <w:style w:type="numbering" w:customStyle="1" w:styleId="Sraonra11">
    <w:name w:val="Sąrašo nėra11"/>
    <w:next w:val="Sraonra"/>
    <w:uiPriority w:val="99"/>
    <w:semiHidden/>
    <w:unhideWhenUsed/>
    <w:rsid w:val="000A7A26"/>
  </w:style>
  <w:style w:type="paragraph" w:styleId="prastasiniatinklio">
    <w:name w:val="Normal (Web)"/>
    <w:basedOn w:val="prastasis"/>
    <w:uiPriority w:val="99"/>
    <w:unhideWhenUsed/>
    <w:rsid w:val="000A7A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besliotekstas1">
    <w:name w:val="Debesėlio tekstas1"/>
    <w:basedOn w:val="prastasis"/>
    <w:next w:val="Debesliotekstas"/>
    <w:link w:val="DebesliotekstasDiagrama"/>
    <w:uiPriority w:val="99"/>
    <w:semiHidden/>
    <w:unhideWhenUsed/>
    <w:rsid w:val="000A7A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1"/>
    <w:uiPriority w:val="99"/>
    <w:semiHidden/>
    <w:rsid w:val="000A7A26"/>
    <w:rPr>
      <w:rFonts w:ascii="Segoe UI" w:hAnsi="Segoe UI" w:cs="Segoe UI"/>
      <w:sz w:val="18"/>
      <w:szCs w:val="18"/>
    </w:rPr>
  </w:style>
  <w:style w:type="paragraph" w:styleId="Debesliotekstas">
    <w:name w:val="Balloon Text"/>
    <w:basedOn w:val="prastasis"/>
    <w:link w:val="DebesliotekstasDiagrama1"/>
    <w:semiHidden/>
    <w:unhideWhenUsed/>
    <w:rsid w:val="000A7A26"/>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0A7A26"/>
    <w:rPr>
      <w:rFonts w:ascii="Tahoma" w:hAnsi="Tahoma" w:cs="Tahoma"/>
      <w:sz w:val="16"/>
      <w:szCs w:val="16"/>
    </w:rPr>
  </w:style>
  <w:style w:type="character" w:customStyle="1" w:styleId="Antrat1Diagrama">
    <w:name w:val="Antraštė 1 Diagrama"/>
    <w:basedOn w:val="Numatytasispastraiposriftas"/>
    <w:link w:val="Antrat1"/>
    <w:rsid w:val="00EB21BE"/>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EB21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B21BE"/>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EB21BE"/>
    <w:rPr>
      <w:rFonts w:ascii="Times New Roman" w:eastAsia="Times New Roman" w:hAnsi="Times New Roman" w:cs="Times New Roman"/>
      <w:sz w:val="24"/>
      <w:szCs w:val="24"/>
    </w:rPr>
  </w:style>
  <w:style w:type="table" w:styleId="Lentelstinklelis">
    <w:name w:val="Table Grid"/>
    <w:basedOn w:val="prastojilentel"/>
    <w:rsid w:val="00EB21BE"/>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rsid w:val="00EB2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B21BE"/>
    <w:rPr>
      <w:rFonts w:ascii="Courier New" w:eastAsia="Times New Roman" w:hAnsi="Courier New" w:cs="Courier New"/>
      <w:sz w:val="20"/>
      <w:szCs w:val="20"/>
      <w:lang w:eastAsia="lt-LT"/>
    </w:rPr>
  </w:style>
  <w:style w:type="paragraph" w:styleId="Puslapioinaostekstas">
    <w:name w:val="footnote text"/>
    <w:basedOn w:val="prastasis"/>
    <w:link w:val="PuslapioinaostekstasDiagrama"/>
    <w:rsid w:val="00EB21B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B21BE"/>
    <w:rPr>
      <w:rFonts w:ascii="Times New Roman" w:eastAsia="Times New Roman" w:hAnsi="Times New Roman" w:cs="Times New Roman"/>
      <w:sz w:val="20"/>
      <w:szCs w:val="20"/>
    </w:rPr>
  </w:style>
  <w:style w:type="character" w:styleId="Puslapioinaosnuoroda">
    <w:name w:val="footnote reference"/>
    <w:basedOn w:val="Numatytasispastraiposriftas"/>
    <w:rsid w:val="00EB2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3808-626D-419E-BC4B-7256C1AF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15631</Words>
  <Characters>8911</Characters>
  <Application>Microsoft Office Word</Application>
  <DocSecurity>4</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Kazlauskaitė</dc:creator>
  <cp:lastModifiedBy>Natalja Miklyčienė</cp:lastModifiedBy>
  <cp:revision>2</cp:revision>
  <dcterms:created xsi:type="dcterms:W3CDTF">2020-10-28T11:04:00Z</dcterms:created>
  <dcterms:modified xsi:type="dcterms:W3CDTF">2020-10-28T11:04:00Z</dcterms:modified>
</cp:coreProperties>
</file>