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6B" w:rsidRDefault="005308B3" w:rsidP="005308B3">
      <w:pPr>
        <w:jc w:val="center"/>
        <w:rPr>
          <w:b/>
        </w:rPr>
      </w:pPr>
      <w:r>
        <w:tab/>
      </w:r>
      <w:r w:rsidRPr="005308B3">
        <w:rPr>
          <w:b/>
        </w:rPr>
        <w:tab/>
      </w:r>
      <w:r w:rsidRPr="005308B3">
        <w:rPr>
          <w:b/>
        </w:rPr>
        <w:tab/>
      </w:r>
      <w:r w:rsidRPr="005308B3">
        <w:rPr>
          <w:b/>
        </w:rPr>
        <w:tab/>
        <w:t>Projektas</w:t>
      </w:r>
      <w:r w:rsidR="00307430">
        <w:rPr>
          <w:b/>
        </w:rPr>
        <w:t xml:space="preserve"> </w:t>
      </w:r>
    </w:p>
    <w:p w:rsidR="00C64309" w:rsidRPr="005308B3" w:rsidRDefault="005308B3" w:rsidP="005308B3">
      <w:pPr>
        <w:jc w:val="center"/>
        <w:rPr>
          <w:b/>
        </w:rPr>
      </w:pPr>
      <w:r w:rsidRPr="005308B3">
        <w:rPr>
          <w:b/>
        </w:rPr>
        <w:t>UKMERGĖS RAJONO SAVIVALDYBĖS</w:t>
      </w:r>
    </w:p>
    <w:p w:rsidR="005308B3" w:rsidRPr="005308B3" w:rsidRDefault="005308B3" w:rsidP="005308B3">
      <w:pPr>
        <w:jc w:val="center"/>
        <w:rPr>
          <w:b/>
        </w:rPr>
      </w:pPr>
      <w:r w:rsidRPr="005308B3">
        <w:rPr>
          <w:b/>
        </w:rPr>
        <w:t>TARYBA</w:t>
      </w:r>
    </w:p>
    <w:p w:rsidR="005308B3" w:rsidRPr="005308B3" w:rsidRDefault="005308B3" w:rsidP="005308B3">
      <w:pPr>
        <w:jc w:val="center"/>
        <w:rPr>
          <w:b/>
        </w:rPr>
      </w:pPr>
    </w:p>
    <w:p w:rsidR="005308B3" w:rsidRPr="005308B3" w:rsidRDefault="005308B3" w:rsidP="005308B3">
      <w:pPr>
        <w:jc w:val="center"/>
        <w:rPr>
          <w:b/>
        </w:rPr>
      </w:pPr>
      <w:r w:rsidRPr="005308B3">
        <w:rPr>
          <w:b/>
        </w:rPr>
        <w:t>SPRENDIMAS</w:t>
      </w:r>
    </w:p>
    <w:p w:rsidR="005308B3" w:rsidRDefault="005308B3" w:rsidP="005308B3">
      <w:pPr>
        <w:jc w:val="center"/>
        <w:rPr>
          <w:b/>
        </w:rPr>
      </w:pPr>
      <w:r w:rsidRPr="005308B3">
        <w:rPr>
          <w:b/>
        </w:rPr>
        <w:t>DĖL</w:t>
      </w:r>
      <w:r w:rsidR="002A0ECD">
        <w:rPr>
          <w:b/>
        </w:rPr>
        <w:t xml:space="preserve"> UKMERGĖS</w:t>
      </w:r>
      <w:r w:rsidRPr="005308B3">
        <w:rPr>
          <w:b/>
        </w:rPr>
        <w:t xml:space="preserve"> </w:t>
      </w:r>
      <w:r w:rsidR="002A0ECD">
        <w:rPr>
          <w:b/>
        </w:rPr>
        <w:t xml:space="preserve">RAJONO SAVIVALDYBĖS TARYBOS 2019 M. RUGPJŪČIO 29 D. SPRENDIMO NR. 7-98 „DĖL </w:t>
      </w:r>
      <w:r w:rsidR="00944ABF">
        <w:rPr>
          <w:b/>
        </w:rPr>
        <w:t xml:space="preserve">ŠVIETIMO ĮSTAIGŲ TINKLO PERTVARKOS </w:t>
      </w:r>
      <w:r w:rsidRPr="005308B3">
        <w:rPr>
          <w:b/>
        </w:rPr>
        <w:t xml:space="preserve">DARBO GRUPĖS </w:t>
      </w:r>
      <w:r w:rsidR="002A0ECD">
        <w:rPr>
          <w:b/>
        </w:rPr>
        <w:t>SUDARYMO“ PAKEITIMO</w:t>
      </w:r>
    </w:p>
    <w:p w:rsidR="005308B3" w:rsidRDefault="005308B3" w:rsidP="005308B3"/>
    <w:p w:rsidR="005308B3" w:rsidRDefault="005308B3" w:rsidP="005308B3">
      <w:pPr>
        <w:jc w:val="center"/>
      </w:pPr>
      <w:r>
        <w:t>20</w:t>
      </w:r>
      <w:r w:rsidR="00BF5E35">
        <w:t>20</w:t>
      </w:r>
      <w:r>
        <w:t xml:space="preserve"> m. </w:t>
      </w:r>
      <w:r w:rsidR="00331506">
        <w:t>spalio</w:t>
      </w:r>
      <w:r>
        <w:t xml:space="preserve"> </w:t>
      </w:r>
      <w:r w:rsidR="00DC247A">
        <w:t xml:space="preserve">   </w:t>
      </w:r>
      <w:r>
        <w:t xml:space="preserve">d. Nr. </w:t>
      </w:r>
    </w:p>
    <w:p w:rsidR="005308B3" w:rsidRDefault="005308B3" w:rsidP="005308B3">
      <w:pPr>
        <w:jc w:val="center"/>
      </w:pPr>
      <w:r>
        <w:t>Ukmergė</w:t>
      </w:r>
    </w:p>
    <w:p w:rsidR="005308B3" w:rsidRDefault="005308B3" w:rsidP="005308B3">
      <w:pPr>
        <w:jc w:val="center"/>
      </w:pPr>
    </w:p>
    <w:p w:rsidR="00327602" w:rsidRDefault="00327602" w:rsidP="005308B3">
      <w:pPr>
        <w:jc w:val="center"/>
      </w:pPr>
    </w:p>
    <w:p w:rsidR="004B7747" w:rsidRDefault="004B7747" w:rsidP="00C67B8C">
      <w:pPr>
        <w:jc w:val="both"/>
      </w:pPr>
      <w:r>
        <w:tab/>
        <w:t xml:space="preserve">Vadovaudamasi Lietuvos Respublikos </w:t>
      </w:r>
      <w:r w:rsidR="001F398E">
        <w:t>vietos savivaldos įstatymo 18 straipsnio 1 dalimi</w:t>
      </w:r>
      <w:r>
        <w:t>, Ukmergės rajono savivaldybės taryba n u s p r e n d ž i a:</w:t>
      </w:r>
    </w:p>
    <w:p w:rsidR="005E6F6D" w:rsidRDefault="004B7747" w:rsidP="005F494D">
      <w:pPr>
        <w:jc w:val="both"/>
      </w:pPr>
      <w:r>
        <w:tab/>
      </w:r>
      <w:r w:rsidR="002A0ECD">
        <w:t xml:space="preserve">Pakeisti </w:t>
      </w:r>
      <w:r w:rsidR="005E6F6D">
        <w:t>Ukmergės rajono savivaldybės tarybos 201</w:t>
      </w:r>
      <w:r w:rsidR="00944ABF">
        <w:t>9</w:t>
      </w:r>
      <w:r w:rsidR="005E6F6D">
        <w:t xml:space="preserve"> m. </w:t>
      </w:r>
      <w:r w:rsidR="00944ABF">
        <w:t>rugpjūčio 29</w:t>
      </w:r>
      <w:r w:rsidR="005E6F6D">
        <w:t xml:space="preserve"> d. sprendim</w:t>
      </w:r>
      <w:r w:rsidR="005F494D">
        <w:t>u</w:t>
      </w:r>
      <w:r w:rsidR="005E6F6D">
        <w:t xml:space="preserve"> Nr. </w:t>
      </w:r>
      <w:r w:rsidR="00944ABF">
        <w:t xml:space="preserve">7-98 </w:t>
      </w:r>
      <w:r w:rsidR="005E6F6D">
        <w:t xml:space="preserve"> „Dėl</w:t>
      </w:r>
      <w:r w:rsidR="00944ABF">
        <w:t xml:space="preserve"> švietimo įstaigų tinklo pertvarkos</w:t>
      </w:r>
      <w:r w:rsidR="005F494D">
        <w:t xml:space="preserve"> darbo grupės sudarymo“ </w:t>
      </w:r>
      <w:r w:rsidR="002A0ECD">
        <w:t xml:space="preserve"> sudaryt</w:t>
      </w:r>
      <w:r w:rsidR="005F494D">
        <w:t>os Švietimo įstaigų tinklo pertvarkos darbo grupės sudėtį ir</w:t>
      </w:r>
      <w:r w:rsidR="00D14DCA">
        <w:t xml:space="preserve"> vietoje </w:t>
      </w:r>
      <w:r w:rsidR="00331506">
        <w:t xml:space="preserve">Andriaus </w:t>
      </w:r>
      <w:proofErr w:type="spellStart"/>
      <w:r w:rsidR="00331506">
        <w:t>Kalesniko</w:t>
      </w:r>
      <w:proofErr w:type="spellEnd"/>
      <w:r w:rsidR="00D14DCA">
        <w:t xml:space="preserve">, įrašyti  </w:t>
      </w:r>
      <w:r w:rsidR="00331506">
        <w:t>Liuciją Dzigienę, Švietimo, kultūros, sporto ir jaunimo reikalų komiteto pirmininkę.</w:t>
      </w:r>
    </w:p>
    <w:p w:rsidR="00692E47" w:rsidRDefault="00692E47" w:rsidP="007C656B">
      <w:pPr>
        <w:jc w:val="both"/>
      </w:pPr>
    </w:p>
    <w:p w:rsidR="00471768" w:rsidRDefault="00471768" w:rsidP="007C656B">
      <w:pPr>
        <w:jc w:val="both"/>
      </w:pPr>
    </w:p>
    <w:p w:rsidR="007C656B" w:rsidRDefault="007C656B" w:rsidP="007C656B">
      <w:pPr>
        <w:jc w:val="both"/>
      </w:pPr>
    </w:p>
    <w:p w:rsidR="007A305F" w:rsidRPr="00441197" w:rsidRDefault="007A305F" w:rsidP="007A305F">
      <w:pPr>
        <w:jc w:val="both"/>
      </w:pPr>
      <w:r w:rsidRPr="00441197">
        <w:t>Savivaldybės meras</w:t>
      </w:r>
    </w:p>
    <w:p w:rsidR="007A305F" w:rsidRDefault="007A305F" w:rsidP="007A305F">
      <w:pPr>
        <w:jc w:val="both"/>
      </w:pPr>
    </w:p>
    <w:p w:rsidR="00327602" w:rsidRPr="00441197" w:rsidRDefault="00327602" w:rsidP="007A305F">
      <w:pPr>
        <w:jc w:val="both"/>
      </w:pPr>
    </w:p>
    <w:p w:rsidR="007A305F" w:rsidRPr="00441197" w:rsidRDefault="007A305F" w:rsidP="007A305F">
      <w:pPr>
        <w:jc w:val="both"/>
        <w:rPr>
          <w:rFonts w:ascii="TimesLT" w:hAnsi="TimesLT"/>
        </w:rPr>
      </w:pPr>
      <w:r w:rsidRPr="00441197">
        <w:rPr>
          <w:rFonts w:ascii="TimesLT" w:hAnsi="TimesLT"/>
        </w:rPr>
        <w:t>Projektą parengė:</w:t>
      </w:r>
    </w:p>
    <w:p w:rsidR="00327602" w:rsidRDefault="007A305F" w:rsidP="007A305F">
      <w:pPr>
        <w:jc w:val="both"/>
        <w:rPr>
          <w:rFonts w:ascii="TimesLT" w:hAnsi="TimesLT"/>
        </w:rPr>
      </w:pPr>
      <w:r w:rsidRPr="00441197">
        <w:rPr>
          <w:rFonts w:ascii="TimesLT" w:hAnsi="TimesLT"/>
        </w:rPr>
        <w:t>Švietimo ir sporto skyriaus</w:t>
      </w:r>
    </w:p>
    <w:p w:rsidR="007A305F" w:rsidRPr="00441197" w:rsidRDefault="007A305F" w:rsidP="007A305F">
      <w:pPr>
        <w:jc w:val="both"/>
        <w:rPr>
          <w:rFonts w:ascii="TimesLT" w:hAnsi="TimesLT"/>
        </w:rPr>
      </w:pPr>
      <w:r w:rsidRPr="00441197">
        <w:rPr>
          <w:rFonts w:ascii="TimesLT" w:hAnsi="TimesLT"/>
        </w:rPr>
        <w:t>vyr</w:t>
      </w:r>
      <w:r w:rsidR="00203A8A">
        <w:rPr>
          <w:rFonts w:ascii="TimesLT" w:hAnsi="TimesLT"/>
        </w:rPr>
        <w:t>iausioji</w:t>
      </w:r>
      <w:r w:rsidRPr="00441197">
        <w:rPr>
          <w:rFonts w:ascii="TimesLT" w:hAnsi="TimesLT"/>
        </w:rPr>
        <w:t xml:space="preserve"> specialistė</w:t>
      </w:r>
      <w:r w:rsidRPr="00441197">
        <w:rPr>
          <w:rFonts w:ascii="TimesLT" w:hAnsi="TimesLT"/>
        </w:rPr>
        <w:tab/>
      </w:r>
      <w:r w:rsidR="00203A8A">
        <w:rPr>
          <w:rFonts w:ascii="TimesLT" w:hAnsi="TimesLT"/>
        </w:rPr>
        <w:tab/>
      </w:r>
      <w:r w:rsidR="00203A8A">
        <w:rPr>
          <w:rFonts w:ascii="TimesLT" w:hAnsi="TimesLT"/>
        </w:rPr>
        <w:tab/>
      </w:r>
      <w:r w:rsidRPr="00441197">
        <w:rPr>
          <w:rFonts w:ascii="TimesLT" w:hAnsi="TimesLT"/>
        </w:rPr>
        <w:tab/>
        <w:t>Irena Lukoševičienė</w:t>
      </w:r>
    </w:p>
    <w:p w:rsidR="007A305F" w:rsidRPr="00441197" w:rsidRDefault="007A305F" w:rsidP="007A305F">
      <w:pPr>
        <w:jc w:val="both"/>
        <w:rPr>
          <w:rFonts w:ascii="TimesLT" w:hAnsi="TimesLT"/>
        </w:rPr>
      </w:pPr>
    </w:p>
    <w:p w:rsidR="004769F7" w:rsidRDefault="004769F7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5167B4" w:rsidRDefault="005167B4" w:rsidP="005308B3"/>
    <w:p w:rsidR="009607C0" w:rsidRDefault="009607C0" w:rsidP="005308B3"/>
    <w:p w:rsidR="00944ABF" w:rsidRDefault="00944ABF" w:rsidP="005308B3"/>
    <w:p w:rsidR="00331506" w:rsidRDefault="00331506" w:rsidP="005308B3"/>
    <w:p w:rsidR="009607C0" w:rsidRDefault="009607C0" w:rsidP="005308B3"/>
    <w:p w:rsidR="00327602" w:rsidRDefault="00327602" w:rsidP="00327602">
      <w:pPr>
        <w:rPr>
          <w:noProof/>
        </w:rPr>
      </w:pPr>
      <w:r>
        <w:rPr>
          <w:noProof/>
        </w:rPr>
        <w:t>Sprendimo projekas suderintas ir pasirašytas Ukmergės rajono savivaldybės dokumen</w:t>
      </w:r>
      <w:r w:rsidR="00203A8A">
        <w:rPr>
          <w:noProof/>
        </w:rPr>
        <w:t>tų valdymo sistemoje „Kontora“.</w:t>
      </w:r>
    </w:p>
    <w:p w:rsidR="00D14DCA" w:rsidRDefault="00D14DCA" w:rsidP="00327602">
      <w:pPr>
        <w:rPr>
          <w:noProof/>
        </w:rPr>
      </w:pPr>
    </w:p>
    <w:p w:rsidR="00D14DCA" w:rsidRPr="007462E5" w:rsidRDefault="00D14DCA" w:rsidP="00327602">
      <w:pPr>
        <w:rPr>
          <w:noProof/>
        </w:rPr>
      </w:pPr>
    </w:p>
    <w:p w:rsidR="00FA539F" w:rsidRPr="00381E75" w:rsidRDefault="00FA539F" w:rsidP="00FA539F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:rsidR="00AE4F75" w:rsidRDefault="00FA539F" w:rsidP="002A0ECD">
      <w:pPr>
        <w:jc w:val="center"/>
        <w:rPr>
          <w:b/>
        </w:rPr>
      </w:pPr>
      <w:r>
        <w:rPr>
          <w:b/>
        </w:rPr>
        <w:t xml:space="preserve"> </w:t>
      </w:r>
      <w:r w:rsidR="00C32912">
        <w:rPr>
          <w:b/>
        </w:rPr>
        <w:t>„</w:t>
      </w:r>
      <w:r w:rsidR="002A0ECD" w:rsidRPr="005308B3">
        <w:rPr>
          <w:b/>
        </w:rPr>
        <w:t>DĖL</w:t>
      </w:r>
      <w:r w:rsidR="002A0ECD">
        <w:rPr>
          <w:b/>
        </w:rPr>
        <w:t xml:space="preserve"> UKMERGĖS</w:t>
      </w:r>
      <w:r w:rsidR="002A0ECD" w:rsidRPr="005308B3">
        <w:rPr>
          <w:b/>
        </w:rPr>
        <w:t xml:space="preserve"> </w:t>
      </w:r>
      <w:r w:rsidR="002A0ECD">
        <w:rPr>
          <w:b/>
        </w:rPr>
        <w:t xml:space="preserve">RAJONO SAVIVALDYBĖS TARYBOS 2019 M. RUGPJŪČIO 29 D. SPRENDIMO NR. 7-98 „DĖL ŠVIETIMO ĮSTAIGŲ TINKLO PERTVARKOS </w:t>
      </w:r>
    </w:p>
    <w:p w:rsidR="005167B4" w:rsidRDefault="002A0ECD" w:rsidP="002A0ECD">
      <w:pPr>
        <w:jc w:val="center"/>
        <w:rPr>
          <w:b/>
        </w:rPr>
      </w:pPr>
      <w:r w:rsidRPr="005308B3">
        <w:rPr>
          <w:b/>
        </w:rPr>
        <w:t xml:space="preserve">DARBO GRUPĖS </w:t>
      </w:r>
      <w:r>
        <w:rPr>
          <w:b/>
        </w:rPr>
        <w:t>SUDARYMO“ PAKEITIMO</w:t>
      </w:r>
      <w:r w:rsidR="005167B4">
        <w:rPr>
          <w:b/>
        </w:rPr>
        <w:t>“</w:t>
      </w:r>
    </w:p>
    <w:p w:rsidR="00FA539F" w:rsidRDefault="00FA539F" w:rsidP="00FA539F">
      <w:pPr>
        <w:jc w:val="center"/>
        <w:rPr>
          <w:b/>
        </w:rPr>
      </w:pPr>
      <w:r>
        <w:rPr>
          <w:b/>
        </w:rPr>
        <w:t>AIŠKINAMASIS RAŠTAS</w:t>
      </w:r>
    </w:p>
    <w:p w:rsidR="005167B4" w:rsidRDefault="005167B4" w:rsidP="005167B4">
      <w:pPr>
        <w:jc w:val="center"/>
        <w:rPr>
          <w:b/>
        </w:rPr>
      </w:pPr>
    </w:p>
    <w:p w:rsidR="00C32912" w:rsidRDefault="00C32912" w:rsidP="00C32912">
      <w:pPr>
        <w:jc w:val="center"/>
      </w:pPr>
      <w:r>
        <w:t>20</w:t>
      </w:r>
      <w:r w:rsidR="005D6BEE">
        <w:t>20</w:t>
      </w:r>
      <w:r>
        <w:t xml:space="preserve"> m</w:t>
      </w:r>
      <w:r w:rsidR="005167B4">
        <w:t xml:space="preserve">. </w:t>
      </w:r>
      <w:r w:rsidR="00331506">
        <w:t>spalio</w:t>
      </w:r>
      <w:r w:rsidR="00D95555">
        <w:t xml:space="preserve">  </w:t>
      </w:r>
      <w:r w:rsidR="00725314">
        <w:t>7</w:t>
      </w:r>
      <w:r w:rsidR="005167B4">
        <w:t xml:space="preserve"> </w:t>
      </w:r>
      <w:r>
        <w:t xml:space="preserve">d. </w:t>
      </w:r>
    </w:p>
    <w:p w:rsidR="00C32912" w:rsidRDefault="00C32912" w:rsidP="00C32912">
      <w:pPr>
        <w:jc w:val="center"/>
      </w:pPr>
      <w:r>
        <w:t>Ukmergė</w:t>
      </w:r>
    </w:p>
    <w:p w:rsidR="00C32912" w:rsidRDefault="00C32912" w:rsidP="00C32912"/>
    <w:p w:rsidR="00203A8A" w:rsidRDefault="00203A8A" w:rsidP="00203A8A">
      <w:pPr>
        <w:ind w:firstLine="720"/>
        <w:jc w:val="both"/>
        <w:rPr>
          <w:b/>
        </w:rPr>
      </w:pPr>
      <w:r>
        <w:rPr>
          <w:b/>
        </w:rPr>
        <w:t xml:space="preserve">1. </w:t>
      </w:r>
      <w:r w:rsidRPr="004D64F8">
        <w:rPr>
          <w:b/>
        </w:rPr>
        <w:t>Sprendimo</w:t>
      </w:r>
      <w:r>
        <w:rPr>
          <w:b/>
        </w:rPr>
        <w:t xml:space="preserve"> projekto</w:t>
      </w:r>
      <w:r w:rsidRPr="004D64F8">
        <w:rPr>
          <w:b/>
        </w:rPr>
        <w:t xml:space="preserve"> </w:t>
      </w:r>
      <w:r>
        <w:rPr>
          <w:b/>
        </w:rPr>
        <w:t>rengimo</w:t>
      </w:r>
      <w:r w:rsidRPr="004D64F8">
        <w:rPr>
          <w:b/>
        </w:rPr>
        <w:t xml:space="preserve"> </w:t>
      </w:r>
      <w:r>
        <w:rPr>
          <w:b/>
        </w:rPr>
        <w:t>pagrindas</w:t>
      </w:r>
      <w:r w:rsidR="00D95555">
        <w:rPr>
          <w:b/>
        </w:rPr>
        <w:t>:</w:t>
      </w:r>
    </w:p>
    <w:p w:rsidR="006A0090" w:rsidRDefault="00203A8A" w:rsidP="00203A8A">
      <w:pPr>
        <w:ind w:firstLine="720"/>
        <w:jc w:val="both"/>
      </w:pPr>
      <w:r>
        <w:t xml:space="preserve">Sprendimo projektas parengtas vadovaujantis </w:t>
      </w:r>
      <w:r w:rsidR="006A0090">
        <w:t>Lietuvos Respublikos vietos savivaldos įstatymo 18 straipsnio 1 dalimi</w:t>
      </w:r>
      <w:r w:rsidR="00FA539F">
        <w:t>,</w:t>
      </w:r>
      <w:r w:rsidR="00FA539F" w:rsidRPr="00FA539F">
        <w:rPr>
          <w:bCs/>
        </w:rPr>
        <w:t xml:space="preserve"> </w:t>
      </w:r>
      <w:r w:rsidR="00FA539F" w:rsidRPr="003D2C33">
        <w:rPr>
          <w:bCs/>
        </w:rPr>
        <w:t>kuriame teigiama, kad</w:t>
      </w:r>
      <w:r w:rsidR="00FA539F" w:rsidRPr="003D2C33">
        <w:rPr>
          <w:rStyle w:val="normal-h"/>
          <w:rFonts w:ascii="Arial" w:hAnsi="Arial" w:cs="Arial"/>
          <w:color w:val="000000"/>
        </w:rPr>
        <w:t xml:space="preserve"> </w:t>
      </w:r>
      <w:r w:rsidR="00FA539F" w:rsidRPr="003D2C33">
        <w:rPr>
          <w:rStyle w:val="normal-h"/>
          <w:color w:val="000000"/>
        </w:rPr>
        <w:t>Savivaldybės tarybos priimtus teisės aktus gali sustabdyti, pakeisti ar panaikinti pati savivaldybės taryba.</w:t>
      </w:r>
      <w:r w:rsidR="006A0090">
        <w:t xml:space="preserve"> </w:t>
      </w:r>
    </w:p>
    <w:p w:rsidR="00203A8A" w:rsidRDefault="00203A8A" w:rsidP="00203A8A">
      <w:pPr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4D64F8">
        <w:rPr>
          <w:b/>
          <w:bCs/>
          <w:sz w:val="23"/>
          <w:szCs w:val="23"/>
        </w:rPr>
        <w:t xml:space="preserve">Sprendimo projekto </w:t>
      </w:r>
      <w:r>
        <w:rPr>
          <w:b/>
          <w:bCs/>
          <w:sz w:val="23"/>
          <w:szCs w:val="23"/>
        </w:rPr>
        <w:t>tikslas ir</w:t>
      </w:r>
      <w:r w:rsidRPr="004D64F8">
        <w:rPr>
          <w:b/>
          <w:bCs/>
          <w:sz w:val="23"/>
          <w:szCs w:val="23"/>
        </w:rPr>
        <w:t xml:space="preserve"> esmė</w:t>
      </w:r>
      <w:r w:rsidR="00D95555">
        <w:rPr>
          <w:b/>
          <w:bCs/>
          <w:sz w:val="23"/>
          <w:szCs w:val="23"/>
        </w:rPr>
        <w:t>:</w:t>
      </w:r>
    </w:p>
    <w:p w:rsidR="00FA539F" w:rsidRDefault="00203A8A" w:rsidP="005D6BEE">
      <w:pPr>
        <w:ind w:firstLine="709"/>
        <w:jc w:val="both"/>
        <w:rPr>
          <w:bCs/>
          <w:sz w:val="23"/>
          <w:szCs w:val="23"/>
        </w:rPr>
      </w:pPr>
      <w:r w:rsidRPr="00203A8A">
        <w:rPr>
          <w:bCs/>
          <w:sz w:val="23"/>
          <w:szCs w:val="23"/>
        </w:rPr>
        <w:t xml:space="preserve">Ukmergės </w:t>
      </w:r>
      <w:r w:rsidR="00944ABF">
        <w:rPr>
          <w:bCs/>
          <w:sz w:val="23"/>
          <w:szCs w:val="23"/>
        </w:rPr>
        <w:t>rajono savivaldybės tarybos 2019</w:t>
      </w:r>
      <w:r w:rsidRPr="00203A8A">
        <w:rPr>
          <w:bCs/>
          <w:sz w:val="23"/>
          <w:szCs w:val="23"/>
        </w:rPr>
        <w:t xml:space="preserve"> m. </w:t>
      </w:r>
      <w:r w:rsidR="00944ABF">
        <w:rPr>
          <w:bCs/>
          <w:sz w:val="23"/>
          <w:szCs w:val="23"/>
        </w:rPr>
        <w:t>lapkričio</w:t>
      </w:r>
      <w:r w:rsidRPr="00203A8A">
        <w:rPr>
          <w:bCs/>
          <w:sz w:val="23"/>
          <w:szCs w:val="23"/>
        </w:rPr>
        <w:t xml:space="preserve"> </w:t>
      </w:r>
      <w:r w:rsidR="00944ABF">
        <w:rPr>
          <w:bCs/>
          <w:sz w:val="23"/>
          <w:szCs w:val="23"/>
        </w:rPr>
        <w:t>29</w:t>
      </w:r>
      <w:r w:rsidRPr="00203A8A">
        <w:rPr>
          <w:bCs/>
          <w:sz w:val="23"/>
          <w:szCs w:val="23"/>
        </w:rPr>
        <w:t xml:space="preserve"> d. sprendimu Nr. 7-</w:t>
      </w:r>
      <w:r w:rsidR="004B55A4">
        <w:rPr>
          <w:bCs/>
          <w:sz w:val="23"/>
          <w:szCs w:val="23"/>
        </w:rPr>
        <w:t>98</w:t>
      </w:r>
      <w:r>
        <w:rPr>
          <w:bCs/>
          <w:sz w:val="23"/>
          <w:szCs w:val="23"/>
        </w:rPr>
        <w:t xml:space="preserve"> buvo sudaryta darbo grupė </w:t>
      </w:r>
      <w:r w:rsidR="00FA539F">
        <w:rPr>
          <w:bCs/>
          <w:sz w:val="23"/>
          <w:szCs w:val="23"/>
        </w:rPr>
        <w:t xml:space="preserve">Ukmergės švietimo įstaigų tinklo </w:t>
      </w:r>
      <w:r w:rsidR="00FA539F">
        <w:t>formavimui ir pertvarkos vykdymui</w:t>
      </w:r>
      <w:bookmarkStart w:id="0" w:name="_GoBack"/>
      <w:bookmarkEnd w:id="0"/>
      <w:r w:rsidR="00FA539F">
        <w:t>.</w:t>
      </w:r>
      <w:r w:rsidR="00FA539F">
        <w:rPr>
          <w:bCs/>
          <w:sz w:val="23"/>
          <w:szCs w:val="23"/>
        </w:rPr>
        <w:t xml:space="preserve"> </w:t>
      </w:r>
      <w:r w:rsidR="00120ED8">
        <w:rPr>
          <w:bCs/>
          <w:sz w:val="23"/>
          <w:szCs w:val="23"/>
        </w:rPr>
        <w:t xml:space="preserve">Grupės nariu buvo patvirtintas ir tarybos narys Andrius </w:t>
      </w:r>
      <w:proofErr w:type="spellStart"/>
      <w:r w:rsidR="00120ED8">
        <w:rPr>
          <w:bCs/>
          <w:sz w:val="23"/>
          <w:szCs w:val="23"/>
        </w:rPr>
        <w:t>Kalesnikas</w:t>
      </w:r>
      <w:proofErr w:type="spellEnd"/>
      <w:r w:rsidR="00120ED8">
        <w:rPr>
          <w:bCs/>
          <w:sz w:val="23"/>
          <w:szCs w:val="23"/>
        </w:rPr>
        <w:t xml:space="preserve">. Lietuvos Respublikos vyriausiosios rinkimų komisijos 2020 m. rugpjūčio 20 d. sprendimu Nr. </w:t>
      </w:r>
      <w:proofErr w:type="spellStart"/>
      <w:r w:rsidR="00120ED8">
        <w:rPr>
          <w:bCs/>
          <w:sz w:val="23"/>
          <w:szCs w:val="23"/>
        </w:rPr>
        <w:t>Sp-137</w:t>
      </w:r>
      <w:proofErr w:type="spellEnd"/>
      <w:r w:rsidR="00120ED8">
        <w:rPr>
          <w:bCs/>
          <w:sz w:val="23"/>
          <w:szCs w:val="23"/>
        </w:rPr>
        <w:t xml:space="preserve"> „Dėl Ukmergės rajono savivaldybės tarybos nario įgaliojimų nutrūkimo nesuėjus terminui ir šios savivaldybės tarybos nario mandato naujam savivaldybės tarybos nariui pripažinimo“ buvo nuspręsta pripažinti tarybos nario Andriaus </w:t>
      </w:r>
      <w:proofErr w:type="spellStart"/>
      <w:r w:rsidR="00120ED8">
        <w:rPr>
          <w:bCs/>
          <w:sz w:val="23"/>
          <w:szCs w:val="23"/>
        </w:rPr>
        <w:t>Kalesniko</w:t>
      </w:r>
      <w:proofErr w:type="spellEnd"/>
      <w:r w:rsidR="00120ED8">
        <w:rPr>
          <w:bCs/>
          <w:sz w:val="23"/>
          <w:szCs w:val="23"/>
        </w:rPr>
        <w:t xml:space="preserve"> įgaliojimus nutrūkusiais nesuėjus terminui ir pripažinti, kad, savivaldybės taryboje atsiradus laisvai vietai, savivaldybės tarybos nariu tampa Liucija Dzigienė. </w:t>
      </w:r>
      <w:r w:rsidR="00FB382E">
        <w:rPr>
          <w:bCs/>
          <w:sz w:val="23"/>
          <w:szCs w:val="23"/>
        </w:rPr>
        <w:t xml:space="preserve">Teikiame sprendimo projektą dėl Ukmergės švietimo įstaigų tinklo pertvarkos grupės pakeitimo – vietoj Andriaus </w:t>
      </w:r>
      <w:proofErr w:type="spellStart"/>
      <w:r w:rsidR="00FB382E">
        <w:rPr>
          <w:bCs/>
          <w:sz w:val="23"/>
          <w:szCs w:val="23"/>
        </w:rPr>
        <w:t>Kalesniko</w:t>
      </w:r>
      <w:proofErr w:type="spellEnd"/>
      <w:r w:rsidR="00FB382E">
        <w:rPr>
          <w:bCs/>
          <w:sz w:val="23"/>
          <w:szCs w:val="23"/>
        </w:rPr>
        <w:t xml:space="preserve"> įrašyti Liuciją Dzigienę.</w:t>
      </w:r>
    </w:p>
    <w:p w:rsidR="00D95555" w:rsidRPr="001015AB" w:rsidRDefault="00D95555" w:rsidP="001015AB">
      <w:pPr>
        <w:ind w:firstLine="709"/>
      </w:pPr>
      <w:r w:rsidRPr="00381E75">
        <w:rPr>
          <w:b/>
        </w:rPr>
        <w:t>3. Šiuo metu galiojančios ir teikiamu projektu siūlomos naujos nuostatos (esant galimybei – lyginamasis variantas):</w:t>
      </w:r>
      <w:r w:rsidR="001015AB">
        <w:rPr>
          <w:b/>
        </w:rPr>
        <w:t xml:space="preserve"> </w:t>
      </w:r>
      <w:r w:rsidR="001015AB" w:rsidRPr="001015AB">
        <w:t>nėra</w:t>
      </w:r>
      <w:r w:rsidR="001015AB">
        <w:t>.</w:t>
      </w:r>
    </w:p>
    <w:p w:rsidR="00203A8A" w:rsidRPr="0030224D" w:rsidRDefault="001015AB" w:rsidP="001015AB">
      <w:pPr>
        <w:ind w:firstLine="709"/>
      </w:pPr>
      <w:r w:rsidRPr="00381E75">
        <w:rPr>
          <w:b/>
        </w:rPr>
        <w:t>4. Sprendimui įgyvendinti reikalingos lėšos ir galimi finansavimo šaltiniai:</w:t>
      </w:r>
      <w:r>
        <w:rPr>
          <w:b/>
        </w:rPr>
        <w:t xml:space="preserve"> </w:t>
      </w:r>
      <w:r>
        <w:t>n</w:t>
      </w:r>
      <w:r w:rsidR="00FE1657">
        <w:t>ėra</w:t>
      </w:r>
      <w:r w:rsidR="000B4046">
        <w:t>.</w:t>
      </w:r>
    </w:p>
    <w:p w:rsidR="001015AB" w:rsidRPr="00381E75" w:rsidRDefault="001015AB" w:rsidP="001015AB">
      <w:pPr>
        <w:ind w:firstLine="709"/>
        <w:rPr>
          <w:b/>
        </w:rPr>
      </w:pPr>
      <w:r w:rsidRPr="00381E75">
        <w:rPr>
          <w:b/>
        </w:rPr>
        <w:t>5. Priėmus sprendimą laukiami rezultatai, galimos pasekmės:</w:t>
      </w:r>
    </w:p>
    <w:p w:rsidR="00203A8A" w:rsidRPr="00BE076E" w:rsidRDefault="00FE1657" w:rsidP="00203A8A">
      <w:pPr>
        <w:ind w:firstLine="720"/>
        <w:jc w:val="both"/>
        <w:rPr>
          <w:color w:val="000000"/>
        </w:rPr>
      </w:pPr>
      <w:r>
        <w:rPr>
          <w:color w:val="000000"/>
        </w:rPr>
        <w:t>Ukmergės rajono savivaldybė mokyklų tinklo pertvarkos darbo grupė</w:t>
      </w:r>
      <w:r w:rsidR="00366E73">
        <w:rPr>
          <w:color w:val="000000"/>
        </w:rPr>
        <w:t>je</w:t>
      </w:r>
      <w:r>
        <w:rPr>
          <w:color w:val="000000"/>
        </w:rPr>
        <w:t xml:space="preserve"> bus </w:t>
      </w:r>
      <w:r w:rsidR="00DD6E17">
        <w:rPr>
          <w:color w:val="000000"/>
        </w:rPr>
        <w:t>visų frakcijų atstovai.</w:t>
      </w:r>
    </w:p>
    <w:p w:rsidR="00166AAB" w:rsidRDefault="001015AB" w:rsidP="001015AB">
      <w:pPr>
        <w:tabs>
          <w:tab w:val="left" w:pos="0"/>
          <w:tab w:val="left" w:pos="708"/>
        </w:tabs>
        <w:ind w:firstLine="720"/>
        <w:jc w:val="both"/>
      </w:pPr>
      <w:r w:rsidRPr="00381E75">
        <w:rPr>
          <w:b/>
        </w:rPr>
        <w:t>6. Priimtam sprendimui įgyvendinti reikalingi papildomi teisės aktai (priimti, pakeisti, panaikinti):</w:t>
      </w:r>
      <w:r w:rsidRPr="001015AB">
        <w:t xml:space="preserve"> </w:t>
      </w:r>
    </w:p>
    <w:p w:rsidR="001015AB" w:rsidRPr="00381E75" w:rsidRDefault="00166AAB" w:rsidP="001015AB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B50FE1">
        <w:t xml:space="preserve">Papildomai teisės aktų priimti nereikės. </w:t>
      </w:r>
    </w:p>
    <w:p w:rsidR="001015AB" w:rsidRDefault="001015AB" w:rsidP="001015AB">
      <w:pPr>
        <w:pStyle w:val="Standard"/>
        <w:ind w:firstLine="720"/>
        <w:contextualSpacing/>
        <w:jc w:val="both"/>
        <w:rPr>
          <w:b/>
          <w:shd w:val="clear" w:color="auto" w:fill="FFFFFF"/>
          <w:lang w:val="lt-LT"/>
        </w:rPr>
      </w:pPr>
      <w:r w:rsidRPr="001015AB">
        <w:rPr>
          <w:b/>
          <w:lang w:val="lt-LT"/>
        </w:rPr>
        <w:t>7. Lietuvos Respublikos korupcijos prevencijos įstatymo 8 straipsnio 1 dalyje numatytais atvejais – sprendimo projekto antikorupcinis vertinimas:</w:t>
      </w:r>
      <w:r w:rsidRPr="001015AB">
        <w:rPr>
          <w:shd w:val="clear" w:color="auto" w:fill="FFFFFF"/>
          <w:lang w:val="lt-LT"/>
        </w:rPr>
        <w:t xml:space="preserve"> </w:t>
      </w:r>
      <w:r w:rsidR="00166AAB">
        <w:rPr>
          <w:shd w:val="clear" w:color="auto" w:fill="FFFFFF"/>
          <w:lang w:val="lt-LT"/>
        </w:rPr>
        <w:t>neatliekamas.</w:t>
      </w:r>
    </w:p>
    <w:p w:rsidR="001015AB" w:rsidRPr="00381E75" w:rsidRDefault="001015AB" w:rsidP="001015AB">
      <w:pPr>
        <w:ind w:firstLine="720"/>
        <w:jc w:val="both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>
        <w:rPr>
          <w:b/>
        </w:rPr>
        <w:t xml:space="preserve"> </w:t>
      </w:r>
      <w:r w:rsidRPr="001015AB">
        <w:t>nenumatomas.</w:t>
      </w:r>
    </w:p>
    <w:p w:rsidR="00166AAB" w:rsidRDefault="00166AAB" w:rsidP="00166AAB">
      <w:pPr>
        <w:tabs>
          <w:tab w:val="left" w:pos="0"/>
        </w:tabs>
        <w:ind w:firstLine="709"/>
        <w:jc w:val="both"/>
        <w:rPr>
          <w:b/>
        </w:rPr>
      </w:pPr>
      <w:r w:rsidRPr="00B50FE1">
        <w:rPr>
          <w:b/>
        </w:rPr>
        <w:t>9. S</w:t>
      </w:r>
      <w:r>
        <w:rPr>
          <w:b/>
        </w:rPr>
        <w:t>ekretoriatas priimtą sprendimą pateikia:</w:t>
      </w:r>
    </w:p>
    <w:p w:rsidR="00166AAB" w:rsidRPr="00432F96" w:rsidRDefault="00166AAB" w:rsidP="00166AAB">
      <w:pPr>
        <w:tabs>
          <w:tab w:val="left" w:pos="0"/>
          <w:tab w:val="left" w:pos="744"/>
        </w:tabs>
        <w:ind w:firstLine="709"/>
        <w:jc w:val="both"/>
      </w:pPr>
      <w:r w:rsidRPr="005D6BEE">
        <w:t>Švietimo ir sporto skyriui,</w:t>
      </w:r>
      <w:r w:rsidR="005D6BEE">
        <w:t xml:space="preserve"> Ukmergės rajono savivaldybės tarybos nar</w:t>
      </w:r>
      <w:r w:rsidR="00FB382E">
        <w:t>ei</w:t>
      </w:r>
      <w:r w:rsidR="005D6BEE">
        <w:t xml:space="preserve"> </w:t>
      </w:r>
      <w:r w:rsidR="00FB382E">
        <w:t>Liucijai Dzigienei</w:t>
      </w:r>
      <w:r w:rsidR="005D6BEE">
        <w:t>.</w:t>
      </w:r>
      <w:r>
        <w:t xml:space="preserve"> </w:t>
      </w:r>
    </w:p>
    <w:p w:rsidR="00166AAB" w:rsidRDefault="00166AAB" w:rsidP="00166AAB">
      <w:pPr>
        <w:tabs>
          <w:tab w:val="left" w:pos="0"/>
          <w:tab w:val="left" w:pos="744"/>
        </w:tabs>
        <w:jc w:val="both"/>
      </w:pPr>
      <w:r>
        <w:rPr>
          <w:b/>
        </w:rPr>
        <w:tab/>
      </w:r>
      <w:r w:rsidRPr="00B50FE1">
        <w:rPr>
          <w:b/>
        </w:rPr>
        <w:t xml:space="preserve">10. </w:t>
      </w:r>
      <w:r>
        <w:rPr>
          <w:b/>
        </w:rPr>
        <w:t>Aiškinamojo rašto priedai</w:t>
      </w:r>
      <w:r w:rsidRPr="00B50FE1">
        <w:rPr>
          <w:b/>
        </w:rPr>
        <w:t>:</w:t>
      </w:r>
      <w:r w:rsidRPr="00B50FE1">
        <w:t xml:space="preserve"> </w:t>
      </w:r>
      <w:r>
        <w:t>n</w:t>
      </w:r>
      <w:r>
        <w:rPr>
          <w:bCs/>
        </w:rPr>
        <w:t>ėra.</w:t>
      </w:r>
    </w:p>
    <w:p w:rsidR="00166AAB" w:rsidRPr="00B50FE1" w:rsidRDefault="00166AAB" w:rsidP="00166AAB">
      <w:pPr>
        <w:tabs>
          <w:tab w:val="left" w:pos="0"/>
        </w:tabs>
        <w:ind w:firstLine="709"/>
        <w:jc w:val="both"/>
        <w:rPr>
          <w:b/>
        </w:rPr>
      </w:pPr>
    </w:p>
    <w:p w:rsidR="00203A8A" w:rsidRDefault="00203A8A" w:rsidP="003441CD">
      <w:pPr>
        <w:ind w:firstLine="1276"/>
        <w:rPr>
          <w:b/>
        </w:rPr>
      </w:pPr>
    </w:p>
    <w:p w:rsidR="00203A8A" w:rsidRDefault="00203A8A" w:rsidP="00203A8A">
      <w:pPr>
        <w:ind w:firstLine="720"/>
        <w:jc w:val="both"/>
        <w:rPr>
          <w:b/>
        </w:rPr>
      </w:pPr>
    </w:p>
    <w:p w:rsidR="00203A8A" w:rsidRDefault="00203A8A" w:rsidP="00203A8A">
      <w:pPr>
        <w:pStyle w:val="Standard"/>
        <w:rPr>
          <w:b/>
          <w:bCs/>
          <w:lang w:val="lt-LT"/>
        </w:rPr>
      </w:pPr>
      <w:r w:rsidRPr="00492924">
        <w:rPr>
          <w:lang w:val="lt-LT"/>
        </w:rPr>
        <w:t>Vyriausioji specialistė</w:t>
      </w:r>
      <w:r w:rsidRPr="00492924">
        <w:rPr>
          <w:lang w:val="lt-LT"/>
        </w:rPr>
        <w:tab/>
      </w:r>
      <w:r w:rsidRPr="00492924">
        <w:rPr>
          <w:lang w:val="lt-LT"/>
        </w:rPr>
        <w:tab/>
      </w:r>
      <w:r w:rsidRPr="00492924">
        <w:rPr>
          <w:lang w:val="lt-LT"/>
        </w:rPr>
        <w:tab/>
      </w:r>
      <w:r w:rsidRPr="00492924">
        <w:rPr>
          <w:lang w:val="lt-LT"/>
        </w:rPr>
        <w:tab/>
        <w:t>Irena Lukoševičienė</w:t>
      </w:r>
    </w:p>
    <w:p w:rsidR="00203A8A" w:rsidRDefault="00203A8A" w:rsidP="00203A8A">
      <w:pPr>
        <w:pStyle w:val="Standard"/>
        <w:rPr>
          <w:b/>
          <w:bCs/>
          <w:lang w:val="lt-LT"/>
        </w:rPr>
      </w:pPr>
    </w:p>
    <w:p w:rsidR="00203A8A" w:rsidRDefault="00203A8A" w:rsidP="00203A8A">
      <w:pPr>
        <w:pStyle w:val="Standard"/>
        <w:rPr>
          <w:b/>
          <w:bCs/>
          <w:lang w:val="lt-LT"/>
        </w:rPr>
      </w:pPr>
    </w:p>
    <w:p w:rsidR="00203A8A" w:rsidRDefault="00203A8A" w:rsidP="00203A8A">
      <w:pPr>
        <w:pStyle w:val="Standard"/>
        <w:rPr>
          <w:b/>
          <w:bCs/>
          <w:lang w:val="lt-LT"/>
        </w:rPr>
      </w:pPr>
    </w:p>
    <w:p w:rsidR="00203A8A" w:rsidRDefault="00203A8A" w:rsidP="00203A8A">
      <w:pPr>
        <w:pStyle w:val="Standard"/>
        <w:rPr>
          <w:b/>
          <w:bCs/>
          <w:lang w:val="lt-LT"/>
        </w:rPr>
      </w:pPr>
    </w:p>
    <w:p w:rsidR="00C32912" w:rsidRPr="005308B3" w:rsidRDefault="00C32912" w:rsidP="00203A8A">
      <w:pPr>
        <w:jc w:val="both"/>
      </w:pPr>
    </w:p>
    <w:sectPr w:rsidR="00C32912" w:rsidRPr="005308B3" w:rsidSect="00FD63CE">
      <w:pgSz w:w="11906" w:h="16838" w:code="9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3"/>
    <w:rsid w:val="0001602B"/>
    <w:rsid w:val="000A6054"/>
    <w:rsid w:val="000B4046"/>
    <w:rsid w:val="000D245E"/>
    <w:rsid w:val="001015AB"/>
    <w:rsid w:val="00120ED8"/>
    <w:rsid w:val="0012422E"/>
    <w:rsid w:val="00166AAB"/>
    <w:rsid w:val="001B3E31"/>
    <w:rsid w:val="001F019C"/>
    <w:rsid w:val="001F398E"/>
    <w:rsid w:val="00203A8A"/>
    <w:rsid w:val="00243DD0"/>
    <w:rsid w:val="002A0ECD"/>
    <w:rsid w:val="002E5B78"/>
    <w:rsid w:val="002F0E44"/>
    <w:rsid w:val="00307430"/>
    <w:rsid w:val="00327602"/>
    <w:rsid w:val="00331506"/>
    <w:rsid w:val="003441CD"/>
    <w:rsid w:val="00366E73"/>
    <w:rsid w:val="003E2FEE"/>
    <w:rsid w:val="0045262F"/>
    <w:rsid w:val="00471768"/>
    <w:rsid w:val="004769F7"/>
    <w:rsid w:val="00492924"/>
    <w:rsid w:val="00493869"/>
    <w:rsid w:val="00497F57"/>
    <w:rsid w:val="004A12B9"/>
    <w:rsid w:val="004B55A4"/>
    <w:rsid w:val="004B7747"/>
    <w:rsid w:val="004C748A"/>
    <w:rsid w:val="004E386A"/>
    <w:rsid w:val="00505727"/>
    <w:rsid w:val="005112D6"/>
    <w:rsid w:val="005167B4"/>
    <w:rsid w:val="005308B3"/>
    <w:rsid w:val="0053290F"/>
    <w:rsid w:val="005B17D9"/>
    <w:rsid w:val="005D6BEE"/>
    <w:rsid w:val="005E6F6D"/>
    <w:rsid w:val="005F494D"/>
    <w:rsid w:val="00612DFF"/>
    <w:rsid w:val="00656CE3"/>
    <w:rsid w:val="00684FDC"/>
    <w:rsid w:val="00686773"/>
    <w:rsid w:val="00692E47"/>
    <w:rsid w:val="00693210"/>
    <w:rsid w:val="006A0090"/>
    <w:rsid w:val="006A5DAC"/>
    <w:rsid w:val="006D307D"/>
    <w:rsid w:val="006D58E4"/>
    <w:rsid w:val="006E0E6F"/>
    <w:rsid w:val="00725314"/>
    <w:rsid w:val="007A305F"/>
    <w:rsid w:val="007C656B"/>
    <w:rsid w:val="007D1A79"/>
    <w:rsid w:val="008416C5"/>
    <w:rsid w:val="008A524A"/>
    <w:rsid w:val="008B7D13"/>
    <w:rsid w:val="008F6CAE"/>
    <w:rsid w:val="008F7F17"/>
    <w:rsid w:val="00937E8E"/>
    <w:rsid w:val="00944ABF"/>
    <w:rsid w:val="009607C0"/>
    <w:rsid w:val="009C784B"/>
    <w:rsid w:val="009D0C4E"/>
    <w:rsid w:val="009F6E32"/>
    <w:rsid w:val="00A32AAA"/>
    <w:rsid w:val="00AE4F75"/>
    <w:rsid w:val="00AF2D01"/>
    <w:rsid w:val="00B80883"/>
    <w:rsid w:val="00BF5E35"/>
    <w:rsid w:val="00C32912"/>
    <w:rsid w:val="00C57168"/>
    <w:rsid w:val="00C64309"/>
    <w:rsid w:val="00C67B8C"/>
    <w:rsid w:val="00CB1BC9"/>
    <w:rsid w:val="00CB5DD1"/>
    <w:rsid w:val="00CC5434"/>
    <w:rsid w:val="00D14DCA"/>
    <w:rsid w:val="00D45E30"/>
    <w:rsid w:val="00D50779"/>
    <w:rsid w:val="00D53D9B"/>
    <w:rsid w:val="00D95555"/>
    <w:rsid w:val="00DB370F"/>
    <w:rsid w:val="00DC247A"/>
    <w:rsid w:val="00DD6E17"/>
    <w:rsid w:val="00E836F7"/>
    <w:rsid w:val="00E97F5D"/>
    <w:rsid w:val="00ED395A"/>
    <w:rsid w:val="00EF4772"/>
    <w:rsid w:val="00FA429C"/>
    <w:rsid w:val="00FA539F"/>
    <w:rsid w:val="00FB310E"/>
    <w:rsid w:val="00FB382E"/>
    <w:rsid w:val="00FD63CE"/>
    <w:rsid w:val="00FE165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203A8A"/>
    <w:pPr>
      <w:spacing w:after="120" w:line="480" w:lineRule="auto"/>
    </w:pPr>
    <w:rPr>
      <w:noProof/>
      <w:lang w:eastAsia="en-US"/>
    </w:rPr>
  </w:style>
  <w:style w:type="character" w:customStyle="1" w:styleId="Pagrindinistekstas2Diagrama">
    <w:name w:val="Pagrindinis tekstas 2 Diagrama"/>
    <w:link w:val="Pagrindinistekstas2"/>
    <w:rsid w:val="00203A8A"/>
    <w:rPr>
      <w:noProof/>
      <w:sz w:val="24"/>
      <w:szCs w:val="24"/>
      <w:lang w:eastAsia="en-US"/>
    </w:rPr>
  </w:style>
  <w:style w:type="paragraph" w:customStyle="1" w:styleId="Standard">
    <w:name w:val="Standard"/>
    <w:rsid w:val="00203A8A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normal-h">
    <w:name w:val="normal-h"/>
    <w:basedOn w:val="Numatytasispastraiposriftas"/>
    <w:rsid w:val="00FA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203A8A"/>
    <w:pPr>
      <w:spacing w:after="120" w:line="480" w:lineRule="auto"/>
    </w:pPr>
    <w:rPr>
      <w:noProof/>
      <w:lang w:eastAsia="en-US"/>
    </w:rPr>
  </w:style>
  <w:style w:type="character" w:customStyle="1" w:styleId="Pagrindinistekstas2Diagrama">
    <w:name w:val="Pagrindinis tekstas 2 Diagrama"/>
    <w:link w:val="Pagrindinistekstas2"/>
    <w:rsid w:val="00203A8A"/>
    <w:rPr>
      <w:noProof/>
      <w:sz w:val="24"/>
      <w:szCs w:val="24"/>
      <w:lang w:eastAsia="en-US"/>
    </w:rPr>
  </w:style>
  <w:style w:type="paragraph" w:customStyle="1" w:styleId="Standard">
    <w:name w:val="Standard"/>
    <w:rsid w:val="00203A8A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normal-h">
    <w:name w:val="normal-h"/>
    <w:basedOn w:val="Numatytasispastraiposriftas"/>
    <w:rsid w:val="00FA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URS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Irena Lukoševičienė</cp:lastModifiedBy>
  <cp:revision>5</cp:revision>
  <cp:lastPrinted>2007-09-06T14:41:00Z</cp:lastPrinted>
  <dcterms:created xsi:type="dcterms:W3CDTF">2020-10-07T08:38:00Z</dcterms:created>
  <dcterms:modified xsi:type="dcterms:W3CDTF">2020-10-07T13:09:00Z</dcterms:modified>
</cp:coreProperties>
</file>