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6CD" w:rsidRDefault="001F06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rsidTr="00642127">
        <w:tc>
          <w:tcPr>
            <w:tcW w:w="9854" w:type="dxa"/>
            <w:tcBorders>
              <w:top w:val="nil"/>
              <w:left w:val="nil"/>
              <w:bottom w:val="nil"/>
              <w:right w:val="nil"/>
            </w:tcBorders>
          </w:tcPr>
          <w:p w:rsidR="00691313" w:rsidRPr="00712B58" w:rsidRDefault="00691313" w:rsidP="00642127">
            <w:pPr>
              <w:jc w:val="center"/>
              <w:rPr>
                <w:b/>
                <w:caps/>
              </w:rPr>
            </w:pPr>
            <w:r w:rsidRPr="00712B58">
              <w:rPr>
                <w:b/>
                <w:caps/>
              </w:rPr>
              <w:t>UKMERGĖS RAJONO SAVIVALDYBĖS</w:t>
            </w:r>
          </w:p>
          <w:p w:rsidR="00691313" w:rsidRPr="00712B58" w:rsidRDefault="00691313" w:rsidP="00642127">
            <w:pPr>
              <w:jc w:val="center"/>
              <w:rPr>
                <w:b/>
                <w:caps/>
              </w:rPr>
            </w:pPr>
            <w:r w:rsidRPr="00712B58">
              <w:rPr>
                <w:b/>
                <w:caps/>
              </w:rPr>
              <w:t>TARYBA</w:t>
            </w:r>
          </w:p>
        </w:tc>
      </w:tr>
      <w:tr w:rsidR="00691313" w:rsidRPr="00CC23FE" w:rsidTr="00642127">
        <w:tc>
          <w:tcPr>
            <w:tcW w:w="9854" w:type="dxa"/>
            <w:tcBorders>
              <w:top w:val="nil"/>
              <w:left w:val="nil"/>
              <w:bottom w:val="nil"/>
              <w:right w:val="nil"/>
            </w:tcBorders>
          </w:tcPr>
          <w:p w:rsidR="00691313" w:rsidRPr="00712B58" w:rsidRDefault="00691313" w:rsidP="00642127">
            <w:pPr>
              <w:jc w:val="center"/>
              <w:rPr>
                <w:b/>
                <w:caps/>
              </w:rPr>
            </w:pPr>
          </w:p>
        </w:tc>
      </w:tr>
      <w:tr w:rsidR="002D7754" w:rsidRPr="00CC23FE" w:rsidTr="00642127">
        <w:tc>
          <w:tcPr>
            <w:tcW w:w="9854" w:type="dxa"/>
            <w:tcBorders>
              <w:top w:val="nil"/>
              <w:left w:val="nil"/>
              <w:bottom w:val="nil"/>
              <w:right w:val="nil"/>
            </w:tcBorders>
          </w:tcPr>
          <w:p w:rsidR="002D7754" w:rsidRDefault="002D7754" w:rsidP="00642127">
            <w:pPr>
              <w:jc w:val="center"/>
              <w:rPr>
                <w:b/>
                <w:bCs/>
              </w:rPr>
            </w:pPr>
            <w:r>
              <w:rPr>
                <w:b/>
                <w:bCs/>
              </w:rPr>
              <w:t>SPRENDIMAS</w:t>
            </w:r>
          </w:p>
        </w:tc>
      </w:tr>
      <w:tr w:rsidR="002D7754" w:rsidRPr="00B322AE" w:rsidTr="00642127">
        <w:tc>
          <w:tcPr>
            <w:tcW w:w="9854" w:type="dxa"/>
            <w:tcBorders>
              <w:top w:val="nil"/>
              <w:left w:val="nil"/>
              <w:bottom w:val="nil"/>
              <w:right w:val="nil"/>
            </w:tcBorders>
          </w:tcPr>
          <w:p w:rsidR="002D7754" w:rsidRDefault="002D7754" w:rsidP="00765494">
            <w:pPr>
              <w:jc w:val="center"/>
              <w:rPr>
                <w:b/>
                <w:bCs/>
              </w:rPr>
            </w:pPr>
            <w:r>
              <w:rPr>
                <w:b/>
                <w:bCs/>
              </w:rPr>
              <w:t xml:space="preserve">DĖL </w:t>
            </w:r>
            <w:r w:rsidR="00A307AE">
              <w:rPr>
                <w:b/>
                <w:bCs/>
              </w:rPr>
              <w:t xml:space="preserve">UKMERGĖS RAJONO SAVIVALDYBĖS </w:t>
            </w:r>
            <w:r w:rsidR="00A307AE">
              <w:rPr>
                <w:b/>
                <w:caps/>
              </w:rPr>
              <w:t xml:space="preserve">turto perdavimo ukmergės </w:t>
            </w:r>
            <w:r w:rsidR="008645BF">
              <w:rPr>
                <w:b/>
                <w:caps/>
              </w:rPr>
              <w:t>R</w:t>
            </w:r>
            <w:r w:rsidR="00A307AE">
              <w:rPr>
                <w:b/>
                <w:caps/>
              </w:rPr>
              <w:t xml:space="preserve">ajono </w:t>
            </w:r>
            <w:r w:rsidR="00205194">
              <w:rPr>
                <w:b/>
                <w:caps/>
              </w:rPr>
              <w:t>SAVIVALDYBĖS ADMINISTRACIJAI</w:t>
            </w:r>
            <w:r w:rsidR="00654B86">
              <w:rPr>
                <w:b/>
                <w:caps/>
              </w:rPr>
              <w:t xml:space="preserve"> VALDYTI, NAUDOTI IR DISPONUOTI JUO PATIKĖJIMO TEISE</w:t>
            </w:r>
          </w:p>
        </w:tc>
      </w:tr>
      <w:tr w:rsidR="00121917" w:rsidRPr="00CC23FE" w:rsidTr="00642127">
        <w:tc>
          <w:tcPr>
            <w:tcW w:w="9854" w:type="dxa"/>
            <w:tcBorders>
              <w:top w:val="nil"/>
              <w:left w:val="nil"/>
              <w:bottom w:val="nil"/>
              <w:right w:val="nil"/>
            </w:tcBorders>
          </w:tcPr>
          <w:p w:rsidR="00121917" w:rsidRPr="00CC23FE" w:rsidRDefault="00121917" w:rsidP="00642127">
            <w:pPr>
              <w:jc w:val="center"/>
              <w:rPr>
                <w:b/>
              </w:rPr>
            </w:pPr>
          </w:p>
        </w:tc>
      </w:tr>
      <w:tr w:rsidR="00121917" w:rsidRPr="00CC23FE" w:rsidTr="00642127">
        <w:trPr>
          <w:cantSplit/>
        </w:trPr>
        <w:tc>
          <w:tcPr>
            <w:tcW w:w="9854" w:type="dxa"/>
            <w:tcBorders>
              <w:top w:val="nil"/>
              <w:left w:val="nil"/>
              <w:bottom w:val="nil"/>
              <w:right w:val="nil"/>
            </w:tcBorders>
          </w:tcPr>
          <w:p w:rsidR="00121917" w:rsidRPr="00CC23FE" w:rsidRDefault="00121917" w:rsidP="003F5C90">
            <w:pPr>
              <w:jc w:val="center"/>
            </w:pPr>
            <w:r>
              <w:t>20</w:t>
            </w:r>
            <w:r w:rsidR="00974C6F">
              <w:t>20</w:t>
            </w:r>
            <w:r>
              <w:t xml:space="preserve"> m. </w:t>
            </w:r>
            <w:r w:rsidR="0071218D">
              <w:t>gegužės</w:t>
            </w:r>
            <w:r w:rsidR="0064428D">
              <w:t xml:space="preserve"> </w:t>
            </w:r>
            <w:r w:rsidRPr="00CC23FE">
              <w:rPr>
                <w:sz w:val="22"/>
                <w:szCs w:val="22"/>
              </w:rPr>
              <w:t xml:space="preserve"> </w:t>
            </w:r>
            <w:r w:rsidR="00F20E0B">
              <w:rPr>
                <w:sz w:val="22"/>
                <w:szCs w:val="22"/>
              </w:rPr>
              <w:t xml:space="preserve"> </w:t>
            </w:r>
            <w:r>
              <w:rPr>
                <w:sz w:val="22"/>
                <w:szCs w:val="22"/>
              </w:rPr>
              <w:t xml:space="preserve"> </w:t>
            </w:r>
            <w:r w:rsidRPr="00CC23FE">
              <w:rPr>
                <w:sz w:val="22"/>
                <w:szCs w:val="22"/>
              </w:rPr>
              <w:t xml:space="preserve">   d. Nr.</w:t>
            </w:r>
          </w:p>
        </w:tc>
      </w:tr>
      <w:tr w:rsidR="00121917" w:rsidRPr="00CC23FE" w:rsidTr="00642127">
        <w:trPr>
          <w:cantSplit/>
        </w:trPr>
        <w:tc>
          <w:tcPr>
            <w:tcW w:w="9854" w:type="dxa"/>
            <w:tcBorders>
              <w:top w:val="nil"/>
              <w:left w:val="nil"/>
              <w:bottom w:val="nil"/>
              <w:right w:val="nil"/>
            </w:tcBorders>
          </w:tcPr>
          <w:p w:rsidR="00121917" w:rsidRPr="00CC23FE" w:rsidRDefault="00121917" w:rsidP="00642127">
            <w:pPr>
              <w:jc w:val="center"/>
            </w:pPr>
            <w:r w:rsidRPr="00CC23FE">
              <w:rPr>
                <w:sz w:val="22"/>
                <w:szCs w:val="22"/>
              </w:rPr>
              <w:t xml:space="preserve">Ukmergė </w:t>
            </w:r>
          </w:p>
        </w:tc>
      </w:tr>
      <w:tr w:rsidR="00121917" w:rsidRPr="00CC23FE" w:rsidTr="00704FE2">
        <w:trPr>
          <w:cantSplit/>
          <w:trHeight w:val="136"/>
        </w:trPr>
        <w:tc>
          <w:tcPr>
            <w:tcW w:w="9854" w:type="dxa"/>
            <w:tcBorders>
              <w:top w:val="nil"/>
              <w:left w:val="nil"/>
              <w:bottom w:val="nil"/>
              <w:right w:val="nil"/>
            </w:tcBorders>
          </w:tcPr>
          <w:p w:rsidR="00121917" w:rsidRPr="00CC23FE" w:rsidRDefault="00121917" w:rsidP="00642127"/>
        </w:tc>
      </w:tr>
      <w:tr w:rsidR="00C11AD0" w:rsidRPr="00CC23FE" w:rsidTr="00642127">
        <w:trPr>
          <w:cantSplit/>
          <w:trHeight w:val="136"/>
        </w:trPr>
        <w:tc>
          <w:tcPr>
            <w:tcW w:w="9854" w:type="dxa"/>
            <w:tcBorders>
              <w:top w:val="nil"/>
              <w:left w:val="nil"/>
              <w:bottom w:val="nil"/>
              <w:right w:val="nil"/>
            </w:tcBorders>
          </w:tcPr>
          <w:p w:rsidR="00C11AD0" w:rsidRPr="00CC23FE" w:rsidRDefault="00C11AD0" w:rsidP="00642127"/>
        </w:tc>
      </w:tr>
    </w:tbl>
    <w:p w:rsidR="002F1934" w:rsidRPr="001D40FB" w:rsidRDefault="002F1934" w:rsidP="002F1934">
      <w:pPr>
        <w:ind w:firstLine="1247"/>
        <w:jc w:val="both"/>
      </w:pPr>
      <w:r w:rsidRPr="00A95C3C">
        <w:t xml:space="preserve">Vadovaudamasi Lietuvos Respublikos vietos savivaldos įstatymo 16 straipsnio 2 dalies 26 punktu, </w:t>
      </w:r>
      <w:r w:rsidRPr="00A95C3C">
        <w:rPr>
          <w:noProof w:val="0"/>
        </w:rPr>
        <w:t xml:space="preserve">Lietuvos Respublikos valstybės ir savivaldybių turto valdymo, naudojimo ir disponavimo juo įstatymo 12 straipsnio 1 ir 2 dalimis, </w:t>
      </w:r>
      <w:r w:rsidR="003B273A">
        <w:rPr>
          <w:noProof w:val="0"/>
        </w:rPr>
        <w:t xml:space="preserve">17 straipsnio 2 dalimi, </w:t>
      </w:r>
      <w:r w:rsidR="00782920" w:rsidRPr="00E1119A">
        <w:t xml:space="preserve">Ukmergės rajono savivaldybės tarybos 2020 m. sausio 30 d. sprendimu Nr. 7-17 „Dėl Ukmergės rajono savivaldybės turto valdymo, naudojimo ir disponavimo juo patikėjimo teise tvarkos aprašo patvirtinimo“ patvirtinto tvarkos aprašo 3.1 papunkčiu, </w:t>
      </w:r>
      <w:r w:rsidRPr="00E13B44">
        <w:t>Ukmergės</w:t>
      </w:r>
      <w:r>
        <w:t xml:space="preserve"> </w:t>
      </w:r>
      <w:r w:rsidRPr="001D40FB">
        <w:t>rajono savivaldybės</w:t>
      </w:r>
      <w:r>
        <w:t xml:space="preserve"> </w:t>
      </w:r>
      <w:r w:rsidRPr="001D40FB">
        <w:t>taryba</w:t>
      </w:r>
      <w:r>
        <w:t xml:space="preserve"> </w:t>
      </w:r>
      <w:r w:rsidRPr="001D40FB">
        <w:t xml:space="preserve"> n u s p r e n d ž i a:</w:t>
      </w:r>
    </w:p>
    <w:p w:rsidR="00FA27EF" w:rsidRDefault="002F1934" w:rsidP="00FA27EF">
      <w:pPr>
        <w:tabs>
          <w:tab w:val="left" w:pos="1247"/>
        </w:tabs>
        <w:jc w:val="both"/>
      </w:pPr>
      <w:r>
        <w:tab/>
      </w:r>
      <w:r w:rsidR="00FA27EF">
        <w:t xml:space="preserve">Perduoti Ukmergės rajono savivaldybei nuosavybės teise priklausantį </w:t>
      </w:r>
      <w:r w:rsidR="008A591F">
        <w:t xml:space="preserve">nekilnojamąjį turtą (pagal </w:t>
      </w:r>
      <w:r w:rsidR="001170D0">
        <w:t>p</w:t>
      </w:r>
      <w:r w:rsidR="008A591F">
        <w:t xml:space="preserve">riedą) </w:t>
      </w:r>
      <w:r w:rsidR="00FA27EF">
        <w:t xml:space="preserve">Ukmergės rajono </w:t>
      </w:r>
      <w:r w:rsidR="008A591F">
        <w:t xml:space="preserve">savivaldybės administracijai </w:t>
      </w:r>
      <w:r w:rsidR="00FA27EF">
        <w:t>valdyti, naudoti ir disponuoti juo patikėjimo teise.</w:t>
      </w:r>
    </w:p>
    <w:p w:rsidR="00B63FD3" w:rsidRDefault="00B63FD3" w:rsidP="00121917">
      <w:pPr>
        <w:jc w:val="both"/>
        <w:rPr>
          <w:noProof w:val="0"/>
        </w:rPr>
      </w:pPr>
    </w:p>
    <w:p w:rsidR="00B21C98" w:rsidRPr="00B21C98" w:rsidRDefault="00F4704A" w:rsidP="00666DAF">
      <w:pPr>
        <w:tabs>
          <w:tab w:val="left" w:pos="1247"/>
        </w:tabs>
        <w:jc w:val="both"/>
      </w:pPr>
      <w:r>
        <w:rPr>
          <w:rFonts w:ascii="TimesLT" w:hAnsi="TimesLT"/>
        </w:rPr>
        <w:tab/>
      </w:r>
    </w:p>
    <w:p w:rsidR="00691313" w:rsidRPr="00712B58" w:rsidRDefault="00691313" w:rsidP="00691313">
      <w:pPr>
        <w:jc w:val="both"/>
      </w:pPr>
      <w:r w:rsidRPr="00712B58">
        <w:t>Savivaldybės meras</w:t>
      </w:r>
    </w:p>
    <w:p w:rsidR="00691313" w:rsidRPr="00712B58" w:rsidRDefault="00691313" w:rsidP="00691313">
      <w:pPr>
        <w:jc w:val="both"/>
      </w:pPr>
    </w:p>
    <w:p w:rsidR="000E1EF8" w:rsidRDefault="000E1EF8" w:rsidP="00691313">
      <w:pPr>
        <w:jc w:val="both"/>
      </w:pPr>
    </w:p>
    <w:p w:rsidR="00691313" w:rsidRDefault="00691313" w:rsidP="00691313">
      <w:pPr>
        <w:jc w:val="both"/>
      </w:pPr>
      <w:r>
        <w:t>Projektą parengė:</w:t>
      </w:r>
    </w:p>
    <w:p w:rsidR="003F4ABB" w:rsidRDefault="003F4ABB" w:rsidP="00691313">
      <w:pPr>
        <w:jc w:val="both"/>
      </w:pPr>
      <w:r>
        <w:t>Turto valdymo ir apskaitos skyriaus</w:t>
      </w:r>
    </w:p>
    <w:p w:rsidR="00691313" w:rsidRDefault="00691313" w:rsidP="00691313">
      <w:pPr>
        <w:jc w:val="both"/>
      </w:pPr>
      <w:r>
        <w:t xml:space="preserve">Turto ir įmonių valdymo poskyrio </w:t>
      </w:r>
      <w:r w:rsidR="003B3778">
        <w:t>v</w:t>
      </w:r>
      <w:r w:rsidR="00E43373">
        <w:t>edėja</w:t>
      </w:r>
      <w:r w:rsidR="003B3778">
        <w:tab/>
      </w:r>
      <w:r w:rsidR="003B3778">
        <w:tab/>
      </w:r>
      <w:r w:rsidR="00E43373">
        <w:t>Daiva Gladkauskienė</w:t>
      </w:r>
    </w:p>
    <w:p w:rsidR="00691313" w:rsidRDefault="00691313" w:rsidP="00691313">
      <w:pPr>
        <w:jc w:val="both"/>
      </w:pPr>
    </w:p>
    <w:p w:rsidR="000E1EF8" w:rsidRDefault="000E1EF8" w:rsidP="0008096A"/>
    <w:p w:rsidR="006555A8" w:rsidRDefault="006555A8" w:rsidP="003D64FA"/>
    <w:p w:rsidR="006555A8" w:rsidRDefault="006555A8" w:rsidP="003D64FA"/>
    <w:p w:rsidR="006555A8" w:rsidRDefault="006555A8" w:rsidP="003D64FA"/>
    <w:p w:rsidR="006555A8" w:rsidRDefault="006555A8" w:rsidP="003D64FA"/>
    <w:p w:rsidR="006555A8" w:rsidRDefault="006555A8" w:rsidP="003D64FA"/>
    <w:p w:rsidR="006555A8" w:rsidRDefault="006555A8" w:rsidP="003D64FA"/>
    <w:p w:rsidR="006555A8" w:rsidRDefault="006555A8" w:rsidP="003D64FA"/>
    <w:p w:rsidR="006555A8" w:rsidRDefault="006555A8" w:rsidP="003D64FA"/>
    <w:p w:rsidR="006555A8" w:rsidRDefault="006555A8" w:rsidP="003D64FA"/>
    <w:p w:rsidR="00A9475E" w:rsidRDefault="00A9475E" w:rsidP="003D64FA"/>
    <w:p w:rsidR="00A9475E" w:rsidRDefault="00A9475E" w:rsidP="003D64FA"/>
    <w:p w:rsidR="00A9475E" w:rsidRDefault="00A9475E" w:rsidP="003D64FA"/>
    <w:p w:rsidR="00A9475E" w:rsidRDefault="00A9475E" w:rsidP="003D64FA"/>
    <w:p w:rsidR="00A9475E" w:rsidRDefault="00A9475E" w:rsidP="003D64FA"/>
    <w:p w:rsidR="00A9475E" w:rsidRDefault="00A9475E" w:rsidP="003D64FA"/>
    <w:p w:rsidR="00A9475E" w:rsidRDefault="00A9475E" w:rsidP="003D64FA"/>
    <w:p w:rsidR="00A9475E" w:rsidRDefault="00A9475E" w:rsidP="003D64FA"/>
    <w:p w:rsidR="00FC3F62" w:rsidRDefault="00FC3F62" w:rsidP="003D64FA"/>
    <w:p w:rsidR="00224472" w:rsidRDefault="00691313" w:rsidP="00FC3F62">
      <w:r>
        <w:t>Sprendimo projektas suderintas ir pasirašytas Ukmergės rajono savivaldybės dokumen</w:t>
      </w:r>
      <w:r w:rsidR="003D64FA">
        <w:t>tų valdymo sistemoje „Kontora“.</w:t>
      </w:r>
      <w:r w:rsidR="00224472">
        <w:br w:type="page"/>
      </w:r>
    </w:p>
    <w:p w:rsidR="00237C04" w:rsidRDefault="00237C04" w:rsidP="003D64FA"/>
    <w:p w:rsidR="006C11F2" w:rsidRDefault="00DD4D26" w:rsidP="00DD4D26">
      <w:pPr>
        <w:ind w:left="5951"/>
        <w:rPr>
          <w:noProof w:val="0"/>
          <w:color w:val="000000"/>
          <w:szCs w:val="20"/>
        </w:rPr>
      </w:pPr>
      <w:r w:rsidRPr="00DD4D26">
        <w:rPr>
          <w:noProof w:val="0"/>
          <w:color w:val="000000"/>
          <w:szCs w:val="20"/>
        </w:rPr>
        <w:t xml:space="preserve">Ukmergės rajono savivaldybės </w:t>
      </w:r>
    </w:p>
    <w:p w:rsidR="00C13164" w:rsidRDefault="00DD4D26" w:rsidP="00DD4D26">
      <w:pPr>
        <w:ind w:left="5951"/>
        <w:rPr>
          <w:noProof w:val="0"/>
          <w:color w:val="000000"/>
          <w:szCs w:val="20"/>
        </w:rPr>
      </w:pPr>
      <w:r w:rsidRPr="00DD4D26">
        <w:rPr>
          <w:noProof w:val="0"/>
          <w:color w:val="000000"/>
          <w:szCs w:val="20"/>
        </w:rPr>
        <w:t xml:space="preserve">tarybos 2020 m. </w:t>
      </w:r>
      <w:r w:rsidR="00C13164">
        <w:rPr>
          <w:noProof w:val="0"/>
          <w:color w:val="000000"/>
          <w:szCs w:val="20"/>
        </w:rPr>
        <w:t>gegužės</w:t>
      </w:r>
      <w:r w:rsidRPr="00DD4D26">
        <w:rPr>
          <w:noProof w:val="0"/>
          <w:color w:val="000000"/>
          <w:szCs w:val="20"/>
        </w:rPr>
        <w:t xml:space="preserve">     d. </w:t>
      </w:r>
    </w:p>
    <w:p w:rsidR="00DD4D26" w:rsidRDefault="00DD4D26" w:rsidP="00DD4D26">
      <w:pPr>
        <w:ind w:left="5951"/>
        <w:rPr>
          <w:noProof w:val="0"/>
          <w:color w:val="000000"/>
          <w:szCs w:val="20"/>
        </w:rPr>
      </w:pPr>
      <w:r w:rsidRPr="00DD4D26">
        <w:rPr>
          <w:noProof w:val="0"/>
          <w:color w:val="000000"/>
          <w:szCs w:val="20"/>
        </w:rPr>
        <w:t>sprendimu Nr.</w:t>
      </w:r>
    </w:p>
    <w:p w:rsidR="00DD4D26" w:rsidRPr="00DD4D26" w:rsidRDefault="00DD4D26" w:rsidP="00DD4D26">
      <w:pPr>
        <w:ind w:left="5951"/>
        <w:rPr>
          <w:noProof w:val="0"/>
          <w:color w:val="000000"/>
          <w:szCs w:val="20"/>
        </w:rPr>
      </w:pPr>
      <w:r>
        <w:rPr>
          <w:noProof w:val="0"/>
          <w:color w:val="000000"/>
          <w:szCs w:val="20"/>
        </w:rPr>
        <w:t>priedas</w:t>
      </w:r>
    </w:p>
    <w:p w:rsidR="00DD4D26" w:rsidRDefault="00DD4D26" w:rsidP="00DD4D26">
      <w:pPr>
        <w:rPr>
          <w:noProof w:val="0"/>
        </w:rPr>
      </w:pPr>
    </w:p>
    <w:p w:rsidR="00DD4D26" w:rsidRDefault="00DD4D26" w:rsidP="00DD4D26">
      <w:pPr>
        <w:jc w:val="center"/>
        <w:rPr>
          <w:b/>
          <w:bCs/>
          <w:noProof w:val="0"/>
        </w:rPr>
      </w:pPr>
      <w:r w:rsidRPr="00DD4D26">
        <w:rPr>
          <w:b/>
          <w:bCs/>
          <w:noProof w:val="0"/>
        </w:rPr>
        <w:t>UKMERGĖS RAJONO SAVIVALDYB</w:t>
      </w:r>
      <w:r>
        <w:rPr>
          <w:b/>
          <w:bCs/>
          <w:noProof w:val="0"/>
        </w:rPr>
        <w:t xml:space="preserve">EI NUOSAVYBĖS TEISE PRIKLAUSANČIO NEKILNOJAMOJO TURTO PERDUODAMO UKMERGĖS RAJONO SAVIVALDYBĖS ADMINISTRACIJAI VALDYTI, NAUDOTI IR DISPONUOTI JUO PATIKĖJIMO TEISE, </w:t>
      </w:r>
      <w:r w:rsidRPr="00DD4D26">
        <w:rPr>
          <w:b/>
          <w:bCs/>
          <w:noProof w:val="0"/>
        </w:rPr>
        <w:t>SĄRAŠAS</w:t>
      </w:r>
    </w:p>
    <w:p w:rsidR="001D2B16" w:rsidRDefault="001D2B16" w:rsidP="00DD4D26">
      <w:pPr>
        <w:jc w:val="center"/>
        <w:rPr>
          <w:b/>
          <w:bCs/>
          <w:noProof w:val="0"/>
        </w:rPr>
      </w:pPr>
    </w:p>
    <w:tbl>
      <w:tblPr>
        <w:tblW w:w="9594" w:type="dxa"/>
        <w:tblInd w:w="113" w:type="dxa"/>
        <w:tblLook w:val="04A0" w:firstRow="1" w:lastRow="0" w:firstColumn="1" w:lastColumn="0" w:noHBand="0" w:noVBand="1"/>
      </w:tblPr>
      <w:tblGrid>
        <w:gridCol w:w="528"/>
        <w:gridCol w:w="2444"/>
        <w:gridCol w:w="2126"/>
        <w:gridCol w:w="1985"/>
        <w:gridCol w:w="1580"/>
        <w:gridCol w:w="931"/>
      </w:tblGrid>
      <w:tr w:rsidR="00FC3F62" w:rsidRPr="00FC3F62" w:rsidTr="0090604A">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 xml:space="preserve">Eil. Nr. </w:t>
            </w:r>
          </w:p>
        </w:tc>
        <w:tc>
          <w:tcPr>
            <w:tcW w:w="2444" w:type="dxa"/>
            <w:tcBorders>
              <w:top w:val="single" w:sz="4" w:space="0" w:color="auto"/>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Turto pavadinimas</w:t>
            </w:r>
          </w:p>
        </w:tc>
        <w:tc>
          <w:tcPr>
            <w:tcW w:w="2126" w:type="dxa"/>
            <w:tcBorders>
              <w:top w:val="single" w:sz="4" w:space="0" w:color="auto"/>
              <w:left w:val="nil"/>
              <w:bottom w:val="single" w:sz="4" w:space="0" w:color="auto"/>
              <w:right w:val="single" w:sz="4" w:space="0" w:color="auto"/>
            </w:tcBorders>
            <w:shd w:val="clear" w:color="auto" w:fill="auto"/>
            <w:hideMark/>
          </w:tcPr>
          <w:p w:rsidR="00FC3F62" w:rsidRPr="00FC3F62" w:rsidRDefault="00FC3F62" w:rsidP="0090604A">
            <w:pPr>
              <w:jc w:val="center"/>
              <w:rPr>
                <w:noProof w:val="0"/>
                <w:color w:val="000000"/>
                <w:sz w:val="22"/>
                <w:szCs w:val="22"/>
                <w:lang w:eastAsia="lt-LT"/>
              </w:rPr>
            </w:pPr>
            <w:r w:rsidRPr="00FC3F62">
              <w:rPr>
                <w:noProof w:val="0"/>
                <w:color w:val="000000"/>
                <w:sz w:val="22"/>
                <w:szCs w:val="22"/>
                <w:lang w:eastAsia="lt-LT"/>
              </w:rPr>
              <w:t>Turto adresas</w:t>
            </w:r>
          </w:p>
        </w:tc>
        <w:tc>
          <w:tcPr>
            <w:tcW w:w="1985" w:type="dxa"/>
            <w:tcBorders>
              <w:top w:val="single" w:sz="4" w:space="0" w:color="auto"/>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Unikalus Nr.</w:t>
            </w:r>
          </w:p>
        </w:tc>
        <w:tc>
          <w:tcPr>
            <w:tcW w:w="1580" w:type="dxa"/>
            <w:tcBorders>
              <w:top w:val="single" w:sz="4" w:space="0" w:color="auto"/>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Pažymėjimas plane</w:t>
            </w:r>
          </w:p>
        </w:tc>
        <w:tc>
          <w:tcPr>
            <w:tcW w:w="931" w:type="dxa"/>
            <w:tcBorders>
              <w:top w:val="single" w:sz="4" w:space="0" w:color="auto"/>
              <w:left w:val="nil"/>
              <w:bottom w:val="single" w:sz="4" w:space="0" w:color="auto"/>
              <w:right w:val="single" w:sz="4" w:space="0" w:color="auto"/>
            </w:tcBorders>
            <w:shd w:val="clear" w:color="auto" w:fill="auto"/>
            <w:hideMark/>
          </w:tcPr>
          <w:p w:rsidR="00FC3F62" w:rsidRPr="00FC3F62" w:rsidRDefault="00FC3F62" w:rsidP="0090604A">
            <w:pPr>
              <w:jc w:val="center"/>
              <w:rPr>
                <w:noProof w:val="0"/>
                <w:color w:val="000000"/>
                <w:sz w:val="22"/>
                <w:szCs w:val="22"/>
                <w:lang w:eastAsia="lt-LT"/>
              </w:rPr>
            </w:pPr>
            <w:r w:rsidRPr="00FC3F62">
              <w:rPr>
                <w:noProof w:val="0"/>
                <w:color w:val="000000"/>
                <w:sz w:val="22"/>
                <w:szCs w:val="22"/>
                <w:lang w:eastAsia="lt-LT"/>
              </w:rPr>
              <w:t>Mato vnt., kv. m</w:t>
            </w:r>
          </w:p>
        </w:tc>
      </w:tr>
      <w:tr w:rsidR="00FC3F62" w:rsidRPr="00FC3F62" w:rsidTr="0090604A">
        <w:trPr>
          <w:trHeight w:val="255"/>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Pastatas-ligoninė</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FC3F62" w:rsidRPr="00FC3F62" w:rsidRDefault="00FC3F62" w:rsidP="0090604A">
            <w:pPr>
              <w:jc w:val="center"/>
              <w:rPr>
                <w:noProof w:val="0"/>
                <w:color w:val="000000"/>
                <w:sz w:val="22"/>
                <w:szCs w:val="22"/>
                <w:lang w:eastAsia="lt-LT"/>
              </w:rPr>
            </w:pPr>
            <w:r w:rsidRPr="00FC3F62">
              <w:rPr>
                <w:noProof w:val="0"/>
                <w:color w:val="000000"/>
                <w:sz w:val="22"/>
                <w:szCs w:val="22"/>
                <w:lang w:eastAsia="lt-LT"/>
              </w:rPr>
              <w:t>Ukmergės r. sav., Ukmergės m., Vytauto g. 105</w:t>
            </w: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8196-7000-5010</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1D3p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7789,55</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2</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Pastatas-pieno mišinių virtuvė</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8196-7000-5022</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4D1p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245,79</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3</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Pastatas-skalbykla</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8196-7000-5109</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7L1p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290,75</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4</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Pastatas-dirbtuvės</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8196-7000-5110</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8P1p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231,64</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5</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Pastatas-katilinė</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8196-7000-5124</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9H1p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181,75</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6</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Pastatas-sandėlis</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8196-7000-5141</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11F1p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193,95</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7</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Pastatas-sandėlis</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8196-7000-5152</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12F1p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85,51</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Pastatas-administracinis pastatas</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8196-7000-5163</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13B1p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238,63</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9</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Pastatas-administracinis pastatas</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8196-7000-5174</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14B1p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189,12</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10</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Pastatas-sandėlis</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8196-7000-5196</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16H1p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94,23</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11</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Pastatas-pieno mišinių virtuvė</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8196-7000-5212</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19D1p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160,40</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12</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Pastatas-akušerinis skyrius</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8196-7000-5226</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20D1p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414,30</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13</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Pastatas-ligoninė</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8196-7000-5285</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17D1p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9990,89</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14</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Pastatas-saugykla su rampa</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8196-7000-5241</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22F1p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72,00</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15</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Pastatas-transformatorinė</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8196-7000-5252</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23H1p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67,00</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16</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Kiti inžineriniai statiniai-kiemo statiniai</w:t>
            </w:r>
          </w:p>
        </w:tc>
        <w:tc>
          <w:tcPr>
            <w:tcW w:w="2126" w:type="dxa"/>
            <w:vMerge/>
            <w:tcBorders>
              <w:top w:val="nil"/>
              <w:left w:val="single" w:sz="4" w:space="0" w:color="auto"/>
              <w:bottom w:val="single" w:sz="4" w:space="0" w:color="000000"/>
              <w:right w:val="single" w:sz="4" w:space="0" w:color="auto"/>
            </w:tcBorders>
            <w:hideMark/>
          </w:tcPr>
          <w:p w:rsidR="00FC3F62" w:rsidRPr="00FC3F62" w:rsidRDefault="00FC3F62" w:rsidP="0090604A">
            <w:pPr>
              <w:jc w:val="center"/>
              <w:rPr>
                <w:noProof w:val="0"/>
                <w:color w:val="000000"/>
                <w:sz w:val="22"/>
                <w:szCs w:val="22"/>
                <w:lang w:eastAsia="lt-LT"/>
              </w:rPr>
            </w:pP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8196-7000-5296</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0,00</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17</w:t>
            </w:r>
            <w:r w:rsidR="0090604A">
              <w:rPr>
                <w:noProof w:val="0"/>
                <w:color w:val="000000"/>
                <w:sz w:val="22"/>
                <w:szCs w:val="22"/>
                <w:lang w:eastAsia="lt-LT"/>
              </w:rPr>
              <w:t>.</w:t>
            </w:r>
          </w:p>
        </w:tc>
        <w:tc>
          <w:tcPr>
            <w:tcW w:w="2444" w:type="dxa"/>
            <w:tcBorders>
              <w:top w:val="nil"/>
              <w:left w:val="nil"/>
              <w:bottom w:val="single" w:sz="4" w:space="0" w:color="auto"/>
              <w:right w:val="single" w:sz="4" w:space="0" w:color="auto"/>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Pastatas-administracinis pastatas</w:t>
            </w:r>
          </w:p>
        </w:tc>
        <w:tc>
          <w:tcPr>
            <w:tcW w:w="2126"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center"/>
              <w:rPr>
                <w:noProof w:val="0"/>
                <w:color w:val="000000"/>
                <w:sz w:val="22"/>
                <w:szCs w:val="22"/>
                <w:lang w:eastAsia="lt-LT"/>
              </w:rPr>
            </w:pPr>
            <w:r w:rsidRPr="00FC3F62">
              <w:rPr>
                <w:noProof w:val="0"/>
                <w:color w:val="000000"/>
                <w:sz w:val="22"/>
                <w:szCs w:val="22"/>
                <w:lang w:eastAsia="lt-LT"/>
              </w:rPr>
              <w:t>Ukmergės r. sav., Ukmergės m., Vytauto g. 105D</w:t>
            </w: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8196-7000-5230</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21B1p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398,40</w:t>
            </w:r>
          </w:p>
        </w:tc>
      </w:tr>
      <w:tr w:rsidR="00FC3F62" w:rsidRPr="00FC3F62" w:rsidTr="0090604A">
        <w:trPr>
          <w:trHeight w:val="510"/>
        </w:trPr>
        <w:tc>
          <w:tcPr>
            <w:tcW w:w="528"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18</w:t>
            </w:r>
            <w:r w:rsidR="0090604A">
              <w:rPr>
                <w:noProof w:val="0"/>
                <w:color w:val="000000"/>
                <w:sz w:val="22"/>
                <w:szCs w:val="22"/>
                <w:lang w:eastAsia="lt-LT"/>
              </w:rPr>
              <w:t>.</w:t>
            </w:r>
          </w:p>
        </w:tc>
        <w:tc>
          <w:tcPr>
            <w:tcW w:w="2444" w:type="dxa"/>
            <w:tcBorders>
              <w:top w:val="nil"/>
              <w:left w:val="nil"/>
              <w:bottom w:val="single" w:sz="4" w:space="0" w:color="auto"/>
              <w:right w:val="nil"/>
            </w:tcBorders>
            <w:shd w:val="clear" w:color="auto" w:fill="auto"/>
            <w:hideMark/>
          </w:tcPr>
          <w:p w:rsidR="00FC3F62" w:rsidRPr="00FC3F62" w:rsidRDefault="00FC3F62" w:rsidP="00FC3F62">
            <w:pPr>
              <w:rPr>
                <w:noProof w:val="0"/>
                <w:color w:val="000000"/>
                <w:sz w:val="22"/>
                <w:szCs w:val="22"/>
                <w:lang w:eastAsia="lt-LT"/>
              </w:rPr>
            </w:pPr>
            <w:r w:rsidRPr="00FC3F62">
              <w:rPr>
                <w:noProof w:val="0"/>
                <w:color w:val="000000"/>
                <w:sz w:val="22"/>
                <w:szCs w:val="22"/>
                <w:lang w:eastAsia="lt-LT"/>
              </w:rPr>
              <w:t>Pastatas-</w:t>
            </w:r>
            <w:proofErr w:type="spellStart"/>
            <w:r w:rsidRPr="00FC3F62">
              <w:rPr>
                <w:noProof w:val="0"/>
                <w:color w:val="000000"/>
                <w:sz w:val="22"/>
                <w:szCs w:val="22"/>
                <w:lang w:eastAsia="lt-LT"/>
              </w:rPr>
              <w:t>patalogijos</w:t>
            </w:r>
            <w:proofErr w:type="spellEnd"/>
            <w:r w:rsidRPr="00FC3F62">
              <w:rPr>
                <w:noProof w:val="0"/>
                <w:color w:val="000000"/>
                <w:sz w:val="22"/>
                <w:szCs w:val="22"/>
                <w:lang w:eastAsia="lt-LT"/>
              </w:rPr>
              <w:t>-anatomijos skyrius</w:t>
            </w:r>
          </w:p>
        </w:tc>
        <w:tc>
          <w:tcPr>
            <w:tcW w:w="2126" w:type="dxa"/>
            <w:tcBorders>
              <w:top w:val="nil"/>
              <w:left w:val="single" w:sz="4" w:space="0" w:color="auto"/>
              <w:bottom w:val="single" w:sz="4" w:space="0" w:color="auto"/>
              <w:right w:val="single" w:sz="4" w:space="0" w:color="auto"/>
            </w:tcBorders>
            <w:shd w:val="clear" w:color="auto" w:fill="auto"/>
            <w:hideMark/>
          </w:tcPr>
          <w:p w:rsidR="00FC3F62" w:rsidRPr="00FC3F62" w:rsidRDefault="00FC3F62" w:rsidP="0090604A">
            <w:pPr>
              <w:jc w:val="center"/>
              <w:rPr>
                <w:noProof w:val="0"/>
                <w:color w:val="000000"/>
                <w:sz w:val="22"/>
                <w:szCs w:val="22"/>
                <w:lang w:eastAsia="lt-LT"/>
              </w:rPr>
            </w:pPr>
            <w:r w:rsidRPr="00FC3F62">
              <w:rPr>
                <w:noProof w:val="0"/>
                <w:color w:val="000000"/>
                <w:sz w:val="22"/>
                <w:szCs w:val="22"/>
                <w:lang w:eastAsia="lt-LT"/>
              </w:rPr>
              <w:t>Ukmergės r. sav., Ukmergės m., Anykščių skg. 2</w:t>
            </w:r>
          </w:p>
        </w:tc>
        <w:tc>
          <w:tcPr>
            <w:tcW w:w="1985"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8196-7000-5030</w:t>
            </w:r>
          </w:p>
        </w:tc>
        <w:tc>
          <w:tcPr>
            <w:tcW w:w="1580" w:type="dxa"/>
            <w:tcBorders>
              <w:top w:val="nil"/>
              <w:left w:val="nil"/>
              <w:bottom w:val="single" w:sz="4" w:space="0" w:color="auto"/>
              <w:right w:val="single" w:sz="4" w:space="0" w:color="auto"/>
            </w:tcBorders>
            <w:shd w:val="clear" w:color="auto" w:fill="auto"/>
            <w:hideMark/>
          </w:tcPr>
          <w:p w:rsidR="00FC3F62" w:rsidRPr="00FC3F62" w:rsidRDefault="00FC3F62" w:rsidP="00FC3F62">
            <w:pPr>
              <w:jc w:val="center"/>
              <w:rPr>
                <w:noProof w:val="0"/>
                <w:color w:val="000000"/>
                <w:sz w:val="22"/>
                <w:szCs w:val="22"/>
                <w:lang w:eastAsia="lt-LT"/>
              </w:rPr>
            </w:pPr>
            <w:r w:rsidRPr="00FC3F62">
              <w:rPr>
                <w:noProof w:val="0"/>
                <w:color w:val="000000"/>
                <w:sz w:val="22"/>
                <w:szCs w:val="22"/>
                <w:lang w:eastAsia="lt-LT"/>
              </w:rPr>
              <w:t>3D1p</w:t>
            </w:r>
          </w:p>
        </w:tc>
        <w:tc>
          <w:tcPr>
            <w:tcW w:w="931" w:type="dxa"/>
            <w:tcBorders>
              <w:top w:val="nil"/>
              <w:left w:val="nil"/>
              <w:bottom w:val="single" w:sz="4" w:space="0" w:color="auto"/>
              <w:right w:val="single" w:sz="4" w:space="0" w:color="auto"/>
            </w:tcBorders>
            <w:shd w:val="clear" w:color="auto" w:fill="auto"/>
            <w:hideMark/>
          </w:tcPr>
          <w:p w:rsidR="00FC3F62" w:rsidRPr="00FC3F62" w:rsidRDefault="00FC3F62" w:rsidP="0090604A">
            <w:pPr>
              <w:jc w:val="right"/>
              <w:rPr>
                <w:noProof w:val="0"/>
                <w:color w:val="000000"/>
                <w:sz w:val="22"/>
                <w:szCs w:val="22"/>
                <w:lang w:eastAsia="lt-LT"/>
              </w:rPr>
            </w:pPr>
            <w:r w:rsidRPr="00FC3F62">
              <w:rPr>
                <w:noProof w:val="0"/>
                <w:color w:val="000000"/>
                <w:sz w:val="22"/>
                <w:szCs w:val="22"/>
                <w:lang w:eastAsia="lt-LT"/>
              </w:rPr>
              <w:t>150,80</w:t>
            </w:r>
          </w:p>
        </w:tc>
      </w:tr>
      <w:tr w:rsidR="00FC3F62" w:rsidRPr="00FC3F62" w:rsidTr="0090604A">
        <w:trPr>
          <w:trHeight w:val="300"/>
        </w:trPr>
        <w:tc>
          <w:tcPr>
            <w:tcW w:w="509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C3F62" w:rsidRPr="00FC3F62" w:rsidRDefault="00FC3F62" w:rsidP="0090604A">
            <w:pPr>
              <w:jc w:val="center"/>
              <w:rPr>
                <w:b/>
                <w:bCs/>
                <w:noProof w:val="0"/>
                <w:color w:val="000000"/>
                <w:sz w:val="20"/>
                <w:szCs w:val="20"/>
                <w:lang w:eastAsia="lt-LT"/>
              </w:rPr>
            </w:pPr>
            <w:r w:rsidRPr="00FC3F62">
              <w:rPr>
                <w:b/>
                <w:bCs/>
                <w:noProof w:val="0"/>
                <w:color w:val="000000"/>
                <w:sz w:val="20"/>
                <w:szCs w:val="20"/>
                <w:lang w:eastAsia="lt-LT"/>
              </w:rPr>
              <w:t>Iš viso ilgalaikio nekilnojamojo turto:</w:t>
            </w:r>
          </w:p>
        </w:tc>
        <w:tc>
          <w:tcPr>
            <w:tcW w:w="1985" w:type="dxa"/>
            <w:tcBorders>
              <w:top w:val="nil"/>
              <w:left w:val="nil"/>
              <w:bottom w:val="single" w:sz="4" w:space="0" w:color="auto"/>
              <w:right w:val="single" w:sz="4" w:space="0" w:color="auto"/>
            </w:tcBorders>
            <w:shd w:val="clear" w:color="auto" w:fill="auto"/>
            <w:noWrap/>
            <w:hideMark/>
          </w:tcPr>
          <w:p w:rsidR="00FC3F62" w:rsidRPr="00FC3F62" w:rsidRDefault="00FC3F62" w:rsidP="00FC3F62">
            <w:pPr>
              <w:jc w:val="center"/>
              <w:rPr>
                <w:b/>
                <w:bCs/>
                <w:noProof w:val="0"/>
                <w:color w:val="000000"/>
                <w:sz w:val="20"/>
                <w:szCs w:val="20"/>
                <w:lang w:eastAsia="lt-LT"/>
              </w:rPr>
            </w:pPr>
            <w:r w:rsidRPr="00FC3F62">
              <w:rPr>
                <w:b/>
                <w:bCs/>
                <w:noProof w:val="0"/>
                <w:color w:val="000000"/>
                <w:sz w:val="20"/>
                <w:szCs w:val="20"/>
                <w:lang w:eastAsia="lt-LT"/>
              </w:rPr>
              <w:t>x</w:t>
            </w:r>
          </w:p>
        </w:tc>
        <w:tc>
          <w:tcPr>
            <w:tcW w:w="1580" w:type="dxa"/>
            <w:tcBorders>
              <w:top w:val="nil"/>
              <w:left w:val="nil"/>
              <w:bottom w:val="single" w:sz="4" w:space="0" w:color="auto"/>
              <w:right w:val="single" w:sz="4" w:space="0" w:color="auto"/>
            </w:tcBorders>
            <w:shd w:val="clear" w:color="auto" w:fill="auto"/>
            <w:noWrap/>
            <w:hideMark/>
          </w:tcPr>
          <w:p w:rsidR="00FC3F62" w:rsidRPr="00FC3F62" w:rsidRDefault="00FC3F62" w:rsidP="00FC3F62">
            <w:pPr>
              <w:jc w:val="center"/>
              <w:rPr>
                <w:b/>
                <w:bCs/>
                <w:noProof w:val="0"/>
                <w:color w:val="000000"/>
                <w:sz w:val="20"/>
                <w:szCs w:val="20"/>
                <w:lang w:eastAsia="lt-LT"/>
              </w:rPr>
            </w:pPr>
            <w:r w:rsidRPr="00FC3F62">
              <w:rPr>
                <w:b/>
                <w:bCs/>
                <w:noProof w:val="0"/>
                <w:color w:val="000000"/>
                <w:sz w:val="20"/>
                <w:szCs w:val="20"/>
                <w:lang w:eastAsia="lt-LT"/>
              </w:rPr>
              <w:t>x</w:t>
            </w:r>
          </w:p>
        </w:tc>
        <w:tc>
          <w:tcPr>
            <w:tcW w:w="931" w:type="dxa"/>
            <w:tcBorders>
              <w:top w:val="nil"/>
              <w:left w:val="nil"/>
              <w:bottom w:val="single" w:sz="4" w:space="0" w:color="auto"/>
              <w:right w:val="single" w:sz="4" w:space="0" w:color="auto"/>
            </w:tcBorders>
            <w:shd w:val="clear" w:color="auto" w:fill="auto"/>
            <w:noWrap/>
            <w:hideMark/>
          </w:tcPr>
          <w:p w:rsidR="00FC3F62" w:rsidRPr="00FC3F62" w:rsidRDefault="00FC3F62" w:rsidP="0090604A">
            <w:pPr>
              <w:jc w:val="right"/>
              <w:rPr>
                <w:b/>
                <w:bCs/>
                <w:noProof w:val="0"/>
                <w:color w:val="000000"/>
                <w:sz w:val="20"/>
                <w:szCs w:val="20"/>
                <w:lang w:eastAsia="lt-LT"/>
              </w:rPr>
            </w:pPr>
            <w:r w:rsidRPr="00FC3F62">
              <w:rPr>
                <w:b/>
                <w:bCs/>
                <w:noProof w:val="0"/>
                <w:color w:val="000000"/>
                <w:sz w:val="20"/>
                <w:szCs w:val="20"/>
                <w:lang w:eastAsia="lt-LT"/>
              </w:rPr>
              <w:t>8739,48</w:t>
            </w:r>
          </w:p>
        </w:tc>
      </w:tr>
    </w:tbl>
    <w:p w:rsidR="001D2B16" w:rsidRPr="00DD4D26" w:rsidRDefault="001D2B16" w:rsidP="00DD4D26">
      <w:pPr>
        <w:jc w:val="center"/>
        <w:rPr>
          <w:noProof w:val="0"/>
        </w:rPr>
      </w:pPr>
    </w:p>
    <w:p w:rsidR="00DD4D26" w:rsidRDefault="00DD4D26" w:rsidP="00DD4D26">
      <w:pPr>
        <w:jc w:val="center"/>
      </w:pPr>
      <w:r>
        <w:t>_______________________</w:t>
      </w:r>
    </w:p>
    <w:p w:rsidR="00DD4D26" w:rsidRDefault="003D64FA" w:rsidP="003D64FA">
      <w:r>
        <w:br w:type="page"/>
      </w:r>
    </w:p>
    <w:p w:rsidR="00E46268" w:rsidRDefault="00E46268" w:rsidP="00E27F84">
      <w:pPr>
        <w:tabs>
          <w:tab w:val="left" w:pos="709"/>
        </w:tabs>
        <w:ind w:left="6480"/>
        <w:sectPr w:rsidR="00E46268" w:rsidSect="001400E4">
          <w:headerReference w:type="default" r:id="rId7"/>
          <w:pgSz w:w="11906" w:h="16838" w:code="9"/>
          <w:pgMar w:top="1134" w:right="424" w:bottom="1134" w:left="1701" w:header="567" w:footer="567" w:gutter="0"/>
          <w:cols w:space="1296"/>
          <w:docGrid w:linePitch="360"/>
        </w:sectPr>
      </w:pPr>
    </w:p>
    <w:p w:rsidR="00B63FD3" w:rsidRDefault="00B63FD3" w:rsidP="00B63FD3">
      <w:pPr>
        <w:tabs>
          <w:tab w:val="left" w:pos="709"/>
        </w:tabs>
        <w:ind w:left="2592"/>
        <w:rPr>
          <w:noProof w:val="0"/>
          <w:sz w:val="22"/>
          <w:szCs w:val="22"/>
        </w:rPr>
      </w:pPr>
      <w:r>
        <w:lastRenderedPageBreak/>
        <w:tab/>
      </w:r>
      <w:r>
        <w:tab/>
      </w:r>
      <w:r w:rsidR="00231C0B" w:rsidRPr="00F17DB2">
        <w:rPr>
          <w:noProof w:val="0"/>
          <w:sz w:val="22"/>
          <w:szCs w:val="22"/>
        </w:rPr>
        <w:t xml:space="preserve">Forma patvirtinta Ukmergės rajono savivaldybės </w:t>
      </w:r>
    </w:p>
    <w:p w:rsidR="00B63FD3" w:rsidRDefault="00B63FD3" w:rsidP="00B63FD3">
      <w:pPr>
        <w:tabs>
          <w:tab w:val="left" w:pos="709"/>
        </w:tabs>
        <w:ind w:left="2592"/>
        <w:rPr>
          <w:noProof w:val="0"/>
          <w:sz w:val="22"/>
          <w:szCs w:val="22"/>
        </w:rPr>
      </w:pPr>
      <w:r>
        <w:rPr>
          <w:noProof w:val="0"/>
          <w:sz w:val="22"/>
          <w:szCs w:val="22"/>
        </w:rPr>
        <w:tab/>
      </w:r>
      <w:r>
        <w:rPr>
          <w:noProof w:val="0"/>
          <w:sz w:val="22"/>
          <w:szCs w:val="22"/>
        </w:rPr>
        <w:tab/>
      </w:r>
      <w:r w:rsidR="00231C0B" w:rsidRPr="00F17DB2">
        <w:rPr>
          <w:noProof w:val="0"/>
          <w:sz w:val="22"/>
          <w:szCs w:val="22"/>
        </w:rPr>
        <w:t xml:space="preserve">administracijos direktoriaus 2017 m. rugsėjo 27 d. </w:t>
      </w:r>
    </w:p>
    <w:p w:rsidR="00231C0B" w:rsidRPr="00F17DB2" w:rsidRDefault="00B63FD3" w:rsidP="00B63FD3">
      <w:pPr>
        <w:tabs>
          <w:tab w:val="left" w:pos="709"/>
        </w:tabs>
        <w:ind w:left="2592"/>
        <w:rPr>
          <w:noProof w:val="0"/>
          <w:sz w:val="22"/>
          <w:szCs w:val="22"/>
        </w:rPr>
      </w:pPr>
      <w:r>
        <w:rPr>
          <w:noProof w:val="0"/>
          <w:sz w:val="22"/>
          <w:szCs w:val="22"/>
        </w:rPr>
        <w:tab/>
      </w:r>
      <w:r>
        <w:rPr>
          <w:noProof w:val="0"/>
          <w:sz w:val="22"/>
          <w:szCs w:val="22"/>
        </w:rPr>
        <w:tab/>
      </w:r>
      <w:r w:rsidR="00231C0B" w:rsidRPr="00F17DB2">
        <w:rPr>
          <w:noProof w:val="0"/>
          <w:sz w:val="22"/>
          <w:szCs w:val="22"/>
        </w:rPr>
        <w:t xml:space="preserve">įsakymu Nr. </w:t>
      </w:r>
      <w:r w:rsidR="00231C0B" w:rsidRPr="00F17DB2">
        <w:rPr>
          <w:noProof w:val="0"/>
          <w:color w:val="000000"/>
          <w:sz w:val="22"/>
          <w:szCs w:val="22"/>
          <w:shd w:val="clear" w:color="auto" w:fill="FFFFFF"/>
        </w:rPr>
        <w:t>13-1536</w:t>
      </w:r>
    </w:p>
    <w:p w:rsidR="00231C0B" w:rsidRPr="007C189D" w:rsidRDefault="00231C0B" w:rsidP="00231C0B">
      <w:pPr>
        <w:jc w:val="center"/>
        <w:rPr>
          <w:noProof w:val="0"/>
        </w:rPr>
      </w:pPr>
    </w:p>
    <w:p w:rsidR="00231C0B" w:rsidRPr="00CF5C87" w:rsidRDefault="00231C0B" w:rsidP="00231C0B">
      <w:pPr>
        <w:jc w:val="center"/>
        <w:rPr>
          <w:b/>
          <w:noProof w:val="0"/>
        </w:rPr>
      </w:pPr>
      <w:r w:rsidRPr="00CF5C87">
        <w:rPr>
          <w:b/>
          <w:noProof w:val="0"/>
        </w:rPr>
        <w:t>UKMERGĖS RAJONO SAVIVALDYBĖS TARYBOS SPRENDIMO PROJEKTO</w:t>
      </w:r>
    </w:p>
    <w:p w:rsidR="00231C0B" w:rsidRPr="00CF5C87" w:rsidRDefault="00231C0B" w:rsidP="00231C0B">
      <w:pPr>
        <w:jc w:val="center"/>
        <w:rPr>
          <w:b/>
          <w:noProof w:val="0"/>
        </w:rPr>
      </w:pPr>
      <w:r w:rsidRPr="00CF5C87">
        <w:rPr>
          <w:b/>
          <w:noProof w:val="0"/>
        </w:rPr>
        <w:t>„</w:t>
      </w:r>
      <w:r w:rsidR="002E2D33">
        <w:rPr>
          <w:b/>
          <w:bCs/>
        </w:rPr>
        <w:t xml:space="preserve">DĖL UKMERGĖS RAJONO SAVIVALDYBĖS </w:t>
      </w:r>
      <w:r w:rsidR="002E2D33">
        <w:rPr>
          <w:b/>
          <w:caps/>
        </w:rPr>
        <w:t>turto perdavimo ukmergės Rajono SAVIVALDYBĖS ADMINISTRACIJAI VALDYTI, NAUDOTI IR DISPONUOTI JUO PATIKĖJIMO TEISE</w:t>
      </w:r>
      <w:r w:rsidRPr="00A93CD6">
        <w:rPr>
          <w:b/>
          <w:noProof w:val="0"/>
        </w:rPr>
        <w:t>“</w:t>
      </w:r>
    </w:p>
    <w:p w:rsidR="00231C0B" w:rsidRPr="00CF5C87" w:rsidRDefault="00231C0B" w:rsidP="00231C0B">
      <w:pPr>
        <w:jc w:val="center"/>
        <w:rPr>
          <w:noProof w:val="0"/>
        </w:rPr>
      </w:pPr>
      <w:r w:rsidRPr="00CF5C87">
        <w:rPr>
          <w:b/>
          <w:noProof w:val="0"/>
        </w:rPr>
        <w:t xml:space="preserve">AIŠKINAMASIS RAŠTAS </w:t>
      </w:r>
    </w:p>
    <w:p w:rsidR="00231C0B" w:rsidRPr="00CF5C87" w:rsidRDefault="00231C0B" w:rsidP="00231C0B">
      <w:pPr>
        <w:jc w:val="center"/>
        <w:rPr>
          <w:noProof w:val="0"/>
        </w:rPr>
      </w:pPr>
    </w:p>
    <w:p w:rsidR="00231C0B" w:rsidRPr="00CF5C87" w:rsidRDefault="00231C0B" w:rsidP="00231C0B">
      <w:pPr>
        <w:jc w:val="center"/>
        <w:rPr>
          <w:noProof w:val="0"/>
        </w:rPr>
      </w:pPr>
      <w:r w:rsidRPr="00CF5C87">
        <w:rPr>
          <w:noProof w:val="0"/>
        </w:rPr>
        <w:t>20</w:t>
      </w:r>
      <w:r w:rsidR="00A05968">
        <w:rPr>
          <w:noProof w:val="0"/>
        </w:rPr>
        <w:t>20</w:t>
      </w:r>
      <w:r w:rsidRPr="00CF5C87">
        <w:rPr>
          <w:noProof w:val="0"/>
        </w:rPr>
        <w:t xml:space="preserve"> m. </w:t>
      </w:r>
      <w:r w:rsidR="00E02D5D">
        <w:rPr>
          <w:noProof w:val="0"/>
        </w:rPr>
        <w:t>gegužės 12</w:t>
      </w:r>
      <w:r w:rsidRPr="00CF5C87">
        <w:rPr>
          <w:noProof w:val="0"/>
        </w:rPr>
        <w:t xml:space="preserve"> d.</w:t>
      </w:r>
    </w:p>
    <w:p w:rsidR="00231C0B" w:rsidRPr="00CF5C87" w:rsidRDefault="00231C0B" w:rsidP="00231C0B">
      <w:pPr>
        <w:jc w:val="center"/>
        <w:rPr>
          <w:noProof w:val="0"/>
        </w:rPr>
      </w:pPr>
      <w:r w:rsidRPr="00CF5C87">
        <w:rPr>
          <w:noProof w:val="0"/>
        </w:rPr>
        <w:t>Ukmergė</w:t>
      </w:r>
    </w:p>
    <w:p w:rsidR="00231C0B" w:rsidRPr="001B1FAB" w:rsidRDefault="00231C0B" w:rsidP="00231C0B">
      <w:pPr>
        <w:rPr>
          <w:noProof w:val="0"/>
        </w:rPr>
      </w:pPr>
    </w:p>
    <w:p w:rsidR="00172DC8" w:rsidRPr="00EE1E43" w:rsidRDefault="00231C0B" w:rsidP="00172DC8">
      <w:pPr>
        <w:ind w:firstLine="1276"/>
        <w:jc w:val="both"/>
      </w:pPr>
      <w:r w:rsidRPr="00EE1E43">
        <w:rPr>
          <w:b/>
          <w:noProof w:val="0"/>
        </w:rPr>
        <w:t>1. Sprendimo projekto rengimo pagrindas:</w:t>
      </w:r>
      <w:r w:rsidRPr="00EE1E43">
        <w:rPr>
          <w:noProof w:val="0"/>
        </w:rPr>
        <w:t xml:space="preserve"> </w:t>
      </w:r>
      <w:r w:rsidR="00172DC8" w:rsidRPr="00EE1E43">
        <w:t>L</w:t>
      </w:r>
      <w:r w:rsidR="00172DC8">
        <w:t xml:space="preserve">ietuvos </w:t>
      </w:r>
      <w:r w:rsidR="00172DC8" w:rsidRPr="00EE1E43">
        <w:t>R</w:t>
      </w:r>
      <w:r w:rsidR="00172DC8">
        <w:t>espublikos</w:t>
      </w:r>
      <w:r w:rsidR="00172DC8" w:rsidRPr="00EE1E43">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rsidR="00172DC8" w:rsidRDefault="00172DC8" w:rsidP="00172DC8">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12 straipsnio 1 ir 2 dalys numato, kad </w:t>
      </w:r>
      <w:r w:rsidRPr="00EE1E43">
        <w:rPr>
          <w:noProof w:val="0"/>
          <w:lang w:eastAsia="lt-LT"/>
        </w:rPr>
        <w:t xml:space="preserve">Savivaldybėms nuosavybės teise priklausančio turto savininko funkcijas, vadovaudamosi įstatymais, įgyvendina savivaldybių tarybos bei </w:t>
      </w:r>
      <w:bookmarkStart w:id="0" w:name="part_be1acf4da1ca49c6986d04ca2c397a2d"/>
      <w:bookmarkEnd w:id="0"/>
      <w:r w:rsidRPr="00EE1E43">
        <w:rPr>
          <w:noProof w:val="0"/>
          <w:lang w:eastAsia="lt-LT"/>
        </w:rPr>
        <w:t>kitos savivaldybių institucijos, savivaldybės įmonės, įstaigos ir organizacijos joms patikėjimo teise perduotą savivaldybių turtą valdo, naudoja ir disponuoja juo pagal įstatymus savivaldybių tarybų sprendimuose nustatyta tvarka.</w:t>
      </w:r>
    </w:p>
    <w:p w:rsidR="003804F1" w:rsidRPr="00437737" w:rsidRDefault="003804F1" w:rsidP="00172DC8">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w:t>
      </w:r>
      <w:r>
        <w:rPr>
          <w:noProof w:val="0"/>
        </w:rPr>
        <w:t>7</w:t>
      </w:r>
      <w:r w:rsidRPr="00EE1E43">
        <w:rPr>
          <w:noProof w:val="0"/>
        </w:rPr>
        <w:t xml:space="preserve"> straipsnio 2 dal</w:t>
      </w:r>
      <w:r>
        <w:rPr>
          <w:noProof w:val="0"/>
        </w:rPr>
        <w:t>is</w:t>
      </w:r>
      <w:r w:rsidRPr="00EE1E43">
        <w:rPr>
          <w:noProof w:val="0"/>
        </w:rPr>
        <w:t xml:space="preserve"> numato, </w:t>
      </w:r>
      <w:r w:rsidRPr="00437737">
        <w:rPr>
          <w:noProof w:val="0"/>
        </w:rPr>
        <w:t xml:space="preserve">kad </w:t>
      </w:r>
      <w:r w:rsidR="00437737">
        <w:rPr>
          <w:noProof w:val="0"/>
        </w:rPr>
        <w:t>s</w:t>
      </w:r>
      <w:r w:rsidR="00437737" w:rsidRPr="00437737">
        <w:rPr>
          <w:color w:val="000000"/>
          <w:shd w:val="clear" w:color="auto" w:fill="FFFFFF"/>
        </w:rPr>
        <w:t>avivaldybės įmonės, įstaigos ir organizacijos, įstatymų nustatyta tvarka įgijusios turtą savivaldybės nuosavybėn, jį valdo, naudoja ir disponuoja juo patikėjimo teise. Įgytas turtas nuosavybės teise priklauso savivaldybei.</w:t>
      </w:r>
      <w:r w:rsidR="00437737" w:rsidRPr="00437737">
        <w:rPr>
          <w:noProof w:val="0"/>
          <w:lang w:eastAsia="lt-LT"/>
        </w:rPr>
        <w:t xml:space="preserve"> </w:t>
      </w:r>
    </w:p>
    <w:p w:rsidR="005747FB" w:rsidRPr="005747FB" w:rsidRDefault="00231C0B" w:rsidP="00172DC8">
      <w:pPr>
        <w:ind w:firstLine="1276"/>
        <w:jc w:val="both"/>
        <w:rPr>
          <w:lang w:eastAsia="lt-LT"/>
        </w:rPr>
      </w:pPr>
      <w:r w:rsidRPr="00EE1E43">
        <w:rPr>
          <w:b/>
          <w:noProof w:val="0"/>
        </w:rPr>
        <w:t>2. Sprendimo projekto tikslas ir esmė:</w:t>
      </w:r>
      <w:r w:rsidRPr="00EE1E43">
        <w:rPr>
          <w:noProof w:val="0"/>
        </w:rPr>
        <w:t xml:space="preserve"> </w:t>
      </w:r>
    </w:p>
    <w:p w:rsidR="002D609E" w:rsidRPr="002D609E" w:rsidRDefault="002D609E" w:rsidP="002D609E">
      <w:pPr>
        <w:ind w:firstLine="1298"/>
        <w:jc w:val="both"/>
      </w:pPr>
      <w:r w:rsidRPr="002D609E">
        <w:rPr>
          <w:noProof w:val="0"/>
        </w:rPr>
        <w:t xml:space="preserve">Vadovaujantis </w:t>
      </w:r>
      <w:r w:rsidRPr="002D609E">
        <w:t>Ukmergės rajono savivaldybės tarybos 2020 m. sausio 30 d. sprendimu Nr. 7-17 „Dėl Ukmergės rajono savivaldybės turto valdymo, naudojimo ir disponavimo juo patikėjimo teise tvarkos aprašo patvirtinimo“ patvirtinto tvarkos aprašo 3 punktu, savivaldybei nuosavybės teise priklausančio turto savininko funkcijas, remdamasi teisės aktais, įgyvendina Savivaldybės taryba.</w:t>
      </w:r>
    </w:p>
    <w:p w:rsidR="00D873D5" w:rsidRDefault="0031493E" w:rsidP="00D873D5">
      <w:pPr>
        <w:tabs>
          <w:tab w:val="left" w:pos="1247"/>
        </w:tabs>
        <w:jc w:val="both"/>
      </w:pPr>
      <w:r>
        <w:rPr>
          <w:noProof w:val="0"/>
        </w:rPr>
        <w:tab/>
        <w:t>Par</w:t>
      </w:r>
      <w:r w:rsidR="002D609E">
        <w:rPr>
          <w:noProof w:val="0"/>
        </w:rPr>
        <w:t>engtas s</w:t>
      </w:r>
      <w:r>
        <w:rPr>
          <w:noProof w:val="0"/>
        </w:rPr>
        <w:t xml:space="preserve">prendimo projektas, kuriame </w:t>
      </w:r>
      <w:r w:rsidR="00D873D5">
        <w:rPr>
          <w:noProof w:val="0"/>
        </w:rPr>
        <w:t>siūl</w:t>
      </w:r>
      <w:r>
        <w:rPr>
          <w:noProof w:val="0"/>
        </w:rPr>
        <w:t xml:space="preserve">oma </w:t>
      </w:r>
      <w:r w:rsidR="002D609E">
        <w:rPr>
          <w:noProof w:val="0"/>
        </w:rPr>
        <w:t xml:space="preserve">panaudos pagrindais perduotą turtą Ukmergės ligoninei bei PSPC, </w:t>
      </w:r>
      <w:r w:rsidR="00D873D5">
        <w:rPr>
          <w:noProof w:val="0"/>
        </w:rPr>
        <w:t>p</w:t>
      </w:r>
      <w:r w:rsidR="00D873D5">
        <w:t xml:space="preserve">erduoti </w:t>
      </w:r>
      <w:r w:rsidR="00CB4B16">
        <w:t xml:space="preserve">valdyti, naudoti ir disponuoti juo patikėjimo teise – Ukmergės rajono savivaldybės administracijai. </w:t>
      </w:r>
    </w:p>
    <w:p w:rsidR="00450FDF" w:rsidRDefault="00450FDF" w:rsidP="00450FDF">
      <w:pPr>
        <w:ind w:firstLine="1247"/>
        <w:jc w:val="both"/>
        <w:rPr>
          <w:noProof w:val="0"/>
        </w:rPr>
      </w:pPr>
      <w:r>
        <w:rPr>
          <w:noProof w:val="0"/>
        </w:rPr>
        <w:t xml:space="preserve">Pažymima, kad </w:t>
      </w:r>
      <w:r w:rsidR="00CB4B16">
        <w:rPr>
          <w:noProof w:val="0"/>
        </w:rPr>
        <w:t xml:space="preserve">šis turtas yra </w:t>
      </w:r>
      <w:r w:rsidR="00066DDA">
        <w:rPr>
          <w:noProof w:val="0"/>
        </w:rPr>
        <w:t>apskaitomas U</w:t>
      </w:r>
      <w:r>
        <w:rPr>
          <w:noProof w:val="0"/>
        </w:rPr>
        <w:t>kmergės rajono</w:t>
      </w:r>
      <w:r w:rsidR="00066DDA">
        <w:rPr>
          <w:noProof w:val="0"/>
        </w:rPr>
        <w:t xml:space="preserve"> savivaldybės administracijos f</w:t>
      </w:r>
      <w:r>
        <w:rPr>
          <w:noProof w:val="0"/>
        </w:rPr>
        <w:t>inansinėje atskaitomybėje</w:t>
      </w:r>
      <w:r w:rsidR="00D873D5">
        <w:rPr>
          <w:noProof w:val="0"/>
        </w:rPr>
        <w:t xml:space="preserve">, </w:t>
      </w:r>
      <w:r>
        <w:rPr>
          <w:noProof w:val="0"/>
        </w:rPr>
        <w:t xml:space="preserve">tik šis faktas – valdyti patikėjimo teise, nėra įregistruotas Nekilnojamojo turto registre. </w:t>
      </w:r>
    </w:p>
    <w:p w:rsidR="00231C0B" w:rsidRDefault="00231C0B" w:rsidP="00231C0B">
      <w:pPr>
        <w:tabs>
          <w:tab w:val="left" w:pos="1247"/>
        </w:tabs>
        <w:jc w:val="both"/>
        <w:rPr>
          <w:noProof w:val="0"/>
        </w:rPr>
      </w:pPr>
      <w:r w:rsidRPr="00EE1E43">
        <w:rPr>
          <w:bCs/>
          <w:color w:val="FF0000"/>
        </w:rPr>
        <w:tab/>
      </w:r>
      <w:r w:rsidRPr="00EE1E43">
        <w:rPr>
          <w:b/>
          <w:noProof w:val="0"/>
        </w:rPr>
        <w:t xml:space="preserve">3. Šiuo metu galiojančios ir teikiamu projektu siūlomos naujos nuostatos (esant galimybei – lyginamasis variantas): </w:t>
      </w:r>
      <w:r w:rsidRPr="00EE1E43">
        <w:rPr>
          <w:noProof w:val="0"/>
        </w:rPr>
        <w:t>-</w:t>
      </w:r>
    </w:p>
    <w:p w:rsidR="00D41A40" w:rsidRDefault="00E17993" w:rsidP="000216B1">
      <w:pPr>
        <w:tabs>
          <w:tab w:val="left" w:pos="1247"/>
        </w:tabs>
        <w:jc w:val="both"/>
        <w:rPr>
          <w:b/>
          <w:noProof w:val="0"/>
        </w:rPr>
      </w:pPr>
      <w:r w:rsidRPr="00C56DCE">
        <w:tab/>
      </w:r>
      <w:r w:rsidR="00231C0B" w:rsidRPr="00EE1E43">
        <w:rPr>
          <w:b/>
          <w:noProof w:val="0"/>
        </w:rPr>
        <w:t>4. Sprendimui įgyvendinti reikalingos lėšos ir galimi finansavimo šaltiniai:</w:t>
      </w:r>
    </w:p>
    <w:p w:rsidR="00D41A40" w:rsidRPr="0001774B" w:rsidRDefault="00D41A40" w:rsidP="00D41A40">
      <w:pPr>
        <w:ind w:left="1276"/>
        <w:jc w:val="both"/>
        <w:rPr>
          <w:sz w:val="23"/>
          <w:szCs w:val="23"/>
        </w:rPr>
      </w:pPr>
      <w:r w:rsidRPr="0001774B">
        <w:rPr>
          <w:sz w:val="23"/>
          <w:szCs w:val="23"/>
        </w:rPr>
        <w:t>Sprendimo įgyvendinimui lėšos nereikalingos.</w:t>
      </w:r>
    </w:p>
    <w:p w:rsidR="00EE1E43" w:rsidRPr="00D76E3F" w:rsidRDefault="00231C0B" w:rsidP="00375A74">
      <w:pPr>
        <w:ind w:firstLine="1247"/>
        <w:jc w:val="both"/>
        <w:rPr>
          <w:b/>
        </w:rPr>
      </w:pPr>
      <w:r w:rsidRPr="00EE1E43">
        <w:rPr>
          <w:b/>
          <w:noProof w:val="0"/>
        </w:rPr>
        <w:t>5. Priėmus sprendimą laukiami rezultatai, galimos pasekmės:</w:t>
      </w:r>
      <w:r w:rsidRPr="00EE1E43">
        <w:rPr>
          <w:noProof w:val="0"/>
        </w:rPr>
        <w:t xml:space="preserve"> </w:t>
      </w:r>
      <w:r w:rsidR="007C2669">
        <w:rPr>
          <w:noProof w:val="0"/>
        </w:rPr>
        <w:t>Ukmergės r</w:t>
      </w:r>
      <w:r w:rsidR="00897A6A">
        <w:rPr>
          <w:noProof w:val="0"/>
        </w:rPr>
        <w:t>ajono savivaldybės administracija</w:t>
      </w:r>
      <w:r w:rsidR="007C2669">
        <w:rPr>
          <w:noProof w:val="0"/>
        </w:rPr>
        <w:t xml:space="preserve"> </w:t>
      </w:r>
      <w:r w:rsidR="00C86073">
        <w:rPr>
          <w:noProof w:val="0"/>
        </w:rPr>
        <w:t xml:space="preserve">finansinėje atskaitomybėje </w:t>
      </w:r>
      <w:r w:rsidR="00897A6A">
        <w:rPr>
          <w:noProof w:val="0"/>
        </w:rPr>
        <w:t xml:space="preserve">apskaito šį </w:t>
      </w:r>
      <w:r w:rsidR="00C86073">
        <w:rPr>
          <w:noProof w:val="0"/>
        </w:rPr>
        <w:t>nekilnojam</w:t>
      </w:r>
      <w:r w:rsidR="00897A6A">
        <w:rPr>
          <w:noProof w:val="0"/>
        </w:rPr>
        <w:t xml:space="preserve">ąjį </w:t>
      </w:r>
      <w:r w:rsidR="00C86073">
        <w:rPr>
          <w:noProof w:val="0"/>
        </w:rPr>
        <w:t>turt</w:t>
      </w:r>
      <w:r w:rsidR="00897A6A">
        <w:rPr>
          <w:noProof w:val="0"/>
        </w:rPr>
        <w:t>ą</w:t>
      </w:r>
      <w:r w:rsidR="00C86073">
        <w:rPr>
          <w:noProof w:val="0"/>
        </w:rPr>
        <w:t xml:space="preserve"> ir jo patikėjimo teisė bus įregistruota Nekilnojamojo turto registre.</w:t>
      </w:r>
      <w:r w:rsidR="00375A74" w:rsidRPr="006B034E">
        <w:rPr>
          <w:noProof w:val="0"/>
        </w:rPr>
        <w:t xml:space="preserve"> </w:t>
      </w:r>
      <w:r w:rsidR="00EE1E43" w:rsidRPr="006B034E">
        <w:t>Neigiamų pasekmių nenumatoma</w:t>
      </w:r>
      <w:r w:rsidR="00EE1E43">
        <w:t xml:space="preserve">. </w:t>
      </w:r>
    </w:p>
    <w:p w:rsidR="00231C0B" w:rsidRPr="00EE1E43" w:rsidRDefault="00231C0B" w:rsidP="00231C0B">
      <w:pPr>
        <w:ind w:firstLine="1276"/>
        <w:jc w:val="both"/>
        <w:rPr>
          <w:noProof w:val="0"/>
        </w:rPr>
      </w:pPr>
      <w:r w:rsidRPr="00EE1E43">
        <w:rPr>
          <w:b/>
          <w:noProof w:val="0"/>
        </w:rPr>
        <w:t xml:space="preserve">6. Priimtam sprendimui įgyvendinti reikalingi papildomi teisės aktai (priimti, pakeisti, panaikinti): </w:t>
      </w:r>
      <w:r w:rsidRPr="00EE1E43">
        <w:rPr>
          <w:noProof w:val="0"/>
        </w:rPr>
        <w:t>–</w:t>
      </w:r>
    </w:p>
    <w:p w:rsidR="00231C0B" w:rsidRPr="00EE1E43" w:rsidRDefault="00231C0B" w:rsidP="00231C0B">
      <w:pPr>
        <w:ind w:firstLine="1276"/>
        <w:jc w:val="both"/>
        <w:rPr>
          <w:noProof w:val="0"/>
        </w:rPr>
      </w:pPr>
      <w:r w:rsidRPr="00EE1E43">
        <w:rPr>
          <w:b/>
          <w:noProof w:val="0"/>
        </w:rPr>
        <w:t xml:space="preserve">7. Lietuvos Respublikos korupcijos prevencijos įstatymo 8 straipsnio 1 dalyje numatytais atvejais – sprendimo projekto antikorupcinis vertinimas: </w:t>
      </w:r>
      <w:r w:rsidRPr="00EE1E43">
        <w:rPr>
          <w:noProof w:val="0"/>
        </w:rPr>
        <w:t>–</w:t>
      </w:r>
    </w:p>
    <w:p w:rsidR="00231C0B" w:rsidRPr="00EE1E43" w:rsidRDefault="00231C0B" w:rsidP="00231C0B">
      <w:pPr>
        <w:ind w:firstLine="1276"/>
        <w:jc w:val="both"/>
        <w:rPr>
          <w:noProof w:val="0"/>
        </w:rPr>
      </w:pPr>
      <w:r w:rsidRPr="00EE1E43">
        <w:rPr>
          <w:b/>
          <w:noProof w:val="0"/>
        </w:rPr>
        <w:lastRenderedPageBreak/>
        <w:t xml:space="preserve">8. Kai sprendimo projektu numatoma reglamentuoti iki tol nereglamentuotus santykius, taip pat kai iš esmės keičiamas teisinis reguliavimas – sprendimo projekto numatomo teisinio reguliavimo poveikio vertinimas: </w:t>
      </w:r>
      <w:r w:rsidRPr="00EE1E43">
        <w:rPr>
          <w:noProof w:val="0"/>
        </w:rPr>
        <w:t>–</w:t>
      </w:r>
    </w:p>
    <w:p w:rsidR="00231C0B" w:rsidRPr="00EE1E43" w:rsidRDefault="00231C0B" w:rsidP="00231C0B">
      <w:pPr>
        <w:ind w:firstLine="1276"/>
        <w:jc w:val="both"/>
        <w:rPr>
          <w:noProof w:val="0"/>
        </w:rPr>
      </w:pPr>
      <w:r w:rsidRPr="00EE1E43">
        <w:rPr>
          <w:b/>
          <w:noProof w:val="0"/>
        </w:rPr>
        <w:t>9. Sekretoriatas priimtą sprendimą pateikia</w:t>
      </w:r>
      <w:r w:rsidR="00C10F4B">
        <w:rPr>
          <w:b/>
          <w:noProof w:val="0"/>
        </w:rPr>
        <w:t>*</w:t>
      </w:r>
      <w:r w:rsidRPr="00EE1E43">
        <w:rPr>
          <w:b/>
          <w:noProof w:val="0"/>
        </w:rPr>
        <w:t>:</w:t>
      </w:r>
      <w:r w:rsidRPr="00EE1E43">
        <w:rPr>
          <w:noProof w:val="0"/>
        </w:rPr>
        <w:t xml:space="preserve"> </w:t>
      </w:r>
      <w:r w:rsidR="00042157">
        <w:rPr>
          <w:noProof w:val="0"/>
        </w:rPr>
        <w:t xml:space="preserve">Investicijų ir užsienio ryšių skyriui, </w:t>
      </w:r>
      <w:r w:rsidR="0062268D">
        <w:rPr>
          <w:bCs/>
        </w:rPr>
        <w:t xml:space="preserve">Turto valdymo ir apskaitos </w:t>
      </w:r>
      <w:r w:rsidRPr="00EE1E43">
        <w:rPr>
          <w:noProof w:val="0"/>
        </w:rPr>
        <w:t>skyriui</w:t>
      </w:r>
      <w:r w:rsidR="00042157">
        <w:rPr>
          <w:noProof w:val="0"/>
        </w:rPr>
        <w:t>.</w:t>
      </w:r>
      <w:r w:rsidR="00093955">
        <w:rPr>
          <w:noProof w:val="0"/>
        </w:rPr>
        <w:t xml:space="preserve"> </w:t>
      </w:r>
    </w:p>
    <w:p w:rsidR="00231C0B" w:rsidRPr="00EE1E43" w:rsidRDefault="00231C0B" w:rsidP="00231C0B">
      <w:pPr>
        <w:ind w:firstLine="1276"/>
        <w:jc w:val="both"/>
        <w:rPr>
          <w:noProof w:val="0"/>
        </w:rPr>
      </w:pPr>
      <w:r w:rsidRPr="00EE1E43">
        <w:rPr>
          <w:b/>
          <w:noProof w:val="0"/>
        </w:rPr>
        <w:t xml:space="preserve">10. Aiškinamojo rašto priedai: </w:t>
      </w:r>
      <w:r w:rsidR="006643DD">
        <w:rPr>
          <w:noProof w:val="0"/>
        </w:rPr>
        <w:t>-.</w:t>
      </w:r>
    </w:p>
    <w:p w:rsidR="00231C0B" w:rsidRPr="00EE1E43" w:rsidRDefault="00231C0B" w:rsidP="00231C0B">
      <w:pPr>
        <w:rPr>
          <w:noProof w:val="0"/>
        </w:rPr>
      </w:pPr>
    </w:p>
    <w:p w:rsidR="008674C8" w:rsidRDefault="008674C8" w:rsidP="00231C0B">
      <w:pPr>
        <w:jc w:val="both"/>
        <w:rPr>
          <w:noProof w:val="0"/>
        </w:rPr>
      </w:pPr>
    </w:p>
    <w:p w:rsidR="00231C0B" w:rsidRPr="00EE1E43" w:rsidRDefault="00231C0B" w:rsidP="00231C0B">
      <w:pPr>
        <w:jc w:val="both"/>
        <w:rPr>
          <w:noProof w:val="0"/>
        </w:rPr>
      </w:pPr>
      <w:r w:rsidRPr="00EE1E43">
        <w:rPr>
          <w:noProof w:val="0"/>
        </w:rPr>
        <w:t>Turto valdymo ir apskaitos skyriaus</w:t>
      </w:r>
    </w:p>
    <w:p w:rsidR="00C077C0" w:rsidRDefault="00231C0B" w:rsidP="00787FD3">
      <w:pPr>
        <w:jc w:val="both"/>
        <w:rPr>
          <w:noProof w:val="0"/>
        </w:rPr>
      </w:pPr>
      <w:r w:rsidRPr="00EE1E43">
        <w:rPr>
          <w:noProof w:val="0"/>
        </w:rPr>
        <w:t>Turto ir įmonių valdymo poskyrio vedėja</w:t>
      </w:r>
      <w:r w:rsidRPr="00EE1E43">
        <w:rPr>
          <w:noProof w:val="0"/>
        </w:rPr>
        <w:tab/>
      </w:r>
      <w:r w:rsidRPr="00EE1E43">
        <w:rPr>
          <w:noProof w:val="0"/>
        </w:rPr>
        <w:tab/>
        <w:t>Daiva Gladkauskienė</w:t>
      </w:r>
    </w:p>
    <w:p w:rsidR="000F5CC6" w:rsidRDefault="000F5CC6" w:rsidP="00787FD3">
      <w:pPr>
        <w:jc w:val="both"/>
        <w:rPr>
          <w:noProof w:val="0"/>
        </w:rPr>
      </w:pPr>
    </w:p>
    <w:p w:rsidR="000F5CC6" w:rsidRDefault="000F5CC6" w:rsidP="00787FD3">
      <w:pPr>
        <w:jc w:val="both"/>
        <w:rPr>
          <w:noProof w:val="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F06915" w:rsidRDefault="00F06915" w:rsidP="000F5CC6">
      <w:pPr>
        <w:rPr>
          <w:sz w:val="20"/>
          <w:szCs w:val="20"/>
        </w:rPr>
      </w:pPr>
    </w:p>
    <w:p w:rsidR="000F5CC6" w:rsidRPr="000F5CC6" w:rsidRDefault="000F5CC6" w:rsidP="000F5CC6">
      <w:pPr>
        <w:rPr>
          <w:sz w:val="20"/>
          <w:szCs w:val="20"/>
        </w:rPr>
      </w:pPr>
      <w:r w:rsidRPr="000F5CC6">
        <w:rPr>
          <w:sz w:val="20"/>
          <w:szCs w:val="20"/>
        </w:rPr>
        <w:t>* Jeigu sprendimas turi būti pateikiamas ne dokumentų valdymo sistemos „Kontora“ naudotojams, nurodomas gavėjo elektroninio pašto adresas.</w:t>
      </w:r>
    </w:p>
    <w:p w:rsidR="000F5CC6" w:rsidRPr="00C077C0" w:rsidRDefault="000F5CC6" w:rsidP="00787FD3">
      <w:pPr>
        <w:jc w:val="both"/>
        <w:rPr>
          <w:b/>
          <w:noProof w:val="0"/>
          <w:lang w:eastAsia="lt-LT"/>
        </w:rPr>
      </w:pPr>
    </w:p>
    <w:sectPr w:rsidR="000F5CC6" w:rsidRPr="00C077C0" w:rsidSect="005910A0">
      <w:headerReference w:type="default" r:id="rId8"/>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386E" w:rsidRDefault="0032386E">
      <w:r>
        <w:separator/>
      </w:r>
    </w:p>
  </w:endnote>
  <w:endnote w:type="continuationSeparator" w:id="0">
    <w:p w:rsidR="0032386E" w:rsidRDefault="0032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386E" w:rsidRDefault="0032386E">
      <w:r>
        <w:separator/>
      </w:r>
    </w:p>
  </w:footnote>
  <w:footnote w:type="continuationSeparator" w:id="0">
    <w:p w:rsidR="0032386E" w:rsidRDefault="0032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5C90" w:rsidRDefault="003F5C90" w:rsidP="00550720">
    <w:pPr>
      <w:ind w:left="6478" w:firstLine="1298"/>
      <w:rPr>
        <w:b/>
      </w:rPr>
    </w:pPr>
  </w:p>
  <w:p w:rsidR="0032386E" w:rsidRDefault="0032386E" w:rsidP="00550720">
    <w:pPr>
      <w:ind w:left="6478" w:firstLine="1298"/>
      <w:rPr>
        <w:b/>
      </w:rPr>
    </w:pPr>
    <w:r w:rsidRPr="002648D1">
      <w:rPr>
        <w:b/>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386E" w:rsidRDefault="0032386E" w:rsidP="00550720">
    <w:pPr>
      <w:ind w:left="6478" w:firstLine="1298"/>
      <w:rPr>
        <w:b/>
      </w:rPr>
    </w:pP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691313"/>
    <w:rsid w:val="00001C78"/>
    <w:rsid w:val="000043C2"/>
    <w:rsid w:val="00006F53"/>
    <w:rsid w:val="00007647"/>
    <w:rsid w:val="0001100F"/>
    <w:rsid w:val="00011339"/>
    <w:rsid w:val="00014404"/>
    <w:rsid w:val="000216B1"/>
    <w:rsid w:val="00022453"/>
    <w:rsid w:val="00025975"/>
    <w:rsid w:val="00026F18"/>
    <w:rsid w:val="0002733E"/>
    <w:rsid w:val="00034A73"/>
    <w:rsid w:val="0003527E"/>
    <w:rsid w:val="000362C9"/>
    <w:rsid w:val="0003683F"/>
    <w:rsid w:val="00037856"/>
    <w:rsid w:val="00042157"/>
    <w:rsid w:val="0004294D"/>
    <w:rsid w:val="00043993"/>
    <w:rsid w:val="00043C23"/>
    <w:rsid w:val="000451CF"/>
    <w:rsid w:val="0005028B"/>
    <w:rsid w:val="00054C07"/>
    <w:rsid w:val="00057300"/>
    <w:rsid w:val="0005749C"/>
    <w:rsid w:val="00057515"/>
    <w:rsid w:val="000661C9"/>
    <w:rsid w:val="00066DDA"/>
    <w:rsid w:val="00067828"/>
    <w:rsid w:val="000740A0"/>
    <w:rsid w:val="00074443"/>
    <w:rsid w:val="00075842"/>
    <w:rsid w:val="0007639A"/>
    <w:rsid w:val="00076629"/>
    <w:rsid w:val="00077CD7"/>
    <w:rsid w:val="000801FF"/>
    <w:rsid w:val="00080387"/>
    <w:rsid w:val="0008096A"/>
    <w:rsid w:val="0008360D"/>
    <w:rsid w:val="00084292"/>
    <w:rsid w:val="000842DD"/>
    <w:rsid w:val="00084753"/>
    <w:rsid w:val="000861CE"/>
    <w:rsid w:val="00086938"/>
    <w:rsid w:val="00091B17"/>
    <w:rsid w:val="00093955"/>
    <w:rsid w:val="0009512A"/>
    <w:rsid w:val="000A338E"/>
    <w:rsid w:val="000A4F85"/>
    <w:rsid w:val="000A670F"/>
    <w:rsid w:val="000B1E4F"/>
    <w:rsid w:val="000B356E"/>
    <w:rsid w:val="000B4BFF"/>
    <w:rsid w:val="000B5317"/>
    <w:rsid w:val="000B60B7"/>
    <w:rsid w:val="000B6E6A"/>
    <w:rsid w:val="000B7E0B"/>
    <w:rsid w:val="000C21C4"/>
    <w:rsid w:val="000C24B8"/>
    <w:rsid w:val="000C2C95"/>
    <w:rsid w:val="000C2CAD"/>
    <w:rsid w:val="000C30D3"/>
    <w:rsid w:val="000C366C"/>
    <w:rsid w:val="000C3CB0"/>
    <w:rsid w:val="000C551F"/>
    <w:rsid w:val="000C7DAE"/>
    <w:rsid w:val="000D014A"/>
    <w:rsid w:val="000D2B61"/>
    <w:rsid w:val="000D32B0"/>
    <w:rsid w:val="000D4EE6"/>
    <w:rsid w:val="000D57BD"/>
    <w:rsid w:val="000E1EF8"/>
    <w:rsid w:val="000E2077"/>
    <w:rsid w:val="000E2A83"/>
    <w:rsid w:val="000E5109"/>
    <w:rsid w:val="000F2C60"/>
    <w:rsid w:val="000F2DA8"/>
    <w:rsid w:val="000F37BC"/>
    <w:rsid w:val="000F42F1"/>
    <w:rsid w:val="000F5CC6"/>
    <w:rsid w:val="00100E86"/>
    <w:rsid w:val="00106CCA"/>
    <w:rsid w:val="0010791B"/>
    <w:rsid w:val="00111E19"/>
    <w:rsid w:val="001143C6"/>
    <w:rsid w:val="00116396"/>
    <w:rsid w:val="001170D0"/>
    <w:rsid w:val="001208FF"/>
    <w:rsid w:val="00121917"/>
    <w:rsid w:val="001234E6"/>
    <w:rsid w:val="00123CA6"/>
    <w:rsid w:val="001258B6"/>
    <w:rsid w:val="00130B85"/>
    <w:rsid w:val="001316CF"/>
    <w:rsid w:val="00131EB2"/>
    <w:rsid w:val="00134872"/>
    <w:rsid w:val="00134CD9"/>
    <w:rsid w:val="00137960"/>
    <w:rsid w:val="00137EA7"/>
    <w:rsid w:val="001400E4"/>
    <w:rsid w:val="00141528"/>
    <w:rsid w:val="00143FA6"/>
    <w:rsid w:val="00145949"/>
    <w:rsid w:val="00145ACE"/>
    <w:rsid w:val="00151855"/>
    <w:rsid w:val="00152118"/>
    <w:rsid w:val="001548A6"/>
    <w:rsid w:val="001567E2"/>
    <w:rsid w:val="0016125D"/>
    <w:rsid w:val="001664A7"/>
    <w:rsid w:val="00166C5D"/>
    <w:rsid w:val="00172DC8"/>
    <w:rsid w:val="00176F70"/>
    <w:rsid w:val="00177634"/>
    <w:rsid w:val="0018387E"/>
    <w:rsid w:val="001841BB"/>
    <w:rsid w:val="00184AB9"/>
    <w:rsid w:val="001863E2"/>
    <w:rsid w:val="00186FBF"/>
    <w:rsid w:val="00190F72"/>
    <w:rsid w:val="001926AB"/>
    <w:rsid w:val="001A090B"/>
    <w:rsid w:val="001A4EF6"/>
    <w:rsid w:val="001A7F00"/>
    <w:rsid w:val="001B035E"/>
    <w:rsid w:val="001B1558"/>
    <w:rsid w:val="001B1ACC"/>
    <w:rsid w:val="001B1B1F"/>
    <w:rsid w:val="001B531B"/>
    <w:rsid w:val="001B57F9"/>
    <w:rsid w:val="001B5BA3"/>
    <w:rsid w:val="001C35BE"/>
    <w:rsid w:val="001C449E"/>
    <w:rsid w:val="001C7F97"/>
    <w:rsid w:val="001D2B16"/>
    <w:rsid w:val="001D4541"/>
    <w:rsid w:val="001D70DF"/>
    <w:rsid w:val="001D79BE"/>
    <w:rsid w:val="001D7CC0"/>
    <w:rsid w:val="001D7E46"/>
    <w:rsid w:val="001E07E6"/>
    <w:rsid w:val="001E2CD2"/>
    <w:rsid w:val="001F06CD"/>
    <w:rsid w:val="001F0AFF"/>
    <w:rsid w:val="001F1077"/>
    <w:rsid w:val="001F3116"/>
    <w:rsid w:val="001F4BCC"/>
    <w:rsid w:val="001F5EA4"/>
    <w:rsid w:val="002044C4"/>
    <w:rsid w:val="00205194"/>
    <w:rsid w:val="00207024"/>
    <w:rsid w:val="00210C81"/>
    <w:rsid w:val="00211543"/>
    <w:rsid w:val="00222FED"/>
    <w:rsid w:val="00223A77"/>
    <w:rsid w:val="00223AA2"/>
    <w:rsid w:val="00224472"/>
    <w:rsid w:val="00225F71"/>
    <w:rsid w:val="0022722E"/>
    <w:rsid w:val="00231C0B"/>
    <w:rsid w:val="00232799"/>
    <w:rsid w:val="00233C90"/>
    <w:rsid w:val="0023689F"/>
    <w:rsid w:val="00236A3B"/>
    <w:rsid w:val="00237C04"/>
    <w:rsid w:val="00240610"/>
    <w:rsid w:val="00242361"/>
    <w:rsid w:val="00242E44"/>
    <w:rsid w:val="0024486E"/>
    <w:rsid w:val="00247F9A"/>
    <w:rsid w:val="002508C5"/>
    <w:rsid w:val="00250BFB"/>
    <w:rsid w:val="00254B67"/>
    <w:rsid w:val="00261340"/>
    <w:rsid w:val="00264CA6"/>
    <w:rsid w:val="002655C0"/>
    <w:rsid w:val="00271A83"/>
    <w:rsid w:val="0027714F"/>
    <w:rsid w:val="002824EC"/>
    <w:rsid w:val="0028303A"/>
    <w:rsid w:val="00285981"/>
    <w:rsid w:val="002915F1"/>
    <w:rsid w:val="002935D9"/>
    <w:rsid w:val="00293BD1"/>
    <w:rsid w:val="00295877"/>
    <w:rsid w:val="002972D5"/>
    <w:rsid w:val="002A05BD"/>
    <w:rsid w:val="002A2D71"/>
    <w:rsid w:val="002A593B"/>
    <w:rsid w:val="002A61E6"/>
    <w:rsid w:val="002A6761"/>
    <w:rsid w:val="002A792F"/>
    <w:rsid w:val="002B04F7"/>
    <w:rsid w:val="002B45C8"/>
    <w:rsid w:val="002B49FA"/>
    <w:rsid w:val="002B55A3"/>
    <w:rsid w:val="002B60E9"/>
    <w:rsid w:val="002B776E"/>
    <w:rsid w:val="002C479B"/>
    <w:rsid w:val="002C5328"/>
    <w:rsid w:val="002C63FD"/>
    <w:rsid w:val="002C7471"/>
    <w:rsid w:val="002D0505"/>
    <w:rsid w:val="002D2FB1"/>
    <w:rsid w:val="002D609E"/>
    <w:rsid w:val="002D6862"/>
    <w:rsid w:val="002D7754"/>
    <w:rsid w:val="002E0162"/>
    <w:rsid w:val="002E17BB"/>
    <w:rsid w:val="002E2D33"/>
    <w:rsid w:val="002E2EC4"/>
    <w:rsid w:val="002E2F2F"/>
    <w:rsid w:val="002E442F"/>
    <w:rsid w:val="002E7A2D"/>
    <w:rsid w:val="002F1096"/>
    <w:rsid w:val="002F1934"/>
    <w:rsid w:val="002F3610"/>
    <w:rsid w:val="002F6CAF"/>
    <w:rsid w:val="002F6FCF"/>
    <w:rsid w:val="003010B3"/>
    <w:rsid w:val="003056E9"/>
    <w:rsid w:val="00307774"/>
    <w:rsid w:val="00310E79"/>
    <w:rsid w:val="00311396"/>
    <w:rsid w:val="003125E2"/>
    <w:rsid w:val="00313487"/>
    <w:rsid w:val="00313B09"/>
    <w:rsid w:val="003141A9"/>
    <w:rsid w:val="0031493E"/>
    <w:rsid w:val="00315C78"/>
    <w:rsid w:val="00317349"/>
    <w:rsid w:val="0032386E"/>
    <w:rsid w:val="0032443C"/>
    <w:rsid w:val="0032464A"/>
    <w:rsid w:val="003308AE"/>
    <w:rsid w:val="00342438"/>
    <w:rsid w:val="003435A1"/>
    <w:rsid w:val="0034427D"/>
    <w:rsid w:val="00344417"/>
    <w:rsid w:val="00344AAB"/>
    <w:rsid w:val="0034578D"/>
    <w:rsid w:val="00345F92"/>
    <w:rsid w:val="00347A96"/>
    <w:rsid w:val="00347C13"/>
    <w:rsid w:val="003526D2"/>
    <w:rsid w:val="0035270F"/>
    <w:rsid w:val="00354F55"/>
    <w:rsid w:val="003556F6"/>
    <w:rsid w:val="003566BA"/>
    <w:rsid w:val="00370C09"/>
    <w:rsid w:val="00375A74"/>
    <w:rsid w:val="00375D34"/>
    <w:rsid w:val="00375F20"/>
    <w:rsid w:val="003804F1"/>
    <w:rsid w:val="0038058A"/>
    <w:rsid w:val="00383EA6"/>
    <w:rsid w:val="00385249"/>
    <w:rsid w:val="003861E4"/>
    <w:rsid w:val="003914E5"/>
    <w:rsid w:val="00392E76"/>
    <w:rsid w:val="00393FF3"/>
    <w:rsid w:val="00396557"/>
    <w:rsid w:val="00397F33"/>
    <w:rsid w:val="003A7573"/>
    <w:rsid w:val="003B273A"/>
    <w:rsid w:val="003B2F3B"/>
    <w:rsid w:val="003B3778"/>
    <w:rsid w:val="003B522D"/>
    <w:rsid w:val="003B7DA6"/>
    <w:rsid w:val="003C0DD2"/>
    <w:rsid w:val="003C363F"/>
    <w:rsid w:val="003C4574"/>
    <w:rsid w:val="003C4CE7"/>
    <w:rsid w:val="003D6076"/>
    <w:rsid w:val="003D64FA"/>
    <w:rsid w:val="003E2EF6"/>
    <w:rsid w:val="003E3EC3"/>
    <w:rsid w:val="003E6ECE"/>
    <w:rsid w:val="003E7399"/>
    <w:rsid w:val="003E7654"/>
    <w:rsid w:val="003F19B2"/>
    <w:rsid w:val="003F2685"/>
    <w:rsid w:val="003F4ABB"/>
    <w:rsid w:val="003F5C90"/>
    <w:rsid w:val="003F5D90"/>
    <w:rsid w:val="0040203B"/>
    <w:rsid w:val="00403AA7"/>
    <w:rsid w:val="004046FE"/>
    <w:rsid w:val="00404EDB"/>
    <w:rsid w:val="00406E81"/>
    <w:rsid w:val="00407B79"/>
    <w:rsid w:val="00410966"/>
    <w:rsid w:val="00412440"/>
    <w:rsid w:val="00412AF6"/>
    <w:rsid w:val="004130C0"/>
    <w:rsid w:val="0041320D"/>
    <w:rsid w:val="00416FB6"/>
    <w:rsid w:val="00420135"/>
    <w:rsid w:val="00426492"/>
    <w:rsid w:val="004316AC"/>
    <w:rsid w:val="00431E32"/>
    <w:rsid w:val="0043258E"/>
    <w:rsid w:val="00432826"/>
    <w:rsid w:val="00432B26"/>
    <w:rsid w:val="00434FC4"/>
    <w:rsid w:val="00437737"/>
    <w:rsid w:val="00444F5D"/>
    <w:rsid w:val="004477C4"/>
    <w:rsid w:val="00450C07"/>
    <w:rsid w:val="00450FDF"/>
    <w:rsid w:val="00451769"/>
    <w:rsid w:val="0045754E"/>
    <w:rsid w:val="004625FE"/>
    <w:rsid w:val="004639DF"/>
    <w:rsid w:val="00463E8C"/>
    <w:rsid w:val="00465D65"/>
    <w:rsid w:val="004700D6"/>
    <w:rsid w:val="00473490"/>
    <w:rsid w:val="00474E67"/>
    <w:rsid w:val="004803BD"/>
    <w:rsid w:val="0049422D"/>
    <w:rsid w:val="004962CE"/>
    <w:rsid w:val="004A2ED8"/>
    <w:rsid w:val="004A5F4C"/>
    <w:rsid w:val="004A7802"/>
    <w:rsid w:val="004B26A9"/>
    <w:rsid w:val="004B561F"/>
    <w:rsid w:val="004C0534"/>
    <w:rsid w:val="004C08B0"/>
    <w:rsid w:val="004C0EEE"/>
    <w:rsid w:val="004C3782"/>
    <w:rsid w:val="004C67A5"/>
    <w:rsid w:val="004C67F6"/>
    <w:rsid w:val="004C6E31"/>
    <w:rsid w:val="004D03B1"/>
    <w:rsid w:val="004D07E7"/>
    <w:rsid w:val="004D3DC1"/>
    <w:rsid w:val="004D6B5D"/>
    <w:rsid w:val="004E2BE1"/>
    <w:rsid w:val="004E41ED"/>
    <w:rsid w:val="004E4C12"/>
    <w:rsid w:val="004E5A9A"/>
    <w:rsid w:val="004F2994"/>
    <w:rsid w:val="004F332C"/>
    <w:rsid w:val="004F4452"/>
    <w:rsid w:val="0050024D"/>
    <w:rsid w:val="00506DB4"/>
    <w:rsid w:val="005074BA"/>
    <w:rsid w:val="005113E1"/>
    <w:rsid w:val="005133C4"/>
    <w:rsid w:val="00514A3B"/>
    <w:rsid w:val="0052144C"/>
    <w:rsid w:val="005220BD"/>
    <w:rsid w:val="005227F9"/>
    <w:rsid w:val="0052401F"/>
    <w:rsid w:val="00531300"/>
    <w:rsid w:val="00531BCC"/>
    <w:rsid w:val="00532F6A"/>
    <w:rsid w:val="00541620"/>
    <w:rsid w:val="0054269F"/>
    <w:rsid w:val="00546C3D"/>
    <w:rsid w:val="005474E1"/>
    <w:rsid w:val="00547A51"/>
    <w:rsid w:val="00547D41"/>
    <w:rsid w:val="00550720"/>
    <w:rsid w:val="00553559"/>
    <w:rsid w:val="00557218"/>
    <w:rsid w:val="00560423"/>
    <w:rsid w:val="00563A6D"/>
    <w:rsid w:val="00565BCB"/>
    <w:rsid w:val="005717AF"/>
    <w:rsid w:val="00572FCA"/>
    <w:rsid w:val="005747FB"/>
    <w:rsid w:val="00576E73"/>
    <w:rsid w:val="00580953"/>
    <w:rsid w:val="00582CBF"/>
    <w:rsid w:val="00582DD3"/>
    <w:rsid w:val="00585312"/>
    <w:rsid w:val="00590437"/>
    <w:rsid w:val="00590C96"/>
    <w:rsid w:val="005910A0"/>
    <w:rsid w:val="0059421A"/>
    <w:rsid w:val="0059512C"/>
    <w:rsid w:val="0059721F"/>
    <w:rsid w:val="005A20F5"/>
    <w:rsid w:val="005A4CA8"/>
    <w:rsid w:val="005B49AC"/>
    <w:rsid w:val="005B6DDD"/>
    <w:rsid w:val="005B7DE1"/>
    <w:rsid w:val="005C1E47"/>
    <w:rsid w:val="005C2B77"/>
    <w:rsid w:val="005C5D61"/>
    <w:rsid w:val="005C70CC"/>
    <w:rsid w:val="005C78A9"/>
    <w:rsid w:val="005D0259"/>
    <w:rsid w:val="005D129C"/>
    <w:rsid w:val="005D3793"/>
    <w:rsid w:val="005D38D3"/>
    <w:rsid w:val="005D3FFB"/>
    <w:rsid w:val="005D4A40"/>
    <w:rsid w:val="005D5166"/>
    <w:rsid w:val="005E2E4A"/>
    <w:rsid w:val="005E3D20"/>
    <w:rsid w:val="005E66F6"/>
    <w:rsid w:val="005F427A"/>
    <w:rsid w:val="005F57ED"/>
    <w:rsid w:val="005F6FCE"/>
    <w:rsid w:val="005F706B"/>
    <w:rsid w:val="00601309"/>
    <w:rsid w:val="00610914"/>
    <w:rsid w:val="00610FD6"/>
    <w:rsid w:val="00614998"/>
    <w:rsid w:val="00616475"/>
    <w:rsid w:val="0062246B"/>
    <w:rsid w:val="0062268D"/>
    <w:rsid w:val="00624464"/>
    <w:rsid w:val="00624C5B"/>
    <w:rsid w:val="006272DB"/>
    <w:rsid w:val="00627D67"/>
    <w:rsid w:val="006312A0"/>
    <w:rsid w:val="006318FF"/>
    <w:rsid w:val="0063306E"/>
    <w:rsid w:val="0063549A"/>
    <w:rsid w:val="0063692B"/>
    <w:rsid w:val="00642127"/>
    <w:rsid w:val="00642926"/>
    <w:rsid w:val="0064428D"/>
    <w:rsid w:val="0064521E"/>
    <w:rsid w:val="00645514"/>
    <w:rsid w:val="0065044B"/>
    <w:rsid w:val="00651228"/>
    <w:rsid w:val="00654B86"/>
    <w:rsid w:val="006555A8"/>
    <w:rsid w:val="00656433"/>
    <w:rsid w:val="00660784"/>
    <w:rsid w:val="006643DD"/>
    <w:rsid w:val="00666DAF"/>
    <w:rsid w:val="006714AC"/>
    <w:rsid w:val="00686E6A"/>
    <w:rsid w:val="006912A5"/>
    <w:rsid w:val="00691313"/>
    <w:rsid w:val="00691FDA"/>
    <w:rsid w:val="00693279"/>
    <w:rsid w:val="00694538"/>
    <w:rsid w:val="00694856"/>
    <w:rsid w:val="006A3676"/>
    <w:rsid w:val="006A5EED"/>
    <w:rsid w:val="006A7800"/>
    <w:rsid w:val="006A7BA7"/>
    <w:rsid w:val="006B034E"/>
    <w:rsid w:val="006B11E9"/>
    <w:rsid w:val="006B2073"/>
    <w:rsid w:val="006B48FE"/>
    <w:rsid w:val="006B4D2E"/>
    <w:rsid w:val="006B5906"/>
    <w:rsid w:val="006B66A1"/>
    <w:rsid w:val="006B6960"/>
    <w:rsid w:val="006B74FB"/>
    <w:rsid w:val="006C0B34"/>
    <w:rsid w:val="006C11F2"/>
    <w:rsid w:val="006C131A"/>
    <w:rsid w:val="006C1B62"/>
    <w:rsid w:val="006C638A"/>
    <w:rsid w:val="006C7D32"/>
    <w:rsid w:val="006D2C87"/>
    <w:rsid w:val="006D58B4"/>
    <w:rsid w:val="006D6697"/>
    <w:rsid w:val="006D6B6A"/>
    <w:rsid w:val="006E35E8"/>
    <w:rsid w:val="006E7AAD"/>
    <w:rsid w:val="006F064D"/>
    <w:rsid w:val="006F20AC"/>
    <w:rsid w:val="006F2A18"/>
    <w:rsid w:val="006F6163"/>
    <w:rsid w:val="006F7B3D"/>
    <w:rsid w:val="006F7B7B"/>
    <w:rsid w:val="00704110"/>
    <w:rsid w:val="00704FE2"/>
    <w:rsid w:val="00705F39"/>
    <w:rsid w:val="0070610D"/>
    <w:rsid w:val="00706499"/>
    <w:rsid w:val="0071218D"/>
    <w:rsid w:val="0071265A"/>
    <w:rsid w:val="007219F1"/>
    <w:rsid w:val="0072302B"/>
    <w:rsid w:val="0072348C"/>
    <w:rsid w:val="00725F99"/>
    <w:rsid w:val="0073292A"/>
    <w:rsid w:val="00740070"/>
    <w:rsid w:val="0074404B"/>
    <w:rsid w:val="0074562F"/>
    <w:rsid w:val="00745862"/>
    <w:rsid w:val="00745B48"/>
    <w:rsid w:val="007550ED"/>
    <w:rsid w:val="00756754"/>
    <w:rsid w:val="007578BC"/>
    <w:rsid w:val="007579D0"/>
    <w:rsid w:val="00761DA9"/>
    <w:rsid w:val="0076354E"/>
    <w:rsid w:val="00763CAE"/>
    <w:rsid w:val="00763CF6"/>
    <w:rsid w:val="0076544F"/>
    <w:rsid w:val="00765494"/>
    <w:rsid w:val="00766195"/>
    <w:rsid w:val="007666C5"/>
    <w:rsid w:val="0076735E"/>
    <w:rsid w:val="00767EC5"/>
    <w:rsid w:val="007701BB"/>
    <w:rsid w:val="00772AA9"/>
    <w:rsid w:val="00782920"/>
    <w:rsid w:val="00787FD3"/>
    <w:rsid w:val="00790EA9"/>
    <w:rsid w:val="00793FE5"/>
    <w:rsid w:val="007961EB"/>
    <w:rsid w:val="00796786"/>
    <w:rsid w:val="007A04D1"/>
    <w:rsid w:val="007A0641"/>
    <w:rsid w:val="007A0AF5"/>
    <w:rsid w:val="007B19B0"/>
    <w:rsid w:val="007B2434"/>
    <w:rsid w:val="007B3243"/>
    <w:rsid w:val="007B36F8"/>
    <w:rsid w:val="007B3A5A"/>
    <w:rsid w:val="007B498E"/>
    <w:rsid w:val="007B4FE1"/>
    <w:rsid w:val="007B5048"/>
    <w:rsid w:val="007B7B2E"/>
    <w:rsid w:val="007C2669"/>
    <w:rsid w:val="007C2A0A"/>
    <w:rsid w:val="007C3286"/>
    <w:rsid w:val="007C51DA"/>
    <w:rsid w:val="007C58AC"/>
    <w:rsid w:val="007C7AAD"/>
    <w:rsid w:val="007D06E5"/>
    <w:rsid w:val="007D7397"/>
    <w:rsid w:val="007D7A6A"/>
    <w:rsid w:val="007E091A"/>
    <w:rsid w:val="007E2AD6"/>
    <w:rsid w:val="007F2BC8"/>
    <w:rsid w:val="007F402F"/>
    <w:rsid w:val="007F5849"/>
    <w:rsid w:val="007F6D0E"/>
    <w:rsid w:val="00802A01"/>
    <w:rsid w:val="008031D8"/>
    <w:rsid w:val="00804848"/>
    <w:rsid w:val="00807021"/>
    <w:rsid w:val="008100FB"/>
    <w:rsid w:val="00811D9D"/>
    <w:rsid w:val="00811EC7"/>
    <w:rsid w:val="00813073"/>
    <w:rsid w:val="00815092"/>
    <w:rsid w:val="008168F5"/>
    <w:rsid w:val="00816F8B"/>
    <w:rsid w:val="00821B57"/>
    <w:rsid w:val="00824937"/>
    <w:rsid w:val="0082577D"/>
    <w:rsid w:val="0082614B"/>
    <w:rsid w:val="008301AF"/>
    <w:rsid w:val="008327FB"/>
    <w:rsid w:val="00832FDF"/>
    <w:rsid w:val="0083517F"/>
    <w:rsid w:val="008366EF"/>
    <w:rsid w:val="008377C1"/>
    <w:rsid w:val="00837C55"/>
    <w:rsid w:val="008438F9"/>
    <w:rsid w:val="00845966"/>
    <w:rsid w:val="00845EB9"/>
    <w:rsid w:val="008466F0"/>
    <w:rsid w:val="0084761D"/>
    <w:rsid w:val="008507E1"/>
    <w:rsid w:val="00854A57"/>
    <w:rsid w:val="008558E0"/>
    <w:rsid w:val="00855D62"/>
    <w:rsid w:val="00856561"/>
    <w:rsid w:val="0086391C"/>
    <w:rsid w:val="008645BF"/>
    <w:rsid w:val="008674C8"/>
    <w:rsid w:val="00867A73"/>
    <w:rsid w:val="008706AB"/>
    <w:rsid w:val="00872EF5"/>
    <w:rsid w:val="008750F1"/>
    <w:rsid w:val="008767CB"/>
    <w:rsid w:val="00881100"/>
    <w:rsid w:val="008835AD"/>
    <w:rsid w:val="00884F7A"/>
    <w:rsid w:val="00885907"/>
    <w:rsid w:val="008870A5"/>
    <w:rsid w:val="00891753"/>
    <w:rsid w:val="0089263B"/>
    <w:rsid w:val="00893D12"/>
    <w:rsid w:val="008974C4"/>
    <w:rsid w:val="00897A6A"/>
    <w:rsid w:val="008A19D3"/>
    <w:rsid w:val="008A3C8B"/>
    <w:rsid w:val="008A4CCC"/>
    <w:rsid w:val="008A591F"/>
    <w:rsid w:val="008A66DC"/>
    <w:rsid w:val="008B201F"/>
    <w:rsid w:val="008B2D29"/>
    <w:rsid w:val="008B2FFA"/>
    <w:rsid w:val="008B45F5"/>
    <w:rsid w:val="008B593C"/>
    <w:rsid w:val="008B7801"/>
    <w:rsid w:val="008C07E3"/>
    <w:rsid w:val="008C1920"/>
    <w:rsid w:val="008C48CC"/>
    <w:rsid w:val="008C6C52"/>
    <w:rsid w:val="008C7681"/>
    <w:rsid w:val="008D0459"/>
    <w:rsid w:val="008D3797"/>
    <w:rsid w:val="008E015E"/>
    <w:rsid w:val="008E71EB"/>
    <w:rsid w:val="008E7920"/>
    <w:rsid w:val="008F44C3"/>
    <w:rsid w:val="008F5EB7"/>
    <w:rsid w:val="008F6E6D"/>
    <w:rsid w:val="00902F92"/>
    <w:rsid w:val="00905FCC"/>
    <w:rsid w:val="0090604A"/>
    <w:rsid w:val="00906193"/>
    <w:rsid w:val="00906749"/>
    <w:rsid w:val="0090766A"/>
    <w:rsid w:val="00916CEA"/>
    <w:rsid w:val="00921F3D"/>
    <w:rsid w:val="00926646"/>
    <w:rsid w:val="00932ECE"/>
    <w:rsid w:val="00933DBA"/>
    <w:rsid w:val="009367ED"/>
    <w:rsid w:val="00937DA3"/>
    <w:rsid w:val="00940DB0"/>
    <w:rsid w:val="00941B4E"/>
    <w:rsid w:val="00944403"/>
    <w:rsid w:val="00945170"/>
    <w:rsid w:val="0095076E"/>
    <w:rsid w:val="0095115E"/>
    <w:rsid w:val="00951E45"/>
    <w:rsid w:val="00953696"/>
    <w:rsid w:val="009559BF"/>
    <w:rsid w:val="00956298"/>
    <w:rsid w:val="0096203A"/>
    <w:rsid w:val="009636A0"/>
    <w:rsid w:val="00964D41"/>
    <w:rsid w:val="009665BD"/>
    <w:rsid w:val="00966CA8"/>
    <w:rsid w:val="00970FAC"/>
    <w:rsid w:val="00972405"/>
    <w:rsid w:val="00972D94"/>
    <w:rsid w:val="00974C6F"/>
    <w:rsid w:val="00977202"/>
    <w:rsid w:val="0098020E"/>
    <w:rsid w:val="0098119F"/>
    <w:rsid w:val="009824F6"/>
    <w:rsid w:val="0098345C"/>
    <w:rsid w:val="00983FBD"/>
    <w:rsid w:val="009857E7"/>
    <w:rsid w:val="00985978"/>
    <w:rsid w:val="00985BD1"/>
    <w:rsid w:val="00986924"/>
    <w:rsid w:val="00991774"/>
    <w:rsid w:val="00991DAF"/>
    <w:rsid w:val="00996F97"/>
    <w:rsid w:val="009A23C3"/>
    <w:rsid w:val="009A52CE"/>
    <w:rsid w:val="009A6E95"/>
    <w:rsid w:val="009B28BA"/>
    <w:rsid w:val="009B3F0D"/>
    <w:rsid w:val="009B45B6"/>
    <w:rsid w:val="009C1C68"/>
    <w:rsid w:val="009C2CE2"/>
    <w:rsid w:val="009C3549"/>
    <w:rsid w:val="009C35AB"/>
    <w:rsid w:val="009C36D8"/>
    <w:rsid w:val="009C3A40"/>
    <w:rsid w:val="009C62B1"/>
    <w:rsid w:val="009C6C29"/>
    <w:rsid w:val="009D3C81"/>
    <w:rsid w:val="009D5474"/>
    <w:rsid w:val="009E2AF4"/>
    <w:rsid w:val="009E45C5"/>
    <w:rsid w:val="009E7C2F"/>
    <w:rsid w:val="009F1385"/>
    <w:rsid w:val="009F1430"/>
    <w:rsid w:val="009F225C"/>
    <w:rsid w:val="009F6FEA"/>
    <w:rsid w:val="009F7827"/>
    <w:rsid w:val="00A01C19"/>
    <w:rsid w:val="00A0401F"/>
    <w:rsid w:val="00A05968"/>
    <w:rsid w:val="00A06AEA"/>
    <w:rsid w:val="00A07D44"/>
    <w:rsid w:val="00A117A6"/>
    <w:rsid w:val="00A11959"/>
    <w:rsid w:val="00A12DEB"/>
    <w:rsid w:val="00A14639"/>
    <w:rsid w:val="00A172BF"/>
    <w:rsid w:val="00A201DB"/>
    <w:rsid w:val="00A22893"/>
    <w:rsid w:val="00A307AE"/>
    <w:rsid w:val="00A30BC8"/>
    <w:rsid w:val="00A33321"/>
    <w:rsid w:val="00A3676E"/>
    <w:rsid w:val="00A422FA"/>
    <w:rsid w:val="00A43D1E"/>
    <w:rsid w:val="00A46A29"/>
    <w:rsid w:val="00A475D2"/>
    <w:rsid w:val="00A502B9"/>
    <w:rsid w:val="00A504E4"/>
    <w:rsid w:val="00A52BDF"/>
    <w:rsid w:val="00A61330"/>
    <w:rsid w:val="00A65E19"/>
    <w:rsid w:val="00A73A68"/>
    <w:rsid w:val="00A75343"/>
    <w:rsid w:val="00A80A4D"/>
    <w:rsid w:val="00A83508"/>
    <w:rsid w:val="00A8573B"/>
    <w:rsid w:val="00A87636"/>
    <w:rsid w:val="00A9182F"/>
    <w:rsid w:val="00A9326A"/>
    <w:rsid w:val="00A93CD6"/>
    <w:rsid w:val="00A9475E"/>
    <w:rsid w:val="00A948C6"/>
    <w:rsid w:val="00A95C3C"/>
    <w:rsid w:val="00A9608C"/>
    <w:rsid w:val="00A9611E"/>
    <w:rsid w:val="00AA01A9"/>
    <w:rsid w:val="00AB330B"/>
    <w:rsid w:val="00AB3C16"/>
    <w:rsid w:val="00AB5A04"/>
    <w:rsid w:val="00AC014D"/>
    <w:rsid w:val="00AC3292"/>
    <w:rsid w:val="00AC44A0"/>
    <w:rsid w:val="00AC48DD"/>
    <w:rsid w:val="00AC696A"/>
    <w:rsid w:val="00AD27F1"/>
    <w:rsid w:val="00AD2BDF"/>
    <w:rsid w:val="00AD2F98"/>
    <w:rsid w:val="00AD2FCF"/>
    <w:rsid w:val="00AD3284"/>
    <w:rsid w:val="00AD4409"/>
    <w:rsid w:val="00AD5512"/>
    <w:rsid w:val="00AF171D"/>
    <w:rsid w:val="00AF1E12"/>
    <w:rsid w:val="00AF2619"/>
    <w:rsid w:val="00AF2A22"/>
    <w:rsid w:val="00AF6EC0"/>
    <w:rsid w:val="00B0113E"/>
    <w:rsid w:val="00B05004"/>
    <w:rsid w:val="00B05CD4"/>
    <w:rsid w:val="00B068C1"/>
    <w:rsid w:val="00B07A33"/>
    <w:rsid w:val="00B125E3"/>
    <w:rsid w:val="00B12743"/>
    <w:rsid w:val="00B12B85"/>
    <w:rsid w:val="00B13964"/>
    <w:rsid w:val="00B21C98"/>
    <w:rsid w:val="00B22273"/>
    <w:rsid w:val="00B24A16"/>
    <w:rsid w:val="00B25633"/>
    <w:rsid w:val="00B322AE"/>
    <w:rsid w:val="00B35530"/>
    <w:rsid w:val="00B444BA"/>
    <w:rsid w:val="00B472F3"/>
    <w:rsid w:val="00B52811"/>
    <w:rsid w:val="00B52F97"/>
    <w:rsid w:val="00B55D09"/>
    <w:rsid w:val="00B56541"/>
    <w:rsid w:val="00B57636"/>
    <w:rsid w:val="00B60BA3"/>
    <w:rsid w:val="00B63FD3"/>
    <w:rsid w:val="00B65F5C"/>
    <w:rsid w:val="00B662CF"/>
    <w:rsid w:val="00B849C5"/>
    <w:rsid w:val="00B92504"/>
    <w:rsid w:val="00B92878"/>
    <w:rsid w:val="00B9548B"/>
    <w:rsid w:val="00B95EDC"/>
    <w:rsid w:val="00BA0636"/>
    <w:rsid w:val="00BA4BD1"/>
    <w:rsid w:val="00BA4F7D"/>
    <w:rsid w:val="00BA5731"/>
    <w:rsid w:val="00BA6597"/>
    <w:rsid w:val="00BA69FB"/>
    <w:rsid w:val="00BB5278"/>
    <w:rsid w:val="00BB6160"/>
    <w:rsid w:val="00BB6B1F"/>
    <w:rsid w:val="00BC066A"/>
    <w:rsid w:val="00BC1C55"/>
    <w:rsid w:val="00BC42D8"/>
    <w:rsid w:val="00BD1B65"/>
    <w:rsid w:val="00BD25FC"/>
    <w:rsid w:val="00BD348E"/>
    <w:rsid w:val="00BD35CA"/>
    <w:rsid w:val="00BD6CC0"/>
    <w:rsid w:val="00BD70C6"/>
    <w:rsid w:val="00BE0140"/>
    <w:rsid w:val="00BE0803"/>
    <w:rsid w:val="00BE1991"/>
    <w:rsid w:val="00BE1A07"/>
    <w:rsid w:val="00BE22C2"/>
    <w:rsid w:val="00BE6077"/>
    <w:rsid w:val="00BE6CF3"/>
    <w:rsid w:val="00BF25C0"/>
    <w:rsid w:val="00BF281D"/>
    <w:rsid w:val="00BF2B27"/>
    <w:rsid w:val="00BF2DA6"/>
    <w:rsid w:val="00BF3D98"/>
    <w:rsid w:val="00BF4858"/>
    <w:rsid w:val="00C063ED"/>
    <w:rsid w:val="00C077C0"/>
    <w:rsid w:val="00C10F4B"/>
    <w:rsid w:val="00C11AD0"/>
    <w:rsid w:val="00C13164"/>
    <w:rsid w:val="00C21220"/>
    <w:rsid w:val="00C22FF5"/>
    <w:rsid w:val="00C24946"/>
    <w:rsid w:val="00C24B29"/>
    <w:rsid w:val="00C26E63"/>
    <w:rsid w:val="00C32DEC"/>
    <w:rsid w:val="00C35AEC"/>
    <w:rsid w:val="00C36859"/>
    <w:rsid w:val="00C37ABD"/>
    <w:rsid w:val="00C40267"/>
    <w:rsid w:val="00C440C6"/>
    <w:rsid w:val="00C447DA"/>
    <w:rsid w:val="00C45650"/>
    <w:rsid w:val="00C51537"/>
    <w:rsid w:val="00C5253A"/>
    <w:rsid w:val="00C55F2F"/>
    <w:rsid w:val="00C56A39"/>
    <w:rsid w:val="00C56DCE"/>
    <w:rsid w:val="00C61DF6"/>
    <w:rsid w:val="00C629EB"/>
    <w:rsid w:val="00C634C9"/>
    <w:rsid w:val="00C668C3"/>
    <w:rsid w:val="00C7058C"/>
    <w:rsid w:val="00C71E36"/>
    <w:rsid w:val="00C749E9"/>
    <w:rsid w:val="00C754DD"/>
    <w:rsid w:val="00C767BC"/>
    <w:rsid w:val="00C8078B"/>
    <w:rsid w:val="00C80D58"/>
    <w:rsid w:val="00C835AE"/>
    <w:rsid w:val="00C86073"/>
    <w:rsid w:val="00C90C92"/>
    <w:rsid w:val="00C914B6"/>
    <w:rsid w:val="00C933EC"/>
    <w:rsid w:val="00C93B3D"/>
    <w:rsid w:val="00C93D55"/>
    <w:rsid w:val="00CA0E1A"/>
    <w:rsid w:val="00CA2A6A"/>
    <w:rsid w:val="00CA616E"/>
    <w:rsid w:val="00CA7E14"/>
    <w:rsid w:val="00CB1021"/>
    <w:rsid w:val="00CB1543"/>
    <w:rsid w:val="00CB26F7"/>
    <w:rsid w:val="00CB2AED"/>
    <w:rsid w:val="00CB2DF3"/>
    <w:rsid w:val="00CB4B16"/>
    <w:rsid w:val="00CB5269"/>
    <w:rsid w:val="00CB58FA"/>
    <w:rsid w:val="00CC3147"/>
    <w:rsid w:val="00CC36ED"/>
    <w:rsid w:val="00CC6349"/>
    <w:rsid w:val="00CD0348"/>
    <w:rsid w:val="00CD2F37"/>
    <w:rsid w:val="00CD37AF"/>
    <w:rsid w:val="00CD5C1D"/>
    <w:rsid w:val="00CE264F"/>
    <w:rsid w:val="00CE3F57"/>
    <w:rsid w:val="00CE40EE"/>
    <w:rsid w:val="00CE5647"/>
    <w:rsid w:val="00CE64E7"/>
    <w:rsid w:val="00CF26AD"/>
    <w:rsid w:val="00CF517E"/>
    <w:rsid w:val="00CF5C87"/>
    <w:rsid w:val="00CF65C8"/>
    <w:rsid w:val="00CF7068"/>
    <w:rsid w:val="00D030D1"/>
    <w:rsid w:val="00D03FE8"/>
    <w:rsid w:val="00D0705A"/>
    <w:rsid w:val="00D10ACB"/>
    <w:rsid w:val="00D13BBB"/>
    <w:rsid w:val="00D1483E"/>
    <w:rsid w:val="00D1545A"/>
    <w:rsid w:val="00D1594A"/>
    <w:rsid w:val="00D15D87"/>
    <w:rsid w:val="00D21B95"/>
    <w:rsid w:val="00D272FA"/>
    <w:rsid w:val="00D27336"/>
    <w:rsid w:val="00D4013D"/>
    <w:rsid w:val="00D40283"/>
    <w:rsid w:val="00D40C61"/>
    <w:rsid w:val="00D415EC"/>
    <w:rsid w:val="00D41A40"/>
    <w:rsid w:val="00D42541"/>
    <w:rsid w:val="00D43567"/>
    <w:rsid w:val="00D4584C"/>
    <w:rsid w:val="00D534A4"/>
    <w:rsid w:val="00D54DD4"/>
    <w:rsid w:val="00D63582"/>
    <w:rsid w:val="00D63EC3"/>
    <w:rsid w:val="00D64C7F"/>
    <w:rsid w:val="00D64FC6"/>
    <w:rsid w:val="00D6605A"/>
    <w:rsid w:val="00D70170"/>
    <w:rsid w:val="00D729EB"/>
    <w:rsid w:val="00D74209"/>
    <w:rsid w:val="00D7555F"/>
    <w:rsid w:val="00D76E3F"/>
    <w:rsid w:val="00D82750"/>
    <w:rsid w:val="00D873D5"/>
    <w:rsid w:val="00D935BA"/>
    <w:rsid w:val="00D940AC"/>
    <w:rsid w:val="00D94639"/>
    <w:rsid w:val="00D95393"/>
    <w:rsid w:val="00D96FAE"/>
    <w:rsid w:val="00D96FE0"/>
    <w:rsid w:val="00DA0725"/>
    <w:rsid w:val="00DA16AD"/>
    <w:rsid w:val="00DA3E19"/>
    <w:rsid w:val="00DA4C69"/>
    <w:rsid w:val="00DA5F1F"/>
    <w:rsid w:val="00DB0555"/>
    <w:rsid w:val="00DB1493"/>
    <w:rsid w:val="00DB17FC"/>
    <w:rsid w:val="00DB2D2C"/>
    <w:rsid w:val="00DB3F73"/>
    <w:rsid w:val="00DB42EB"/>
    <w:rsid w:val="00DB4B9A"/>
    <w:rsid w:val="00DC2A1E"/>
    <w:rsid w:val="00DC3CC2"/>
    <w:rsid w:val="00DC52AE"/>
    <w:rsid w:val="00DC7CD9"/>
    <w:rsid w:val="00DD14D1"/>
    <w:rsid w:val="00DD1C0A"/>
    <w:rsid w:val="00DD4D26"/>
    <w:rsid w:val="00DE07D3"/>
    <w:rsid w:val="00DE7823"/>
    <w:rsid w:val="00DF0167"/>
    <w:rsid w:val="00DF2A5D"/>
    <w:rsid w:val="00DF2C92"/>
    <w:rsid w:val="00DF481A"/>
    <w:rsid w:val="00E02D5D"/>
    <w:rsid w:val="00E039A3"/>
    <w:rsid w:val="00E05346"/>
    <w:rsid w:val="00E05B85"/>
    <w:rsid w:val="00E05DA7"/>
    <w:rsid w:val="00E07F61"/>
    <w:rsid w:val="00E10BF0"/>
    <w:rsid w:val="00E13403"/>
    <w:rsid w:val="00E15D28"/>
    <w:rsid w:val="00E16003"/>
    <w:rsid w:val="00E16DD7"/>
    <w:rsid w:val="00E17993"/>
    <w:rsid w:val="00E2024D"/>
    <w:rsid w:val="00E21079"/>
    <w:rsid w:val="00E21083"/>
    <w:rsid w:val="00E2771D"/>
    <w:rsid w:val="00E27F84"/>
    <w:rsid w:val="00E30BC3"/>
    <w:rsid w:val="00E3130C"/>
    <w:rsid w:val="00E31778"/>
    <w:rsid w:val="00E32C49"/>
    <w:rsid w:val="00E34F1A"/>
    <w:rsid w:val="00E35F9C"/>
    <w:rsid w:val="00E406A8"/>
    <w:rsid w:val="00E40E51"/>
    <w:rsid w:val="00E43348"/>
    <w:rsid w:val="00E43373"/>
    <w:rsid w:val="00E43A48"/>
    <w:rsid w:val="00E46268"/>
    <w:rsid w:val="00E47116"/>
    <w:rsid w:val="00E47842"/>
    <w:rsid w:val="00E51BC3"/>
    <w:rsid w:val="00E566B2"/>
    <w:rsid w:val="00E6435D"/>
    <w:rsid w:val="00E6659A"/>
    <w:rsid w:val="00E67FCE"/>
    <w:rsid w:val="00E7176D"/>
    <w:rsid w:val="00E7258E"/>
    <w:rsid w:val="00E7292E"/>
    <w:rsid w:val="00E73731"/>
    <w:rsid w:val="00E74B6C"/>
    <w:rsid w:val="00E7513A"/>
    <w:rsid w:val="00E83ED0"/>
    <w:rsid w:val="00E846E4"/>
    <w:rsid w:val="00E870F9"/>
    <w:rsid w:val="00E905AA"/>
    <w:rsid w:val="00E93394"/>
    <w:rsid w:val="00E97012"/>
    <w:rsid w:val="00E97A24"/>
    <w:rsid w:val="00EA0350"/>
    <w:rsid w:val="00EA1881"/>
    <w:rsid w:val="00EA2856"/>
    <w:rsid w:val="00EA636F"/>
    <w:rsid w:val="00EA6AD9"/>
    <w:rsid w:val="00EB46A9"/>
    <w:rsid w:val="00EB593A"/>
    <w:rsid w:val="00EC1634"/>
    <w:rsid w:val="00EC275D"/>
    <w:rsid w:val="00EC3B65"/>
    <w:rsid w:val="00EC4B00"/>
    <w:rsid w:val="00EC5F9E"/>
    <w:rsid w:val="00EC63BE"/>
    <w:rsid w:val="00EC6B51"/>
    <w:rsid w:val="00ED130B"/>
    <w:rsid w:val="00ED334B"/>
    <w:rsid w:val="00ED6EB4"/>
    <w:rsid w:val="00EE1E43"/>
    <w:rsid w:val="00EE263E"/>
    <w:rsid w:val="00EE3B06"/>
    <w:rsid w:val="00EE4167"/>
    <w:rsid w:val="00EF05F5"/>
    <w:rsid w:val="00EF373A"/>
    <w:rsid w:val="00EF5479"/>
    <w:rsid w:val="00EF6CFC"/>
    <w:rsid w:val="00EF78E0"/>
    <w:rsid w:val="00F0320C"/>
    <w:rsid w:val="00F03D8E"/>
    <w:rsid w:val="00F03F92"/>
    <w:rsid w:val="00F06915"/>
    <w:rsid w:val="00F17DB2"/>
    <w:rsid w:val="00F20E0B"/>
    <w:rsid w:val="00F23A76"/>
    <w:rsid w:val="00F30C10"/>
    <w:rsid w:val="00F311CE"/>
    <w:rsid w:val="00F34E71"/>
    <w:rsid w:val="00F367B1"/>
    <w:rsid w:val="00F37066"/>
    <w:rsid w:val="00F4016E"/>
    <w:rsid w:val="00F42C74"/>
    <w:rsid w:val="00F46D7C"/>
    <w:rsid w:val="00F4704A"/>
    <w:rsid w:val="00F50247"/>
    <w:rsid w:val="00F54402"/>
    <w:rsid w:val="00F57EBF"/>
    <w:rsid w:val="00F65FCB"/>
    <w:rsid w:val="00F669DF"/>
    <w:rsid w:val="00F67E6E"/>
    <w:rsid w:val="00F70601"/>
    <w:rsid w:val="00F76114"/>
    <w:rsid w:val="00F77CA7"/>
    <w:rsid w:val="00F80D59"/>
    <w:rsid w:val="00F922BC"/>
    <w:rsid w:val="00F92D46"/>
    <w:rsid w:val="00F96EB3"/>
    <w:rsid w:val="00FA1A5F"/>
    <w:rsid w:val="00FA21FD"/>
    <w:rsid w:val="00FA27EF"/>
    <w:rsid w:val="00FA452C"/>
    <w:rsid w:val="00FB27B5"/>
    <w:rsid w:val="00FB3817"/>
    <w:rsid w:val="00FB7181"/>
    <w:rsid w:val="00FB77E5"/>
    <w:rsid w:val="00FB7C87"/>
    <w:rsid w:val="00FC0D03"/>
    <w:rsid w:val="00FC14F7"/>
    <w:rsid w:val="00FC1868"/>
    <w:rsid w:val="00FC3F62"/>
    <w:rsid w:val="00FC5F57"/>
    <w:rsid w:val="00FC6A01"/>
    <w:rsid w:val="00FD0F3F"/>
    <w:rsid w:val="00FD2875"/>
    <w:rsid w:val="00FD6BC2"/>
    <w:rsid w:val="00FE296B"/>
    <w:rsid w:val="00FE4152"/>
    <w:rsid w:val="00FE68D8"/>
    <w:rsid w:val="00FF0BEB"/>
    <w:rsid w:val="00FF0DD3"/>
    <w:rsid w:val="00FF2200"/>
    <w:rsid w:val="00FF721B"/>
    <w:rsid w:val="00FF7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34D7"/>
  <w15:docId w15:val="{950B8DEB-0C96-45E0-8546-32C73F17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94946632">
      <w:bodyDiv w:val="1"/>
      <w:marLeft w:val="0"/>
      <w:marRight w:val="0"/>
      <w:marTop w:val="0"/>
      <w:marBottom w:val="0"/>
      <w:divBdr>
        <w:top w:val="none" w:sz="0" w:space="0" w:color="auto"/>
        <w:left w:val="none" w:sz="0" w:space="0" w:color="auto"/>
        <w:bottom w:val="none" w:sz="0" w:space="0" w:color="auto"/>
        <w:right w:val="none" w:sz="0" w:space="0" w:color="auto"/>
      </w:divBdr>
    </w:div>
    <w:div w:id="778111879">
      <w:bodyDiv w:val="1"/>
      <w:marLeft w:val="0"/>
      <w:marRight w:val="0"/>
      <w:marTop w:val="0"/>
      <w:marBottom w:val="0"/>
      <w:divBdr>
        <w:top w:val="none" w:sz="0" w:space="0" w:color="auto"/>
        <w:left w:val="none" w:sz="0" w:space="0" w:color="auto"/>
        <w:bottom w:val="none" w:sz="0" w:space="0" w:color="auto"/>
        <w:right w:val="none" w:sz="0" w:space="0" w:color="auto"/>
      </w:divBdr>
    </w:div>
    <w:div w:id="795611560">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130171326">
      <w:bodyDiv w:val="1"/>
      <w:marLeft w:val="0"/>
      <w:marRight w:val="0"/>
      <w:marTop w:val="0"/>
      <w:marBottom w:val="0"/>
      <w:divBdr>
        <w:top w:val="none" w:sz="0" w:space="0" w:color="auto"/>
        <w:left w:val="none" w:sz="0" w:space="0" w:color="auto"/>
        <w:bottom w:val="none" w:sz="0" w:space="0" w:color="auto"/>
        <w:right w:val="none" w:sz="0" w:space="0" w:color="auto"/>
      </w:divBdr>
    </w:div>
    <w:div w:id="1144471596">
      <w:bodyDiv w:val="1"/>
      <w:marLeft w:val="0"/>
      <w:marRight w:val="0"/>
      <w:marTop w:val="0"/>
      <w:marBottom w:val="0"/>
      <w:divBdr>
        <w:top w:val="none" w:sz="0" w:space="0" w:color="auto"/>
        <w:left w:val="none" w:sz="0" w:space="0" w:color="auto"/>
        <w:bottom w:val="none" w:sz="0" w:space="0" w:color="auto"/>
        <w:right w:val="none" w:sz="0" w:space="0" w:color="auto"/>
      </w:divBdr>
    </w:div>
    <w:div w:id="1404723044">
      <w:bodyDiv w:val="1"/>
      <w:marLeft w:val="0"/>
      <w:marRight w:val="0"/>
      <w:marTop w:val="0"/>
      <w:marBottom w:val="0"/>
      <w:divBdr>
        <w:top w:val="none" w:sz="0" w:space="0" w:color="auto"/>
        <w:left w:val="none" w:sz="0" w:space="0" w:color="auto"/>
        <w:bottom w:val="none" w:sz="0" w:space="0" w:color="auto"/>
        <w:right w:val="none" w:sz="0" w:space="0" w:color="auto"/>
      </w:divBdr>
    </w:div>
    <w:div w:id="1421827511">
      <w:bodyDiv w:val="1"/>
      <w:marLeft w:val="0"/>
      <w:marRight w:val="0"/>
      <w:marTop w:val="0"/>
      <w:marBottom w:val="0"/>
      <w:divBdr>
        <w:top w:val="none" w:sz="0" w:space="0" w:color="auto"/>
        <w:left w:val="none" w:sz="0" w:space="0" w:color="auto"/>
        <w:bottom w:val="none" w:sz="0" w:space="0" w:color="auto"/>
        <w:right w:val="none" w:sz="0" w:space="0" w:color="auto"/>
      </w:divBdr>
    </w:div>
    <w:div w:id="1427656490">
      <w:bodyDiv w:val="1"/>
      <w:marLeft w:val="0"/>
      <w:marRight w:val="0"/>
      <w:marTop w:val="0"/>
      <w:marBottom w:val="0"/>
      <w:divBdr>
        <w:top w:val="none" w:sz="0" w:space="0" w:color="auto"/>
        <w:left w:val="none" w:sz="0" w:space="0" w:color="auto"/>
        <w:bottom w:val="none" w:sz="0" w:space="0" w:color="auto"/>
        <w:right w:val="none" w:sz="0" w:space="0" w:color="auto"/>
      </w:divBdr>
    </w:div>
    <w:div w:id="1552308408">
      <w:bodyDiv w:val="1"/>
      <w:marLeft w:val="0"/>
      <w:marRight w:val="0"/>
      <w:marTop w:val="0"/>
      <w:marBottom w:val="0"/>
      <w:divBdr>
        <w:top w:val="none" w:sz="0" w:space="0" w:color="auto"/>
        <w:left w:val="none" w:sz="0" w:space="0" w:color="auto"/>
        <w:bottom w:val="none" w:sz="0" w:space="0" w:color="auto"/>
        <w:right w:val="none" w:sz="0" w:space="0" w:color="auto"/>
      </w:divBdr>
    </w:div>
    <w:div w:id="1621300204">
      <w:bodyDiv w:val="1"/>
      <w:marLeft w:val="0"/>
      <w:marRight w:val="0"/>
      <w:marTop w:val="0"/>
      <w:marBottom w:val="0"/>
      <w:divBdr>
        <w:top w:val="none" w:sz="0" w:space="0" w:color="auto"/>
        <w:left w:val="none" w:sz="0" w:space="0" w:color="auto"/>
        <w:bottom w:val="none" w:sz="0" w:space="0" w:color="auto"/>
        <w:right w:val="none" w:sz="0" w:space="0" w:color="auto"/>
      </w:divBdr>
    </w:div>
    <w:div w:id="1685205662">
      <w:bodyDiv w:val="1"/>
      <w:marLeft w:val="0"/>
      <w:marRight w:val="0"/>
      <w:marTop w:val="0"/>
      <w:marBottom w:val="0"/>
      <w:divBdr>
        <w:top w:val="none" w:sz="0" w:space="0" w:color="auto"/>
        <w:left w:val="none" w:sz="0" w:space="0" w:color="auto"/>
        <w:bottom w:val="none" w:sz="0" w:space="0" w:color="auto"/>
        <w:right w:val="none" w:sz="0" w:space="0" w:color="auto"/>
      </w:divBdr>
    </w:div>
    <w:div w:id="19727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AEDDB-D87E-45A4-A7AE-D65C9B39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Pages>
  <Words>4385</Words>
  <Characters>2501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Daiva Gladkauskienė</cp:lastModifiedBy>
  <cp:revision>729</cp:revision>
  <cp:lastPrinted>2019-10-16T08:45:00Z</cp:lastPrinted>
  <dcterms:created xsi:type="dcterms:W3CDTF">2017-09-07T12:03:00Z</dcterms:created>
  <dcterms:modified xsi:type="dcterms:W3CDTF">2020-05-12T11:14:00Z</dcterms:modified>
</cp:coreProperties>
</file>