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E441" w14:textId="4D82FD4E" w:rsidR="009B36BC" w:rsidRPr="005B3306" w:rsidRDefault="009B36BC"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9B36BC" w14:paraId="0EE1AF53" w14:textId="77777777" w:rsidTr="00D776AE">
        <w:trPr>
          <w:trHeight w:val="1055"/>
        </w:trPr>
        <w:tc>
          <w:tcPr>
            <w:tcW w:w="9248" w:type="dxa"/>
          </w:tcPr>
          <w:p w14:paraId="40516D7A" w14:textId="77777777" w:rsidR="009B36BC" w:rsidRDefault="009B36BC" w:rsidP="00BF517E">
            <w:pPr>
              <w:tabs>
                <w:tab w:val="center" w:pos="4711"/>
                <w:tab w:val="left" w:pos="8010"/>
              </w:tabs>
              <w:rPr>
                <w:b/>
                <w:color w:val="000000"/>
              </w:rPr>
            </w:pPr>
            <w:r>
              <w:tab/>
            </w:r>
            <w:r w:rsidR="000421F4">
              <w:rPr>
                <w:noProof/>
                <w:sz w:val="28"/>
                <w:lang w:eastAsia="lt-LT"/>
              </w:rPr>
              <w:pict w14:anchorId="30C80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5" o:title=""/>
                </v:shape>
              </w:pict>
            </w:r>
          </w:p>
        </w:tc>
      </w:tr>
      <w:tr w:rsidR="009B36BC" w14:paraId="37DF0348" w14:textId="77777777" w:rsidTr="004E2EC8">
        <w:trPr>
          <w:trHeight w:val="1912"/>
        </w:trPr>
        <w:tc>
          <w:tcPr>
            <w:tcW w:w="9248" w:type="dxa"/>
          </w:tcPr>
          <w:p w14:paraId="030FBA01" w14:textId="77777777" w:rsidR="009B36BC" w:rsidRDefault="009B36BC" w:rsidP="00BF517E">
            <w:pPr>
              <w:pStyle w:val="Antrat2"/>
              <w:jc w:val="center"/>
              <w:rPr>
                <w:sz w:val="24"/>
                <w:szCs w:val="24"/>
              </w:rPr>
            </w:pPr>
            <w:r>
              <w:rPr>
                <w:sz w:val="24"/>
                <w:szCs w:val="24"/>
              </w:rPr>
              <w:t>PAGĖGIŲ SAVIVALDYBĖS TARYBA</w:t>
            </w:r>
          </w:p>
          <w:p w14:paraId="0D5F6A58" w14:textId="77777777" w:rsidR="009B36BC" w:rsidRDefault="009B36BC" w:rsidP="00BF517E">
            <w:pPr>
              <w:jc w:val="center"/>
              <w:rPr>
                <w:b/>
                <w:bCs/>
                <w:caps/>
                <w:color w:val="000000"/>
              </w:rPr>
            </w:pPr>
            <w:r>
              <w:rPr>
                <w:b/>
                <w:bCs/>
                <w:caps/>
                <w:color w:val="000000"/>
              </w:rPr>
              <w:t>sprendimas</w:t>
            </w:r>
          </w:p>
          <w:p w14:paraId="207F6B5E" w14:textId="77777777" w:rsidR="009B36BC" w:rsidRDefault="009B36BC" w:rsidP="00BF517E">
            <w:pPr>
              <w:jc w:val="center"/>
              <w:rPr>
                <w:b/>
                <w:bCs/>
                <w:caps/>
                <w:color w:val="000000"/>
              </w:rPr>
            </w:pPr>
          </w:p>
          <w:p w14:paraId="5346C4DF" w14:textId="77777777" w:rsidR="009B36BC" w:rsidRPr="00E82701" w:rsidRDefault="009B36BC" w:rsidP="007770BC">
            <w:pPr>
              <w:jc w:val="center"/>
              <w:rPr>
                <w:shd w:val="clear" w:color="auto" w:fill="FFFF00"/>
              </w:rPr>
            </w:pPr>
            <w:bookmarkStart w:id="0" w:name="_Hlk149222538"/>
            <w:r w:rsidRPr="00193980">
              <w:rPr>
                <w:b/>
                <w:bCs/>
                <w:caps/>
              </w:rPr>
              <w:t>DĖL</w:t>
            </w:r>
            <w:r>
              <w:rPr>
                <w:b/>
                <w:bCs/>
                <w:caps/>
              </w:rPr>
              <w:t xml:space="preserve"> </w:t>
            </w:r>
            <w:r w:rsidRPr="00193980">
              <w:rPr>
                <w:b/>
                <w:bCs/>
                <w:caps/>
              </w:rPr>
              <w:t xml:space="preserve">DELEGAVIMO Į </w:t>
            </w:r>
            <w:r>
              <w:rPr>
                <w:b/>
                <w:bCs/>
                <w:caps/>
              </w:rPr>
              <w:t xml:space="preserve">TAURAGĖS </w:t>
            </w:r>
            <w:r w:rsidRPr="00AF7938">
              <w:rPr>
                <w:b/>
                <w:bCs/>
                <w:caps/>
              </w:rPr>
              <w:t xml:space="preserve">APSKRITIES </w:t>
            </w:r>
            <w:r w:rsidRPr="00E82701">
              <w:rPr>
                <w:b/>
                <w:bCs/>
                <w:caps/>
              </w:rPr>
              <w:t xml:space="preserve">regioninę kultūros tarybą </w:t>
            </w:r>
          </w:p>
          <w:bookmarkEnd w:id="0"/>
          <w:p w14:paraId="5CFB830A" w14:textId="77777777" w:rsidR="009B36BC" w:rsidRDefault="009B36BC" w:rsidP="00BF517E">
            <w:pPr>
              <w:jc w:val="center"/>
              <w:rPr>
                <w:b/>
              </w:rPr>
            </w:pPr>
          </w:p>
        </w:tc>
      </w:tr>
      <w:tr w:rsidR="009B36BC" w14:paraId="34F418DC" w14:textId="77777777" w:rsidTr="00D776AE">
        <w:trPr>
          <w:trHeight w:val="703"/>
        </w:trPr>
        <w:tc>
          <w:tcPr>
            <w:tcW w:w="9248" w:type="dxa"/>
          </w:tcPr>
          <w:p w14:paraId="018DA32C" w14:textId="55EF41A6" w:rsidR="009B36BC" w:rsidRDefault="009B36BC" w:rsidP="00BF517E">
            <w:pPr>
              <w:jc w:val="center"/>
              <w:rPr>
                <w:lang w:val="pt-BR"/>
              </w:rPr>
            </w:pPr>
            <w:r>
              <w:rPr>
                <w:lang w:val="pt-BR"/>
              </w:rPr>
              <w:t xml:space="preserve">2023 m. </w:t>
            </w:r>
            <w:r w:rsidR="000421F4">
              <w:rPr>
                <w:lang w:val="pt-BR"/>
              </w:rPr>
              <w:t>lapkričio 9</w:t>
            </w:r>
            <w:r>
              <w:rPr>
                <w:lang w:val="pt-BR"/>
              </w:rPr>
              <w:t xml:space="preserve"> d. Nr. T- </w:t>
            </w:r>
            <w:r w:rsidR="00F3308D">
              <w:rPr>
                <w:lang w:val="pt-BR"/>
              </w:rPr>
              <w:t>1</w:t>
            </w:r>
            <w:r w:rsidR="000421F4">
              <w:rPr>
                <w:lang w:val="pt-BR"/>
              </w:rPr>
              <w:t>86</w:t>
            </w:r>
          </w:p>
          <w:p w14:paraId="31B9836F" w14:textId="77777777" w:rsidR="009B36BC" w:rsidRDefault="009B36BC" w:rsidP="00BF517E">
            <w:pPr>
              <w:jc w:val="center"/>
              <w:rPr>
                <w:lang w:val="pt-BR"/>
              </w:rPr>
            </w:pPr>
            <w:r>
              <w:rPr>
                <w:lang w:val="pt-BR"/>
              </w:rPr>
              <w:t>Pagėgiai</w:t>
            </w:r>
          </w:p>
        </w:tc>
      </w:tr>
    </w:tbl>
    <w:p w14:paraId="136A859B" w14:textId="77777777" w:rsidR="009B36BC" w:rsidRDefault="009B36BC" w:rsidP="007770BC">
      <w:pPr>
        <w:numPr>
          <w:ilvl w:val="0"/>
          <w:numId w:val="10"/>
        </w:numPr>
        <w:suppressAutoHyphens/>
        <w:ind w:firstLine="709"/>
        <w:jc w:val="both"/>
      </w:pPr>
      <w:r>
        <w:rPr>
          <w:szCs w:val="20"/>
          <w:lang w:val="pt-BR"/>
        </w:rPr>
        <w:t xml:space="preserve"> </w:t>
      </w:r>
      <w:r w:rsidRPr="00F82BA1">
        <w:t>Vadovaudamasi Lietuvos Respublikos vietos savivaldos įstatymo 15 straipsnio 4 dalimi,</w:t>
      </w:r>
      <w:r>
        <w:t xml:space="preserve"> </w:t>
      </w:r>
      <w:r w:rsidRPr="00F82BA1">
        <w:t>Lietuvos Respublikos</w:t>
      </w:r>
      <w:r>
        <w:t xml:space="preserve"> viešojo administravimo įstatymo 16 straipsnio 1 dalies 2 punktu,</w:t>
      </w:r>
      <w:r w:rsidRPr="00F82BA1">
        <w:t xml:space="preserve"> Tolygios kultūros raidos įgyvendinimo regionuose tvarkos aprašo, patvirtinto Lietuvos Respublikos kultūros ministro 2018 m. birželio 13 d. įsakymu Nr. ĮV-488 „Dėl Tolygios kultūrinės raidos įgyvendinimo regionuose tvarkos aprašo patvirtinimo“, 32.1 papunkčiu</w:t>
      </w:r>
      <w:r w:rsidRPr="00313291">
        <w:t xml:space="preserve"> </w:t>
      </w:r>
      <w:r w:rsidRPr="005B1CF0">
        <w:t xml:space="preserve">ir </w:t>
      </w:r>
      <w:r>
        <w:t xml:space="preserve">61 punktu, </w:t>
      </w:r>
      <w:r w:rsidRPr="005B1CF0">
        <w:t xml:space="preserve">atsižvelgdama į Lietuvos Respublikos kultūros </w:t>
      </w:r>
      <w:r>
        <w:t>tarybos</w:t>
      </w:r>
      <w:r w:rsidRPr="005B1CF0">
        <w:t xml:space="preserve"> 2023 m. </w:t>
      </w:r>
      <w:r>
        <w:t>spalio 10</w:t>
      </w:r>
      <w:r w:rsidRPr="005B1CF0">
        <w:t xml:space="preserve"> d. raštą Nr.</w:t>
      </w:r>
      <w:r>
        <w:t xml:space="preserve"> </w:t>
      </w:r>
      <w:r w:rsidRPr="005B1CF0">
        <w:t>S-2</w:t>
      </w:r>
      <w:r>
        <w:t xml:space="preserve">41 </w:t>
      </w:r>
      <w:r w:rsidRPr="005B1CF0">
        <w:t xml:space="preserve">(4.6 </w:t>
      </w:r>
      <w:proofErr w:type="spellStart"/>
      <w:r w:rsidRPr="005B1CF0">
        <w:t>Mr</w:t>
      </w:r>
      <w:proofErr w:type="spellEnd"/>
      <w:r w:rsidRPr="005B1CF0">
        <w:t xml:space="preserve">) „Dėl </w:t>
      </w:r>
      <w:r>
        <w:t>regioninių kultūros tarybų narių</w:t>
      </w:r>
      <w:r w:rsidR="007A38D4">
        <w:t xml:space="preserve"> </w:t>
      </w:r>
      <w:r w:rsidR="007A38D4" w:rsidRPr="00D01518">
        <w:t>–</w:t>
      </w:r>
      <w:r w:rsidR="007A38D4">
        <w:t xml:space="preserve"> </w:t>
      </w:r>
      <w:r>
        <w:t xml:space="preserve">valstybės </w:t>
      </w:r>
      <w:r w:rsidRPr="005B1CF0">
        <w:t>tarnautojų apmokėjimo“</w:t>
      </w:r>
      <w:r>
        <w:t xml:space="preserve">, Pagėgių savivaldybės taryba  </w:t>
      </w:r>
      <w:r>
        <w:rPr>
          <w:spacing w:val="60"/>
        </w:rPr>
        <w:t>nusprendžia</w:t>
      </w:r>
      <w:r>
        <w:t>:</w:t>
      </w:r>
    </w:p>
    <w:p w14:paraId="789446B0" w14:textId="77777777" w:rsidR="009B36BC" w:rsidRDefault="009B36BC" w:rsidP="007770BC">
      <w:pPr>
        <w:numPr>
          <w:ilvl w:val="0"/>
          <w:numId w:val="10"/>
        </w:numPr>
        <w:suppressAutoHyphens/>
        <w:ind w:firstLine="709"/>
        <w:jc w:val="both"/>
      </w:pPr>
      <w:r>
        <w:t xml:space="preserve">1. </w:t>
      </w:r>
      <w:r w:rsidRPr="00175C9F">
        <w:t xml:space="preserve">Deleguoti </w:t>
      </w:r>
      <w:r>
        <w:t xml:space="preserve">Ingridą </w:t>
      </w:r>
      <w:proofErr w:type="spellStart"/>
      <w:r>
        <w:t>Jokšienę</w:t>
      </w:r>
      <w:proofErr w:type="spellEnd"/>
      <w:r>
        <w:t xml:space="preserve"> į Tauragės</w:t>
      </w:r>
      <w:r w:rsidRPr="00175C9F">
        <w:t xml:space="preserve"> apskrities regioninę kultūros tarybą</w:t>
      </w:r>
      <w:r w:rsidRPr="00E157DD">
        <w:t xml:space="preserve"> </w:t>
      </w:r>
      <w:r w:rsidRPr="00175C9F">
        <w:t>nepriklausom</w:t>
      </w:r>
      <w:r w:rsidR="00856949">
        <w:t>a</w:t>
      </w:r>
      <w:r w:rsidRPr="00175C9F">
        <w:t xml:space="preserve"> ekspert</w:t>
      </w:r>
      <w:r w:rsidR="00856949">
        <w:t>e</w:t>
      </w:r>
      <w:r w:rsidRPr="00175C9F">
        <w:t>.</w:t>
      </w:r>
    </w:p>
    <w:p w14:paraId="6B68B90C" w14:textId="57868E2F" w:rsidR="009B36BC" w:rsidRPr="004B64E9" w:rsidRDefault="009B36BC" w:rsidP="007770BC">
      <w:pPr>
        <w:numPr>
          <w:ilvl w:val="0"/>
          <w:numId w:val="10"/>
        </w:numPr>
        <w:suppressAutoHyphens/>
        <w:ind w:firstLine="709"/>
        <w:jc w:val="both"/>
      </w:pPr>
      <w:r w:rsidRPr="00175C9F">
        <w:t>2.</w:t>
      </w:r>
      <w:r w:rsidRPr="00175C9F">
        <w:rPr>
          <w:bCs/>
          <w:caps/>
          <w:lang w:val="pt-BR"/>
        </w:rPr>
        <w:t xml:space="preserve"> </w:t>
      </w:r>
      <w:r w:rsidRPr="00175C9F">
        <w:rPr>
          <w:bCs/>
          <w:lang w:val="pt-BR"/>
        </w:rPr>
        <w:t xml:space="preserve">Pripažinti netekusiu galios </w:t>
      </w:r>
      <w:r>
        <w:rPr>
          <w:bCs/>
          <w:lang w:val="pt-BR"/>
        </w:rPr>
        <w:t xml:space="preserve">Pagėgių </w:t>
      </w:r>
      <w:r w:rsidRPr="00175C9F">
        <w:rPr>
          <w:bCs/>
          <w:lang w:val="pt-BR"/>
        </w:rPr>
        <w:t>savivaldybės tarybos 2022 m. rug</w:t>
      </w:r>
      <w:r>
        <w:rPr>
          <w:bCs/>
          <w:lang w:val="pt-BR"/>
        </w:rPr>
        <w:t xml:space="preserve">pjūčio </w:t>
      </w:r>
      <w:r w:rsidRPr="00175C9F">
        <w:rPr>
          <w:bCs/>
          <w:lang w:val="pt-BR"/>
        </w:rPr>
        <w:t>2</w:t>
      </w:r>
      <w:r>
        <w:rPr>
          <w:bCs/>
          <w:lang w:val="pt-BR"/>
        </w:rPr>
        <w:t>9</w:t>
      </w:r>
      <w:r w:rsidRPr="00175C9F">
        <w:rPr>
          <w:bCs/>
          <w:lang w:val="pt-BR"/>
        </w:rPr>
        <w:t xml:space="preserve"> d. sprendimą Nr. T-1</w:t>
      </w:r>
      <w:r>
        <w:rPr>
          <w:bCs/>
          <w:lang w:val="pt-BR"/>
        </w:rPr>
        <w:t>37</w:t>
      </w:r>
      <w:r w:rsidRPr="00175C9F">
        <w:rPr>
          <w:bCs/>
          <w:lang w:val="pt-BR"/>
        </w:rPr>
        <w:t xml:space="preserve"> „Dėl atstovo delegavimo į Lietuvos Respublikos kultūros ministerijos formuojamą regioninę kultūros tarybą“. </w:t>
      </w:r>
    </w:p>
    <w:p w14:paraId="2B8FE132" w14:textId="77777777" w:rsidR="009B36BC" w:rsidRPr="003F67C3" w:rsidRDefault="009B36BC" w:rsidP="004B64E9">
      <w:pPr>
        <w:ind w:firstLine="709"/>
        <w:jc w:val="both"/>
        <w:rPr>
          <w:color w:val="FF0000"/>
        </w:rPr>
      </w:pPr>
      <w:r>
        <w:t>3</w:t>
      </w:r>
      <w:r w:rsidRPr="003F67C3">
        <w:t>.</w:t>
      </w:r>
      <w:r>
        <w:rPr>
          <w:color w:val="000000"/>
        </w:rPr>
        <w:t xml:space="preserve"> Sprendimą paskelbti</w:t>
      </w:r>
      <w:r w:rsidRPr="00984668">
        <w:rPr>
          <w:color w:val="000000"/>
        </w:rPr>
        <w:t xml:space="preserve"> Pagėgių savivaldybės interneto svetainėje  www.pagegiai.lt.</w:t>
      </w:r>
    </w:p>
    <w:p w14:paraId="49BEFAEE" w14:textId="77777777" w:rsidR="009B36BC" w:rsidRPr="00636F17" w:rsidRDefault="009B36BC" w:rsidP="004B64E9">
      <w:pPr>
        <w:ind w:firstLine="709"/>
        <w:jc w:val="both"/>
      </w:pPr>
      <w:r w:rsidRPr="00713970">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3EAD460A" w14:textId="77777777" w:rsidR="009B36BC" w:rsidRDefault="009B36BC" w:rsidP="000421F4">
      <w:pPr>
        <w:suppressAutoHyphens/>
        <w:jc w:val="both"/>
      </w:pPr>
    </w:p>
    <w:p w14:paraId="2D004F31" w14:textId="77777777" w:rsidR="000421F4" w:rsidRDefault="000421F4" w:rsidP="000421F4">
      <w:pPr>
        <w:suppressAutoHyphens/>
        <w:jc w:val="both"/>
      </w:pPr>
    </w:p>
    <w:p w14:paraId="446B7037" w14:textId="77777777" w:rsidR="000421F4" w:rsidRDefault="000421F4" w:rsidP="000421F4">
      <w:pPr>
        <w:suppressAutoHyphens/>
        <w:jc w:val="both"/>
      </w:pPr>
    </w:p>
    <w:p w14:paraId="2CAF5BF2" w14:textId="77777777" w:rsidR="000421F4" w:rsidRDefault="000421F4" w:rsidP="000421F4">
      <w:pPr>
        <w:suppressAutoHyphens/>
        <w:jc w:val="both"/>
      </w:pPr>
    </w:p>
    <w:p w14:paraId="6EE27550" w14:textId="77777777" w:rsidR="000421F4" w:rsidRDefault="000421F4" w:rsidP="000421F4">
      <w:pPr>
        <w:suppressAutoHyphens/>
        <w:jc w:val="both"/>
      </w:pPr>
    </w:p>
    <w:p w14:paraId="26850340" w14:textId="360277C5" w:rsidR="000421F4" w:rsidRDefault="000421F4" w:rsidP="000421F4">
      <w:pPr>
        <w:pStyle w:val="Pagrindinistekstas"/>
        <w:spacing w:line="240" w:lineRule="auto"/>
        <w:rPr>
          <w:szCs w:val="24"/>
        </w:rPr>
      </w:pPr>
      <w:r>
        <w:rPr>
          <w:szCs w:val="24"/>
        </w:rPr>
        <w:t xml:space="preserve">Savivaldybės meras                                                                                       </w:t>
      </w:r>
      <w:r>
        <w:rPr>
          <w:szCs w:val="24"/>
        </w:rPr>
        <w:t xml:space="preserve"> </w:t>
      </w:r>
      <w:r>
        <w:rPr>
          <w:szCs w:val="24"/>
        </w:rPr>
        <w:t xml:space="preserve"> Vaidas </w:t>
      </w:r>
      <w:proofErr w:type="spellStart"/>
      <w:r>
        <w:rPr>
          <w:szCs w:val="24"/>
        </w:rPr>
        <w:t>Bendaravičius</w:t>
      </w:r>
      <w:proofErr w:type="spellEnd"/>
      <w:r>
        <w:rPr>
          <w:szCs w:val="24"/>
        </w:rPr>
        <w:t xml:space="preserve">   </w:t>
      </w:r>
    </w:p>
    <w:p w14:paraId="2FE2B6C0" w14:textId="77777777" w:rsidR="000421F4" w:rsidRPr="004B64E9" w:rsidRDefault="000421F4" w:rsidP="000421F4">
      <w:pPr>
        <w:suppressAutoHyphens/>
        <w:jc w:val="both"/>
      </w:pPr>
    </w:p>
    <w:sectPr w:rsidR="000421F4" w:rsidRPr="004B64E9"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2" w15:restartNumberingAfterBreak="0">
    <w:nsid w:val="173A2EB7"/>
    <w:multiLevelType w:val="hybridMultilevel"/>
    <w:tmpl w:val="CC94D67A"/>
    <w:lvl w:ilvl="0" w:tplc="24649C68">
      <w:start w:val="1"/>
      <w:numFmt w:val="decimal"/>
      <w:lvlText w:val="%1."/>
      <w:lvlJc w:val="left"/>
      <w:pPr>
        <w:ind w:left="1650" w:hanging="360"/>
      </w:pPr>
      <w:rPr>
        <w:rFonts w:cs="Times New Roman" w:hint="default"/>
        <w:b/>
        <w:i/>
        <w:color w:val="000000"/>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7"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DDF53AE"/>
    <w:multiLevelType w:val="multilevel"/>
    <w:tmpl w:val="245EAA4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1"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71588085">
    <w:abstractNumId w:val="11"/>
  </w:num>
  <w:num w:numId="2" w16cid:durableId="1966545228">
    <w:abstractNumId w:val="11"/>
  </w:num>
  <w:num w:numId="3" w16cid:durableId="670376854">
    <w:abstractNumId w:val="5"/>
  </w:num>
  <w:num w:numId="4" w16cid:durableId="434907536">
    <w:abstractNumId w:val="4"/>
  </w:num>
  <w:num w:numId="5" w16cid:durableId="49118916">
    <w:abstractNumId w:val="3"/>
  </w:num>
  <w:num w:numId="6" w16cid:durableId="1034188025">
    <w:abstractNumId w:val="12"/>
  </w:num>
  <w:num w:numId="7" w16cid:durableId="1640724195">
    <w:abstractNumId w:val="10"/>
  </w:num>
  <w:num w:numId="8" w16cid:durableId="266809944">
    <w:abstractNumId w:val="8"/>
  </w:num>
  <w:num w:numId="9" w16cid:durableId="232857059">
    <w:abstractNumId w:val="7"/>
  </w:num>
  <w:num w:numId="10" w16cid:durableId="1290013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166823">
    <w:abstractNumId w:val="2"/>
  </w:num>
  <w:num w:numId="12" w16cid:durableId="1107656062">
    <w:abstractNumId w:val="1"/>
  </w:num>
  <w:num w:numId="13" w16cid:durableId="714232891">
    <w:abstractNumId w:val="6"/>
    <w:lvlOverride w:ilvl="0">
      <w:startOverride w:val="1"/>
    </w:lvlOverride>
    <w:lvlOverride w:ilvl="1"/>
    <w:lvlOverride w:ilvl="2"/>
    <w:lvlOverride w:ilvl="3"/>
    <w:lvlOverride w:ilvl="4"/>
    <w:lvlOverride w:ilvl="5"/>
    <w:lvlOverride w:ilvl="6"/>
    <w:lvlOverride w:ilvl="7"/>
    <w:lvlOverride w:ilvl="8"/>
  </w:num>
  <w:num w:numId="14" w16cid:durableId="1860774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421F4"/>
    <w:rsid w:val="000906F2"/>
    <w:rsid w:val="000D6C88"/>
    <w:rsid w:val="00141B51"/>
    <w:rsid w:val="00153D7E"/>
    <w:rsid w:val="00175C9F"/>
    <w:rsid w:val="00193980"/>
    <w:rsid w:val="001A3CBF"/>
    <w:rsid w:val="001C42FA"/>
    <w:rsid w:val="001D1124"/>
    <w:rsid w:val="001E1640"/>
    <w:rsid w:val="001F20E3"/>
    <w:rsid w:val="0021370A"/>
    <w:rsid w:val="00216AE5"/>
    <w:rsid w:val="00255ADE"/>
    <w:rsid w:val="00271313"/>
    <w:rsid w:val="002766A4"/>
    <w:rsid w:val="00282521"/>
    <w:rsid w:val="002A660F"/>
    <w:rsid w:val="002A6EC7"/>
    <w:rsid w:val="002B0FCD"/>
    <w:rsid w:val="002C73B1"/>
    <w:rsid w:val="002D20CF"/>
    <w:rsid w:val="002F37BC"/>
    <w:rsid w:val="00313291"/>
    <w:rsid w:val="0033687D"/>
    <w:rsid w:val="00365604"/>
    <w:rsid w:val="00385F0A"/>
    <w:rsid w:val="003A5410"/>
    <w:rsid w:val="003C1175"/>
    <w:rsid w:val="003C7FB8"/>
    <w:rsid w:val="003E4D77"/>
    <w:rsid w:val="003E5928"/>
    <w:rsid w:val="003F143C"/>
    <w:rsid w:val="003F4804"/>
    <w:rsid w:val="003F67C3"/>
    <w:rsid w:val="003F7066"/>
    <w:rsid w:val="0040729D"/>
    <w:rsid w:val="00444F85"/>
    <w:rsid w:val="004B09CE"/>
    <w:rsid w:val="004B2DB9"/>
    <w:rsid w:val="004B443C"/>
    <w:rsid w:val="004B64E9"/>
    <w:rsid w:val="004E2EC8"/>
    <w:rsid w:val="004E63EC"/>
    <w:rsid w:val="005428CE"/>
    <w:rsid w:val="00583A00"/>
    <w:rsid w:val="005844E5"/>
    <w:rsid w:val="0059365B"/>
    <w:rsid w:val="005B1CF0"/>
    <w:rsid w:val="005B3306"/>
    <w:rsid w:val="005C1478"/>
    <w:rsid w:val="005C6E50"/>
    <w:rsid w:val="005D406D"/>
    <w:rsid w:val="005D64D8"/>
    <w:rsid w:val="006028F5"/>
    <w:rsid w:val="0061356B"/>
    <w:rsid w:val="00636F17"/>
    <w:rsid w:val="00671786"/>
    <w:rsid w:val="00686770"/>
    <w:rsid w:val="006867F0"/>
    <w:rsid w:val="006A65D8"/>
    <w:rsid w:val="006C4C43"/>
    <w:rsid w:val="006D18C2"/>
    <w:rsid w:val="006E4426"/>
    <w:rsid w:val="006F567E"/>
    <w:rsid w:val="007126FC"/>
    <w:rsid w:val="00713970"/>
    <w:rsid w:val="00723841"/>
    <w:rsid w:val="007336C9"/>
    <w:rsid w:val="00736822"/>
    <w:rsid w:val="00771495"/>
    <w:rsid w:val="007770BC"/>
    <w:rsid w:val="007A36A5"/>
    <w:rsid w:val="007A38D4"/>
    <w:rsid w:val="007A51F7"/>
    <w:rsid w:val="007B1D13"/>
    <w:rsid w:val="007E1B1C"/>
    <w:rsid w:val="007E3D54"/>
    <w:rsid w:val="007E4141"/>
    <w:rsid w:val="00815912"/>
    <w:rsid w:val="00856949"/>
    <w:rsid w:val="008607C8"/>
    <w:rsid w:val="00873E45"/>
    <w:rsid w:val="008A1003"/>
    <w:rsid w:val="00912511"/>
    <w:rsid w:val="00967F2F"/>
    <w:rsid w:val="0097088D"/>
    <w:rsid w:val="00980A82"/>
    <w:rsid w:val="00982CB3"/>
    <w:rsid w:val="00984668"/>
    <w:rsid w:val="00991FA5"/>
    <w:rsid w:val="009B36BC"/>
    <w:rsid w:val="009D0362"/>
    <w:rsid w:val="00A30BA6"/>
    <w:rsid w:val="00A631E9"/>
    <w:rsid w:val="00A678F1"/>
    <w:rsid w:val="00A8632A"/>
    <w:rsid w:val="00A9266D"/>
    <w:rsid w:val="00AF7938"/>
    <w:rsid w:val="00B161E9"/>
    <w:rsid w:val="00B24AA4"/>
    <w:rsid w:val="00B40556"/>
    <w:rsid w:val="00BC018B"/>
    <w:rsid w:val="00BC1D5E"/>
    <w:rsid w:val="00BE28EB"/>
    <w:rsid w:val="00BF517E"/>
    <w:rsid w:val="00C302EA"/>
    <w:rsid w:val="00C336EF"/>
    <w:rsid w:val="00C3737B"/>
    <w:rsid w:val="00C57A91"/>
    <w:rsid w:val="00C65C62"/>
    <w:rsid w:val="00CB1245"/>
    <w:rsid w:val="00CB6893"/>
    <w:rsid w:val="00CB69AA"/>
    <w:rsid w:val="00CB6CAF"/>
    <w:rsid w:val="00CC584F"/>
    <w:rsid w:val="00CF20A9"/>
    <w:rsid w:val="00D01518"/>
    <w:rsid w:val="00D029D0"/>
    <w:rsid w:val="00D135B5"/>
    <w:rsid w:val="00D34646"/>
    <w:rsid w:val="00D74CEA"/>
    <w:rsid w:val="00D776AE"/>
    <w:rsid w:val="00D80362"/>
    <w:rsid w:val="00DF4447"/>
    <w:rsid w:val="00E00C43"/>
    <w:rsid w:val="00E0647D"/>
    <w:rsid w:val="00E157DD"/>
    <w:rsid w:val="00E22019"/>
    <w:rsid w:val="00E26536"/>
    <w:rsid w:val="00E76091"/>
    <w:rsid w:val="00E82701"/>
    <w:rsid w:val="00E91F3C"/>
    <w:rsid w:val="00EF2808"/>
    <w:rsid w:val="00F3308D"/>
    <w:rsid w:val="00F475F9"/>
    <w:rsid w:val="00F538E8"/>
    <w:rsid w:val="00F723A7"/>
    <w:rsid w:val="00F82BA1"/>
    <w:rsid w:val="00F96B70"/>
    <w:rsid w:val="00FC5252"/>
    <w:rsid w:val="00FE2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6C69E"/>
  <w15:docId w15:val="{5151FEE9-6131-4980-A469-0C3A82C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qFormat/>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B161E9"/>
    <w:rPr>
      <w:rFonts w:ascii="Segoe UI" w:hAnsi="Segoe UI" w:cs="Segoe UI"/>
      <w:sz w:val="18"/>
      <w:szCs w:val="18"/>
    </w:rPr>
  </w:style>
  <w:style w:type="character" w:customStyle="1" w:styleId="DebesliotekstasDiagrama">
    <w:name w:val="Debesėlio tekstas Diagrama"/>
    <w:link w:val="Debesliotekstas"/>
    <w:uiPriority w:val="99"/>
    <w:semiHidden/>
    <w:locked/>
    <w:rsid w:val="00B161E9"/>
    <w:rPr>
      <w:rFonts w:ascii="Segoe UI" w:eastAsia="SimSun" w:hAnsi="Segoe UI" w:cs="Segoe UI"/>
      <w:sz w:val="18"/>
      <w:szCs w:val="18"/>
      <w:lang w:eastAsia="zh-CN"/>
    </w:rPr>
  </w:style>
  <w:style w:type="character" w:customStyle="1" w:styleId="apple-tab-span">
    <w:name w:val="apple-tab-span"/>
    <w:qFormat/>
    <w:rsid w:val="00CB6CAF"/>
  </w:style>
  <w:style w:type="paragraph" w:styleId="Pagrindinistekstas">
    <w:name w:val="Body Text"/>
    <w:basedOn w:val="prastasis"/>
    <w:link w:val="PagrindinistekstasDiagrama"/>
    <w:uiPriority w:val="99"/>
    <w:semiHidden/>
    <w:unhideWhenUsed/>
    <w:rsid w:val="000421F4"/>
    <w:pPr>
      <w:overflowPunct w:val="0"/>
      <w:autoSpaceDE w:val="0"/>
      <w:autoSpaceDN w:val="0"/>
      <w:adjustRightInd w:val="0"/>
      <w:spacing w:line="360" w:lineRule="auto"/>
      <w:jc w:val="both"/>
    </w:pPr>
    <w:rPr>
      <w:rFonts w:eastAsia="Times New Roman"/>
      <w:szCs w:val="20"/>
      <w:lang w:eastAsia="en-US"/>
    </w:rPr>
  </w:style>
  <w:style w:type="character" w:customStyle="1" w:styleId="PagrindinistekstasDiagrama">
    <w:name w:val="Pagrindinis tekstas Diagrama"/>
    <w:link w:val="Pagrindinistekstas"/>
    <w:uiPriority w:val="99"/>
    <w:semiHidden/>
    <w:rsid w:val="000421F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1193</Words>
  <Characters>681</Characters>
  <Application>Microsoft Office Word</Application>
  <DocSecurity>0</DocSecurity>
  <Lines>5</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22</cp:revision>
  <cp:lastPrinted>2023-10-25T07:59:00Z</cp:lastPrinted>
  <dcterms:created xsi:type="dcterms:W3CDTF">2023-10-25T13:24:00Z</dcterms:created>
  <dcterms:modified xsi:type="dcterms:W3CDTF">2023-11-03T10:01:00Z</dcterms:modified>
</cp:coreProperties>
</file>