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D61256" w:rsidRPr="003426E6" w14:paraId="1542256B" w14:textId="77777777" w:rsidTr="00F21ACA">
        <w:trPr>
          <w:trHeight w:val="1055"/>
        </w:trPr>
        <w:tc>
          <w:tcPr>
            <w:tcW w:w="9639" w:type="dxa"/>
          </w:tcPr>
          <w:p w14:paraId="6053AEC8" w14:textId="00E8AAF9" w:rsidR="00D61256" w:rsidRPr="003426E6" w:rsidRDefault="00000000" w:rsidP="00F21AC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w14:anchorId="1E326364">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14:paraId="5AEB642E" w14:textId="77777777" w:rsidR="00B52902" w:rsidRDefault="00B52902" w:rsidP="001B105A"/>
                    </w:txbxContent>
                  </v:textbox>
                  <w10:wrap anchorx="page"/>
                </v:shape>
              </w:pict>
            </w:r>
            <w:r w:rsidR="00D61256" w:rsidRPr="003426E6">
              <w:rPr>
                <w:rFonts w:ascii="Times New Roman" w:hAnsi="Times New Roman"/>
                <w:sz w:val="24"/>
                <w:szCs w:val="24"/>
              </w:rPr>
              <w:t xml:space="preserve">                                                                                                         </w:t>
            </w:r>
          </w:p>
          <w:p w14:paraId="05652B7E" w14:textId="77777777" w:rsidR="00D61256" w:rsidRPr="003426E6" w:rsidRDefault="00A6272D" w:rsidP="00F21AC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w14:anchorId="0E1BC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25pt;height:48.75pt;visibility:visible">
                  <v:imagedata r:id="rId4" o:title=""/>
                </v:shape>
              </w:pict>
            </w:r>
          </w:p>
        </w:tc>
      </w:tr>
      <w:tr w:rsidR="00D61256" w:rsidRPr="003426E6" w14:paraId="260023E3" w14:textId="77777777" w:rsidTr="00F21ACA">
        <w:trPr>
          <w:trHeight w:val="1616"/>
        </w:trPr>
        <w:tc>
          <w:tcPr>
            <w:tcW w:w="9639" w:type="dxa"/>
          </w:tcPr>
          <w:p w14:paraId="25A22688" w14:textId="77777777" w:rsidR="00D61256" w:rsidRPr="003504E5" w:rsidRDefault="00D61256" w:rsidP="00F21ACA">
            <w:pPr>
              <w:pStyle w:val="Antrat2"/>
              <w:rPr>
                <w:b w:val="0"/>
                <w:bCs w:val="0"/>
                <w:caps w:val="0"/>
                <w:szCs w:val="24"/>
              </w:rPr>
            </w:pPr>
            <w:r w:rsidRPr="003504E5">
              <w:rPr>
                <w:szCs w:val="24"/>
              </w:rPr>
              <w:t>Pagėgių savivaldybės taryba</w:t>
            </w:r>
          </w:p>
          <w:p w14:paraId="58ACECC5" w14:textId="77777777" w:rsidR="00D61256" w:rsidRPr="003426E6" w:rsidRDefault="00D61256" w:rsidP="00F21ACA">
            <w:pPr>
              <w:overflowPunct w:val="0"/>
              <w:autoSpaceDE w:val="0"/>
              <w:autoSpaceDN w:val="0"/>
              <w:adjustRightInd w:val="0"/>
              <w:spacing w:before="120"/>
              <w:jc w:val="center"/>
              <w:rPr>
                <w:rFonts w:ascii="Times New Roman" w:hAnsi="Times New Roman"/>
                <w:b/>
                <w:bCs/>
                <w:caps/>
                <w:color w:val="000000"/>
                <w:sz w:val="24"/>
                <w:szCs w:val="24"/>
              </w:rPr>
            </w:pPr>
            <w:r w:rsidRPr="003426E6">
              <w:rPr>
                <w:rFonts w:ascii="Times New Roman" w:hAnsi="Times New Roman"/>
                <w:b/>
                <w:bCs/>
                <w:caps/>
                <w:color w:val="000000"/>
                <w:sz w:val="24"/>
                <w:szCs w:val="24"/>
              </w:rPr>
              <w:t>sprendimas</w:t>
            </w:r>
          </w:p>
          <w:p w14:paraId="7D0438B3" w14:textId="77777777" w:rsidR="00D61256" w:rsidRPr="003426E6" w:rsidRDefault="00D61256" w:rsidP="001B105A">
            <w:pPr>
              <w:overflowPunct w:val="0"/>
              <w:autoSpaceDE w:val="0"/>
              <w:autoSpaceDN w:val="0"/>
              <w:adjustRightInd w:val="0"/>
              <w:spacing w:before="120" w:after="0"/>
              <w:jc w:val="center"/>
              <w:rPr>
                <w:rFonts w:ascii="Times New Roman" w:hAnsi="Times New Roman"/>
                <w:b/>
                <w:bCs/>
                <w:caps/>
                <w:color w:val="000000"/>
                <w:sz w:val="24"/>
                <w:szCs w:val="24"/>
              </w:rPr>
            </w:pPr>
            <w:r w:rsidRPr="003426E6">
              <w:rPr>
                <w:rFonts w:ascii="Times New Roman" w:hAnsi="Times New Roman"/>
                <w:b/>
                <w:bCs/>
                <w:caps/>
                <w:color w:val="000000"/>
                <w:sz w:val="24"/>
                <w:szCs w:val="24"/>
              </w:rPr>
              <w:t>dėl SAVIVALDYBĖS bŪSto PARDAVIMO S.</w:t>
            </w:r>
            <w:r w:rsidR="00655013">
              <w:rPr>
                <w:rFonts w:ascii="Times New Roman" w:hAnsi="Times New Roman"/>
                <w:b/>
                <w:bCs/>
                <w:caps/>
                <w:color w:val="000000"/>
                <w:sz w:val="24"/>
                <w:szCs w:val="24"/>
              </w:rPr>
              <w:t xml:space="preserve"> </w:t>
            </w:r>
            <w:r w:rsidRPr="003426E6">
              <w:rPr>
                <w:rFonts w:ascii="Times New Roman" w:hAnsi="Times New Roman"/>
                <w:b/>
                <w:bCs/>
                <w:caps/>
                <w:color w:val="000000"/>
                <w:sz w:val="24"/>
                <w:szCs w:val="24"/>
              </w:rPr>
              <w:t>A.</w:t>
            </w:r>
          </w:p>
        </w:tc>
      </w:tr>
      <w:tr w:rsidR="00D61256" w:rsidRPr="003426E6" w14:paraId="3E7634FB" w14:textId="77777777" w:rsidTr="00F21ACA">
        <w:trPr>
          <w:trHeight w:val="703"/>
        </w:trPr>
        <w:tc>
          <w:tcPr>
            <w:tcW w:w="9639" w:type="dxa"/>
          </w:tcPr>
          <w:p w14:paraId="6E6D94DA" w14:textId="654C7EAE" w:rsidR="00D61256" w:rsidRPr="003504E5" w:rsidRDefault="00D61256" w:rsidP="00F21ACA">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23</w:t>
            </w:r>
            <w:r w:rsidRPr="003504E5">
              <w:rPr>
                <w:b w:val="0"/>
                <w:bCs w:val="0"/>
                <w:caps w:val="0"/>
                <w:color w:val="auto"/>
                <w:szCs w:val="24"/>
              </w:rPr>
              <w:t xml:space="preserve"> m. </w:t>
            </w:r>
            <w:r>
              <w:rPr>
                <w:b w:val="0"/>
                <w:bCs w:val="0"/>
                <w:caps w:val="0"/>
                <w:color w:val="auto"/>
                <w:szCs w:val="24"/>
              </w:rPr>
              <w:t xml:space="preserve">rugsėjo </w:t>
            </w:r>
            <w:r w:rsidR="00A6272D">
              <w:rPr>
                <w:b w:val="0"/>
                <w:bCs w:val="0"/>
                <w:caps w:val="0"/>
                <w:color w:val="auto"/>
                <w:szCs w:val="24"/>
              </w:rPr>
              <w:t>28</w:t>
            </w:r>
            <w:r w:rsidRPr="003504E5">
              <w:rPr>
                <w:b w:val="0"/>
                <w:bCs w:val="0"/>
                <w:caps w:val="0"/>
                <w:color w:val="auto"/>
                <w:szCs w:val="24"/>
              </w:rPr>
              <w:t xml:space="preserve"> d. Nr. T-</w:t>
            </w:r>
            <w:r w:rsidR="00551617">
              <w:rPr>
                <w:b w:val="0"/>
                <w:bCs w:val="0"/>
                <w:caps w:val="0"/>
                <w:color w:val="auto"/>
                <w:szCs w:val="24"/>
              </w:rPr>
              <w:t>16</w:t>
            </w:r>
            <w:r w:rsidR="00A6272D">
              <w:rPr>
                <w:b w:val="0"/>
                <w:bCs w:val="0"/>
                <w:caps w:val="0"/>
                <w:color w:val="auto"/>
                <w:szCs w:val="24"/>
              </w:rPr>
              <w:t>9</w:t>
            </w:r>
          </w:p>
          <w:p w14:paraId="7CF463C8" w14:textId="77777777" w:rsidR="00D61256" w:rsidRPr="003426E6" w:rsidRDefault="00D61256" w:rsidP="00F21ACA">
            <w:pPr>
              <w:overflowPunct w:val="0"/>
              <w:autoSpaceDE w:val="0"/>
              <w:autoSpaceDN w:val="0"/>
              <w:adjustRightInd w:val="0"/>
              <w:spacing w:after="0"/>
              <w:jc w:val="center"/>
              <w:rPr>
                <w:rFonts w:ascii="Times New Roman" w:hAnsi="Times New Roman"/>
                <w:sz w:val="24"/>
                <w:szCs w:val="24"/>
              </w:rPr>
            </w:pPr>
            <w:r w:rsidRPr="003426E6">
              <w:rPr>
                <w:rFonts w:ascii="Times New Roman" w:hAnsi="Times New Roman"/>
                <w:sz w:val="24"/>
                <w:szCs w:val="24"/>
              </w:rPr>
              <w:t>Pagėgiai</w:t>
            </w:r>
          </w:p>
          <w:p w14:paraId="46A4E1C6" w14:textId="77777777" w:rsidR="00D61256" w:rsidRPr="003426E6" w:rsidRDefault="00D61256" w:rsidP="00F21ACA">
            <w:pPr>
              <w:overflowPunct w:val="0"/>
              <w:autoSpaceDE w:val="0"/>
              <w:autoSpaceDN w:val="0"/>
              <w:adjustRightInd w:val="0"/>
              <w:spacing w:after="100" w:afterAutospacing="1"/>
              <w:jc w:val="center"/>
              <w:rPr>
                <w:rFonts w:ascii="Times New Roman" w:hAnsi="Times New Roman"/>
                <w:sz w:val="24"/>
                <w:szCs w:val="24"/>
              </w:rPr>
            </w:pPr>
          </w:p>
        </w:tc>
      </w:tr>
    </w:tbl>
    <w:p w14:paraId="57DB6908" w14:textId="77777777"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w:t>
      </w:r>
      <w:r w:rsidRPr="004B09CE">
        <w:rPr>
          <w:rFonts w:ascii="Times New Roman" w:hAnsi="Times New Roman"/>
          <w:sz w:val="24"/>
          <w:szCs w:val="24"/>
        </w:rPr>
        <w:t>punktu, Lietuvos Respublikos paramos būstui įsig</w:t>
      </w:r>
      <w:r>
        <w:rPr>
          <w:rFonts w:ascii="Times New Roman" w:hAnsi="Times New Roman"/>
          <w:sz w:val="24"/>
          <w:szCs w:val="24"/>
        </w:rPr>
        <w:t>yti ar išsinuomoti įstatymo</w:t>
      </w:r>
      <w:r w:rsidRPr="004B09CE">
        <w:rPr>
          <w:rFonts w:ascii="Times New Roman" w:hAnsi="Times New Roman"/>
          <w:sz w:val="24"/>
          <w:szCs w:val="24"/>
        </w:rPr>
        <w:t xml:space="preserve">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w:t>
      </w:r>
      <w:r w:rsidR="00F97CB0">
        <w:rPr>
          <w:rFonts w:ascii="Times New Roman" w:hAnsi="Times New Roman"/>
          <w:sz w:val="24"/>
          <w:szCs w:val="24"/>
        </w:rPr>
        <w:t>p</w:t>
      </w:r>
      <w:r w:rsidRPr="004B09CE">
        <w:rPr>
          <w:rFonts w:ascii="Times New Roman" w:hAnsi="Times New Roman"/>
          <w:sz w:val="24"/>
          <w:szCs w:val="24"/>
        </w:rPr>
        <w:t xml:space="preserve">arduodamų Pagėgių savivaldybės būstų ir pagalbinio ūkio paskirties pastatų sąrašu, patvirtintu Pagėgių savivaldybės tarybos 2015 m. </w:t>
      </w:r>
      <w:r w:rsidR="00EB76B3">
        <w:rPr>
          <w:rFonts w:ascii="Times New Roman" w:hAnsi="Times New Roman"/>
          <w:sz w:val="24"/>
          <w:szCs w:val="24"/>
        </w:rPr>
        <w:t>rugpjūčio 9 d. sprendimu Nr. T-</w:t>
      </w:r>
      <w:r w:rsidRPr="004B09CE">
        <w:rPr>
          <w:rFonts w:ascii="Times New Roman" w:hAnsi="Times New Roman"/>
          <w:sz w:val="24"/>
          <w:szCs w:val="24"/>
        </w:rPr>
        <w:t>156</w:t>
      </w:r>
      <w:r w:rsidR="006D16EA">
        <w:rPr>
          <w:rFonts w:ascii="Times New Roman" w:hAnsi="Times New Roman"/>
          <w:sz w:val="24"/>
          <w:szCs w:val="24"/>
        </w:rPr>
        <w:t xml:space="preserve"> </w:t>
      </w:r>
      <w:r w:rsidR="00EB76B3">
        <w:rPr>
          <w:rFonts w:ascii="Times New Roman" w:hAnsi="Times New Roman"/>
          <w:sz w:val="24"/>
          <w:szCs w:val="24"/>
        </w:rPr>
        <w:t>„</w:t>
      </w:r>
      <w:r>
        <w:rPr>
          <w:rFonts w:ascii="Times New Roman" w:hAnsi="Times New Roman"/>
          <w:sz w:val="24"/>
          <w:szCs w:val="24"/>
        </w:rPr>
        <w:t>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 xml:space="preserve"> patvirtin</w:t>
      </w:r>
      <w:r>
        <w:rPr>
          <w:rFonts w:ascii="Times New Roman" w:hAnsi="Times New Roman"/>
          <w:sz w:val="24"/>
          <w:szCs w:val="24"/>
        </w:rPr>
        <w:t>imo</w:t>
      </w:r>
      <w:r w:rsidR="00EB76B3">
        <w:rPr>
          <w:rFonts w:ascii="Times New Roman" w:hAnsi="Times New Roman"/>
          <w:sz w:val="24"/>
          <w:szCs w:val="24"/>
        </w:rPr>
        <w:t>“</w:t>
      </w:r>
      <w:r>
        <w:rPr>
          <w:rFonts w:ascii="Times New Roman" w:hAnsi="Times New Roman"/>
          <w:sz w:val="24"/>
          <w:szCs w:val="24"/>
        </w:rPr>
        <w:t xml:space="preserve">, </w:t>
      </w:r>
      <w:r w:rsidRPr="004B09CE">
        <w:rPr>
          <w:rFonts w:ascii="Times New Roman" w:hAnsi="Times New Roman"/>
          <w:sz w:val="24"/>
          <w:szCs w:val="24"/>
        </w:rPr>
        <w:t xml:space="preserve">atsižvelgdama į </w:t>
      </w:r>
      <w:r>
        <w:rPr>
          <w:rFonts w:ascii="Times New Roman" w:hAnsi="Times New Roman"/>
          <w:sz w:val="24"/>
          <w:szCs w:val="24"/>
        </w:rPr>
        <w:t xml:space="preserve">turto vertės nustatymo 2022 m. balandžio 6 d. ataskaitą ir S.A. </w:t>
      </w:r>
      <w:r w:rsidRPr="004B09CE">
        <w:rPr>
          <w:rFonts w:ascii="Times New Roman" w:hAnsi="Times New Roman"/>
          <w:sz w:val="24"/>
          <w:szCs w:val="24"/>
        </w:rPr>
        <w:t>20</w:t>
      </w:r>
      <w:r>
        <w:rPr>
          <w:rFonts w:ascii="Times New Roman" w:hAnsi="Times New Roman"/>
          <w:sz w:val="24"/>
          <w:szCs w:val="24"/>
        </w:rPr>
        <w:t>21</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rugpjūčio</w:t>
      </w:r>
      <w:r w:rsidR="006D16EA">
        <w:rPr>
          <w:rFonts w:ascii="Times New Roman" w:hAnsi="Times New Roman"/>
          <w:sz w:val="24"/>
          <w:szCs w:val="24"/>
        </w:rPr>
        <w:t xml:space="preserve"> </w:t>
      </w:r>
      <w:r>
        <w:rPr>
          <w:rFonts w:ascii="Times New Roman" w:hAnsi="Times New Roman"/>
          <w:sz w:val="24"/>
          <w:szCs w:val="24"/>
        </w:rPr>
        <w:t>18</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sidR="006D16EA">
        <w:rPr>
          <w:rFonts w:ascii="Times New Roman" w:hAnsi="Times New Roman"/>
          <w:sz w:val="24"/>
          <w:szCs w:val="24"/>
        </w:rPr>
        <w:t xml:space="preserve"> </w:t>
      </w:r>
      <w:r w:rsidRPr="004B09CE">
        <w:rPr>
          <w:rFonts w:ascii="Times New Roman" w:hAnsi="Times New Roman"/>
          <w:sz w:val="24"/>
          <w:szCs w:val="24"/>
        </w:rPr>
        <w:t>n u s p r e n d ž i a:</w:t>
      </w:r>
    </w:p>
    <w:p w14:paraId="17594EAC" w14:textId="77777777"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S.A. Pagėgių savivaldybei nuosavybės teise priklausantį 48,91 kv. m ploto savivaldybės būstą</w:t>
      </w:r>
      <w:r w:rsidR="00262B7A">
        <w:rPr>
          <w:rFonts w:ascii="Times New Roman" w:hAnsi="Times New Roman"/>
          <w:sz w:val="24"/>
          <w:szCs w:val="24"/>
        </w:rPr>
        <w:t>:</w:t>
      </w:r>
      <w:r w:rsidR="006D16EA">
        <w:rPr>
          <w:rFonts w:ascii="Times New Roman" w:hAnsi="Times New Roman"/>
          <w:sz w:val="24"/>
          <w:szCs w:val="24"/>
        </w:rPr>
        <w:t xml:space="preserve"> </w:t>
      </w:r>
      <w:r w:rsidRPr="004B09CE">
        <w:rPr>
          <w:rFonts w:ascii="Times New Roman" w:hAnsi="Times New Roman"/>
          <w:sz w:val="24"/>
          <w:szCs w:val="24"/>
        </w:rPr>
        <w:t xml:space="preserve">unikalus Nr. </w:t>
      </w:r>
      <w:r w:rsidRPr="008352E9">
        <w:rPr>
          <w:rFonts w:ascii="Times New Roman" w:hAnsi="Times New Roman"/>
          <w:i/>
          <w:sz w:val="24"/>
          <w:szCs w:val="24"/>
        </w:rPr>
        <w:t>(duomenys neskelbiami</w:t>
      </w:r>
      <w:r>
        <w:rPr>
          <w:rFonts w:ascii="Times New Roman" w:hAnsi="Times New Roman"/>
          <w:sz w:val="24"/>
          <w:szCs w:val="24"/>
        </w:rPr>
        <w:t>)</w:t>
      </w:r>
      <w:r w:rsidRPr="004B09CE">
        <w:rPr>
          <w:rFonts w:ascii="Times New Roman" w:hAnsi="Times New Roman"/>
          <w:sz w:val="24"/>
          <w:szCs w:val="24"/>
        </w:rPr>
        <w:t xml:space="preserve">, </w:t>
      </w:r>
      <w:r>
        <w:rPr>
          <w:rFonts w:ascii="Times New Roman" w:hAnsi="Times New Roman"/>
          <w:sz w:val="24"/>
          <w:szCs w:val="24"/>
        </w:rPr>
        <w:t xml:space="preserve">esantį </w:t>
      </w:r>
      <w:r w:rsidRPr="008352E9">
        <w:rPr>
          <w:rFonts w:ascii="Times New Roman" w:hAnsi="Times New Roman"/>
          <w:i/>
          <w:sz w:val="24"/>
          <w:szCs w:val="24"/>
        </w:rPr>
        <w:t>(duomenys neskelbiami</w:t>
      </w:r>
      <w:r>
        <w:rPr>
          <w:rFonts w:ascii="Times New Roman" w:hAnsi="Times New Roman"/>
          <w:i/>
          <w:sz w:val="24"/>
          <w:szCs w:val="24"/>
        </w:rPr>
        <w:t>),</w:t>
      </w:r>
      <w:r>
        <w:rPr>
          <w:rFonts w:ascii="Times New Roman" w:hAnsi="Times New Roman"/>
          <w:sz w:val="24"/>
          <w:szCs w:val="24"/>
        </w:rPr>
        <w:t xml:space="preserve"> namo statybos metai</w:t>
      </w:r>
      <w:r w:rsidR="006D16EA">
        <w:rPr>
          <w:rFonts w:ascii="Times New Roman" w:hAnsi="Times New Roman"/>
          <w:sz w:val="24"/>
          <w:szCs w:val="24"/>
        </w:rPr>
        <w:t xml:space="preserve"> </w:t>
      </w:r>
      <w:r w:rsidR="00EB76B3" w:rsidRPr="004B09CE">
        <w:rPr>
          <w:rFonts w:ascii="Times New Roman" w:hAnsi="Times New Roman"/>
          <w:sz w:val="24"/>
          <w:szCs w:val="24"/>
        </w:rPr>
        <w:t>−</w:t>
      </w:r>
      <w:r>
        <w:rPr>
          <w:rFonts w:ascii="Times New Roman" w:hAnsi="Times New Roman"/>
          <w:sz w:val="24"/>
          <w:szCs w:val="24"/>
        </w:rPr>
        <w:t xml:space="preserve"> 1995, </w:t>
      </w:r>
      <w:r w:rsidR="005C69B1">
        <w:rPr>
          <w:rFonts w:ascii="Times New Roman" w:hAnsi="Times New Roman"/>
          <w:sz w:val="24"/>
          <w:szCs w:val="24"/>
        </w:rPr>
        <w:t>k</w:t>
      </w:r>
      <w:r>
        <w:rPr>
          <w:rFonts w:ascii="Times New Roman" w:hAnsi="Times New Roman"/>
          <w:sz w:val="24"/>
          <w:szCs w:val="24"/>
        </w:rPr>
        <w:t>aina</w:t>
      </w:r>
      <w:r w:rsidR="006D16EA">
        <w:rPr>
          <w:rFonts w:ascii="Times New Roman" w:hAnsi="Times New Roman"/>
          <w:sz w:val="24"/>
          <w:szCs w:val="24"/>
        </w:rPr>
        <w:t xml:space="preserve"> </w:t>
      </w:r>
      <w:r w:rsidR="00EB76B3" w:rsidRPr="004B09CE">
        <w:rPr>
          <w:rFonts w:ascii="Times New Roman" w:hAnsi="Times New Roman"/>
          <w:sz w:val="24"/>
          <w:szCs w:val="24"/>
        </w:rPr>
        <w:t>−</w:t>
      </w:r>
      <w:r>
        <w:rPr>
          <w:rFonts w:ascii="Times New Roman" w:hAnsi="Times New Roman"/>
          <w:sz w:val="24"/>
          <w:szCs w:val="24"/>
        </w:rPr>
        <w:t xml:space="preserve"> 18400,00 Eur (aštuoniolika tūkstančių keturi šimtai eurų).</w:t>
      </w:r>
    </w:p>
    <w:p w14:paraId="582BCC23" w14:textId="77777777"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xml:space="preserve">, notariškai įgaliotą Savivaldybės </w:t>
      </w:r>
      <w:r>
        <w:rPr>
          <w:rFonts w:ascii="Times New Roman" w:hAnsi="Times New Roman"/>
          <w:sz w:val="24"/>
          <w:szCs w:val="24"/>
        </w:rPr>
        <w:t xml:space="preserve">mero </w:t>
      </w:r>
      <w:r w:rsidRPr="004B09CE">
        <w:rPr>
          <w:rFonts w:ascii="Times New Roman" w:hAnsi="Times New Roman"/>
          <w:sz w:val="24"/>
          <w:szCs w:val="24"/>
        </w:rPr>
        <w:t>20</w:t>
      </w:r>
      <w:r>
        <w:rPr>
          <w:rFonts w:ascii="Times New Roman" w:hAnsi="Times New Roman"/>
          <w:sz w:val="24"/>
          <w:szCs w:val="24"/>
        </w:rPr>
        <w:t>23</w:t>
      </w:r>
      <w:r w:rsidRPr="004B09CE">
        <w:rPr>
          <w:rFonts w:ascii="Times New Roman" w:hAnsi="Times New Roman"/>
          <w:sz w:val="24"/>
          <w:szCs w:val="24"/>
        </w:rPr>
        <w:t xml:space="preserve"> m. </w:t>
      </w:r>
      <w:r>
        <w:rPr>
          <w:rFonts w:ascii="Times New Roman" w:hAnsi="Times New Roman"/>
          <w:sz w:val="24"/>
          <w:szCs w:val="24"/>
        </w:rPr>
        <w:t>gegužės 5</w:t>
      </w:r>
      <w:r w:rsidRPr="004B09CE">
        <w:rPr>
          <w:rFonts w:ascii="Times New Roman" w:hAnsi="Times New Roman"/>
          <w:sz w:val="24"/>
          <w:szCs w:val="24"/>
        </w:rPr>
        <w:t xml:space="preserve"> d.</w:t>
      </w:r>
      <w:r w:rsidR="00B52902">
        <w:rPr>
          <w:rFonts w:ascii="Times New Roman" w:hAnsi="Times New Roman"/>
          <w:sz w:val="24"/>
          <w:szCs w:val="24"/>
        </w:rPr>
        <w:t xml:space="preserve"> </w:t>
      </w:r>
      <w:r w:rsidRPr="004B09CE">
        <w:rPr>
          <w:rFonts w:ascii="Times New Roman" w:hAnsi="Times New Roman"/>
          <w:sz w:val="24"/>
          <w:szCs w:val="24"/>
        </w:rPr>
        <w:t>įgaliojimu</w:t>
      </w:r>
      <w:r w:rsidR="006D16EA">
        <w:rPr>
          <w:rFonts w:ascii="Times New Roman" w:hAnsi="Times New Roman"/>
          <w:sz w:val="24"/>
          <w:szCs w:val="24"/>
        </w:rPr>
        <w:t xml:space="preserve"> Nr. </w:t>
      </w:r>
      <w:r>
        <w:rPr>
          <w:rFonts w:ascii="Times New Roman" w:hAnsi="Times New Roman"/>
          <w:sz w:val="24"/>
          <w:szCs w:val="24"/>
        </w:rPr>
        <w:t>3753</w:t>
      </w:r>
      <w:r w:rsidRPr="004B09CE">
        <w:rPr>
          <w:rFonts w:ascii="Times New Roman" w:hAnsi="Times New Roman"/>
          <w:sz w:val="24"/>
          <w:szCs w:val="24"/>
        </w:rPr>
        <w:t>, pasirašyti pirkimo − pardavimo sutartį.</w:t>
      </w:r>
    </w:p>
    <w:p w14:paraId="234348A3" w14:textId="77777777" w:rsidR="00D61256" w:rsidRPr="004B09CE"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administracijos Pagėgių</w:t>
      </w:r>
      <w:r w:rsidRPr="004B09CE">
        <w:rPr>
          <w:rFonts w:ascii="Times New Roman" w:hAnsi="Times New Roman"/>
          <w:sz w:val="24"/>
          <w:szCs w:val="24"/>
        </w:rPr>
        <w:t xml:space="preserve"> seniūnijos buhalterinės apskaitos.</w:t>
      </w:r>
    </w:p>
    <w:p w14:paraId="67465A99" w14:textId="77777777" w:rsidR="00D61256" w:rsidRDefault="00D61256" w:rsidP="001B105A">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47A28B6" w14:textId="53EE13B1" w:rsidR="00D61256" w:rsidRDefault="00D61256" w:rsidP="001B105A">
      <w:pPr>
        <w:spacing w:line="240" w:lineRule="auto"/>
        <w:jc w:val="both"/>
        <w:rPr>
          <w:rFonts w:ascii="Times New Roman" w:hAnsi="Times New Roman"/>
          <w:sz w:val="24"/>
          <w:szCs w:val="24"/>
        </w:rPr>
      </w:pPr>
    </w:p>
    <w:p w14:paraId="6AFD3950" w14:textId="77777777" w:rsidR="00A6272D" w:rsidRDefault="00A6272D" w:rsidP="001B105A">
      <w:pPr>
        <w:spacing w:line="240" w:lineRule="auto"/>
        <w:jc w:val="both"/>
        <w:rPr>
          <w:rFonts w:ascii="Times New Roman" w:hAnsi="Times New Roman"/>
          <w:sz w:val="24"/>
          <w:szCs w:val="24"/>
        </w:rPr>
      </w:pPr>
    </w:p>
    <w:p w14:paraId="5B54814A" w14:textId="77777777" w:rsidR="00A6272D" w:rsidRDefault="00A6272D" w:rsidP="001B105A">
      <w:pPr>
        <w:spacing w:line="240" w:lineRule="auto"/>
        <w:jc w:val="both"/>
        <w:rPr>
          <w:rFonts w:ascii="Times New Roman" w:hAnsi="Times New Roman"/>
          <w:sz w:val="24"/>
          <w:szCs w:val="24"/>
        </w:rPr>
      </w:pPr>
    </w:p>
    <w:p w14:paraId="0D78CF86" w14:textId="1A73A352" w:rsidR="00D61256" w:rsidRDefault="00A6272D" w:rsidP="00A6272D">
      <w:pPr>
        <w:spacing w:line="240" w:lineRule="auto"/>
        <w:rPr>
          <w:rFonts w:ascii="Times New Roman" w:hAnsi="Times New Roman"/>
          <w:sz w:val="24"/>
          <w:szCs w:val="24"/>
        </w:rPr>
      </w:pPr>
      <w:r>
        <w:rPr>
          <w:rFonts w:ascii="Times New Roman" w:hAnsi="Times New Roman"/>
          <w:sz w:val="24"/>
          <w:szCs w:val="24"/>
        </w:rPr>
        <w:t>Savivaldybės m</w:t>
      </w:r>
      <w:r w:rsidR="00D61256">
        <w:rPr>
          <w:rFonts w:ascii="Times New Roman" w:hAnsi="Times New Roman"/>
          <w:sz w:val="24"/>
          <w:szCs w:val="24"/>
        </w:rPr>
        <w:t>eras                                                                                             Vaidas Bendaravičius</w:t>
      </w:r>
    </w:p>
    <w:sectPr w:rsidR="00D61256" w:rsidSect="004620E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B105A"/>
    <w:rsid w:val="00016869"/>
    <w:rsid w:val="00082D90"/>
    <w:rsid w:val="000E1315"/>
    <w:rsid w:val="00120D1A"/>
    <w:rsid w:val="001B105A"/>
    <w:rsid w:val="001F1393"/>
    <w:rsid w:val="0022760D"/>
    <w:rsid w:val="002315E5"/>
    <w:rsid w:val="00262B7A"/>
    <w:rsid w:val="002D3858"/>
    <w:rsid w:val="00311223"/>
    <w:rsid w:val="003426E6"/>
    <w:rsid w:val="003504E5"/>
    <w:rsid w:val="003A1711"/>
    <w:rsid w:val="003B5D91"/>
    <w:rsid w:val="004620E4"/>
    <w:rsid w:val="004B09CE"/>
    <w:rsid w:val="004D0220"/>
    <w:rsid w:val="004E2183"/>
    <w:rsid w:val="00551617"/>
    <w:rsid w:val="00560934"/>
    <w:rsid w:val="00570208"/>
    <w:rsid w:val="00575BF7"/>
    <w:rsid w:val="00596F1C"/>
    <w:rsid w:val="005C69B1"/>
    <w:rsid w:val="005F323D"/>
    <w:rsid w:val="005F417D"/>
    <w:rsid w:val="006005CD"/>
    <w:rsid w:val="0062573B"/>
    <w:rsid w:val="006358C0"/>
    <w:rsid w:val="00655013"/>
    <w:rsid w:val="00694786"/>
    <w:rsid w:val="006C30A4"/>
    <w:rsid w:val="006D16EA"/>
    <w:rsid w:val="006E3186"/>
    <w:rsid w:val="00711D84"/>
    <w:rsid w:val="00723BB5"/>
    <w:rsid w:val="00771734"/>
    <w:rsid w:val="008056F8"/>
    <w:rsid w:val="008352E9"/>
    <w:rsid w:val="008E5271"/>
    <w:rsid w:val="009456D1"/>
    <w:rsid w:val="00982CB3"/>
    <w:rsid w:val="009C20E0"/>
    <w:rsid w:val="00A11132"/>
    <w:rsid w:val="00A6272D"/>
    <w:rsid w:val="00A631E9"/>
    <w:rsid w:val="00AC1DD5"/>
    <w:rsid w:val="00AD7C07"/>
    <w:rsid w:val="00B310EC"/>
    <w:rsid w:val="00B52902"/>
    <w:rsid w:val="00B93FD4"/>
    <w:rsid w:val="00C25743"/>
    <w:rsid w:val="00D53540"/>
    <w:rsid w:val="00D56433"/>
    <w:rsid w:val="00D61256"/>
    <w:rsid w:val="00D61556"/>
    <w:rsid w:val="00DC7E95"/>
    <w:rsid w:val="00DF3AA6"/>
    <w:rsid w:val="00E02F55"/>
    <w:rsid w:val="00E359E0"/>
    <w:rsid w:val="00EB76B3"/>
    <w:rsid w:val="00ED35A2"/>
    <w:rsid w:val="00F21ACA"/>
    <w:rsid w:val="00F475F9"/>
    <w:rsid w:val="00F801CF"/>
    <w:rsid w:val="00F97CB0"/>
    <w:rsid w:val="00FF71A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A08884"/>
  <w15:docId w15:val="{F6C774B0-25E7-41D4-B535-FFDECB58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2D90"/>
    <w:pPr>
      <w:spacing w:after="200" w:line="276" w:lineRule="auto"/>
    </w:pPr>
  </w:style>
  <w:style w:type="paragraph" w:styleId="Antrat2">
    <w:name w:val="heading 2"/>
    <w:basedOn w:val="prastasis"/>
    <w:next w:val="prastasis"/>
    <w:link w:val="Antrat2Diagrama"/>
    <w:uiPriority w:val="99"/>
    <w:qFormat/>
    <w:rsid w:val="001B105A"/>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B105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1B10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90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1326</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37</cp:revision>
  <cp:lastPrinted>2023-09-13T11:35:00Z</cp:lastPrinted>
  <dcterms:created xsi:type="dcterms:W3CDTF">2023-05-02T08:38:00Z</dcterms:created>
  <dcterms:modified xsi:type="dcterms:W3CDTF">2023-09-20T13:34:00Z</dcterms:modified>
</cp:coreProperties>
</file>