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640F6B" w:rsidRPr="00DB3CD9" w14:paraId="4826DCF6" w14:textId="77777777" w:rsidTr="00516345">
        <w:trPr>
          <w:trHeight w:val="1055"/>
        </w:trPr>
        <w:tc>
          <w:tcPr>
            <w:tcW w:w="9639" w:type="dxa"/>
          </w:tcPr>
          <w:p w14:paraId="54C5ED21" w14:textId="003650CC" w:rsidR="00640F6B" w:rsidRPr="00DB3CD9" w:rsidRDefault="00AF191B" w:rsidP="00AF191B">
            <w:pPr>
              <w:tabs>
                <w:tab w:val="center" w:pos="4711"/>
                <w:tab w:val="left" w:pos="7458"/>
              </w:tabs>
              <w:overflowPunct w:val="0"/>
              <w:autoSpaceDE w:val="0"/>
              <w:autoSpaceDN w:val="0"/>
              <w:adjustRightInd w:val="0"/>
              <w:spacing w:line="240" w:lineRule="atLeast"/>
              <w:rPr>
                <w:rFonts w:ascii="Times New Roman" w:hAnsi="Times New Roman"/>
                <w:color w:val="000000"/>
                <w:sz w:val="24"/>
                <w:szCs w:val="24"/>
              </w:rPr>
            </w:pPr>
            <w:r>
              <w:rPr>
                <w:rFonts w:ascii="Times New Roman" w:hAnsi="Times New Roman"/>
                <w:color w:val="000000"/>
                <w:sz w:val="24"/>
                <w:szCs w:val="24"/>
              </w:rPr>
              <w:tab/>
            </w:r>
            <w:r w:rsidR="00640F6B">
              <w:rPr>
                <w:rFonts w:ascii="Times New Roman" w:hAnsi="Times New Roman"/>
                <w:noProof/>
                <w:sz w:val="24"/>
                <w:szCs w:val="24"/>
              </w:rPr>
              <w:drawing>
                <wp:inline distT="0" distB="0" distL="0" distR="0" wp14:anchorId="27C551F3" wp14:editId="57E5A4D4">
                  <wp:extent cx="419100" cy="53340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srcRect/>
                          <a:stretch>
                            <a:fillRect/>
                          </a:stretch>
                        </pic:blipFill>
                        <pic:spPr bwMode="auto">
                          <a:xfrm>
                            <a:off x="0" y="0"/>
                            <a:ext cx="419100" cy="533400"/>
                          </a:xfrm>
                          <a:prstGeom prst="rect">
                            <a:avLst/>
                          </a:prstGeom>
                          <a:noFill/>
                          <a:ln w="9525">
                            <a:noFill/>
                            <a:miter lim="800000"/>
                            <a:headEnd/>
                            <a:tailEnd/>
                          </a:ln>
                        </pic:spPr>
                      </pic:pic>
                    </a:graphicData>
                  </a:graphic>
                </wp:inline>
              </w:drawing>
            </w:r>
            <w:r>
              <w:rPr>
                <w:rFonts w:ascii="Times New Roman" w:hAnsi="Times New Roman"/>
                <w:color w:val="000000"/>
                <w:sz w:val="24"/>
                <w:szCs w:val="24"/>
              </w:rPr>
              <w:tab/>
            </w:r>
          </w:p>
        </w:tc>
      </w:tr>
      <w:tr w:rsidR="00640F6B" w:rsidRPr="00DB3CD9" w14:paraId="56725260" w14:textId="77777777" w:rsidTr="00516345">
        <w:trPr>
          <w:trHeight w:val="1913"/>
        </w:trPr>
        <w:tc>
          <w:tcPr>
            <w:tcW w:w="9639" w:type="dxa"/>
          </w:tcPr>
          <w:p w14:paraId="15F7AF46" w14:textId="77777777" w:rsidR="00640F6B" w:rsidRPr="00CB4550" w:rsidRDefault="00640F6B" w:rsidP="00516345">
            <w:pPr>
              <w:pStyle w:val="Antrat2"/>
              <w:rPr>
                <w:szCs w:val="24"/>
              </w:rPr>
            </w:pPr>
            <w:r w:rsidRPr="00CB4550">
              <w:rPr>
                <w:szCs w:val="24"/>
              </w:rPr>
              <w:t>Pagėgių savivaldybės taryba</w:t>
            </w:r>
          </w:p>
          <w:p w14:paraId="5A0BC51A" w14:textId="77777777" w:rsidR="00640F6B" w:rsidRPr="00DB3CD9" w:rsidRDefault="00640F6B" w:rsidP="00516345">
            <w:pPr>
              <w:overflowPunct w:val="0"/>
              <w:autoSpaceDE w:val="0"/>
              <w:autoSpaceDN w:val="0"/>
              <w:adjustRightInd w:val="0"/>
              <w:spacing w:before="120"/>
              <w:jc w:val="center"/>
              <w:rPr>
                <w:rFonts w:ascii="Times New Roman" w:hAnsi="Times New Roman"/>
                <w:b/>
                <w:bCs/>
                <w:caps/>
                <w:color w:val="000000"/>
                <w:sz w:val="24"/>
                <w:szCs w:val="24"/>
              </w:rPr>
            </w:pPr>
          </w:p>
          <w:p w14:paraId="10956AE3" w14:textId="77777777" w:rsidR="00640F6B" w:rsidRPr="00DB3CD9" w:rsidRDefault="00640F6B" w:rsidP="00516345">
            <w:pPr>
              <w:overflowPunct w:val="0"/>
              <w:autoSpaceDE w:val="0"/>
              <w:autoSpaceDN w:val="0"/>
              <w:adjustRightInd w:val="0"/>
              <w:spacing w:before="120"/>
              <w:jc w:val="center"/>
              <w:rPr>
                <w:rFonts w:ascii="Times New Roman" w:hAnsi="Times New Roman"/>
                <w:b/>
                <w:bCs/>
                <w:caps/>
                <w:color w:val="000000"/>
                <w:sz w:val="24"/>
                <w:szCs w:val="24"/>
              </w:rPr>
            </w:pPr>
            <w:r w:rsidRPr="00DB3CD9">
              <w:rPr>
                <w:rFonts w:ascii="Times New Roman" w:hAnsi="Times New Roman"/>
                <w:b/>
                <w:bCs/>
                <w:caps/>
                <w:color w:val="000000"/>
                <w:sz w:val="24"/>
                <w:szCs w:val="24"/>
              </w:rPr>
              <w:t>sprendimas</w:t>
            </w:r>
          </w:p>
          <w:p w14:paraId="4F324448" w14:textId="77777777" w:rsidR="00640F6B" w:rsidRPr="00DB3CD9" w:rsidRDefault="00640F6B" w:rsidP="00516345">
            <w:pPr>
              <w:overflowPunct w:val="0"/>
              <w:autoSpaceDE w:val="0"/>
              <w:autoSpaceDN w:val="0"/>
              <w:adjustRightInd w:val="0"/>
              <w:spacing w:after="0"/>
              <w:jc w:val="center"/>
              <w:rPr>
                <w:rFonts w:ascii="Times New Roman" w:hAnsi="Times New Roman"/>
                <w:b/>
                <w:bCs/>
                <w:caps/>
                <w:color w:val="000000"/>
                <w:sz w:val="24"/>
                <w:szCs w:val="24"/>
              </w:rPr>
            </w:pPr>
            <w:bookmarkStart w:id="0" w:name="_Hlk140740054"/>
            <w:smartTag w:uri="urn:schemas-microsoft-com:office:smarttags" w:element="place">
              <w:smartTag w:uri="urn:schemas-microsoft-com:office:smarttags" w:element="State">
                <w:r w:rsidRPr="00DB3CD9">
                  <w:rPr>
                    <w:rFonts w:ascii="Times New Roman" w:hAnsi="Times New Roman"/>
                    <w:b/>
                    <w:bCs/>
                    <w:caps/>
                    <w:color w:val="000000"/>
                    <w:sz w:val="24"/>
                    <w:szCs w:val="24"/>
                  </w:rPr>
                  <w:t>dėl</w:t>
                </w:r>
              </w:smartTag>
            </w:smartTag>
            <w:r>
              <w:rPr>
                <w:rFonts w:ascii="Times New Roman" w:hAnsi="Times New Roman"/>
                <w:b/>
                <w:bCs/>
                <w:caps/>
                <w:color w:val="000000"/>
                <w:sz w:val="24"/>
                <w:szCs w:val="24"/>
              </w:rPr>
              <w:t>SUTIKIMO PERIMTI valstybės TURTĄ PAGĖGIŲ SAVIVALDYBĖS NUOSAVYBĖN</w:t>
            </w:r>
            <w:bookmarkEnd w:id="0"/>
          </w:p>
        </w:tc>
      </w:tr>
      <w:tr w:rsidR="00640F6B" w:rsidRPr="00DB3CD9" w14:paraId="5EF9AC85" w14:textId="77777777" w:rsidTr="00516345">
        <w:trPr>
          <w:trHeight w:val="703"/>
        </w:trPr>
        <w:tc>
          <w:tcPr>
            <w:tcW w:w="9639" w:type="dxa"/>
          </w:tcPr>
          <w:p w14:paraId="7ACF0D01" w14:textId="107C00C5" w:rsidR="00640F6B" w:rsidRPr="00CB4550" w:rsidRDefault="00640F6B" w:rsidP="00516345">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sidR="00BB426B">
              <w:rPr>
                <w:b w:val="0"/>
                <w:bCs w:val="0"/>
                <w:caps w:val="0"/>
                <w:szCs w:val="24"/>
              </w:rPr>
              <w:t>rugpjūčio 21</w:t>
            </w:r>
            <w:r w:rsidR="00B30278">
              <w:rPr>
                <w:b w:val="0"/>
                <w:bCs w:val="0"/>
                <w:caps w:val="0"/>
                <w:szCs w:val="24"/>
              </w:rPr>
              <w:t xml:space="preserve"> </w:t>
            </w:r>
            <w:r w:rsidRPr="00CB4550">
              <w:rPr>
                <w:b w:val="0"/>
                <w:bCs w:val="0"/>
                <w:caps w:val="0"/>
                <w:szCs w:val="24"/>
              </w:rPr>
              <w:t>d. Nr. T-</w:t>
            </w:r>
            <w:r w:rsidR="00B30278">
              <w:rPr>
                <w:b w:val="0"/>
                <w:bCs w:val="0"/>
                <w:caps w:val="0"/>
                <w:szCs w:val="24"/>
              </w:rPr>
              <w:t>133</w:t>
            </w:r>
          </w:p>
          <w:p w14:paraId="7432E149" w14:textId="77777777" w:rsidR="00640F6B" w:rsidRPr="00DB3CD9" w:rsidRDefault="00640F6B" w:rsidP="00516345">
            <w:pPr>
              <w:overflowPunct w:val="0"/>
              <w:autoSpaceDE w:val="0"/>
              <w:autoSpaceDN w:val="0"/>
              <w:adjustRightInd w:val="0"/>
              <w:jc w:val="center"/>
              <w:rPr>
                <w:rFonts w:ascii="Times New Roman" w:hAnsi="Times New Roman"/>
                <w:sz w:val="24"/>
                <w:szCs w:val="24"/>
              </w:rPr>
            </w:pPr>
            <w:r w:rsidRPr="00DB3CD9">
              <w:rPr>
                <w:rFonts w:ascii="Times New Roman" w:hAnsi="Times New Roman"/>
                <w:sz w:val="24"/>
                <w:szCs w:val="24"/>
              </w:rPr>
              <w:t>Pagėgiai</w:t>
            </w:r>
          </w:p>
        </w:tc>
      </w:tr>
    </w:tbl>
    <w:p w14:paraId="2B5C6606" w14:textId="100D712A" w:rsidR="00370EB4" w:rsidRDefault="00640F6B" w:rsidP="00640F6B">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6 straipsnio 13 </w:t>
      </w:r>
      <w:r w:rsidR="00370EB4">
        <w:rPr>
          <w:rFonts w:ascii="Times New Roman" w:hAnsi="Times New Roman"/>
          <w:sz w:val="24"/>
          <w:szCs w:val="24"/>
        </w:rPr>
        <w:t xml:space="preserve">ir 24 </w:t>
      </w:r>
      <w:r>
        <w:rPr>
          <w:rFonts w:ascii="Times New Roman" w:hAnsi="Times New Roman"/>
          <w:sz w:val="24"/>
          <w:szCs w:val="24"/>
        </w:rPr>
        <w:t>punkt</w:t>
      </w:r>
      <w:r w:rsidR="00370EB4">
        <w:rPr>
          <w:rFonts w:ascii="Times New Roman" w:hAnsi="Times New Roman"/>
          <w:sz w:val="24"/>
          <w:szCs w:val="24"/>
        </w:rPr>
        <w:t>ais</w:t>
      </w:r>
      <w:r>
        <w:rPr>
          <w:rFonts w:ascii="Times New Roman" w:hAnsi="Times New Roman"/>
          <w:sz w:val="24"/>
          <w:szCs w:val="24"/>
        </w:rPr>
        <w:t xml:space="preserve">, </w:t>
      </w:r>
      <w:r w:rsidRPr="00B8420E">
        <w:rPr>
          <w:rFonts w:ascii="Times New Roman" w:hAnsi="Times New Roman"/>
          <w:sz w:val="24"/>
          <w:szCs w:val="24"/>
        </w:rPr>
        <w:t>Lietuvos Respublikos valstybės ir savivaldybių turto valdymo, naudojimo ir disponavimo juo įstatymo 6 straipsnio 2 punktu</w:t>
      </w:r>
      <w:r>
        <w:rPr>
          <w:rFonts w:ascii="Times New Roman" w:hAnsi="Times New Roman"/>
          <w:sz w:val="24"/>
          <w:szCs w:val="24"/>
        </w:rPr>
        <w:t xml:space="preserve">, </w:t>
      </w:r>
      <w:r w:rsidRPr="001F23CC">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xml:space="preserve">“, 7.2 papunkčiu ir atsižvelgdama </w:t>
      </w:r>
      <w:r w:rsidRPr="00847300">
        <w:rPr>
          <w:rFonts w:ascii="Times New Roman" w:hAnsi="Times New Roman"/>
          <w:sz w:val="24"/>
          <w:szCs w:val="24"/>
        </w:rPr>
        <w:t xml:space="preserve">į </w:t>
      </w:r>
      <w:r w:rsidR="002A6804">
        <w:rPr>
          <w:rFonts w:ascii="Times New Roman" w:hAnsi="Times New Roman"/>
          <w:sz w:val="24"/>
          <w:szCs w:val="24"/>
        </w:rPr>
        <w:t>Lietuvos Nacionalinės Martyno Mažvydo bibliotekos</w:t>
      </w:r>
      <w:r w:rsidR="00370EB4">
        <w:rPr>
          <w:rFonts w:ascii="Times New Roman" w:hAnsi="Times New Roman"/>
          <w:sz w:val="24"/>
          <w:szCs w:val="24"/>
        </w:rPr>
        <w:t xml:space="preserve">generalinio direktoriaus </w:t>
      </w:r>
      <w:r w:rsidRPr="00847300">
        <w:rPr>
          <w:rFonts w:ascii="Times New Roman" w:hAnsi="Times New Roman"/>
          <w:sz w:val="24"/>
          <w:szCs w:val="24"/>
        </w:rPr>
        <w:t>20</w:t>
      </w:r>
      <w:r>
        <w:rPr>
          <w:rFonts w:ascii="Times New Roman" w:hAnsi="Times New Roman"/>
          <w:sz w:val="24"/>
          <w:szCs w:val="24"/>
        </w:rPr>
        <w:t>23</w:t>
      </w:r>
      <w:r w:rsidRPr="00847300">
        <w:rPr>
          <w:rFonts w:ascii="Times New Roman" w:hAnsi="Times New Roman"/>
          <w:sz w:val="24"/>
          <w:szCs w:val="24"/>
        </w:rPr>
        <w:t xml:space="preserve"> m. </w:t>
      </w:r>
      <w:r w:rsidR="002A6804">
        <w:rPr>
          <w:rFonts w:ascii="Times New Roman" w:hAnsi="Times New Roman"/>
          <w:sz w:val="24"/>
          <w:szCs w:val="24"/>
        </w:rPr>
        <w:t>birželio</w:t>
      </w:r>
      <w:r w:rsidR="00B30278">
        <w:rPr>
          <w:rFonts w:ascii="Times New Roman" w:hAnsi="Times New Roman"/>
          <w:sz w:val="24"/>
          <w:szCs w:val="24"/>
        </w:rPr>
        <w:t xml:space="preserve"> </w:t>
      </w:r>
      <w:r w:rsidR="00370EB4">
        <w:rPr>
          <w:rFonts w:ascii="Times New Roman" w:hAnsi="Times New Roman"/>
          <w:sz w:val="24"/>
          <w:szCs w:val="24"/>
        </w:rPr>
        <w:t>8</w:t>
      </w:r>
      <w:r w:rsidR="00B30278">
        <w:rPr>
          <w:rFonts w:ascii="Times New Roman" w:hAnsi="Times New Roman"/>
          <w:sz w:val="24"/>
          <w:szCs w:val="24"/>
        </w:rPr>
        <w:t xml:space="preserve"> </w:t>
      </w:r>
      <w:r w:rsidRPr="00847300">
        <w:rPr>
          <w:rFonts w:ascii="Times New Roman" w:hAnsi="Times New Roman"/>
          <w:sz w:val="24"/>
          <w:szCs w:val="24"/>
        </w:rPr>
        <w:t xml:space="preserve">d. raštą Nr. </w:t>
      </w:r>
      <w:r w:rsidR="00370EB4" w:rsidRPr="00370EB4">
        <w:rPr>
          <w:rFonts w:ascii="Times New Roman" w:hAnsi="Times New Roman" w:cs="Times New Roman"/>
          <w:sz w:val="24"/>
          <w:szCs w:val="24"/>
        </w:rPr>
        <w:t>SD-23-425</w:t>
      </w:r>
      <w:r w:rsidRPr="00847300">
        <w:rPr>
          <w:rFonts w:ascii="Times New Roman" w:hAnsi="Times New Roman"/>
          <w:sz w:val="24"/>
          <w:szCs w:val="24"/>
        </w:rPr>
        <w:t xml:space="preserve">„Dėl </w:t>
      </w:r>
      <w:r w:rsidR="00370EB4">
        <w:rPr>
          <w:rFonts w:ascii="Times New Roman" w:hAnsi="Times New Roman"/>
          <w:sz w:val="24"/>
          <w:szCs w:val="24"/>
        </w:rPr>
        <w:t>sutikimo p</w:t>
      </w:r>
      <w:r>
        <w:rPr>
          <w:rFonts w:ascii="Times New Roman" w:hAnsi="Times New Roman"/>
          <w:sz w:val="24"/>
          <w:szCs w:val="24"/>
        </w:rPr>
        <w:t>er</w:t>
      </w:r>
      <w:r w:rsidR="00370EB4">
        <w:rPr>
          <w:rFonts w:ascii="Times New Roman" w:hAnsi="Times New Roman"/>
          <w:sz w:val="24"/>
          <w:szCs w:val="24"/>
        </w:rPr>
        <w:t>imti valstybės turtą</w:t>
      </w:r>
      <w:r w:rsidRPr="00847300">
        <w:rPr>
          <w:rFonts w:ascii="Times New Roman" w:hAnsi="Times New Roman"/>
          <w:sz w:val="24"/>
          <w:szCs w:val="24"/>
        </w:rPr>
        <w:t xml:space="preserve">“, </w:t>
      </w:r>
      <w:r>
        <w:rPr>
          <w:rFonts w:ascii="Times New Roman" w:hAnsi="Times New Roman"/>
          <w:sz w:val="24"/>
          <w:szCs w:val="24"/>
        </w:rPr>
        <w:t xml:space="preserve">Pagėgių savivaldybės taryba </w:t>
      </w:r>
    </w:p>
    <w:p w14:paraId="12C2C9C0" w14:textId="77777777" w:rsidR="00640F6B" w:rsidRDefault="00640F6B" w:rsidP="00640F6B">
      <w:pPr>
        <w:spacing w:after="0" w:line="240" w:lineRule="auto"/>
        <w:jc w:val="both"/>
        <w:rPr>
          <w:rFonts w:ascii="Times New Roman" w:hAnsi="Times New Roman"/>
          <w:sz w:val="24"/>
          <w:szCs w:val="24"/>
        </w:rPr>
      </w:pPr>
      <w:r>
        <w:rPr>
          <w:rFonts w:ascii="Times New Roman" w:hAnsi="Times New Roman"/>
          <w:sz w:val="24"/>
          <w:szCs w:val="24"/>
        </w:rPr>
        <w:t xml:space="preserve">n u s p r e n d ž i a: </w:t>
      </w:r>
    </w:p>
    <w:p w14:paraId="55C28EDC" w14:textId="77777777" w:rsidR="008C2418" w:rsidRDefault="00640F6B" w:rsidP="008C2418">
      <w:pPr>
        <w:spacing w:after="0" w:line="240" w:lineRule="auto"/>
        <w:ind w:hanging="540"/>
        <w:jc w:val="both"/>
        <w:rPr>
          <w:rFonts w:ascii="Times New Roman" w:hAnsi="Times New Roman"/>
          <w:sz w:val="24"/>
          <w:szCs w:val="24"/>
          <w:lang w:eastAsia="ar-SA"/>
        </w:rPr>
      </w:pPr>
      <w:r>
        <w:rPr>
          <w:rFonts w:ascii="Times New Roman" w:hAnsi="Times New Roman"/>
          <w:sz w:val="24"/>
          <w:szCs w:val="24"/>
        </w:rPr>
        <w:tab/>
      </w:r>
      <w:r>
        <w:rPr>
          <w:rFonts w:ascii="Times New Roman" w:hAnsi="Times New Roman"/>
          <w:sz w:val="24"/>
          <w:szCs w:val="24"/>
        </w:rPr>
        <w:tab/>
        <w:t xml:space="preserve">1. </w:t>
      </w:r>
      <w:r w:rsidRPr="00847300">
        <w:rPr>
          <w:rFonts w:ascii="Times New Roman" w:hAnsi="Times New Roman"/>
          <w:sz w:val="24"/>
          <w:szCs w:val="24"/>
        </w:rPr>
        <w:t>Sutikti perimti Pagėgių savivaldybės nuosavybėn savarankiškosioms savivaldybės funkcijoms įgyvendinti</w:t>
      </w:r>
      <w:r w:rsidR="00370EB4">
        <w:rPr>
          <w:rFonts w:ascii="Times New Roman" w:hAnsi="Times New Roman"/>
          <w:sz w:val="24"/>
          <w:szCs w:val="24"/>
        </w:rPr>
        <w:t xml:space="preserve">, </w:t>
      </w:r>
      <w:r w:rsidR="00370EB4" w:rsidRPr="00847300">
        <w:rPr>
          <w:rFonts w:ascii="Times New Roman" w:hAnsi="Times New Roman"/>
          <w:sz w:val="24"/>
          <w:szCs w:val="24"/>
          <w:lang w:eastAsia="ar-SA"/>
        </w:rPr>
        <w:t xml:space="preserve">valstybei nuosavybės teise priklausantį ir šiuo metu </w:t>
      </w:r>
      <w:r w:rsidR="00370EB4">
        <w:rPr>
          <w:rFonts w:ascii="Times New Roman" w:hAnsi="Times New Roman"/>
          <w:sz w:val="24"/>
          <w:szCs w:val="24"/>
        </w:rPr>
        <w:t xml:space="preserve">Lietuvos Nacionalinės Martyno Mažvydo bibliotekos </w:t>
      </w:r>
      <w:r w:rsidR="00370EB4" w:rsidRPr="00847300">
        <w:rPr>
          <w:rFonts w:ascii="Times New Roman" w:hAnsi="Times New Roman"/>
          <w:sz w:val="24"/>
          <w:szCs w:val="24"/>
          <w:lang w:eastAsia="ar-SA"/>
        </w:rPr>
        <w:t xml:space="preserve">patikėjimo teise valdomą </w:t>
      </w:r>
      <w:r w:rsidR="00370EB4">
        <w:rPr>
          <w:rFonts w:ascii="Times New Roman" w:hAnsi="Times New Roman"/>
          <w:sz w:val="24"/>
          <w:szCs w:val="24"/>
          <w:lang w:eastAsia="ar-SA"/>
        </w:rPr>
        <w:t xml:space="preserve">ilgalaikį </w:t>
      </w:r>
      <w:r w:rsidR="00370EB4" w:rsidRPr="00847300">
        <w:rPr>
          <w:rFonts w:ascii="Times New Roman" w:hAnsi="Times New Roman"/>
          <w:sz w:val="24"/>
          <w:szCs w:val="24"/>
          <w:lang w:eastAsia="ar-SA"/>
        </w:rPr>
        <w:t>materialųjį</w:t>
      </w:r>
      <w:r w:rsidR="008C2418">
        <w:rPr>
          <w:rFonts w:ascii="Times New Roman" w:hAnsi="Times New Roman"/>
          <w:sz w:val="24"/>
          <w:szCs w:val="24"/>
          <w:lang w:eastAsia="ar-SA"/>
        </w:rPr>
        <w:t>turtą: suintegruotą 23" kompiuterį (</w:t>
      </w:r>
      <w:proofErr w:type="spellStart"/>
      <w:r w:rsidR="008C2418">
        <w:rPr>
          <w:rFonts w:ascii="Times New Roman" w:hAnsi="Times New Roman"/>
          <w:sz w:val="24"/>
          <w:szCs w:val="24"/>
          <w:lang w:eastAsia="ar-SA"/>
        </w:rPr>
        <w:t>Aio</w:t>
      </w:r>
      <w:proofErr w:type="spellEnd"/>
      <w:r w:rsidR="008C2418">
        <w:rPr>
          <w:rFonts w:ascii="Times New Roman" w:hAnsi="Times New Roman"/>
          <w:sz w:val="24"/>
          <w:szCs w:val="24"/>
          <w:lang w:eastAsia="ar-SA"/>
        </w:rPr>
        <w:t xml:space="preserve">) HP </w:t>
      </w:r>
      <w:proofErr w:type="spellStart"/>
      <w:r w:rsidR="008C2418">
        <w:rPr>
          <w:rFonts w:ascii="Times New Roman" w:hAnsi="Times New Roman"/>
          <w:sz w:val="24"/>
          <w:szCs w:val="24"/>
          <w:lang w:eastAsia="ar-SA"/>
        </w:rPr>
        <w:t>ProOne</w:t>
      </w:r>
      <w:proofErr w:type="spellEnd"/>
      <w:r w:rsidR="008C2418">
        <w:rPr>
          <w:rFonts w:ascii="Times New Roman" w:hAnsi="Times New Roman"/>
          <w:sz w:val="24"/>
          <w:szCs w:val="24"/>
          <w:lang w:eastAsia="ar-SA"/>
        </w:rPr>
        <w:t xml:space="preserve"> 440 G9, inventorinis Nr. IT-003519 - IT-003521, 3 vnt., vieneto įsigijimo vertė - 914,16 Eur, vieneto likutinį vertė - 914,16 Eur, bendra likutinė vertė 2023 m. gegužės 31 d. - 2742,48 Eur.</w:t>
      </w:r>
    </w:p>
    <w:p w14:paraId="23EF6C09" w14:textId="77777777" w:rsidR="00640F6B" w:rsidRPr="00847300" w:rsidRDefault="008C2418" w:rsidP="008C2418">
      <w:pPr>
        <w:spacing w:after="0" w:line="240" w:lineRule="auto"/>
        <w:ind w:hanging="540"/>
        <w:jc w:val="both"/>
        <w:rPr>
          <w:rFonts w:ascii="Times New Roman" w:hAnsi="Times New Roman"/>
          <w:sz w:val="24"/>
          <w:szCs w:val="24"/>
        </w:rPr>
      </w:pPr>
      <w:r>
        <w:rPr>
          <w:rFonts w:ascii="Times New Roman" w:hAnsi="Times New Roman"/>
          <w:sz w:val="24"/>
          <w:szCs w:val="24"/>
          <w:lang w:eastAsia="ar-SA"/>
        </w:rPr>
        <w:tab/>
      </w:r>
      <w:r w:rsidR="00640F6B">
        <w:rPr>
          <w:rFonts w:ascii="Times New Roman" w:hAnsi="Times New Roman"/>
          <w:sz w:val="24"/>
          <w:szCs w:val="24"/>
        </w:rPr>
        <w:tab/>
        <w:t xml:space="preserve">2. </w:t>
      </w:r>
      <w:r w:rsidR="00640F6B" w:rsidRPr="00847300">
        <w:rPr>
          <w:rFonts w:ascii="Times New Roman" w:hAnsi="Times New Roman"/>
          <w:sz w:val="24"/>
          <w:szCs w:val="24"/>
        </w:rPr>
        <w:t xml:space="preserve">Įpareigoti </w:t>
      </w:r>
      <w:r w:rsidR="00640F6B" w:rsidRPr="00037657">
        <w:rPr>
          <w:rFonts w:ascii="Times New Roman" w:hAnsi="Times New Roman"/>
          <w:sz w:val="24"/>
          <w:szCs w:val="24"/>
        </w:rPr>
        <w:t xml:space="preserve">Pagėgių savivaldybės </w:t>
      </w:r>
      <w:r w:rsidR="00640F6B">
        <w:rPr>
          <w:rFonts w:ascii="Times New Roman" w:hAnsi="Times New Roman"/>
          <w:sz w:val="24"/>
          <w:szCs w:val="24"/>
        </w:rPr>
        <w:t xml:space="preserve">merą </w:t>
      </w:r>
      <w:r w:rsidR="00640F6B" w:rsidRPr="00847300">
        <w:rPr>
          <w:rFonts w:ascii="Times New Roman" w:hAnsi="Times New Roman"/>
          <w:sz w:val="24"/>
          <w:szCs w:val="24"/>
        </w:rPr>
        <w:t>Savivaldybės vardu pasirašyti šiame sprendime nurodyto turto perdavimo ir priėmimo aktą.</w:t>
      </w:r>
    </w:p>
    <w:p w14:paraId="33104E24" w14:textId="77777777" w:rsidR="00640F6B" w:rsidRDefault="00640F6B" w:rsidP="00640F6B">
      <w:pPr>
        <w:spacing w:after="0" w:line="240" w:lineRule="auto"/>
        <w:ind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Nustatyti, kad </w:t>
      </w:r>
      <w:r w:rsidRPr="00441BD8">
        <w:rPr>
          <w:rFonts w:ascii="Times New Roman" w:hAnsi="Times New Roman"/>
          <w:sz w:val="24"/>
          <w:szCs w:val="24"/>
        </w:rPr>
        <w:t>perėmus šio sprendimo 1 punkte nurodytą turtą, jis bus perduo</w:t>
      </w:r>
      <w:r w:rsidR="008C2418">
        <w:rPr>
          <w:rFonts w:ascii="Times New Roman" w:hAnsi="Times New Roman"/>
          <w:sz w:val="24"/>
          <w:szCs w:val="24"/>
        </w:rPr>
        <w:t>tas</w:t>
      </w:r>
      <w:r w:rsidRPr="00441BD8">
        <w:rPr>
          <w:rFonts w:ascii="Times New Roman" w:hAnsi="Times New Roman"/>
          <w:sz w:val="24"/>
          <w:szCs w:val="24"/>
        </w:rPr>
        <w:t xml:space="preserve"> valdyti, naudoti ir disponuoti juo patikėjimo teise Pagėgių savivaldybės Vydūno viešajai bibliotekai</w:t>
      </w:r>
      <w:r w:rsidR="008C2418">
        <w:rPr>
          <w:rFonts w:ascii="Times New Roman" w:hAnsi="Times New Roman"/>
          <w:sz w:val="24"/>
          <w:szCs w:val="24"/>
        </w:rPr>
        <w:t xml:space="preserve">, </w:t>
      </w:r>
      <w:r w:rsidRPr="00441BD8">
        <w:rPr>
          <w:rFonts w:ascii="Times New Roman" w:hAnsi="Times New Roman"/>
          <w:sz w:val="24"/>
          <w:szCs w:val="24"/>
        </w:rPr>
        <w:t xml:space="preserve"> jos veiklai</w:t>
      </w:r>
      <w:r w:rsidR="008C2418">
        <w:rPr>
          <w:rFonts w:ascii="Times New Roman" w:hAnsi="Times New Roman"/>
          <w:sz w:val="24"/>
          <w:szCs w:val="24"/>
        </w:rPr>
        <w:t>, plėtojant viešosios interneto prieigos paslaugų teikimą.</w:t>
      </w:r>
    </w:p>
    <w:p w14:paraId="13928FC0" w14:textId="77777777" w:rsidR="00640F6B" w:rsidRDefault="00640F6B" w:rsidP="00640F6B">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847300">
        <w:rPr>
          <w:rFonts w:ascii="Times New Roman" w:hAnsi="Times New Roman"/>
          <w:sz w:val="24"/>
          <w:szCs w:val="24"/>
        </w:rPr>
        <w:t xml:space="preserve">Sprendimą paskelbti Teisės aktų registre ir Pagėgių savivaldybės interneto svetainėje </w:t>
      </w:r>
      <w:hyperlink r:id="rId6" w:history="1">
        <w:r w:rsidRPr="00847300">
          <w:rPr>
            <w:rStyle w:val="Hipersaitas"/>
            <w:rFonts w:ascii="Times New Roman" w:hAnsi="Times New Roman"/>
            <w:sz w:val="24"/>
            <w:szCs w:val="24"/>
          </w:rPr>
          <w:t>www.pagegiai.lt</w:t>
        </w:r>
      </w:hyperlink>
      <w:r w:rsidRPr="00847300">
        <w:rPr>
          <w:rFonts w:ascii="Times New Roman" w:hAnsi="Times New Roman"/>
          <w:sz w:val="24"/>
          <w:szCs w:val="24"/>
        </w:rPr>
        <w:t>.</w:t>
      </w:r>
    </w:p>
    <w:p w14:paraId="78A175F7" w14:textId="77777777" w:rsidR="00AF191B" w:rsidRPr="00847300" w:rsidRDefault="00AF191B" w:rsidP="00640F6B">
      <w:pPr>
        <w:spacing w:after="0" w:line="240" w:lineRule="auto"/>
        <w:jc w:val="both"/>
        <w:rPr>
          <w:rFonts w:ascii="Times New Roman" w:hAnsi="Times New Roman"/>
          <w:sz w:val="24"/>
          <w:szCs w:val="24"/>
        </w:rPr>
      </w:pPr>
      <w:r>
        <w:rPr>
          <w:rFonts w:ascii="Times New Roman" w:hAnsi="Times New Roman"/>
          <w:sz w:val="24"/>
          <w:szCs w:val="24"/>
        </w:rPr>
        <w:tab/>
      </w:r>
      <w:r w:rsidRPr="00AF191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65376DEE" w14:textId="77777777" w:rsidR="00640F6B" w:rsidRDefault="00640F6B" w:rsidP="00640F6B">
      <w:pPr>
        <w:spacing w:after="0" w:line="240" w:lineRule="auto"/>
        <w:jc w:val="both"/>
        <w:rPr>
          <w:rFonts w:ascii="Times New Roman" w:hAnsi="Times New Roman"/>
        </w:rPr>
      </w:pPr>
      <w:r>
        <w:rPr>
          <w:rFonts w:ascii="Times New Roman" w:hAnsi="Times New Roman"/>
        </w:rPr>
        <w:tab/>
      </w:r>
    </w:p>
    <w:p w14:paraId="5BEA94DA" w14:textId="77777777" w:rsidR="00BB426B" w:rsidRDefault="00BB426B" w:rsidP="00640F6B">
      <w:pPr>
        <w:spacing w:after="0" w:line="240" w:lineRule="auto"/>
        <w:jc w:val="both"/>
        <w:rPr>
          <w:rFonts w:ascii="Times New Roman" w:hAnsi="Times New Roman"/>
          <w:sz w:val="24"/>
          <w:szCs w:val="24"/>
        </w:rPr>
      </w:pPr>
    </w:p>
    <w:p w14:paraId="03BEE4D3" w14:textId="77777777" w:rsidR="00BB426B" w:rsidRDefault="00BB426B" w:rsidP="00640F6B">
      <w:pPr>
        <w:spacing w:after="0" w:line="240" w:lineRule="auto"/>
        <w:jc w:val="both"/>
        <w:rPr>
          <w:rFonts w:ascii="Times New Roman" w:hAnsi="Times New Roman"/>
          <w:sz w:val="24"/>
          <w:szCs w:val="24"/>
        </w:rPr>
      </w:pPr>
    </w:p>
    <w:p w14:paraId="081CA238" w14:textId="77777777" w:rsidR="00BB426B" w:rsidRDefault="00BB426B" w:rsidP="00640F6B">
      <w:pPr>
        <w:spacing w:after="0" w:line="240" w:lineRule="auto"/>
        <w:jc w:val="both"/>
        <w:rPr>
          <w:rFonts w:ascii="Times New Roman" w:hAnsi="Times New Roman"/>
          <w:sz w:val="24"/>
          <w:szCs w:val="24"/>
        </w:rPr>
      </w:pPr>
    </w:p>
    <w:p w14:paraId="66706317" w14:textId="309A3F9D" w:rsidR="00640F6B" w:rsidRPr="00B6362C" w:rsidRDefault="00BB426B" w:rsidP="00BB426B">
      <w:pPr>
        <w:spacing w:after="0" w:line="240" w:lineRule="auto"/>
        <w:rPr>
          <w:rFonts w:ascii="Times New Roman" w:hAnsi="Times New Roman"/>
          <w:sz w:val="24"/>
          <w:szCs w:val="24"/>
        </w:rPr>
      </w:pPr>
      <w:r>
        <w:rPr>
          <w:rFonts w:ascii="Times New Roman" w:hAnsi="Times New Roman"/>
          <w:sz w:val="24"/>
          <w:szCs w:val="24"/>
        </w:rPr>
        <w:t>Savivaldybės m</w:t>
      </w:r>
      <w:r w:rsidR="00640F6B" w:rsidRPr="00B6362C">
        <w:rPr>
          <w:rFonts w:ascii="Times New Roman" w:hAnsi="Times New Roman"/>
          <w:sz w:val="24"/>
          <w:szCs w:val="24"/>
        </w:rPr>
        <w:t xml:space="preserve">eras                                                                                  </w:t>
      </w:r>
      <w:r w:rsidR="00606D16">
        <w:rPr>
          <w:rFonts w:ascii="Times New Roman" w:hAnsi="Times New Roman"/>
          <w:sz w:val="24"/>
          <w:szCs w:val="24"/>
        </w:rPr>
        <w:t xml:space="preserve">          </w:t>
      </w:r>
      <w:r w:rsidR="00640F6B" w:rsidRPr="00B6362C">
        <w:rPr>
          <w:rFonts w:ascii="Times New Roman" w:hAnsi="Times New Roman"/>
          <w:sz w:val="24"/>
          <w:szCs w:val="24"/>
        </w:rPr>
        <w:t>Vaidas Bendaravičius</w:t>
      </w:r>
    </w:p>
    <w:p w14:paraId="00965E06" w14:textId="77777777" w:rsidR="00AF191B" w:rsidRDefault="00AF191B" w:rsidP="00640F6B">
      <w:pPr>
        <w:spacing w:after="0" w:line="240" w:lineRule="auto"/>
        <w:rPr>
          <w:rFonts w:ascii="Times New Roman" w:hAnsi="Times New Roman"/>
          <w:sz w:val="24"/>
          <w:szCs w:val="24"/>
        </w:rPr>
      </w:pPr>
    </w:p>
    <w:sectPr w:rsidR="00AF191B" w:rsidSect="00AF191B">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F6B"/>
    <w:rsid w:val="002A6804"/>
    <w:rsid w:val="00370EB4"/>
    <w:rsid w:val="004167EF"/>
    <w:rsid w:val="005849FA"/>
    <w:rsid w:val="00606D16"/>
    <w:rsid w:val="00640F6B"/>
    <w:rsid w:val="008C2418"/>
    <w:rsid w:val="00A95ED9"/>
    <w:rsid w:val="00AF191B"/>
    <w:rsid w:val="00B30278"/>
    <w:rsid w:val="00BB426B"/>
    <w:rsid w:val="00CD1E77"/>
    <w:rsid w:val="00DE63A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A865A9"/>
  <w15:docId w15:val="{6E4A6FC8-1A19-4994-8940-567394C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67EF"/>
  </w:style>
  <w:style w:type="paragraph" w:styleId="Antrat2">
    <w:name w:val="heading 2"/>
    <w:basedOn w:val="prastasis"/>
    <w:next w:val="prastasis"/>
    <w:link w:val="Antrat2Diagrama"/>
    <w:uiPriority w:val="99"/>
    <w:qFormat/>
    <w:rsid w:val="00640F6B"/>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cs="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640F6B"/>
    <w:rPr>
      <w:rFonts w:ascii="Times New Roman" w:eastAsia="Times New Roman" w:hAnsi="Times New Roman" w:cs="Times New Roman"/>
      <w:b/>
      <w:bCs/>
      <w:caps/>
      <w:color w:val="000000"/>
      <w:sz w:val="24"/>
      <w:szCs w:val="20"/>
      <w:lang w:eastAsia="en-US"/>
    </w:rPr>
  </w:style>
  <w:style w:type="paragraph" w:styleId="Debesliotekstas">
    <w:name w:val="Balloon Text"/>
    <w:basedOn w:val="prastasis"/>
    <w:link w:val="DebesliotekstasDiagrama"/>
    <w:uiPriority w:val="99"/>
    <w:semiHidden/>
    <w:unhideWhenUsed/>
    <w:rsid w:val="00640F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0F6B"/>
    <w:rPr>
      <w:rFonts w:ascii="Tahoma" w:hAnsi="Tahoma" w:cs="Tahoma"/>
      <w:sz w:val="16"/>
      <w:szCs w:val="16"/>
    </w:rPr>
  </w:style>
  <w:style w:type="character" w:styleId="Hipersaitas">
    <w:name w:val="Hyperlink"/>
    <w:basedOn w:val="Numatytasispastraiposriftas"/>
    <w:uiPriority w:val="99"/>
    <w:rsid w:val="00640F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3048-D10F-4B49-9700-D2DFB2B0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1659</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10</cp:revision>
  <cp:lastPrinted>2023-08-18T08:43:00Z</cp:lastPrinted>
  <dcterms:created xsi:type="dcterms:W3CDTF">2023-07-03T10:24:00Z</dcterms:created>
  <dcterms:modified xsi:type="dcterms:W3CDTF">2023-08-18T08:43:00Z</dcterms:modified>
</cp:coreProperties>
</file>