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A64" w14:textId="7089BD04" w:rsidR="009365C4" w:rsidRDefault="009365C4" w:rsidP="008A756B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365C4" w:rsidRPr="00B61CC0" w14:paraId="6BE4D9DC" w14:textId="77777777" w:rsidTr="008A756B">
        <w:trPr>
          <w:trHeight w:hRule="exact" w:val="1282"/>
        </w:trPr>
        <w:tc>
          <w:tcPr>
            <w:tcW w:w="9639" w:type="dxa"/>
          </w:tcPr>
          <w:p w14:paraId="69522280" w14:textId="77777777" w:rsidR="009365C4" w:rsidRPr="00B864BE" w:rsidRDefault="009365C4" w:rsidP="0001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lang w:eastAsia="lt-LT"/>
              </w:rPr>
              <w:t xml:space="preserve">    </w:t>
            </w:r>
            <w:r w:rsidR="009A78F1">
              <w:rPr>
                <w:noProof/>
                <w:sz w:val="28"/>
                <w:lang w:eastAsia="lt-LT"/>
              </w:rPr>
              <w:pict w14:anchorId="0695C7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7.25pt;visibility:visible">
                  <v:imagedata r:id="rId7" o:title=""/>
                </v:shape>
              </w:pict>
            </w:r>
            <w:r>
              <w:rPr>
                <w:noProof/>
                <w:sz w:val="28"/>
                <w:lang w:eastAsia="lt-LT"/>
              </w:rPr>
              <w:tab/>
              <w:t xml:space="preserve"> </w:t>
            </w:r>
          </w:p>
          <w:p w14:paraId="0F02723A" w14:textId="77777777" w:rsidR="009365C4" w:rsidRPr="00B61CC0" w:rsidRDefault="009365C4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9365C4" w:rsidRPr="00B61CC0" w14:paraId="6EA3C3C3" w14:textId="77777777" w:rsidTr="0064766D">
        <w:trPr>
          <w:trHeight w:hRule="exact" w:val="2511"/>
        </w:trPr>
        <w:tc>
          <w:tcPr>
            <w:tcW w:w="9639" w:type="dxa"/>
          </w:tcPr>
          <w:p w14:paraId="4586AF01" w14:textId="77777777" w:rsidR="009365C4" w:rsidRPr="009A6E78" w:rsidRDefault="009365C4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9A6E78">
              <w:rPr>
                <w:bCs/>
                <w:caps w:val="0"/>
                <w:color w:val="auto"/>
                <w:sz w:val="24"/>
                <w:lang w:eastAsia="en-US"/>
              </w:rPr>
              <w:t>PAGĖGIŲ SAVIVALDYBĖS TARYBA</w:t>
            </w:r>
          </w:p>
          <w:p w14:paraId="5AF48A5C" w14:textId="77777777" w:rsidR="009365C4" w:rsidRPr="006551DF" w:rsidRDefault="009365C4" w:rsidP="006551DF"/>
          <w:p w14:paraId="726CD2D2" w14:textId="77777777" w:rsidR="009365C4" w:rsidRPr="00B61CC0" w:rsidRDefault="009365C4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sz w:val="24"/>
                <w:szCs w:val="24"/>
              </w:rPr>
              <w:t>SPRENDIMAS</w:t>
            </w:r>
          </w:p>
          <w:p w14:paraId="53E0B59A" w14:textId="77777777" w:rsidR="009365C4" w:rsidRPr="001C574D" w:rsidRDefault="009365C4" w:rsidP="0064766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10937372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DĖL PAGĖGIŲ SAVIVALDYBĖS TARYBOS 2022 M. VASARIO 14 D. SPRENDIMO NR. T-29 „DĖL PAGĖGIŲ SAVIVALDYBĖS 2022 – 2024</w:t>
            </w:r>
            <w:r w:rsidRPr="001C5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METŲ STRATEGINIO VEIKLOS PLANO PATVIRTINIMO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 PAKEITIMO </w:t>
            </w:r>
            <w:bookmarkEnd w:id="0"/>
          </w:p>
        </w:tc>
      </w:tr>
      <w:tr w:rsidR="009365C4" w:rsidRPr="00B61CC0" w14:paraId="7715260A" w14:textId="77777777" w:rsidTr="00137538">
        <w:trPr>
          <w:trHeight w:hRule="exact" w:val="708"/>
        </w:trPr>
        <w:tc>
          <w:tcPr>
            <w:tcW w:w="9639" w:type="dxa"/>
          </w:tcPr>
          <w:p w14:paraId="1B9A027C" w14:textId="02E57F82" w:rsidR="009365C4" w:rsidRPr="009A6E78" w:rsidRDefault="009365C4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9A6E78">
              <w:rPr>
                <w:b w:val="0"/>
                <w:caps w:val="0"/>
                <w:color w:val="auto"/>
                <w:sz w:val="24"/>
                <w:lang w:eastAsia="en-US"/>
              </w:rPr>
              <w:t>2022 m. liepos 2</w:t>
            </w:r>
            <w:r w:rsidR="009A78F1">
              <w:rPr>
                <w:b w:val="0"/>
                <w:caps w:val="0"/>
                <w:color w:val="auto"/>
                <w:sz w:val="24"/>
                <w:lang w:eastAsia="en-US"/>
              </w:rPr>
              <w:t>8</w:t>
            </w:r>
            <w:r w:rsidRPr="009A6E78">
              <w:rPr>
                <w:b w:val="0"/>
                <w:caps w:val="0"/>
                <w:color w:val="auto"/>
                <w:sz w:val="24"/>
                <w:lang w:eastAsia="en-US"/>
              </w:rPr>
              <w:t xml:space="preserve"> d. Nr. T-</w:t>
            </w:r>
            <w:r w:rsidR="009A78F1">
              <w:rPr>
                <w:b w:val="0"/>
                <w:caps w:val="0"/>
                <w:color w:val="auto"/>
                <w:sz w:val="24"/>
                <w:lang w:eastAsia="en-US"/>
              </w:rPr>
              <w:t>104</w:t>
            </w:r>
          </w:p>
          <w:p w14:paraId="7E5DFF39" w14:textId="77777777" w:rsidR="009365C4" w:rsidRPr="00B61CC0" w:rsidRDefault="009365C4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14:paraId="0161430D" w14:textId="77777777" w:rsidR="009365C4" w:rsidRPr="00B61CC0" w:rsidRDefault="009365C4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55EF1E" w14:textId="77777777" w:rsidR="009365C4" w:rsidRPr="001C574D" w:rsidRDefault="009365C4" w:rsidP="000F635B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A70029">
        <w:rPr>
          <w:rFonts w:ascii="Times New Roman" w:hAnsi="Times New Roman"/>
          <w:sz w:val="24"/>
        </w:rPr>
        <w:t xml:space="preserve"> straipsnio 1 dalimi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Pagėgių savivaldybės strateginio planavimo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tvarkos aprašu, patvirtintu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14:paraId="7AC2F783" w14:textId="77777777" w:rsidR="009365C4" w:rsidRPr="001C574D" w:rsidRDefault="009365C4" w:rsidP="000F635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Pakeisti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>Pagėgių savivaldybės 202</w:t>
      </w:r>
      <w:r>
        <w:rPr>
          <w:rFonts w:ascii="Times New Roman" w:hAnsi="Times New Roman" w:cs="Courier New"/>
          <w:sz w:val="24"/>
          <w:szCs w:val="24"/>
          <w:lang w:eastAsia="lt-LT"/>
        </w:rPr>
        <w:t>2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− 202</w:t>
      </w:r>
      <w:r>
        <w:rPr>
          <w:rFonts w:ascii="Times New Roman" w:hAnsi="Times New Roman" w:cs="Courier New"/>
          <w:sz w:val="24"/>
          <w:szCs w:val="24"/>
          <w:lang w:eastAsia="lt-LT"/>
        </w:rPr>
        <w:t>4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metų strategin</w:t>
      </w:r>
      <w:r>
        <w:rPr>
          <w:rFonts w:ascii="Times New Roman" w:hAnsi="Times New Roman" w:cs="Courier New"/>
          <w:sz w:val="24"/>
          <w:szCs w:val="24"/>
          <w:lang w:eastAsia="lt-LT"/>
        </w:rPr>
        <w:t>į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veiklos plan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ą, patvirtintą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Pagėgių savivaldybės tarybos 2022 m. vasario 14 d. sprendimu Nr. T-29 „Dėl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>Pagėgių savivaldybės 202</w:t>
      </w:r>
      <w:r>
        <w:rPr>
          <w:rFonts w:ascii="Times New Roman" w:hAnsi="Times New Roman" w:cs="Courier New"/>
          <w:sz w:val="24"/>
          <w:szCs w:val="24"/>
          <w:lang w:eastAsia="lt-LT"/>
        </w:rPr>
        <w:t>2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− 202</w:t>
      </w:r>
      <w:r>
        <w:rPr>
          <w:rFonts w:ascii="Times New Roman" w:hAnsi="Times New Roman" w:cs="Courier New"/>
          <w:sz w:val="24"/>
          <w:szCs w:val="24"/>
          <w:lang w:eastAsia="lt-LT"/>
        </w:rPr>
        <w:t>4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metų strateginio veiklos plano patvirtinimo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“, papildant 05 Gyvenamosios aplinkos programą nauja priemone – 05.1.2.06.01 UAB „Pagėgių komunalinis ūkis“ susidariusių nuostolių dengimui. </w:t>
      </w:r>
    </w:p>
    <w:p w14:paraId="249E48FA" w14:textId="77777777" w:rsidR="009365C4" w:rsidRDefault="009365C4" w:rsidP="000F635B">
      <w:pPr>
        <w:tabs>
          <w:tab w:val="left" w:pos="993"/>
          <w:tab w:val="left" w:pos="1134"/>
        </w:tabs>
        <w:spacing w:after="0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 xml:space="preserve">2. Sprendimą paskelbti Teisės aktų registre ir Pagėgių savivaldybės interneto svetainėje  </w:t>
      </w:r>
      <w:hyperlink r:id="rId8" w:history="1">
        <w:r w:rsidRPr="00FD1A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D1A5D">
        <w:rPr>
          <w:rFonts w:ascii="Times New Roman" w:hAnsi="Times New Roman"/>
          <w:sz w:val="24"/>
          <w:szCs w:val="24"/>
        </w:rPr>
        <w:t>.</w:t>
      </w:r>
    </w:p>
    <w:p w14:paraId="67625BBC" w14:textId="77777777" w:rsidR="009365C4" w:rsidRPr="00B61CC0" w:rsidRDefault="009365C4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662EFC" w14:textId="77777777" w:rsidR="009365C4" w:rsidRDefault="009365C4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35CE0" w14:textId="39594869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313BC81A" w14:textId="5D7863C3" w:rsidR="009A78F1" w:rsidRDefault="009A78F1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6E981344" w14:textId="5BE99CF9" w:rsidR="009A78F1" w:rsidRDefault="009A78F1" w:rsidP="00022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Vaidas Bendaravičius</w:t>
      </w:r>
    </w:p>
    <w:p w14:paraId="03AED040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6477D6AD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6473AA39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445644D1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5EB51BDD" w14:textId="11E9C3A2" w:rsidR="009365C4" w:rsidRPr="00B61CC0" w:rsidRDefault="009365C4" w:rsidP="009A78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64FADA4E" w14:textId="77777777" w:rsidR="009365C4" w:rsidRPr="00B61CC0" w:rsidRDefault="009365C4" w:rsidP="00DE0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65C4" w:rsidRPr="00B61CC0" w:rsidSect="000F635B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E41C" w14:textId="77777777" w:rsidR="00167EF0" w:rsidRDefault="00167EF0" w:rsidP="0026672C">
      <w:pPr>
        <w:spacing w:after="0" w:line="240" w:lineRule="auto"/>
      </w:pPr>
      <w:r>
        <w:separator/>
      </w:r>
    </w:p>
  </w:endnote>
  <w:endnote w:type="continuationSeparator" w:id="0">
    <w:p w14:paraId="2985B245" w14:textId="77777777" w:rsidR="00167EF0" w:rsidRDefault="00167EF0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13B" w14:textId="77777777" w:rsidR="00167EF0" w:rsidRDefault="00167EF0" w:rsidP="0026672C">
      <w:pPr>
        <w:spacing w:after="0" w:line="240" w:lineRule="auto"/>
      </w:pPr>
      <w:r>
        <w:separator/>
      </w:r>
    </w:p>
  </w:footnote>
  <w:footnote w:type="continuationSeparator" w:id="0">
    <w:p w14:paraId="717E460F" w14:textId="77777777" w:rsidR="00167EF0" w:rsidRDefault="00167EF0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 w15:restartNumberingAfterBreak="0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 w15:restartNumberingAfterBreak="0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 w16cid:durableId="670984102">
    <w:abstractNumId w:val="12"/>
  </w:num>
  <w:num w:numId="2" w16cid:durableId="333150168">
    <w:abstractNumId w:val="1"/>
  </w:num>
  <w:num w:numId="3" w16cid:durableId="1498226049">
    <w:abstractNumId w:val="11"/>
  </w:num>
  <w:num w:numId="4" w16cid:durableId="2137404455">
    <w:abstractNumId w:val="2"/>
  </w:num>
  <w:num w:numId="5" w16cid:durableId="1835758826">
    <w:abstractNumId w:val="10"/>
  </w:num>
  <w:num w:numId="6" w16cid:durableId="1634872141">
    <w:abstractNumId w:val="9"/>
  </w:num>
  <w:num w:numId="7" w16cid:durableId="1234467162">
    <w:abstractNumId w:val="14"/>
  </w:num>
  <w:num w:numId="8" w16cid:durableId="1063258707">
    <w:abstractNumId w:val="6"/>
  </w:num>
  <w:num w:numId="9" w16cid:durableId="1658848923">
    <w:abstractNumId w:val="0"/>
  </w:num>
  <w:num w:numId="10" w16cid:durableId="541598114">
    <w:abstractNumId w:val="13"/>
  </w:num>
  <w:num w:numId="11" w16cid:durableId="1236355238">
    <w:abstractNumId w:val="7"/>
  </w:num>
  <w:num w:numId="12" w16cid:durableId="1475949427">
    <w:abstractNumId w:val="3"/>
  </w:num>
  <w:num w:numId="13" w16cid:durableId="1203858044">
    <w:abstractNumId w:val="5"/>
  </w:num>
  <w:num w:numId="14" w16cid:durableId="466359081">
    <w:abstractNumId w:val="4"/>
  </w:num>
  <w:num w:numId="15" w16cid:durableId="2821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2C"/>
    <w:rsid w:val="0001409F"/>
    <w:rsid w:val="00015BBA"/>
    <w:rsid w:val="00015C98"/>
    <w:rsid w:val="0001709F"/>
    <w:rsid w:val="00022ED5"/>
    <w:rsid w:val="00026681"/>
    <w:rsid w:val="00057B5F"/>
    <w:rsid w:val="00063BEF"/>
    <w:rsid w:val="00065D31"/>
    <w:rsid w:val="00072F33"/>
    <w:rsid w:val="000A76F6"/>
    <w:rsid w:val="000B2E13"/>
    <w:rsid w:val="000C409D"/>
    <w:rsid w:val="000C5192"/>
    <w:rsid w:val="000D5CF3"/>
    <w:rsid w:val="000D7421"/>
    <w:rsid w:val="000D7B71"/>
    <w:rsid w:val="000F3061"/>
    <w:rsid w:val="000F635B"/>
    <w:rsid w:val="001077F5"/>
    <w:rsid w:val="001162D8"/>
    <w:rsid w:val="001210E5"/>
    <w:rsid w:val="00125E6F"/>
    <w:rsid w:val="00126DF4"/>
    <w:rsid w:val="00137538"/>
    <w:rsid w:val="00143982"/>
    <w:rsid w:val="00143EC6"/>
    <w:rsid w:val="0016287A"/>
    <w:rsid w:val="00167EF0"/>
    <w:rsid w:val="001711F2"/>
    <w:rsid w:val="001759EE"/>
    <w:rsid w:val="00191197"/>
    <w:rsid w:val="001912E5"/>
    <w:rsid w:val="00192446"/>
    <w:rsid w:val="001B35F1"/>
    <w:rsid w:val="001C574D"/>
    <w:rsid w:val="001D45E6"/>
    <w:rsid w:val="001E3DBA"/>
    <w:rsid w:val="001E5ABF"/>
    <w:rsid w:val="001E6D18"/>
    <w:rsid w:val="001E7AD8"/>
    <w:rsid w:val="00205F39"/>
    <w:rsid w:val="002177C9"/>
    <w:rsid w:val="00223700"/>
    <w:rsid w:val="00236EED"/>
    <w:rsid w:val="00243E3A"/>
    <w:rsid w:val="0026672C"/>
    <w:rsid w:val="00282FE8"/>
    <w:rsid w:val="00284693"/>
    <w:rsid w:val="00290E21"/>
    <w:rsid w:val="00296EC9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61AFB"/>
    <w:rsid w:val="0038191D"/>
    <w:rsid w:val="003962AC"/>
    <w:rsid w:val="003D0C4A"/>
    <w:rsid w:val="003D337E"/>
    <w:rsid w:val="003D68E4"/>
    <w:rsid w:val="003D6E9F"/>
    <w:rsid w:val="003E6F68"/>
    <w:rsid w:val="003F491E"/>
    <w:rsid w:val="00440D86"/>
    <w:rsid w:val="0045011D"/>
    <w:rsid w:val="00476CF6"/>
    <w:rsid w:val="00490A3F"/>
    <w:rsid w:val="004A6561"/>
    <w:rsid w:val="004C1E81"/>
    <w:rsid w:val="004C3F9B"/>
    <w:rsid w:val="004C7FE0"/>
    <w:rsid w:val="004D6C44"/>
    <w:rsid w:val="004E2CE1"/>
    <w:rsid w:val="004E683A"/>
    <w:rsid w:val="004E70F5"/>
    <w:rsid w:val="004E72B8"/>
    <w:rsid w:val="005012AF"/>
    <w:rsid w:val="00504DBF"/>
    <w:rsid w:val="005205CA"/>
    <w:rsid w:val="00522644"/>
    <w:rsid w:val="00532600"/>
    <w:rsid w:val="0054414C"/>
    <w:rsid w:val="00546A02"/>
    <w:rsid w:val="00550B9F"/>
    <w:rsid w:val="00556F66"/>
    <w:rsid w:val="00561B53"/>
    <w:rsid w:val="00565ACF"/>
    <w:rsid w:val="005A42AF"/>
    <w:rsid w:val="005A587C"/>
    <w:rsid w:val="005B024E"/>
    <w:rsid w:val="005B407B"/>
    <w:rsid w:val="005B5F5E"/>
    <w:rsid w:val="005C56D8"/>
    <w:rsid w:val="005D4F9E"/>
    <w:rsid w:val="005D54E5"/>
    <w:rsid w:val="005F0FE4"/>
    <w:rsid w:val="0060493F"/>
    <w:rsid w:val="00614E40"/>
    <w:rsid w:val="00620892"/>
    <w:rsid w:val="00637F65"/>
    <w:rsid w:val="0064766D"/>
    <w:rsid w:val="0065032A"/>
    <w:rsid w:val="006551DF"/>
    <w:rsid w:val="0067044D"/>
    <w:rsid w:val="006856D5"/>
    <w:rsid w:val="006868BD"/>
    <w:rsid w:val="006A6DAA"/>
    <w:rsid w:val="006C2C8F"/>
    <w:rsid w:val="006C765B"/>
    <w:rsid w:val="006D7323"/>
    <w:rsid w:val="006F4BE8"/>
    <w:rsid w:val="007037FD"/>
    <w:rsid w:val="00736D3C"/>
    <w:rsid w:val="00737DF0"/>
    <w:rsid w:val="00753109"/>
    <w:rsid w:val="00754F47"/>
    <w:rsid w:val="007644DF"/>
    <w:rsid w:val="00772587"/>
    <w:rsid w:val="00772ECB"/>
    <w:rsid w:val="00776653"/>
    <w:rsid w:val="007A6105"/>
    <w:rsid w:val="007A7BAF"/>
    <w:rsid w:val="007C4567"/>
    <w:rsid w:val="007E3801"/>
    <w:rsid w:val="007F44E0"/>
    <w:rsid w:val="007F5C61"/>
    <w:rsid w:val="00800D24"/>
    <w:rsid w:val="00814624"/>
    <w:rsid w:val="00823380"/>
    <w:rsid w:val="00824A17"/>
    <w:rsid w:val="00825DA0"/>
    <w:rsid w:val="00827201"/>
    <w:rsid w:val="008301DB"/>
    <w:rsid w:val="00835E25"/>
    <w:rsid w:val="0084575E"/>
    <w:rsid w:val="00852663"/>
    <w:rsid w:val="00861894"/>
    <w:rsid w:val="0087770A"/>
    <w:rsid w:val="0088350E"/>
    <w:rsid w:val="008859AA"/>
    <w:rsid w:val="008A756B"/>
    <w:rsid w:val="008C0EAC"/>
    <w:rsid w:val="008C4890"/>
    <w:rsid w:val="008C5593"/>
    <w:rsid w:val="008E3AE4"/>
    <w:rsid w:val="008E4F22"/>
    <w:rsid w:val="00913C5E"/>
    <w:rsid w:val="009365C4"/>
    <w:rsid w:val="00960E43"/>
    <w:rsid w:val="00981A04"/>
    <w:rsid w:val="00991F7D"/>
    <w:rsid w:val="0099379E"/>
    <w:rsid w:val="009A2D7C"/>
    <w:rsid w:val="009A5FE3"/>
    <w:rsid w:val="009A6E78"/>
    <w:rsid w:val="009A78F1"/>
    <w:rsid w:val="009B418A"/>
    <w:rsid w:val="009B59BA"/>
    <w:rsid w:val="009C441B"/>
    <w:rsid w:val="009F4BBB"/>
    <w:rsid w:val="009F6C6E"/>
    <w:rsid w:val="00A03A2B"/>
    <w:rsid w:val="00A1250D"/>
    <w:rsid w:val="00A2388F"/>
    <w:rsid w:val="00A30A5B"/>
    <w:rsid w:val="00A35ED3"/>
    <w:rsid w:val="00A43CC4"/>
    <w:rsid w:val="00A43DF8"/>
    <w:rsid w:val="00A545AE"/>
    <w:rsid w:val="00A70029"/>
    <w:rsid w:val="00A72AF4"/>
    <w:rsid w:val="00A76D72"/>
    <w:rsid w:val="00A80E7C"/>
    <w:rsid w:val="00A97C38"/>
    <w:rsid w:val="00AC00F1"/>
    <w:rsid w:val="00AC0395"/>
    <w:rsid w:val="00AD4A30"/>
    <w:rsid w:val="00AE1565"/>
    <w:rsid w:val="00B06B39"/>
    <w:rsid w:val="00B12AB6"/>
    <w:rsid w:val="00B32658"/>
    <w:rsid w:val="00B57EF2"/>
    <w:rsid w:val="00B61CC0"/>
    <w:rsid w:val="00B70A02"/>
    <w:rsid w:val="00B864BE"/>
    <w:rsid w:val="00BA1E32"/>
    <w:rsid w:val="00BA219B"/>
    <w:rsid w:val="00BB4E37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964A9"/>
    <w:rsid w:val="00CA1DC7"/>
    <w:rsid w:val="00CA1EDB"/>
    <w:rsid w:val="00CA74A6"/>
    <w:rsid w:val="00CB2535"/>
    <w:rsid w:val="00CB4325"/>
    <w:rsid w:val="00CB4BF3"/>
    <w:rsid w:val="00CD5A44"/>
    <w:rsid w:val="00CD75FF"/>
    <w:rsid w:val="00CF2151"/>
    <w:rsid w:val="00CF2B2D"/>
    <w:rsid w:val="00CF5D04"/>
    <w:rsid w:val="00D206E6"/>
    <w:rsid w:val="00D22FB4"/>
    <w:rsid w:val="00D349D8"/>
    <w:rsid w:val="00D71DDF"/>
    <w:rsid w:val="00D762E6"/>
    <w:rsid w:val="00D856DE"/>
    <w:rsid w:val="00DA4387"/>
    <w:rsid w:val="00DB1441"/>
    <w:rsid w:val="00DB4A7C"/>
    <w:rsid w:val="00DB7DB9"/>
    <w:rsid w:val="00DC406A"/>
    <w:rsid w:val="00DC4D7E"/>
    <w:rsid w:val="00DC6E26"/>
    <w:rsid w:val="00DE03AD"/>
    <w:rsid w:val="00DE2EBE"/>
    <w:rsid w:val="00DE40E3"/>
    <w:rsid w:val="00DE53A8"/>
    <w:rsid w:val="00E032D4"/>
    <w:rsid w:val="00E033AF"/>
    <w:rsid w:val="00E21A48"/>
    <w:rsid w:val="00E21EA6"/>
    <w:rsid w:val="00E22A21"/>
    <w:rsid w:val="00E26860"/>
    <w:rsid w:val="00E27C09"/>
    <w:rsid w:val="00E40C6A"/>
    <w:rsid w:val="00E84B12"/>
    <w:rsid w:val="00E857D4"/>
    <w:rsid w:val="00E91280"/>
    <w:rsid w:val="00E9287C"/>
    <w:rsid w:val="00E93B06"/>
    <w:rsid w:val="00EA03CE"/>
    <w:rsid w:val="00EA0A62"/>
    <w:rsid w:val="00EB1B50"/>
    <w:rsid w:val="00EB5B04"/>
    <w:rsid w:val="00EB5FDC"/>
    <w:rsid w:val="00EC24F9"/>
    <w:rsid w:val="00EE718A"/>
    <w:rsid w:val="00EF3E38"/>
    <w:rsid w:val="00F06469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482B"/>
    <w:rsid w:val="00FC61A6"/>
    <w:rsid w:val="00FD1A5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4D247"/>
  <w15:docId w15:val="{211234A2-BF0A-43F2-BA77-B1329A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6672C"/>
    <w:rPr>
      <w:rFonts w:ascii="Times New Roman" w:hAnsi="Times New Roman" w:cs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6672C"/>
    <w:rPr>
      <w:rFonts w:ascii="Tahoma" w:hAnsi="Tahoma" w:cs="Times New Roman"/>
      <w:sz w:val="16"/>
    </w:rPr>
  </w:style>
  <w:style w:type="character" w:styleId="Hipersaitas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A7BAF"/>
    <w:rPr>
      <w:rFonts w:ascii="Courier New" w:hAnsi="Courier New" w:cs="Times New Roman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78E3"/>
    <w:rPr>
      <w:rFonts w:ascii="Times New Roman" w:hAnsi="Times New Roman" w:cs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BB78E3"/>
    <w:rPr>
      <w:rFonts w:ascii="Times New Roman" w:hAnsi="Times New Roman" w:cs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FC61A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26</cp:revision>
  <cp:lastPrinted>2022-07-29T05:02:00Z</cp:lastPrinted>
  <dcterms:created xsi:type="dcterms:W3CDTF">2022-07-21T10:30:00Z</dcterms:created>
  <dcterms:modified xsi:type="dcterms:W3CDTF">2022-07-29T05:02:00Z</dcterms:modified>
</cp:coreProperties>
</file>