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00" w:firstRow="0" w:lastRow="0" w:firstColumn="0" w:lastColumn="0" w:noHBand="0" w:noVBand="0"/>
      </w:tblPr>
      <w:tblGrid>
        <w:gridCol w:w="9639"/>
      </w:tblGrid>
      <w:tr w:rsidR="0004762B" w:rsidRPr="008624E1" w14:paraId="227C452D" w14:textId="77777777" w:rsidTr="005D5798">
        <w:trPr>
          <w:trHeight w:val="1055"/>
        </w:trPr>
        <w:tc>
          <w:tcPr>
            <w:tcW w:w="9639" w:type="dxa"/>
          </w:tcPr>
          <w:p w14:paraId="4B0E3DC1" w14:textId="6B14FA9B" w:rsidR="0004762B" w:rsidRPr="008624E1" w:rsidRDefault="0004762B" w:rsidP="005D5798">
            <w:pPr>
              <w:tabs>
                <w:tab w:val="left" w:pos="4572"/>
              </w:tabs>
              <w:overflowPunct w:val="0"/>
              <w:autoSpaceDE w:val="0"/>
              <w:autoSpaceDN w:val="0"/>
              <w:adjustRightInd w:val="0"/>
              <w:spacing w:line="240" w:lineRule="atLeast"/>
              <w:jc w:val="center"/>
              <w:rPr>
                <w:szCs w:val="24"/>
              </w:rPr>
            </w:pPr>
          </w:p>
          <w:p w14:paraId="7C63FA0A" w14:textId="58F16806" w:rsidR="0004762B" w:rsidRPr="008624E1" w:rsidRDefault="0004762B" w:rsidP="005D5798">
            <w:pPr>
              <w:tabs>
                <w:tab w:val="left" w:pos="4572"/>
              </w:tabs>
              <w:overflowPunct w:val="0"/>
              <w:autoSpaceDE w:val="0"/>
              <w:autoSpaceDN w:val="0"/>
              <w:adjustRightInd w:val="0"/>
              <w:spacing w:line="240" w:lineRule="atLeast"/>
              <w:jc w:val="center"/>
              <w:rPr>
                <w:color w:val="000000"/>
                <w:szCs w:val="24"/>
              </w:rPr>
            </w:pPr>
            <w:r>
              <w:rPr>
                <w:noProof/>
                <w:color w:val="000000"/>
                <w:szCs w:val="24"/>
              </w:rPr>
              <w:drawing>
                <wp:inline distT="0" distB="0" distL="0" distR="0" wp14:anchorId="5CD5E057" wp14:editId="0BFBE0F2">
                  <wp:extent cx="457200" cy="64008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inline>
              </w:drawing>
            </w:r>
            <w:r>
              <w:rPr>
                <w:noProof/>
                <w:color w:val="000000"/>
                <w:szCs w:val="24"/>
              </w:rPr>
              <w:t xml:space="preserve">                                         </w:t>
            </w:r>
          </w:p>
        </w:tc>
      </w:tr>
      <w:tr w:rsidR="0004762B" w:rsidRPr="008624E1" w14:paraId="28EAAB75" w14:textId="77777777" w:rsidTr="005D5798">
        <w:trPr>
          <w:trHeight w:val="1913"/>
        </w:trPr>
        <w:tc>
          <w:tcPr>
            <w:tcW w:w="9639" w:type="dxa"/>
          </w:tcPr>
          <w:p w14:paraId="1476866C" w14:textId="77777777" w:rsidR="0004762B" w:rsidRPr="00440148" w:rsidRDefault="0004762B" w:rsidP="005D5798">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14:paraId="220FA41E" w14:textId="77777777" w:rsidR="0004762B" w:rsidRPr="008624E1" w:rsidRDefault="0004762B" w:rsidP="005D5798">
            <w:pPr>
              <w:overflowPunct w:val="0"/>
              <w:autoSpaceDE w:val="0"/>
              <w:autoSpaceDN w:val="0"/>
              <w:adjustRightInd w:val="0"/>
              <w:spacing w:before="120"/>
              <w:jc w:val="center"/>
              <w:rPr>
                <w:b/>
                <w:bCs/>
                <w:caps/>
                <w:color w:val="000000"/>
                <w:szCs w:val="24"/>
              </w:rPr>
            </w:pPr>
            <w:r w:rsidRPr="008624E1">
              <w:rPr>
                <w:b/>
                <w:bCs/>
                <w:caps/>
                <w:color w:val="000000"/>
                <w:szCs w:val="24"/>
              </w:rPr>
              <w:t>sprendimas</w:t>
            </w:r>
          </w:p>
          <w:p w14:paraId="4D17E64B" w14:textId="77777777" w:rsidR="0004762B" w:rsidRPr="008624E1" w:rsidRDefault="0004762B" w:rsidP="005D5798">
            <w:pPr>
              <w:overflowPunct w:val="0"/>
              <w:autoSpaceDE w:val="0"/>
              <w:autoSpaceDN w:val="0"/>
              <w:adjustRightInd w:val="0"/>
              <w:spacing w:before="120"/>
              <w:jc w:val="center"/>
              <w:rPr>
                <w:b/>
                <w:bCs/>
                <w:caps/>
                <w:color w:val="000000"/>
                <w:szCs w:val="24"/>
              </w:rPr>
            </w:pPr>
            <w:r w:rsidRPr="008624E1">
              <w:rPr>
                <w:b/>
                <w:bCs/>
                <w:caps/>
                <w:color w:val="000000"/>
                <w:szCs w:val="24"/>
              </w:rPr>
              <w:t>dėl PAGĖGIŲ SAVIVALDYBĖS TARYBOS 2020 m. rugsėjo 24 d. sprendimo Nr. T-186 „Dėl PAGĖGIŲ SAVIVALDYBĖS BŪSTO IR SOCIALINIO BŪSTO NUOMOS TVARKOS APRAŠO PATVIRTINIMO“ pakeitimo</w:t>
            </w:r>
          </w:p>
        </w:tc>
      </w:tr>
      <w:tr w:rsidR="0004762B" w:rsidRPr="008624E1" w14:paraId="61787206" w14:textId="77777777" w:rsidTr="005D5798">
        <w:trPr>
          <w:trHeight w:val="855"/>
        </w:trPr>
        <w:tc>
          <w:tcPr>
            <w:tcW w:w="9639" w:type="dxa"/>
          </w:tcPr>
          <w:p w14:paraId="4DC063AC" w14:textId="0AD2D033" w:rsidR="0004762B" w:rsidRPr="00D50A45" w:rsidRDefault="0004762B" w:rsidP="005D5798">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 xml:space="preserve">2022 m. </w:t>
            </w:r>
            <w:r w:rsidR="00215B47">
              <w:rPr>
                <w:rFonts w:ascii="Times New Roman" w:hAnsi="Times New Roman" w:cs="Times New Roman"/>
                <w:b w:val="0"/>
                <w:bCs w:val="0"/>
                <w:caps w:val="0"/>
                <w:color w:val="auto"/>
              </w:rPr>
              <w:t>gegužės 26</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w:t>
            </w:r>
            <w:r w:rsidR="00215B47">
              <w:rPr>
                <w:rFonts w:ascii="Times New Roman" w:hAnsi="Times New Roman" w:cs="Times New Roman"/>
                <w:b w:val="0"/>
                <w:bCs w:val="0"/>
                <w:caps w:val="0"/>
                <w:color w:val="auto"/>
              </w:rPr>
              <w:t>62</w:t>
            </w:r>
          </w:p>
          <w:p w14:paraId="68BC91DA" w14:textId="77777777" w:rsidR="0004762B" w:rsidRPr="008624E1" w:rsidRDefault="0004762B" w:rsidP="005D5798">
            <w:pPr>
              <w:overflowPunct w:val="0"/>
              <w:autoSpaceDE w:val="0"/>
              <w:autoSpaceDN w:val="0"/>
              <w:adjustRightInd w:val="0"/>
              <w:jc w:val="center"/>
              <w:rPr>
                <w:szCs w:val="24"/>
              </w:rPr>
            </w:pPr>
            <w:r w:rsidRPr="008624E1">
              <w:rPr>
                <w:szCs w:val="24"/>
              </w:rPr>
              <w:t>Pagėgiai</w:t>
            </w:r>
          </w:p>
          <w:p w14:paraId="25344644" w14:textId="77777777" w:rsidR="0004762B" w:rsidRPr="008624E1" w:rsidRDefault="0004762B" w:rsidP="005D5798">
            <w:pPr>
              <w:overflowPunct w:val="0"/>
              <w:autoSpaceDE w:val="0"/>
              <w:autoSpaceDN w:val="0"/>
              <w:adjustRightInd w:val="0"/>
              <w:spacing w:after="100" w:afterAutospacing="1"/>
              <w:jc w:val="center"/>
              <w:rPr>
                <w:szCs w:val="24"/>
              </w:rPr>
            </w:pPr>
          </w:p>
        </w:tc>
      </w:tr>
    </w:tbl>
    <w:p w14:paraId="64BB296B" w14:textId="77777777" w:rsidR="0004762B" w:rsidRDefault="0004762B" w:rsidP="0004762B">
      <w:pPr>
        <w:jc w:val="both"/>
        <w:rPr>
          <w:szCs w:val="24"/>
        </w:rPr>
      </w:pPr>
      <w:r>
        <w:rPr>
          <w:szCs w:val="24"/>
        </w:rPr>
        <w:tab/>
      </w:r>
      <w:r w:rsidRPr="00F74011">
        <w:rPr>
          <w:szCs w:val="24"/>
        </w:rPr>
        <w:t xml:space="preserve">Vadovaudamasi Lietuvos Respublikos vietos savivaldos įstatymo </w:t>
      </w:r>
      <w:r w:rsidRPr="0035451D">
        <w:rPr>
          <w:szCs w:val="24"/>
        </w:rPr>
        <w:t>1</w:t>
      </w:r>
      <w:r>
        <w:rPr>
          <w:szCs w:val="24"/>
        </w:rPr>
        <w:t xml:space="preserve">6 straipsnio 2 dalies 31 punktu, </w:t>
      </w:r>
      <w:r w:rsidRPr="00F74011">
        <w:rPr>
          <w:szCs w:val="24"/>
        </w:rPr>
        <w:t>18 straipsnio 1 dalimi</w:t>
      </w:r>
      <w:r>
        <w:rPr>
          <w:szCs w:val="24"/>
        </w:rPr>
        <w:t>, Pagėgių savivaldybės taryba n u s p r e n d ž i a:</w:t>
      </w:r>
    </w:p>
    <w:p w14:paraId="7B30D485" w14:textId="77777777" w:rsidR="0004762B" w:rsidRDefault="0004762B" w:rsidP="0004762B">
      <w:pPr>
        <w:jc w:val="both"/>
        <w:rPr>
          <w:szCs w:val="24"/>
        </w:rPr>
      </w:pPr>
      <w:r>
        <w:rPr>
          <w:szCs w:val="24"/>
        </w:rPr>
        <w:tab/>
        <w:t>1. Pakeisti Pagėgių savivaldybės tarybos 2020 m. rugsėjo 24 d. sprendimą Nr. T-186 „Dėl Pagėgių savivaldybės būsto ir socialinio būsto nuomos tvarkos aprašo patvirtinimo“:</w:t>
      </w:r>
    </w:p>
    <w:p w14:paraId="1B55ECAD" w14:textId="77777777" w:rsidR="0004762B" w:rsidRDefault="0004762B" w:rsidP="0004762B">
      <w:pPr>
        <w:jc w:val="both"/>
        <w:rPr>
          <w:szCs w:val="24"/>
        </w:rPr>
      </w:pPr>
      <w:r>
        <w:rPr>
          <w:szCs w:val="24"/>
        </w:rPr>
        <w:tab/>
        <w:t>1.1. Pakeisti 51 punktą ir jį išdėstyti taip:</w:t>
      </w:r>
    </w:p>
    <w:p w14:paraId="4A657426" w14:textId="77777777" w:rsidR="0004762B" w:rsidRPr="00581265" w:rsidRDefault="0004762B" w:rsidP="0004762B">
      <w:pPr>
        <w:ind w:firstLine="720"/>
        <w:jc w:val="both"/>
        <w:rPr>
          <w:szCs w:val="24"/>
        </w:rPr>
      </w:pPr>
      <w:r>
        <w:rPr>
          <w:szCs w:val="24"/>
        </w:rPr>
        <w:tab/>
        <w:t xml:space="preserve">„51. </w:t>
      </w:r>
      <w:r w:rsidRPr="00581265">
        <w:rPr>
          <w:szCs w:val="24"/>
        </w:rPr>
        <w:t xml:space="preserve">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w:t>
      </w:r>
      <w:r>
        <w:rPr>
          <w:szCs w:val="24"/>
        </w:rPr>
        <w:t>20</w:t>
      </w:r>
      <w:r w:rsidRPr="004A3E43">
        <w:rPr>
          <w:szCs w:val="24"/>
        </w:rPr>
        <w:t>straipsnio 5 dalies 2 punkte</w:t>
      </w:r>
      <w:r w:rsidRPr="00581265">
        <w:rPr>
          <w:szCs w:val="24"/>
        </w:rPr>
        <w:t>, šio asmens ar šeimos prašymu šis būstas nuomojamas kaip savivaldybės būstas, jeigu asmuo ar šeima Lietuvos Respublikoje nuosavybės teise neturi kito būsto ir jeigu:</w:t>
      </w:r>
    </w:p>
    <w:p w14:paraId="3125C4B3" w14:textId="77777777" w:rsidR="0004762B" w:rsidRPr="00581265" w:rsidRDefault="0004762B" w:rsidP="0004762B">
      <w:pPr>
        <w:ind w:firstLine="720"/>
        <w:jc w:val="both"/>
        <w:rPr>
          <w:szCs w:val="24"/>
        </w:rPr>
      </w:pPr>
      <w:r w:rsidRPr="00581265">
        <w:rPr>
          <w:szCs w:val="24"/>
        </w:rPr>
        <w:t>1) asmeniui iki senatvės pensijos amžiaus sukakties yra likę 5 ar mažiau metų;</w:t>
      </w:r>
    </w:p>
    <w:p w14:paraId="10F7DA47" w14:textId="77777777" w:rsidR="0004762B" w:rsidRDefault="0004762B" w:rsidP="0004762B">
      <w:pPr>
        <w:ind w:firstLine="720"/>
        <w:jc w:val="both"/>
        <w:rPr>
          <w:szCs w:val="24"/>
        </w:rPr>
      </w:pPr>
      <w:r w:rsidRPr="00581265">
        <w:rPr>
          <w:szCs w:val="24"/>
        </w:rPr>
        <w:t>2) asmuo yra neįgalusis arba šeimoje yra neįgaliųjų;</w:t>
      </w:r>
    </w:p>
    <w:p w14:paraId="0F7D81B4" w14:textId="77777777" w:rsidR="0004762B" w:rsidRDefault="0004762B" w:rsidP="0004762B">
      <w:pPr>
        <w:ind w:firstLine="720"/>
        <w:jc w:val="both"/>
        <w:rPr>
          <w:szCs w:val="24"/>
        </w:rPr>
      </w:pPr>
      <w:r w:rsidRPr="00581265">
        <w:rPr>
          <w:szCs w:val="24"/>
        </w:rPr>
        <w:t>3) šeima augina tris ar daugiau vaikų ir (ar) vaikų, kuriems nus</w:t>
      </w:r>
      <w:r>
        <w:rPr>
          <w:szCs w:val="24"/>
        </w:rPr>
        <w:t xml:space="preserve">tatyta nuolatinė globa (rūpyba). </w:t>
      </w:r>
    </w:p>
    <w:p w14:paraId="5CE59ACC" w14:textId="77777777" w:rsidR="0004762B" w:rsidRPr="004B34B6" w:rsidRDefault="0004762B" w:rsidP="0004762B">
      <w:pPr>
        <w:ind w:firstLine="720"/>
        <w:jc w:val="both"/>
        <w:rPr>
          <w:szCs w:val="24"/>
        </w:rPr>
      </w:pPr>
      <w:r w:rsidRPr="00A949CD">
        <w:rPr>
          <w:szCs w:val="24"/>
        </w:rPr>
        <w:t xml:space="preserve">Asmens ar šeimos prašymu šio aprašo 70 punkte numatytais atvejais šis būstas nuomojamas kaip Savivaldybės būstas rinkos kainomis, vadovaujantis Vyriausybės patvirtinta Savivaldybės būsto, socialinio būsto nuomos mokesčių ir būsto nuomos ar išperkamosios būsto nuomos mokesčio dalies kompensacijos dydžio apskaičiavimo metodika, šio aprašo </w:t>
      </w:r>
      <w:r w:rsidRPr="00A41FC3">
        <w:rPr>
          <w:szCs w:val="24"/>
        </w:rPr>
        <w:t>70-75</w:t>
      </w:r>
      <w:r w:rsidRPr="00A949CD">
        <w:rPr>
          <w:szCs w:val="24"/>
        </w:rPr>
        <w:t xml:space="preserve"> punktuose nustatyta tvarka, jeigu asmuo ar šeima neturi nuosavybės teise kito būsto. Savivaldybės būsto nuomos sutartis sudaroma, keičiama ir nutraukiama vadovaujantis</w:t>
      </w:r>
      <w:r>
        <w:rPr>
          <w:szCs w:val="24"/>
        </w:rPr>
        <w:t xml:space="preserve"> </w:t>
      </w:r>
      <w:r w:rsidRPr="004B34B6">
        <w:rPr>
          <w:szCs w:val="24"/>
        </w:rPr>
        <w:t>Lietuvos</w:t>
      </w:r>
      <w:r>
        <w:rPr>
          <w:szCs w:val="24"/>
        </w:rPr>
        <w:t xml:space="preserve"> </w:t>
      </w:r>
      <w:r w:rsidRPr="004B34B6">
        <w:rPr>
          <w:szCs w:val="24"/>
        </w:rPr>
        <w:t>Respublikos</w:t>
      </w:r>
      <w:r>
        <w:rPr>
          <w:szCs w:val="24"/>
        </w:rPr>
        <w:t xml:space="preserve"> </w:t>
      </w:r>
      <w:r w:rsidRPr="004B34B6">
        <w:rPr>
          <w:szCs w:val="24"/>
        </w:rPr>
        <w:t>civiliniu</w:t>
      </w:r>
      <w:r>
        <w:rPr>
          <w:szCs w:val="24"/>
        </w:rPr>
        <w:t xml:space="preserve"> </w:t>
      </w:r>
      <w:r w:rsidRPr="004B34B6">
        <w:rPr>
          <w:szCs w:val="24"/>
        </w:rPr>
        <w:t>kodeksu.”;</w:t>
      </w:r>
    </w:p>
    <w:p w14:paraId="6F707E17" w14:textId="77777777" w:rsidR="0004762B" w:rsidRDefault="0004762B" w:rsidP="0004762B">
      <w:pPr>
        <w:jc w:val="both"/>
        <w:rPr>
          <w:szCs w:val="24"/>
        </w:rPr>
      </w:pPr>
      <w:r w:rsidRPr="004B34B6">
        <w:rPr>
          <w:szCs w:val="24"/>
        </w:rPr>
        <w:tab/>
        <w:t xml:space="preserve">1.2. </w:t>
      </w:r>
      <w:r>
        <w:rPr>
          <w:szCs w:val="24"/>
        </w:rPr>
        <w:t>Pakeisti 42.1 papunktį ir jį išdėstyti taip:</w:t>
      </w:r>
    </w:p>
    <w:p w14:paraId="49A22D78" w14:textId="77777777" w:rsidR="0004762B" w:rsidRDefault="0004762B" w:rsidP="0004762B">
      <w:pPr>
        <w:jc w:val="both"/>
        <w:rPr>
          <w:color w:val="000000"/>
          <w:szCs w:val="24"/>
        </w:rPr>
      </w:pPr>
      <w:r>
        <w:rPr>
          <w:szCs w:val="24"/>
        </w:rPr>
        <w:tab/>
        <w:t xml:space="preserve">„42.1. </w:t>
      </w:r>
      <w:r w:rsidRPr="00A949CD">
        <w:rPr>
          <w:color w:val="000000"/>
          <w:szCs w:val="24"/>
        </w:rPr>
        <w:t xml:space="preserve">netekusiems </w:t>
      </w:r>
      <w:r>
        <w:rPr>
          <w:color w:val="000000"/>
          <w:szCs w:val="24"/>
        </w:rPr>
        <w:t xml:space="preserve">vienintelio </w:t>
      </w:r>
      <w:r w:rsidRPr="00A949CD">
        <w:rPr>
          <w:color w:val="000000"/>
          <w:szCs w:val="24"/>
        </w:rPr>
        <w:t>Lietuvos Respublikos teritorijoje nuosavybės teise turėto būsto dėl gaisrų, potvynių, stiprių vėjų ar dėl kitų nuo žmogaus val</w:t>
      </w:r>
      <w:r>
        <w:rPr>
          <w:color w:val="000000"/>
          <w:szCs w:val="24"/>
        </w:rPr>
        <w:t xml:space="preserve">ios nepriklausančių aplinkybių, </w:t>
      </w:r>
      <w:r w:rsidRPr="00A949CD">
        <w:rPr>
          <w:color w:val="000000"/>
          <w:szCs w:val="24"/>
        </w:rPr>
        <w:t xml:space="preserve">į Savivaldybės administraciją asmuo ar šeima </w:t>
      </w:r>
      <w:r w:rsidRPr="00BB30DF">
        <w:rPr>
          <w:color w:val="000000"/>
          <w:szCs w:val="24"/>
        </w:rPr>
        <w:t>Lietuvos Respublikos paramos būstui įsigyti ar išsinuomoti įstatymo 7 straipsnyje</w:t>
      </w:r>
      <w:r w:rsidRPr="00A949CD">
        <w:rPr>
          <w:color w:val="000000"/>
          <w:szCs w:val="24"/>
        </w:rPr>
        <w:t xml:space="preserve"> nustatyta tvarka privalo kreiptis ne vėliau kaip per vienus metus nuo nurodytų aplinkybių atsiradimo dienos</w:t>
      </w:r>
      <w:r>
        <w:rPr>
          <w:color w:val="000000"/>
          <w:szCs w:val="24"/>
        </w:rPr>
        <w:t>;“</w:t>
      </w:r>
    </w:p>
    <w:p w14:paraId="6DB72AD5" w14:textId="77777777" w:rsidR="0004762B" w:rsidRDefault="0004762B" w:rsidP="0004762B">
      <w:pPr>
        <w:jc w:val="both"/>
        <w:rPr>
          <w:szCs w:val="24"/>
        </w:rPr>
      </w:pPr>
      <w:r>
        <w:rPr>
          <w:color w:val="000000"/>
          <w:szCs w:val="24"/>
        </w:rPr>
        <w:tab/>
        <w:t>1.3.</w:t>
      </w:r>
      <w:r>
        <w:rPr>
          <w:szCs w:val="24"/>
        </w:rPr>
        <w:t xml:space="preserve"> Pakeisti 70.2 papunktį ir jį išdėstyti taip:</w:t>
      </w:r>
    </w:p>
    <w:p w14:paraId="26F33035" w14:textId="77777777" w:rsidR="0004762B" w:rsidRDefault="0004762B" w:rsidP="0004762B">
      <w:pPr>
        <w:jc w:val="both"/>
        <w:rPr>
          <w:szCs w:val="24"/>
        </w:rPr>
      </w:pPr>
      <w:r>
        <w:rPr>
          <w:szCs w:val="24"/>
        </w:rPr>
        <w:tab/>
        <w:t>„70.2.</w:t>
      </w:r>
      <w:r w:rsidRPr="00A949CD">
        <w:rPr>
          <w:szCs w:val="24"/>
        </w:rPr>
        <w:t xml:space="preserve"> asmenims ir </w:t>
      </w:r>
      <w:r w:rsidRPr="00A949CD">
        <w:rPr>
          <w:color w:val="000000"/>
          <w:szCs w:val="24"/>
        </w:rPr>
        <w:t xml:space="preserve">šeimoms, išvardintiems </w:t>
      </w:r>
      <w:r w:rsidRPr="00A949CD">
        <w:rPr>
          <w:szCs w:val="24"/>
        </w:rPr>
        <w:t xml:space="preserve">šio aprašo </w:t>
      </w:r>
      <w:r>
        <w:rPr>
          <w:szCs w:val="24"/>
        </w:rPr>
        <w:t>42.1. 42</w:t>
      </w:r>
      <w:r w:rsidRPr="00A949CD">
        <w:rPr>
          <w:szCs w:val="24"/>
        </w:rPr>
        <w:t xml:space="preserve">.2., </w:t>
      </w:r>
      <w:r>
        <w:rPr>
          <w:szCs w:val="24"/>
        </w:rPr>
        <w:t>42</w:t>
      </w:r>
      <w:r w:rsidRPr="00A949CD">
        <w:rPr>
          <w:szCs w:val="24"/>
        </w:rPr>
        <w:t xml:space="preserve">.4., </w:t>
      </w:r>
      <w:r>
        <w:rPr>
          <w:szCs w:val="24"/>
        </w:rPr>
        <w:t>42</w:t>
      </w:r>
      <w:r w:rsidRPr="00A949CD">
        <w:rPr>
          <w:szCs w:val="24"/>
        </w:rPr>
        <w:t xml:space="preserve">.6., </w:t>
      </w:r>
      <w:r>
        <w:rPr>
          <w:szCs w:val="24"/>
        </w:rPr>
        <w:t>42.7., 42</w:t>
      </w:r>
      <w:r w:rsidRPr="00A949CD">
        <w:rPr>
          <w:szCs w:val="24"/>
        </w:rPr>
        <w:t xml:space="preserve">.8., </w:t>
      </w:r>
      <w:r>
        <w:rPr>
          <w:szCs w:val="24"/>
        </w:rPr>
        <w:t>42</w:t>
      </w:r>
      <w:r w:rsidRPr="00A949CD">
        <w:rPr>
          <w:szCs w:val="24"/>
        </w:rPr>
        <w:t>.9.  papunkčiuose.</w:t>
      </w:r>
      <w:r>
        <w:rPr>
          <w:szCs w:val="24"/>
        </w:rPr>
        <w:t>“</w:t>
      </w:r>
    </w:p>
    <w:p w14:paraId="5A8D1A6C" w14:textId="77777777" w:rsidR="0004762B" w:rsidRDefault="0004762B" w:rsidP="0004762B">
      <w:pPr>
        <w:jc w:val="both"/>
        <w:rPr>
          <w:szCs w:val="24"/>
        </w:rPr>
      </w:pPr>
      <w:r>
        <w:rPr>
          <w:szCs w:val="24"/>
        </w:rPr>
        <w:tab/>
        <w:t xml:space="preserve">1.4. Pakeisti </w:t>
      </w:r>
      <w:r w:rsidRPr="001D4B1B">
        <w:rPr>
          <w:szCs w:val="24"/>
        </w:rPr>
        <w:t>X skyrių ir jį išdėstyti taip:</w:t>
      </w:r>
    </w:p>
    <w:p w14:paraId="723B91C6" w14:textId="77777777" w:rsidR="0004762B" w:rsidRPr="001D4B1B" w:rsidRDefault="0004762B" w:rsidP="0004762B">
      <w:pPr>
        <w:jc w:val="center"/>
        <w:rPr>
          <w:b/>
          <w:caps/>
          <w:szCs w:val="24"/>
        </w:rPr>
      </w:pPr>
      <w:r w:rsidRPr="001D4B1B">
        <w:rPr>
          <w:b/>
          <w:caps/>
          <w:szCs w:val="24"/>
        </w:rPr>
        <w:t>„X skyrius</w:t>
      </w:r>
    </w:p>
    <w:p w14:paraId="72545263" w14:textId="77777777" w:rsidR="0004762B" w:rsidRPr="001D4B1B" w:rsidRDefault="0004762B" w:rsidP="0004762B">
      <w:pPr>
        <w:jc w:val="center"/>
        <w:rPr>
          <w:b/>
          <w:caps/>
          <w:szCs w:val="24"/>
        </w:rPr>
      </w:pPr>
      <w:r w:rsidRPr="001D4B1B">
        <w:rPr>
          <w:b/>
          <w:caps/>
          <w:szCs w:val="24"/>
        </w:rPr>
        <w:t>Pagėgių savivaldybės socialinių būstų apžiūra ir t</w:t>
      </w:r>
      <w:r>
        <w:rPr>
          <w:b/>
          <w:caps/>
          <w:szCs w:val="24"/>
        </w:rPr>
        <w:t>ikrinimas</w:t>
      </w:r>
    </w:p>
    <w:p w14:paraId="27E98ABD" w14:textId="77777777" w:rsidR="0004762B" w:rsidRPr="00D42C51" w:rsidRDefault="0004762B" w:rsidP="0004762B">
      <w:pPr>
        <w:jc w:val="both"/>
        <w:rPr>
          <w:szCs w:val="24"/>
        </w:rPr>
      </w:pPr>
      <w:r>
        <w:rPr>
          <w:szCs w:val="24"/>
        </w:rPr>
        <w:tab/>
      </w:r>
      <w:r w:rsidRPr="00FF0BA3">
        <w:rPr>
          <w:szCs w:val="24"/>
        </w:rPr>
        <w:t>89.</w:t>
      </w:r>
      <w:r w:rsidRPr="00D42C51">
        <w:rPr>
          <w:szCs w:val="24"/>
        </w:rPr>
        <w:t xml:space="preserve">Apžiūra ir tikrinimas vykdomi, siekiant nustatyti Savivaldybės </w:t>
      </w:r>
      <w:r>
        <w:rPr>
          <w:szCs w:val="24"/>
        </w:rPr>
        <w:t xml:space="preserve">socialinio </w:t>
      </w:r>
      <w:r w:rsidRPr="00D42C51">
        <w:rPr>
          <w:szCs w:val="24"/>
        </w:rPr>
        <w:t xml:space="preserve">būsto fonde esančių ir Savivaldybei nuosavybės teise priklausančių Savivaldybės socialinių būstų būklę, įsitikinti, ar būstų nuomininkai laikosi Nuomos sutartyse nustatytų įsipareigojimų, naudoja būstą </w:t>
      </w:r>
      <w:r w:rsidRPr="00D42C51">
        <w:rPr>
          <w:szCs w:val="24"/>
        </w:rPr>
        <w:lastRenderedPageBreak/>
        <w:t>pagal paskirtį, tinkamai jį prižiūri, užtikrina savalaikį remonto darbų atlikimą bei užkirsti kelią neteisėtam ir netinkamam Savivaldybės būstų naudojimui.</w:t>
      </w:r>
    </w:p>
    <w:p w14:paraId="457C485B" w14:textId="77777777" w:rsidR="0004762B" w:rsidRPr="00D42C51" w:rsidRDefault="0004762B" w:rsidP="0004762B">
      <w:pPr>
        <w:jc w:val="both"/>
        <w:rPr>
          <w:szCs w:val="24"/>
        </w:rPr>
      </w:pPr>
      <w:r>
        <w:rPr>
          <w:szCs w:val="24"/>
        </w:rPr>
        <w:tab/>
        <w:t>90</w:t>
      </w:r>
      <w:r w:rsidRPr="00D42C51">
        <w:rPr>
          <w:szCs w:val="24"/>
        </w:rPr>
        <w:t xml:space="preserve">. Savivaldybės </w:t>
      </w:r>
      <w:r>
        <w:rPr>
          <w:szCs w:val="24"/>
        </w:rPr>
        <w:t xml:space="preserve">socialinių </w:t>
      </w:r>
      <w:r w:rsidRPr="00D42C51">
        <w:rPr>
          <w:szCs w:val="24"/>
        </w:rPr>
        <w:t>būstų apžiūros atvejai:</w:t>
      </w:r>
    </w:p>
    <w:p w14:paraId="4BF0A0C7" w14:textId="77777777" w:rsidR="0004762B" w:rsidRPr="00D42C51" w:rsidRDefault="0004762B" w:rsidP="0004762B">
      <w:pPr>
        <w:jc w:val="both"/>
        <w:rPr>
          <w:szCs w:val="24"/>
        </w:rPr>
      </w:pPr>
      <w:r>
        <w:rPr>
          <w:szCs w:val="24"/>
        </w:rPr>
        <w:tab/>
        <w:t>90</w:t>
      </w:r>
      <w:r w:rsidRPr="00D42C51">
        <w:rPr>
          <w:szCs w:val="24"/>
        </w:rPr>
        <w:t>.1. Nuomos sutarties su Nuomininku sudarymo metu;</w:t>
      </w:r>
    </w:p>
    <w:p w14:paraId="6954C456" w14:textId="77777777" w:rsidR="0004762B" w:rsidRPr="00D42C51" w:rsidRDefault="0004762B" w:rsidP="0004762B">
      <w:pPr>
        <w:jc w:val="both"/>
        <w:rPr>
          <w:szCs w:val="24"/>
        </w:rPr>
      </w:pPr>
      <w:r>
        <w:rPr>
          <w:szCs w:val="24"/>
        </w:rPr>
        <w:tab/>
        <w:t>90</w:t>
      </w:r>
      <w:r w:rsidRPr="00D42C51">
        <w:rPr>
          <w:szCs w:val="24"/>
        </w:rPr>
        <w:t>.2. Nuomos sutarties su Nuomininku nutraukimo metu;</w:t>
      </w:r>
    </w:p>
    <w:p w14:paraId="73FD1378" w14:textId="77777777" w:rsidR="0004762B" w:rsidRPr="00D42C51" w:rsidRDefault="0004762B" w:rsidP="0004762B">
      <w:pPr>
        <w:jc w:val="both"/>
        <w:rPr>
          <w:szCs w:val="24"/>
        </w:rPr>
      </w:pPr>
      <w:r>
        <w:rPr>
          <w:szCs w:val="24"/>
        </w:rPr>
        <w:tab/>
        <w:t>90</w:t>
      </w:r>
      <w:r w:rsidRPr="00D42C51">
        <w:rPr>
          <w:szCs w:val="24"/>
        </w:rPr>
        <w:t>.3. Nuomininko iškeldinimo metu;</w:t>
      </w:r>
    </w:p>
    <w:p w14:paraId="4EE0E8F1" w14:textId="77777777" w:rsidR="0004762B" w:rsidRPr="00D42C51" w:rsidRDefault="0004762B" w:rsidP="0004762B">
      <w:pPr>
        <w:jc w:val="both"/>
        <w:rPr>
          <w:szCs w:val="24"/>
        </w:rPr>
      </w:pPr>
      <w:r>
        <w:rPr>
          <w:szCs w:val="24"/>
        </w:rPr>
        <w:tab/>
        <w:t>90</w:t>
      </w:r>
      <w:r w:rsidRPr="00D42C51">
        <w:rPr>
          <w:szCs w:val="24"/>
        </w:rPr>
        <w:t>.4. Nuomininkui mirus;</w:t>
      </w:r>
    </w:p>
    <w:p w14:paraId="25553341" w14:textId="77777777" w:rsidR="0004762B" w:rsidRPr="00D42C51" w:rsidRDefault="0004762B" w:rsidP="0004762B">
      <w:pPr>
        <w:jc w:val="both"/>
        <w:rPr>
          <w:szCs w:val="24"/>
        </w:rPr>
      </w:pPr>
      <w:r>
        <w:rPr>
          <w:szCs w:val="24"/>
        </w:rPr>
        <w:tab/>
        <w:t>90</w:t>
      </w:r>
      <w:r w:rsidRPr="00D42C51">
        <w:rPr>
          <w:szCs w:val="24"/>
        </w:rPr>
        <w:t>.5. Einamoji apžiūra;</w:t>
      </w:r>
    </w:p>
    <w:p w14:paraId="509C05F3" w14:textId="77777777" w:rsidR="0004762B" w:rsidRPr="00D42C51" w:rsidRDefault="0004762B" w:rsidP="0004762B">
      <w:pPr>
        <w:jc w:val="both"/>
        <w:rPr>
          <w:szCs w:val="24"/>
        </w:rPr>
      </w:pPr>
      <w:r>
        <w:rPr>
          <w:szCs w:val="24"/>
        </w:rPr>
        <w:tab/>
        <w:t>90</w:t>
      </w:r>
      <w:r w:rsidRPr="00D42C51">
        <w:rPr>
          <w:szCs w:val="24"/>
        </w:rPr>
        <w:t>.6. Operatyvi apžiūra (gavus informaciją apie įvykusį gedimą ir / ar avariją arba kitą informaciją apie Nuomos sutarties sąlygų pažeidimą).</w:t>
      </w:r>
    </w:p>
    <w:p w14:paraId="0C9D241B" w14:textId="77777777" w:rsidR="0004762B" w:rsidRPr="00D42C51" w:rsidRDefault="0004762B" w:rsidP="0004762B">
      <w:pPr>
        <w:jc w:val="both"/>
        <w:rPr>
          <w:szCs w:val="24"/>
        </w:rPr>
      </w:pPr>
      <w:r>
        <w:rPr>
          <w:szCs w:val="24"/>
        </w:rPr>
        <w:tab/>
        <w:t>91</w:t>
      </w:r>
      <w:r w:rsidRPr="00D42C51">
        <w:rPr>
          <w:szCs w:val="24"/>
        </w:rPr>
        <w:t xml:space="preserve">. Aprašo </w:t>
      </w:r>
      <w:r>
        <w:rPr>
          <w:szCs w:val="24"/>
        </w:rPr>
        <w:t>90</w:t>
      </w:r>
      <w:r w:rsidRPr="00D42C51">
        <w:rPr>
          <w:szCs w:val="24"/>
        </w:rPr>
        <w:t>.1.</w:t>
      </w:r>
      <w:r>
        <w:rPr>
          <w:szCs w:val="24"/>
        </w:rPr>
        <w:t>−90</w:t>
      </w:r>
      <w:r w:rsidRPr="00D42C51">
        <w:rPr>
          <w:szCs w:val="24"/>
        </w:rPr>
        <w:t xml:space="preserve">.2. papunkčiuose nustatytais atvejais su Nuomininku pasirašomas </w:t>
      </w:r>
      <w:r>
        <w:rPr>
          <w:szCs w:val="24"/>
        </w:rPr>
        <w:t xml:space="preserve">Savivaldybės </w:t>
      </w:r>
      <w:r w:rsidRPr="00D42C51">
        <w:rPr>
          <w:szCs w:val="24"/>
        </w:rPr>
        <w:t xml:space="preserve">būsto </w:t>
      </w:r>
      <w:r>
        <w:rPr>
          <w:szCs w:val="24"/>
        </w:rPr>
        <w:t xml:space="preserve">terminuotos nuomos </w:t>
      </w:r>
      <w:r w:rsidRPr="00D42C51">
        <w:rPr>
          <w:szCs w:val="24"/>
        </w:rPr>
        <w:t>sutarties</w:t>
      </w:r>
      <w:r>
        <w:rPr>
          <w:szCs w:val="24"/>
        </w:rPr>
        <w:t xml:space="preserve"> (2 priedas) Savivaldybės būsto perdavimo ir priėmimo aktas</w:t>
      </w:r>
      <w:r w:rsidRPr="00D42C51">
        <w:rPr>
          <w:szCs w:val="24"/>
        </w:rPr>
        <w:t>, jeigu sudaroma / nutraukiama socialinio būsto nuomos sutartis.</w:t>
      </w:r>
    </w:p>
    <w:p w14:paraId="037ED7B6" w14:textId="77777777" w:rsidR="0004762B" w:rsidRPr="00D42C51" w:rsidRDefault="0004762B" w:rsidP="0004762B">
      <w:pPr>
        <w:jc w:val="both"/>
        <w:rPr>
          <w:szCs w:val="24"/>
        </w:rPr>
      </w:pPr>
      <w:r>
        <w:rPr>
          <w:szCs w:val="24"/>
        </w:rPr>
        <w:tab/>
        <w:t>92</w:t>
      </w:r>
      <w:r w:rsidRPr="00D42C51">
        <w:rPr>
          <w:szCs w:val="24"/>
        </w:rPr>
        <w:t xml:space="preserve">. Aprašo </w:t>
      </w:r>
      <w:r>
        <w:rPr>
          <w:szCs w:val="24"/>
        </w:rPr>
        <w:t>90</w:t>
      </w:r>
      <w:r w:rsidRPr="00D42C51">
        <w:rPr>
          <w:szCs w:val="24"/>
        </w:rPr>
        <w:t xml:space="preserve">.3. </w:t>
      </w:r>
      <w:r>
        <w:rPr>
          <w:szCs w:val="24"/>
        </w:rPr>
        <w:t>−90</w:t>
      </w:r>
      <w:r w:rsidRPr="00D42C51">
        <w:rPr>
          <w:szCs w:val="24"/>
        </w:rPr>
        <w:t>.6. papunkčiuose nustatytais atvejais užpildomas Savivaldybės sociali</w:t>
      </w:r>
      <w:r>
        <w:rPr>
          <w:szCs w:val="24"/>
        </w:rPr>
        <w:t>nio būsto apžiūros aktas (</w:t>
      </w:r>
      <w:r w:rsidRPr="00D42C51">
        <w:rPr>
          <w:szCs w:val="24"/>
        </w:rPr>
        <w:t>5 priedas).</w:t>
      </w:r>
    </w:p>
    <w:p w14:paraId="34260190" w14:textId="77777777" w:rsidR="0004762B" w:rsidRPr="00D42C51" w:rsidRDefault="0004762B" w:rsidP="0004762B">
      <w:pPr>
        <w:jc w:val="both"/>
        <w:rPr>
          <w:szCs w:val="24"/>
        </w:rPr>
      </w:pPr>
      <w:r>
        <w:rPr>
          <w:szCs w:val="24"/>
        </w:rPr>
        <w:tab/>
        <w:t>93</w:t>
      </w:r>
      <w:r w:rsidRPr="00D42C51">
        <w:rPr>
          <w:szCs w:val="24"/>
        </w:rPr>
        <w:t xml:space="preserve">. Apžiūros metu Savivaldybės </w:t>
      </w:r>
      <w:r>
        <w:rPr>
          <w:szCs w:val="24"/>
        </w:rPr>
        <w:t xml:space="preserve">socialinis </w:t>
      </w:r>
      <w:r w:rsidRPr="00D42C51">
        <w:rPr>
          <w:szCs w:val="24"/>
        </w:rPr>
        <w:t xml:space="preserve">būstas nufotografuojamas, nuotraukose užfiksuojant sienų, lubų, grindų, langų, balkonų, ir kitų konstrukcijų būklę, taip pat užfiksuojami būste esantys pagrindiniai įrenginiai: šildymo (boileris, katilas, krosnis, radiatoriai), apšvietimo (jungikliai, rozetės, šviestuvai), geriamo vandens tiekimo (vamzdžiai, kranai), santechnikos (plautuvė, kriauklė, vonia, dušas, klozetas), kiti įrenginiai (pvz. viryklė, krosnis) ir jų būklė bei apskaitos prietaisai (elektros, vandens ir kt.). Nuotraukos pridedamos prie Perdavimo </w:t>
      </w:r>
      <w:r>
        <w:rPr>
          <w:szCs w:val="24"/>
        </w:rPr>
        <w:t>−</w:t>
      </w:r>
      <w:r w:rsidRPr="00D42C51">
        <w:rPr>
          <w:szCs w:val="24"/>
        </w:rPr>
        <w:t xml:space="preserve"> priėmimo aktų arba Apžiūros akto. Apskaitos prietaisų parodymai įrašomi į Perdavimo </w:t>
      </w:r>
      <w:r>
        <w:rPr>
          <w:szCs w:val="24"/>
        </w:rPr>
        <w:t>−</w:t>
      </w:r>
      <w:r w:rsidRPr="00D42C51">
        <w:rPr>
          <w:szCs w:val="24"/>
        </w:rPr>
        <w:t xml:space="preserve"> priėmimo aktų arba Apžiūros aktą.</w:t>
      </w:r>
    </w:p>
    <w:p w14:paraId="3116BDBE" w14:textId="77777777" w:rsidR="0004762B" w:rsidRPr="00D42C51" w:rsidRDefault="0004762B" w:rsidP="0004762B">
      <w:pPr>
        <w:jc w:val="both"/>
        <w:rPr>
          <w:szCs w:val="24"/>
        </w:rPr>
      </w:pPr>
      <w:r>
        <w:rPr>
          <w:szCs w:val="24"/>
        </w:rPr>
        <w:tab/>
        <w:t>94</w:t>
      </w:r>
      <w:r w:rsidRPr="00D42C51">
        <w:rPr>
          <w:szCs w:val="24"/>
        </w:rPr>
        <w:t>. Einamoji būsto apžiūra atliekama kartą per pusmetį.</w:t>
      </w:r>
    </w:p>
    <w:p w14:paraId="5079DFFD" w14:textId="77777777" w:rsidR="0004762B" w:rsidRPr="00D42C51" w:rsidRDefault="0004762B" w:rsidP="0004762B">
      <w:pPr>
        <w:jc w:val="both"/>
        <w:rPr>
          <w:szCs w:val="24"/>
        </w:rPr>
      </w:pPr>
      <w:r>
        <w:rPr>
          <w:szCs w:val="24"/>
        </w:rPr>
        <w:tab/>
        <w:t>95</w:t>
      </w:r>
      <w:r w:rsidRPr="00D42C51">
        <w:rPr>
          <w:szCs w:val="24"/>
        </w:rPr>
        <w:t>. Apie ketinimą atlikti einamąją būsto būklės apžiūrą Nuomininkas prieš vieną savaitę informuojamas raštu (pranešimą išsiunčia seniūnai).</w:t>
      </w:r>
    </w:p>
    <w:p w14:paraId="6E92CF10" w14:textId="77777777" w:rsidR="0004762B" w:rsidRPr="00542DBB" w:rsidRDefault="0004762B" w:rsidP="0004762B">
      <w:pPr>
        <w:jc w:val="both"/>
        <w:rPr>
          <w:szCs w:val="24"/>
        </w:rPr>
      </w:pPr>
      <w:r>
        <w:rPr>
          <w:szCs w:val="24"/>
        </w:rPr>
        <w:tab/>
        <w:t>96</w:t>
      </w:r>
      <w:r w:rsidRPr="00D42C51">
        <w:rPr>
          <w:szCs w:val="24"/>
        </w:rPr>
        <w:t>. Operatyvi būsto būklės apžiūra gali būti vykdoma neįspėjus apie tai Nuomininko iš anksto.</w:t>
      </w:r>
    </w:p>
    <w:p w14:paraId="111E9712" w14:textId="77777777" w:rsidR="0004762B" w:rsidRPr="00D42C51" w:rsidRDefault="0004762B" w:rsidP="0004762B">
      <w:pPr>
        <w:jc w:val="both"/>
        <w:rPr>
          <w:szCs w:val="24"/>
        </w:rPr>
      </w:pPr>
      <w:r>
        <w:rPr>
          <w:szCs w:val="24"/>
        </w:rPr>
        <w:tab/>
        <w:t>97</w:t>
      </w:r>
      <w:r w:rsidRPr="00D42C51">
        <w:rPr>
          <w:szCs w:val="24"/>
        </w:rPr>
        <w:t>. Savivaldybės socialinių būstų būklės apžiūrą atlieka seniūnai pagal seniūnijų teritorijas. Esant poreikiui (įvykus avarijai ir/ar gedimui, esant priešiškai ar agresyviai nusiteikusiam nuomininkui), apžiūrą atlieka sudaryta Komisija su seniūnu.</w:t>
      </w:r>
    </w:p>
    <w:p w14:paraId="5D964390" w14:textId="77777777" w:rsidR="0004762B" w:rsidRDefault="0004762B" w:rsidP="0004762B">
      <w:pPr>
        <w:jc w:val="both"/>
        <w:rPr>
          <w:szCs w:val="24"/>
        </w:rPr>
      </w:pPr>
      <w:r>
        <w:rPr>
          <w:szCs w:val="24"/>
        </w:rPr>
        <w:tab/>
        <w:t>98</w:t>
      </w:r>
      <w:r w:rsidRPr="00D42C51">
        <w:rPr>
          <w:szCs w:val="24"/>
        </w:rPr>
        <w:t xml:space="preserve">. Seniūnijose esančių Savivaldybės socialinių būstų Apžiūros aktus per 5 darbo dienas po būsto apžiūros seniūnai perduoda </w:t>
      </w:r>
      <w:r w:rsidRPr="002E79DC">
        <w:rPr>
          <w:szCs w:val="24"/>
        </w:rPr>
        <w:t>Sav</w:t>
      </w:r>
      <w:r>
        <w:rPr>
          <w:szCs w:val="24"/>
        </w:rPr>
        <w:t>ivaldybės padalinio specialistui.</w:t>
      </w:r>
    </w:p>
    <w:p w14:paraId="68AAC3BA" w14:textId="77777777" w:rsidR="0004762B" w:rsidRPr="00D42C51" w:rsidRDefault="0004762B" w:rsidP="0004762B">
      <w:pPr>
        <w:jc w:val="both"/>
        <w:rPr>
          <w:szCs w:val="24"/>
        </w:rPr>
      </w:pPr>
      <w:r>
        <w:rPr>
          <w:szCs w:val="24"/>
        </w:rPr>
        <w:tab/>
        <w:t>99</w:t>
      </w:r>
      <w:r w:rsidRPr="00D42C51">
        <w:rPr>
          <w:szCs w:val="24"/>
        </w:rPr>
        <w:t xml:space="preserve">. Komisija nagrinėja Apžiūros aktus, kuriuose teikiami pasiūlymai dėl Savivaldybės socialinio būsto kapitalinio remonto, ir teikia siūlymus dėl socialinių būstų įtraukimo į prioritetinį remontuojamų būstų sąrašą. </w:t>
      </w:r>
      <w:r w:rsidRPr="00AB6416">
        <w:rPr>
          <w:szCs w:val="24"/>
        </w:rPr>
        <w:t>Savivaldybės padalinio specialistas</w:t>
      </w:r>
      <w:r w:rsidRPr="00D42C51">
        <w:rPr>
          <w:szCs w:val="24"/>
        </w:rPr>
        <w:t xml:space="preserve">, atsižvelgdamas į Komisijos siūlymus, sudaro sąrašą, kuris tvirtinamas Administracijos direktoriaus įsakymu. </w:t>
      </w:r>
    </w:p>
    <w:p w14:paraId="7A239D4B" w14:textId="47BC06DD" w:rsidR="0004762B" w:rsidRPr="00D42C51" w:rsidRDefault="0004762B" w:rsidP="0004762B">
      <w:pPr>
        <w:jc w:val="both"/>
        <w:rPr>
          <w:b/>
          <w:szCs w:val="24"/>
        </w:rPr>
      </w:pPr>
      <w:r>
        <w:rPr>
          <w:szCs w:val="24"/>
        </w:rPr>
        <w:tab/>
        <w:t>100</w:t>
      </w:r>
      <w:r w:rsidRPr="00D42C51">
        <w:rPr>
          <w:szCs w:val="24"/>
        </w:rPr>
        <w:t xml:space="preserve">. Kapitalinio remonto sąmatas sudaro Pagėgių savivaldybės administracijos Strateginio planavimo ir investicijų skyriaus specialistas. Komisijos nariai kartu su </w:t>
      </w:r>
      <w:r w:rsidRPr="00AB6416">
        <w:rPr>
          <w:szCs w:val="24"/>
        </w:rPr>
        <w:t>Sav</w:t>
      </w:r>
      <w:r>
        <w:rPr>
          <w:szCs w:val="24"/>
        </w:rPr>
        <w:t xml:space="preserve">ivaldybės padalinio specialistu </w:t>
      </w:r>
      <w:r w:rsidRPr="00D42C51">
        <w:rPr>
          <w:szCs w:val="24"/>
        </w:rPr>
        <w:t>ir seniūnu analizuoja ir pakartotinai apžiūri ketinamus remontuoti Savivaldybės socialinius būstus. Jeigu dėl didelės sąmatos netikslinga remontuoti Savivaldybės socialinį būstą,  Komisija teikia išvadą ir toks būstas  įtraukiamas į Pagėgių savivaldybės tarybos tvirtinamą Pagėgių savivaldybei nuosavybės teise priklausančio nekilnojamojo turto, parduodamo viešame aukcione, sąrašą.</w:t>
      </w:r>
    </w:p>
    <w:p w14:paraId="43564793" w14:textId="77777777" w:rsidR="0004762B" w:rsidRPr="00D42C51" w:rsidRDefault="0004762B" w:rsidP="0004762B">
      <w:pPr>
        <w:jc w:val="both"/>
        <w:rPr>
          <w:szCs w:val="24"/>
        </w:rPr>
      </w:pPr>
      <w:r>
        <w:rPr>
          <w:szCs w:val="24"/>
        </w:rPr>
        <w:tab/>
      </w:r>
      <w:r w:rsidRPr="00D42C51">
        <w:rPr>
          <w:szCs w:val="24"/>
        </w:rPr>
        <w:t>1</w:t>
      </w:r>
      <w:r>
        <w:rPr>
          <w:szCs w:val="24"/>
        </w:rPr>
        <w:t>01</w:t>
      </w:r>
      <w:r w:rsidRPr="00D42C51">
        <w:rPr>
          <w:szCs w:val="24"/>
        </w:rPr>
        <w:t>. Einamosios apžiūros metu nustačius, kad Nuomininkas negyvena Savivaldyb</w:t>
      </w:r>
      <w:r>
        <w:rPr>
          <w:szCs w:val="24"/>
        </w:rPr>
        <w:t>ė</w:t>
      </w:r>
      <w:r w:rsidRPr="00D42C51">
        <w:rPr>
          <w:szCs w:val="24"/>
        </w:rPr>
        <w:t>s socialiniame būste, subnuomoja Savivaldybės socialinį būstą arba naudoja jį ne pagal paskirtį, Nuomininkas nerandamas, arba du kartus iš eilės (vieno mėnesio bėgyje) nepavyksta patekti į Savivaldybės socialinį būstą, apie tai pažymima Apžiūros akte. Nuomininkui išsiunčiamas įspėjimas apie nuomos sutarties sąlygų pažeidimą bei nuomos sutarties nutraukimą.</w:t>
      </w:r>
    </w:p>
    <w:p w14:paraId="600499A8" w14:textId="77777777" w:rsidR="0004762B" w:rsidRPr="00D42C51" w:rsidRDefault="0004762B" w:rsidP="0004762B">
      <w:pPr>
        <w:pStyle w:val="Betarp"/>
        <w:jc w:val="both"/>
        <w:rPr>
          <w:rFonts w:ascii="Times New Roman" w:hAnsi="Times New Roman"/>
          <w:sz w:val="24"/>
          <w:szCs w:val="24"/>
        </w:rPr>
      </w:pPr>
      <w:r>
        <w:rPr>
          <w:rFonts w:ascii="Times New Roman" w:hAnsi="Times New Roman"/>
          <w:sz w:val="24"/>
          <w:szCs w:val="24"/>
        </w:rPr>
        <w:tab/>
      </w:r>
      <w:r w:rsidRPr="00D42C51">
        <w:rPr>
          <w:rFonts w:ascii="Times New Roman" w:hAnsi="Times New Roman"/>
          <w:sz w:val="24"/>
          <w:szCs w:val="24"/>
        </w:rPr>
        <w:t>1</w:t>
      </w:r>
      <w:r>
        <w:rPr>
          <w:rFonts w:ascii="Times New Roman" w:hAnsi="Times New Roman"/>
          <w:sz w:val="24"/>
          <w:szCs w:val="24"/>
        </w:rPr>
        <w:t>02</w:t>
      </w:r>
      <w:r w:rsidRPr="00D42C51">
        <w:rPr>
          <w:rFonts w:ascii="Times New Roman" w:hAnsi="Times New Roman"/>
          <w:sz w:val="24"/>
          <w:szCs w:val="24"/>
        </w:rPr>
        <w:t>. Apžiūros metu nustačius, kad Nuomininkas netinkamai prižiūri nuomojamą Savivaldybes socialinį būstą ir/ar pablogino jo būklę, palyginus su Savivaldybės socialinio būsto perdavimo</w:t>
      </w:r>
      <w:r>
        <w:rPr>
          <w:rFonts w:ascii="Times New Roman" w:hAnsi="Times New Roman"/>
          <w:sz w:val="24"/>
          <w:szCs w:val="24"/>
        </w:rPr>
        <w:t xml:space="preserve"> − </w:t>
      </w:r>
      <w:r w:rsidRPr="00D42C51">
        <w:rPr>
          <w:rFonts w:ascii="Times New Roman" w:hAnsi="Times New Roman"/>
          <w:sz w:val="24"/>
          <w:szCs w:val="24"/>
        </w:rPr>
        <w:t xml:space="preserve">priėmimo akte apibūdinta būsto būkle (jeigu tokia galimybė yra), apie tai pažymima </w:t>
      </w:r>
      <w:r w:rsidRPr="00D42C51">
        <w:rPr>
          <w:rFonts w:ascii="Times New Roman" w:hAnsi="Times New Roman"/>
          <w:sz w:val="24"/>
          <w:szCs w:val="24"/>
        </w:rPr>
        <w:lastRenderedPageBreak/>
        <w:t>Savivaldybės socialinio būsto būklės apžiūros akte bei Nuomininkui išsiunčiamas raginimas savo lėšomis atlikti paprastąjį (einamąjį) būsto remontą.</w:t>
      </w:r>
    </w:p>
    <w:p w14:paraId="2B87B845" w14:textId="77777777" w:rsidR="0004762B" w:rsidRDefault="0004762B" w:rsidP="0004762B">
      <w:pPr>
        <w:pStyle w:val="Betarp"/>
        <w:jc w:val="both"/>
        <w:rPr>
          <w:rFonts w:ascii="Times New Roman" w:hAnsi="Times New Roman"/>
          <w:sz w:val="24"/>
          <w:szCs w:val="24"/>
        </w:rPr>
      </w:pPr>
      <w:r>
        <w:rPr>
          <w:rFonts w:ascii="Times New Roman" w:hAnsi="Times New Roman"/>
          <w:sz w:val="24"/>
          <w:szCs w:val="24"/>
        </w:rPr>
        <w:tab/>
      </w:r>
      <w:r w:rsidRPr="00D42C51">
        <w:rPr>
          <w:rFonts w:ascii="Times New Roman" w:hAnsi="Times New Roman"/>
          <w:sz w:val="24"/>
          <w:szCs w:val="24"/>
        </w:rPr>
        <w:t>1</w:t>
      </w:r>
      <w:r>
        <w:rPr>
          <w:rFonts w:ascii="Times New Roman" w:hAnsi="Times New Roman"/>
          <w:sz w:val="24"/>
          <w:szCs w:val="24"/>
        </w:rPr>
        <w:t>03.</w:t>
      </w:r>
      <w:r w:rsidRPr="00D42C51">
        <w:rPr>
          <w:rFonts w:ascii="Times New Roman" w:hAnsi="Times New Roman"/>
          <w:sz w:val="24"/>
          <w:szCs w:val="24"/>
        </w:rPr>
        <w:t xml:space="preserve"> Nuomininkui nesutikus su apž</w:t>
      </w:r>
      <w:r>
        <w:rPr>
          <w:rFonts w:ascii="Times New Roman" w:hAnsi="Times New Roman"/>
          <w:sz w:val="24"/>
          <w:szCs w:val="24"/>
        </w:rPr>
        <w:t>iūros metu nustatytu būsto būklė</w:t>
      </w:r>
      <w:r w:rsidRPr="00D42C51">
        <w:rPr>
          <w:rFonts w:ascii="Times New Roman" w:hAnsi="Times New Roman"/>
          <w:sz w:val="24"/>
          <w:szCs w:val="24"/>
        </w:rPr>
        <w:t>s pabloginimo faktu, Savivaldybės socialinį būstą pakartotinai apžiūri ne mažiau kaip trys Komisijos nariai</w:t>
      </w:r>
      <w:r>
        <w:rPr>
          <w:rFonts w:ascii="Times New Roman" w:hAnsi="Times New Roman"/>
          <w:sz w:val="24"/>
          <w:szCs w:val="24"/>
        </w:rPr>
        <w:t>.</w:t>
      </w:r>
    </w:p>
    <w:p w14:paraId="10B4FAAC" w14:textId="77777777" w:rsidR="0004762B" w:rsidRPr="00D42C51" w:rsidRDefault="0004762B" w:rsidP="0004762B">
      <w:pPr>
        <w:pStyle w:val="Betarp"/>
        <w:jc w:val="both"/>
        <w:rPr>
          <w:rFonts w:ascii="Times New Roman" w:hAnsi="Times New Roman"/>
          <w:sz w:val="24"/>
          <w:szCs w:val="24"/>
        </w:rPr>
      </w:pPr>
      <w:r>
        <w:rPr>
          <w:rFonts w:ascii="Times New Roman" w:hAnsi="Times New Roman"/>
          <w:sz w:val="24"/>
          <w:szCs w:val="24"/>
        </w:rPr>
        <w:tab/>
        <w:t>104. F</w:t>
      </w:r>
      <w:r w:rsidRPr="00D42C51">
        <w:rPr>
          <w:rFonts w:ascii="Times New Roman" w:hAnsi="Times New Roman"/>
          <w:sz w:val="24"/>
          <w:szCs w:val="24"/>
        </w:rPr>
        <w:t xml:space="preserve">aktams pasitvirtinus, Nuomininkui pakartotinai išsiunčiamas raginamas savo lėšomis atlikti einamąjį remontą. </w:t>
      </w:r>
    </w:p>
    <w:p w14:paraId="0A015687" w14:textId="77777777" w:rsidR="0004762B" w:rsidRPr="00D42C51" w:rsidRDefault="0004762B" w:rsidP="0004762B">
      <w:pPr>
        <w:jc w:val="both"/>
        <w:rPr>
          <w:szCs w:val="24"/>
        </w:rPr>
      </w:pPr>
      <w:r>
        <w:rPr>
          <w:szCs w:val="24"/>
        </w:rPr>
        <w:tab/>
      </w:r>
      <w:r w:rsidRPr="00D42C51">
        <w:rPr>
          <w:szCs w:val="24"/>
        </w:rPr>
        <w:t>1</w:t>
      </w:r>
      <w:r>
        <w:rPr>
          <w:szCs w:val="24"/>
        </w:rPr>
        <w:t>05</w:t>
      </w:r>
      <w:r w:rsidRPr="00D42C51">
        <w:rPr>
          <w:szCs w:val="24"/>
        </w:rPr>
        <w:t>. Nuomininkui atsisakius atlikti einamąjį remontą arba apžiūros metu nustačius, kad Nuomininkas padarė žalą Savivaldybės socialiniam būstui: suniokojo būstą, sugadino jame esančius i</w:t>
      </w:r>
      <w:r>
        <w:rPr>
          <w:szCs w:val="24"/>
        </w:rPr>
        <w:t xml:space="preserve">nžinerinius ir nuotekų įvadus, </w:t>
      </w:r>
      <w:r w:rsidRPr="00D42C51">
        <w:rPr>
          <w:szCs w:val="24"/>
        </w:rPr>
        <w:t xml:space="preserve">elektros instaliaciją, santechnikos įrenginius, šildymo įrenginius (katilą, boilerį, krosnį, radiatorius), buitinę techniką (viryklę), ir kitus įrenginius ar </w:t>
      </w:r>
      <w:r>
        <w:rPr>
          <w:szCs w:val="24"/>
        </w:rPr>
        <w:t>kt. apie tai informuoja Komisiją</w:t>
      </w:r>
      <w:r w:rsidRPr="00D42C51">
        <w:rPr>
          <w:szCs w:val="24"/>
        </w:rPr>
        <w:t>, kuri priima sprendimą dėl tolimesnių veiksmų, susijusių su žalos atlyginimu, inicijavimo.</w:t>
      </w:r>
    </w:p>
    <w:p w14:paraId="70613BCD" w14:textId="3D995566" w:rsidR="0004762B" w:rsidRDefault="0004762B" w:rsidP="0004762B">
      <w:pPr>
        <w:jc w:val="both"/>
        <w:rPr>
          <w:szCs w:val="24"/>
        </w:rPr>
      </w:pPr>
      <w:r>
        <w:rPr>
          <w:szCs w:val="24"/>
        </w:rPr>
        <w:tab/>
      </w:r>
      <w:r w:rsidR="00315EB6">
        <w:rPr>
          <w:szCs w:val="24"/>
        </w:rPr>
        <w:t>2</w:t>
      </w:r>
      <w:r>
        <w:rPr>
          <w:szCs w:val="24"/>
        </w:rPr>
        <w:t xml:space="preserve">. Buvusį X skyrių laikyti atitinkamai XI skyriumi. </w:t>
      </w:r>
    </w:p>
    <w:p w14:paraId="5D40219B" w14:textId="1AA17303" w:rsidR="0004762B" w:rsidRDefault="0004762B" w:rsidP="0004762B">
      <w:pPr>
        <w:jc w:val="both"/>
        <w:rPr>
          <w:szCs w:val="24"/>
        </w:rPr>
      </w:pPr>
      <w:r>
        <w:rPr>
          <w:szCs w:val="24"/>
        </w:rPr>
        <w:tab/>
      </w:r>
      <w:r w:rsidR="00315EB6">
        <w:rPr>
          <w:szCs w:val="24"/>
        </w:rPr>
        <w:t>3</w:t>
      </w:r>
      <w:r>
        <w:rPr>
          <w:szCs w:val="24"/>
        </w:rPr>
        <w:t xml:space="preserve">. Buvusius 89-93 punktus laikyti atitinkamai 106-110 punktais. </w:t>
      </w:r>
    </w:p>
    <w:p w14:paraId="00561426" w14:textId="4ADB7DFA" w:rsidR="0004762B" w:rsidRDefault="0004762B" w:rsidP="0004762B">
      <w:pPr>
        <w:tabs>
          <w:tab w:val="left" w:pos="1260"/>
        </w:tabs>
        <w:jc w:val="both"/>
        <w:rPr>
          <w:bCs/>
          <w:color w:val="000000"/>
          <w:szCs w:val="24"/>
        </w:rPr>
      </w:pPr>
      <w:r>
        <w:rPr>
          <w:szCs w:val="24"/>
        </w:rPr>
        <w:tab/>
        <w:t xml:space="preserve"> </w:t>
      </w:r>
      <w:r w:rsidR="00315EB6">
        <w:rPr>
          <w:szCs w:val="24"/>
        </w:rPr>
        <w:t>4</w:t>
      </w:r>
      <w:r>
        <w:rPr>
          <w:szCs w:val="24"/>
        </w:rPr>
        <w:t xml:space="preserve">. </w:t>
      </w:r>
      <w:r w:rsidRPr="00491B36">
        <w:rPr>
          <w:szCs w:val="24"/>
        </w:rPr>
        <w:t xml:space="preserve">Sprendimą paskelbti Teisės aktų registre ir </w:t>
      </w:r>
      <w:r w:rsidRPr="00076C21">
        <w:rPr>
          <w:szCs w:val="24"/>
        </w:rPr>
        <w:t xml:space="preserve">Pagėgių savivaldybės interneto svetainėje </w:t>
      </w:r>
      <w:hyperlink r:id="rId9" w:history="1">
        <w:r w:rsidRPr="009F3D52">
          <w:rPr>
            <w:rStyle w:val="Hipersaitas"/>
            <w:color w:val="auto"/>
          </w:rPr>
          <w:t>www.pagegiai.lt</w:t>
        </w:r>
      </w:hyperlink>
      <w:r w:rsidRPr="009F3D52">
        <w:t>.</w:t>
      </w:r>
    </w:p>
    <w:p w14:paraId="014FAB4F" w14:textId="77777777" w:rsidR="0004762B" w:rsidRDefault="0004762B" w:rsidP="0004762B">
      <w:pPr>
        <w:jc w:val="both"/>
      </w:pPr>
    </w:p>
    <w:p w14:paraId="686B9D56" w14:textId="3A6CA6BA" w:rsidR="0004762B" w:rsidRDefault="0004762B" w:rsidP="0004762B">
      <w:pPr>
        <w:jc w:val="both"/>
        <w:rPr>
          <w:szCs w:val="24"/>
        </w:rPr>
      </w:pPr>
    </w:p>
    <w:p w14:paraId="7544FCEB" w14:textId="72A7AAEB" w:rsidR="009347B1" w:rsidRDefault="009347B1" w:rsidP="0004762B">
      <w:pPr>
        <w:jc w:val="both"/>
        <w:rPr>
          <w:szCs w:val="24"/>
        </w:rPr>
      </w:pPr>
    </w:p>
    <w:p w14:paraId="2554FAC6" w14:textId="48254C14" w:rsidR="009347B1" w:rsidRDefault="009347B1" w:rsidP="0004762B">
      <w:pPr>
        <w:jc w:val="both"/>
        <w:rPr>
          <w:szCs w:val="24"/>
        </w:rPr>
      </w:pPr>
    </w:p>
    <w:p w14:paraId="59E48669" w14:textId="77777777" w:rsidR="009347B1" w:rsidRDefault="009347B1" w:rsidP="0004762B">
      <w:pPr>
        <w:jc w:val="both"/>
        <w:rPr>
          <w:szCs w:val="24"/>
        </w:rPr>
      </w:pPr>
    </w:p>
    <w:p w14:paraId="037FD7D5" w14:textId="77777777" w:rsidR="0004762B" w:rsidRDefault="0004762B" w:rsidP="0004762B">
      <w:pPr>
        <w:jc w:val="both"/>
        <w:rPr>
          <w:szCs w:val="24"/>
        </w:rPr>
      </w:pPr>
    </w:p>
    <w:p w14:paraId="2450E2CC" w14:textId="77777777" w:rsidR="00215B47" w:rsidRDefault="00215B47" w:rsidP="00215B47">
      <w:pPr>
        <w:spacing w:line="360" w:lineRule="auto"/>
        <w:jc w:val="both"/>
      </w:pPr>
      <w:r>
        <w:t>Savivaldybės meras</w:t>
      </w:r>
      <w:r>
        <w:tab/>
      </w:r>
      <w:r>
        <w:tab/>
      </w:r>
      <w:r>
        <w:tab/>
      </w:r>
      <w:r>
        <w:tab/>
        <w:t xml:space="preserve">            Vaidas Bendaravičius</w:t>
      </w:r>
    </w:p>
    <w:p w14:paraId="0EB696DF" w14:textId="2F05609C" w:rsidR="0004762B" w:rsidRDefault="0004762B" w:rsidP="0004762B">
      <w:pPr>
        <w:jc w:val="both"/>
        <w:rPr>
          <w:szCs w:val="24"/>
        </w:rPr>
      </w:pPr>
    </w:p>
    <w:p w14:paraId="7C57FAD0" w14:textId="563DFBF7" w:rsidR="009347B1" w:rsidRDefault="009347B1" w:rsidP="0004762B">
      <w:pPr>
        <w:jc w:val="both"/>
        <w:rPr>
          <w:szCs w:val="24"/>
        </w:rPr>
      </w:pPr>
    </w:p>
    <w:p w14:paraId="22F81D0E" w14:textId="237F7243" w:rsidR="009347B1" w:rsidRDefault="009347B1" w:rsidP="0004762B">
      <w:pPr>
        <w:jc w:val="both"/>
        <w:rPr>
          <w:szCs w:val="24"/>
        </w:rPr>
      </w:pPr>
    </w:p>
    <w:p w14:paraId="6B4F3573" w14:textId="58C2770F" w:rsidR="009347B1" w:rsidRDefault="009347B1" w:rsidP="0004762B">
      <w:pPr>
        <w:jc w:val="both"/>
        <w:rPr>
          <w:szCs w:val="24"/>
        </w:rPr>
      </w:pPr>
    </w:p>
    <w:p w14:paraId="375E6513" w14:textId="3B584F96" w:rsidR="009347B1" w:rsidRDefault="009347B1" w:rsidP="0004762B">
      <w:pPr>
        <w:jc w:val="both"/>
        <w:rPr>
          <w:szCs w:val="24"/>
        </w:rPr>
      </w:pPr>
    </w:p>
    <w:p w14:paraId="45F2047C" w14:textId="70A2DE76" w:rsidR="009347B1" w:rsidRDefault="009347B1" w:rsidP="0004762B">
      <w:pPr>
        <w:jc w:val="both"/>
        <w:rPr>
          <w:szCs w:val="24"/>
        </w:rPr>
      </w:pPr>
    </w:p>
    <w:p w14:paraId="333D57C5" w14:textId="535CE0A1" w:rsidR="009347B1" w:rsidRDefault="009347B1" w:rsidP="0004762B">
      <w:pPr>
        <w:jc w:val="both"/>
        <w:rPr>
          <w:szCs w:val="24"/>
        </w:rPr>
      </w:pPr>
    </w:p>
    <w:p w14:paraId="2D2265F1" w14:textId="1BADA625" w:rsidR="009347B1" w:rsidRDefault="009347B1" w:rsidP="0004762B">
      <w:pPr>
        <w:jc w:val="both"/>
        <w:rPr>
          <w:szCs w:val="24"/>
        </w:rPr>
      </w:pPr>
    </w:p>
    <w:p w14:paraId="6FCB99E1" w14:textId="70DB2EAB" w:rsidR="009347B1" w:rsidRDefault="009347B1" w:rsidP="0004762B">
      <w:pPr>
        <w:jc w:val="both"/>
        <w:rPr>
          <w:szCs w:val="24"/>
        </w:rPr>
      </w:pPr>
    </w:p>
    <w:p w14:paraId="239A3F8C" w14:textId="6F84A736" w:rsidR="009347B1" w:rsidRDefault="009347B1" w:rsidP="0004762B">
      <w:pPr>
        <w:jc w:val="both"/>
        <w:rPr>
          <w:szCs w:val="24"/>
        </w:rPr>
      </w:pPr>
    </w:p>
    <w:p w14:paraId="4F0FBC26" w14:textId="29B1EF9F" w:rsidR="009347B1" w:rsidRDefault="009347B1" w:rsidP="0004762B">
      <w:pPr>
        <w:jc w:val="both"/>
        <w:rPr>
          <w:szCs w:val="24"/>
        </w:rPr>
      </w:pPr>
    </w:p>
    <w:p w14:paraId="2A427D3B" w14:textId="53CB0B70" w:rsidR="009347B1" w:rsidRDefault="009347B1" w:rsidP="0004762B">
      <w:pPr>
        <w:jc w:val="both"/>
        <w:rPr>
          <w:szCs w:val="24"/>
        </w:rPr>
      </w:pPr>
    </w:p>
    <w:p w14:paraId="2F829AB6" w14:textId="4075F57C" w:rsidR="009347B1" w:rsidRDefault="009347B1" w:rsidP="0004762B">
      <w:pPr>
        <w:jc w:val="both"/>
        <w:rPr>
          <w:szCs w:val="24"/>
        </w:rPr>
      </w:pPr>
    </w:p>
    <w:p w14:paraId="085766D3" w14:textId="1C1058CA" w:rsidR="009347B1" w:rsidRDefault="009347B1" w:rsidP="0004762B">
      <w:pPr>
        <w:jc w:val="both"/>
        <w:rPr>
          <w:szCs w:val="24"/>
        </w:rPr>
      </w:pPr>
    </w:p>
    <w:p w14:paraId="3A2AF056" w14:textId="1C52DA80" w:rsidR="009347B1" w:rsidRDefault="009347B1" w:rsidP="0004762B">
      <w:pPr>
        <w:jc w:val="both"/>
        <w:rPr>
          <w:szCs w:val="24"/>
        </w:rPr>
      </w:pPr>
    </w:p>
    <w:p w14:paraId="31953060" w14:textId="436D9E7A" w:rsidR="009347B1" w:rsidRDefault="009347B1" w:rsidP="0004762B">
      <w:pPr>
        <w:jc w:val="both"/>
        <w:rPr>
          <w:szCs w:val="24"/>
        </w:rPr>
      </w:pPr>
    </w:p>
    <w:p w14:paraId="5F6592B9" w14:textId="56BAAC55" w:rsidR="009347B1" w:rsidRDefault="009347B1" w:rsidP="0004762B">
      <w:pPr>
        <w:jc w:val="both"/>
        <w:rPr>
          <w:szCs w:val="24"/>
        </w:rPr>
      </w:pPr>
    </w:p>
    <w:p w14:paraId="52720CA6" w14:textId="7C5C18FD" w:rsidR="009347B1" w:rsidRDefault="009347B1" w:rsidP="0004762B">
      <w:pPr>
        <w:jc w:val="both"/>
        <w:rPr>
          <w:szCs w:val="24"/>
        </w:rPr>
      </w:pPr>
    </w:p>
    <w:p w14:paraId="74379632" w14:textId="1389F8C6" w:rsidR="009347B1" w:rsidRDefault="009347B1" w:rsidP="0004762B">
      <w:pPr>
        <w:jc w:val="both"/>
        <w:rPr>
          <w:szCs w:val="24"/>
        </w:rPr>
      </w:pPr>
    </w:p>
    <w:p w14:paraId="2F197A1B" w14:textId="7F6E1DCB" w:rsidR="009347B1" w:rsidRDefault="009347B1" w:rsidP="0004762B">
      <w:pPr>
        <w:jc w:val="both"/>
        <w:rPr>
          <w:szCs w:val="24"/>
        </w:rPr>
      </w:pPr>
    </w:p>
    <w:p w14:paraId="3E79F998" w14:textId="68691801" w:rsidR="009347B1" w:rsidRDefault="009347B1" w:rsidP="0004762B">
      <w:pPr>
        <w:jc w:val="both"/>
        <w:rPr>
          <w:szCs w:val="24"/>
        </w:rPr>
      </w:pPr>
    </w:p>
    <w:p w14:paraId="22CACBC3" w14:textId="58F7B2CF" w:rsidR="009347B1" w:rsidRDefault="009347B1" w:rsidP="0004762B">
      <w:pPr>
        <w:jc w:val="both"/>
        <w:rPr>
          <w:szCs w:val="24"/>
        </w:rPr>
      </w:pPr>
    </w:p>
    <w:p w14:paraId="3193872B" w14:textId="03B5398B" w:rsidR="009347B1" w:rsidRDefault="009347B1" w:rsidP="0004762B">
      <w:pPr>
        <w:jc w:val="both"/>
        <w:rPr>
          <w:szCs w:val="24"/>
        </w:rPr>
      </w:pPr>
    </w:p>
    <w:p w14:paraId="5A6D3075" w14:textId="29E8E3BA" w:rsidR="009347B1" w:rsidRDefault="009347B1" w:rsidP="0004762B">
      <w:pPr>
        <w:jc w:val="both"/>
        <w:rPr>
          <w:szCs w:val="24"/>
        </w:rPr>
      </w:pPr>
    </w:p>
    <w:p w14:paraId="66752DA3" w14:textId="77777777" w:rsidR="009347B1" w:rsidRDefault="009347B1" w:rsidP="0004762B">
      <w:pPr>
        <w:jc w:val="both"/>
        <w:rPr>
          <w:szCs w:val="24"/>
        </w:rPr>
      </w:pPr>
    </w:p>
    <w:p w14:paraId="0DC69C7E" w14:textId="77777777" w:rsidR="0004762B" w:rsidRDefault="0004762B" w:rsidP="0004762B">
      <w:pPr>
        <w:jc w:val="both"/>
        <w:rPr>
          <w:szCs w:val="24"/>
        </w:rPr>
      </w:pPr>
    </w:p>
    <w:p w14:paraId="176E3916" w14:textId="77777777" w:rsidR="0004762B" w:rsidRDefault="0004762B" w:rsidP="0004762B">
      <w:pPr>
        <w:jc w:val="both"/>
        <w:rPr>
          <w:szCs w:val="24"/>
        </w:rPr>
      </w:pPr>
    </w:p>
    <w:p w14:paraId="3671A70A" w14:textId="719651ED" w:rsidR="0004762B" w:rsidRDefault="0004762B" w:rsidP="008A7FBA">
      <w:pPr>
        <w:spacing w:before="33" w:line="262" w:lineRule="auto"/>
        <w:ind w:right="201"/>
        <w:rPr>
          <w:color w:val="1C1C1C"/>
          <w:szCs w:val="24"/>
          <w:highlight w:val="yellow"/>
        </w:rPr>
      </w:pPr>
    </w:p>
    <w:p w14:paraId="01C53079" w14:textId="67BA4C47" w:rsidR="008A7FBA" w:rsidRPr="00B835AB" w:rsidRDefault="008A7FBA" w:rsidP="008A7FBA">
      <w:pPr>
        <w:ind w:left="5812"/>
      </w:pPr>
      <w:r w:rsidRPr="00B835AB">
        <w:lastRenderedPageBreak/>
        <w:t xml:space="preserve">Pagėgių savivaldybės būstų ir socialinių būstų apžiūros tvarkos aprašo </w:t>
      </w:r>
    </w:p>
    <w:p w14:paraId="04E136AD" w14:textId="77777777" w:rsidR="008A7FBA" w:rsidRDefault="008A7FBA" w:rsidP="008A7FBA">
      <w:pPr>
        <w:ind w:left="5812"/>
      </w:pPr>
      <w:r w:rsidRPr="00B835AB">
        <w:t>5 priedas</w:t>
      </w:r>
    </w:p>
    <w:p w14:paraId="4EFB3E7A" w14:textId="77777777" w:rsidR="008A7FBA" w:rsidRPr="00B835AB" w:rsidRDefault="008A7FBA" w:rsidP="008A7FBA">
      <w:pPr>
        <w:ind w:left="5812"/>
        <w:rPr>
          <w:lang w:val="en-US"/>
        </w:rPr>
      </w:pPr>
    </w:p>
    <w:p w14:paraId="17989E90" w14:textId="77777777" w:rsidR="008A7FBA" w:rsidRPr="00B835AB" w:rsidRDefault="008A7FBA" w:rsidP="008A7FBA">
      <w:pPr>
        <w:jc w:val="center"/>
        <w:rPr>
          <w:b/>
          <w:szCs w:val="24"/>
        </w:rPr>
      </w:pPr>
      <w:r w:rsidRPr="00B835AB">
        <w:rPr>
          <w:b/>
          <w:szCs w:val="24"/>
        </w:rPr>
        <w:t>SAVIVALDYBĖS/SOCIALINIO BŪSTO</w:t>
      </w:r>
    </w:p>
    <w:p w14:paraId="5507B31B" w14:textId="77777777" w:rsidR="008A7FBA" w:rsidRDefault="008A7FBA" w:rsidP="008A7FBA">
      <w:pPr>
        <w:spacing w:after="120"/>
        <w:jc w:val="center"/>
        <w:rPr>
          <w:szCs w:val="24"/>
          <w:vertAlign w:val="subscript"/>
        </w:rPr>
      </w:pPr>
      <w:r>
        <w:rPr>
          <w:szCs w:val="24"/>
          <w:vertAlign w:val="subscript"/>
        </w:rPr>
        <w:t>(pabraukti)</w:t>
      </w:r>
    </w:p>
    <w:p w14:paraId="236F06E0" w14:textId="77777777" w:rsidR="008A7FBA" w:rsidRDefault="008A7FBA" w:rsidP="008A7FBA">
      <w:pPr>
        <w:jc w:val="center"/>
        <w:rPr>
          <w:b/>
          <w:szCs w:val="24"/>
        </w:rPr>
      </w:pPr>
      <w:r w:rsidRPr="00B835AB">
        <w:rPr>
          <w:b/>
          <w:szCs w:val="24"/>
        </w:rPr>
        <w:t>APŽIŪROS AKTAS</w:t>
      </w:r>
    </w:p>
    <w:p w14:paraId="756780B6" w14:textId="77777777" w:rsidR="008A7FBA" w:rsidRDefault="008A7FBA" w:rsidP="008A7FBA">
      <w:pPr>
        <w:jc w:val="center"/>
        <w:rPr>
          <w:szCs w:val="24"/>
        </w:rPr>
      </w:pPr>
      <w:r>
        <w:rPr>
          <w:noProof/>
          <w:szCs w:val="24"/>
        </w:rPr>
        <w:pict w14:anchorId="26D6FD43">
          <v:shapetype id="_x0000_t32" coordsize="21600,21600" o:spt="32" o:oned="t" path="m,l21600,21600e" filled="f">
            <v:path arrowok="t" fillok="f" o:connecttype="none"/>
            <o:lock v:ext="edit" shapetype="t"/>
          </v:shapetype>
          <v:shape id="_x0000_s1038" type="#_x0000_t32" style="position:absolute;left:0;text-align:left;margin-left:175.95pt;margin-top:10.6pt;width:54pt;height:0;z-index:251640320" o:connectortype="straight"/>
        </w:pict>
      </w:r>
      <w:r>
        <w:rPr>
          <w:noProof/>
          <w:szCs w:val="24"/>
        </w:rPr>
        <w:pict w14:anchorId="20BEBE45">
          <v:shape id="_x0000_s1037" type="#_x0000_t32" style="position:absolute;left:0;text-align:left;margin-left:253.2pt;margin-top:10.6pt;width:54pt;height:0;z-index:251639296" o:connectortype="straight"/>
        </w:pict>
      </w:r>
      <w:r w:rsidRPr="00B835AB">
        <w:rPr>
          <w:szCs w:val="24"/>
        </w:rPr>
        <w:t>Nr.</w:t>
      </w:r>
    </w:p>
    <w:p w14:paraId="1EC1AEF2" w14:textId="77777777" w:rsidR="008A7FBA" w:rsidRDefault="008A7FBA" w:rsidP="008A7FBA">
      <w:pPr>
        <w:ind w:left="2591"/>
        <w:rPr>
          <w:szCs w:val="24"/>
          <w:vertAlign w:val="superscript"/>
        </w:rPr>
      </w:pPr>
      <w:r>
        <w:rPr>
          <w:szCs w:val="24"/>
          <w:vertAlign w:val="superscript"/>
        </w:rPr>
        <w:t xml:space="preserve">                                 (data)                      (numeris)</w:t>
      </w:r>
    </w:p>
    <w:p w14:paraId="076131E4" w14:textId="77777777" w:rsidR="008A7FBA" w:rsidRDefault="008A7FBA" w:rsidP="008A7FBA">
      <w:pPr>
        <w:ind w:firstLine="709"/>
        <w:rPr>
          <w:szCs w:val="24"/>
          <w:u w:val="single"/>
        </w:rPr>
      </w:pPr>
      <w:r>
        <w:rPr>
          <w:noProof/>
          <w:szCs w:val="24"/>
        </w:rPr>
        <w:pict w14:anchorId="5096291E">
          <v:shape id="_x0000_s1039" type="#_x0000_t32" style="position:absolute;left:0;text-align:left;margin-left:229.95pt;margin-top:11.1pt;width:246.75pt;height:0;z-index:251641344" o:connectortype="straight"/>
        </w:pict>
      </w:r>
      <w:r>
        <w:rPr>
          <w:szCs w:val="24"/>
        </w:rPr>
        <w:t xml:space="preserve">Pagėgių savivaldybės /socialinis būstas </w:t>
      </w:r>
    </w:p>
    <w:p w14:paraId="36C39F3E" w14:textId="77777777" w:rsidR="008A7FBA" w:rsidRDefault="008A7FBA" w:rsidP="008A7FBA">
      <w:pPr>
        <w:ind w:left="3888" w:firstLine="1296"/>
        <w:rPr>
          <w:szCs w:val="24"/>
          <w:vertAlign w:val="subscript"/>
        </w:rPr>
      </w:pPr>
      <w:r>
        <w:rPr>
          <w:szCs w:val="24"/>
          <w:vertAlign w:val="subscript"/>
        </w:rPr>
        <w:t>(būsto adresas)</w:t>
      </w:r>
    </w:p>
    <w:p w14:paraId="09C0D5D5" w14:textId="77777777" w:rsidR="008A7FBA" w:rsidRDefault="008A7FBA" w:rsidP="008A7FBA">
      <w:pPr>
        <w:ind w:firstLine="709"/>
        <w:rPr>
          <w:szCs w:val="24"/>
        </w:rPr>
      </w:pPr>
      <w:r>
        <w:rPr>
          <w:noProof/>
          <w:szCs w:val="24"/>
        </w:rPr>
        <w:pict w14:anchorId="2BB44BC0">
          <v:shape id="_x0000_s1040" type="#_x0000_t32" style="position:absolute;left:0;text-align:left;margin-left:109.2pt;margin-top:10.85pt;width:367.5pt;height:0;z-index:251642368" o:connectortype="straight"/>
        </w:pict>
      </w:r>
      <w:r>
        <w:rPr>
          <w:szCs w:val="24"/>
        </w:rPr>
        <w:t xml:space="preserve">Nuomininkas </w:t>
      </w:r>
    </w:p>
    <w:p w14:paraId="45D80AB8" w14:textId="77777777" w:rsidR="008A7FBA" w:rsidRDefault="008A7FBA" w:rsidP="008A7FBA">
      <w:pPr>
        <w:ind w:left="2592" w:firstLine="1296"/>
        <w:rPr>
          <w:szCs w:val="24"/>
          <w:vertAlign w:val="subscript"/>
        </w:rPr>
      </w:pPr>
      <w:r>
        <w:rPr>
          <w:szCs w:val="24"/>
          <w:vertAlign w:val="subscript"/>
        </w:rPr>
        <w:t xml:space="preserve">(vardas. pavardė., asmens kodas, šeimos narių skaičius) </w:t>
      </w:r>
    </w:p>
    <w:p w14:paraId="0C20137B" w14:textId="77777777" w:rsidR="008A7FBA" w:rsidRDefault="008A7FBA" w:rsidP="008A7FBA">
      <w:pPr>
        <w:ind w:left="2592" w:firstLine="1296"/>
        <w:rPr>
          <w:szCs w:val="24"/>
          <w:vertAlign w:val="subscript"/>
        </w:rPr>
      </w:pPr>
    </w:p>
    <w:p w14:paraId="459818F8" w14:textId="77777777" w:rsidR="008A7FBA" w:rsidRDefault="008A7FBA" w:rsidP="008A7FBA">
      <w:pPr>
        <w:pStyle w:val="Sraopastraipa"/>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pict w14:anchorId="3ECAD526">
          <v:shape id="_x0000_s1041" type="#_x0000_t32" style="position:absolute;left:0;text-align:left;margin-left:350.7pt;margin-top:9.75pt;width:126pt;height:0;z-index:251643392" o:connectortype="straight"/>
        </w:pict>
      </w:r>
      <w:r>
        <w:rPr>
          <w:rFonts w:ascii="Times New Roman" w:hAnsi="Times New Roman" w:cs="Times New Roman"/>
          <w:sz w:val="24"/>
          <w:szCs w:val="24"/>
        </w:rPr>
        <w:t xml:space="preserve">Savivaldybės/socialinio būsto ir priklausinių apibūdinimas: </w:t>
      </w:r>
    </w:p>
    <w:p w14:paraId="7702C047" w14:textId="77777777" w:rsidR="008A7FBA" w:rsidRDefault="008A7FBA" w:rsidP="008A7FBA">
      <w:pPr>
        <w:pStyle w:val="Sraopastraipa"/>
        <w:spacing w:after="0"/>
        <w:ind w:left="1287"/>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(tinkamą pabraukti)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(unikalus numeris, bendrasis </w:t>
      </w:r>
      <w:r w:rsidRPr="00B87D13">
        <w:rPr>
          <w:rFonts w:ascii="Times New Roman" w:hAnsi="Times New Roman" w:cs="Times New Roman"/>
          <w:sz w:val="24"/>
          <w:szCs w:val="24"/>
          <w:vertAlign w:val="subscript"/>
        </w:rPr>
        <w:t>plotas, kambarių skaičius)</w:t>
      </w:r>
    </w:p>
    <w:p w14:paraId="3F9749FF" w14:textId="77777777" w:rsidR="008A7FBA" w:rsidRDefault="008A7FBA" w:rsidP="008A7FBA">
      <w:pPr>
        <w:pStyle w:val="Sraopastraipa"/>
        <w:spacing w:after="0"/>
        <w:ind w:left="1287"/>
        <w:rPr>
          <w:rFonts w:ascii="Times New Roman" w:hAnsi="Times New Roman" w:cs="Times New Roman"/>
          <w:sz w:val="24"/>
          <w:szCs w:val="24"/>
          <w:vertAlign w:val="subscript"/>
        </w:rPr>
      </w:pPr>
    </w:p>
    <w:p w14:paraId="29FE8C30" w14:textId="77777777" w:rsidR="008A7FBA" w:rsidRDefault="008A7FBA" w:rsidP="008A7FBA">
      <w:pPr>
        <w:pStyle w:val="Sraopastraipa"/>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Savivaldybės/socialinio būsto ir pagalvinių patalpų techninės būklės apibūdinimas:</w:t>
      </w:r>
    </w:p>
    <w:p w14:paraId="2554CB08" w14:textId="77777777" w:rsidR="008A7FBA" w:rsidRDefault="008A7FBA" w:rsidP="008A7FBA">
      <w:pPr>
        <w:spacing w:before="240"/>
        <w:rPr>
          <w:szCs w:val="24"/>
        </w:rPr>
      </w:pPr>
      <w:r>
        <w:rPr>
          <w:noProof/>
          <w:szCs w:val="24"/>
        </w:rPr>
        <w:pict w14:anchorId="065FE8D4">
          <v:shape id="_x0000_s1042" type="#_x0000_t32" style="position:absolute;margin-left:41.7pt;margin-top:22.8pt;width:146.25pt;height:0;z-index:251644416" o:connectortype="straight"/>
        </w:pict>
      </w:r>
      <w:r>
        <w:rPr>
          <w:szCs w:val="24"/>
        </w:rPr>
        <w:t>Grindys</w:t>
      </w:r>
      <w:r>
        <w:rPr>
          <w:szCs w:val="24"/>
        </w:rPr>
        <w:tab/>
      </w:r>
      <w:r>
        <w:rPr>
          <w:szCs w:val="24"/>
        </w:rPr>
        <w:tab/>
      </w:r>
      <w:r>
        <w:rPr>
          <w:szCs w:val="24"/>
        </w:rPr>
        <w:tab/>
        <w:t>būklė:   labai gera □ gera□ patenkinama□ nepatenkinama□;</w:t>
      </w:r>
    </w:p>
    <w:p w14:paraId="40FDB139" w14:textId="77777777" w:rsidR="008A7FBA" w:rsidRDefault="008A7FBA" w:rsidP="008A7FBA">
      <w:pPr>
        <w:ind w:firstLine="1296"/>
        <w:rPr>
          <w:szCs w:val="24"/>
          <w:vertAlign w:val="subscript"/>
        </w:rPr>
      </w:pPr>
      <w:r>
        <w:rPr>
          <w:szCs w:val="24"/>
          <w:vertAlign w:val="subscript"/>
        </w:rPr>
        <w:t xml:space="preserve">(apibūdinimas)     </w:t>
      </w:r>
      <w:r>
        <w:rPr>
          <w:szCs w:val="24"/>
          <w:vertAlign w:val="subscript"/>
        </w:rPr>
        <w:tab/>
      </w:r>
      <w:r>
        <w:rPr>
          <w:szCs w:val="24"/>
          <w:vertAlign w:val="subscript"/>
        </w:rPr>
        <w:tab/>
      </w:r>
      <w:r>
        <w:rPr>
          <w:szCs w:val="24"/>
          <w:vertAlign w:val="subscript"/>
        </w:rPr>
        <w:tab/>
      </w:r>
      <w:r>
        <w:rPr>
          <w:szCs w:val="24"/>
          <w:vertAlign w:val="subscript"/>
        </w:rPr>
        <w:tab/>
        <w:t>(</w:t>
      </w:r>
      <w:r w:rsidRPr="00B87D13">
        <w:rPr>
          <w:szCs w:val="24"/>
          <w:vertAlign w:val="subscript"/>
        </w:rPr>
        <w:t>pažymėti būklę)</w:t>
      </w:r>
    </w:p>
    <w:p w14:paraId="5F849DD7" w14:textId="77777777" w:rsidR="008A7FBA" w:rsidRDefault="008A7FBA" w:rsidP="008A7FBA">
      <w:pPr>
        <w:spacing w:before="240"/>
        <w:rPr>
          <w:szCs w:val="24"/>
        </w:rPr>
      </w:pPr>
      <w:r>
        <w:rPr>
          <w:noProof/>
          <w:szCs w:val="24"/>
        </w:rPr>
        <w:pict w14:anchorId="2873AE36">
          <v:shape id="_x0000_s1043" type="#_x0000_t32" style="position:absolute;margin-left:35.7pt;margin-top:21.8pt;width:146.25pt;height:0;z-index:251645440" o:connectortype="straight"/>
        </w:pict>
      </w:r>
      <w:r>
        <w:rPr>
          <w:szCs w:val="24"/>
        </w:rPr>
        <w:t xml:space="preserve">Sienos </w:t>
      </w:r>
      <w:r>
        <w:rPr>
          <w:szCs w:val="24"/>
        </w:rPr>
        <w:tab/>
      </w:r>
      <w:r>
        <w:rPr>
          <w:szCs w:val="24"/>
        </w:rPr>
        <w:tab/>
      </w:r>
      <w:r>
        <w:rPr>
          <w:szCs w:val="24"/>
        </w:rPr>
        <w:tab/>
        <w:t>būklė:   labai gera □ gera□ patenkinama□ nepatenkinama□;</w:t>
      </w:r>
    </w:p>
    <w:p w14:paraId="7DA81B8A" w14:textId="77777777" w:rsidR="008A7FBA" w:rsidRDefault="008A7FBA" w:rsidP="008A7FBA">
      <w:pPr>
        <w:ind w:firstLine="1296"/>
        <w:rPr>
          <w:szCs w:val="24"/>
          <w:vertAlign w:val="subscript"/>
        </w:rPr>
      </w:pPr>
      <w:r>
        <w:rPr>
          <w:szCs w:val="24"/>
          <w:vertAlign w:val="subscript"/>
        </w:rPr>
        <w:t xml:space="preserve">(apibūdinimas)     </w:t>
      </w:r>
      <w:r>
        <w:rPr>
          <w:szCs w:val="24"/>
          <w:vertAlign w:val="subscript"/>
        </w:rPr>
        <w:tab/>
      </w:r>
      <w:r>
        <w:rPr>
          <w:szCs w:val="24"/>
          <w:vertAlign w:val="subscript"/>
        </w:rPr>
        <w:tab/>
      </w:r>
      <w:r>
        <w:rPr>
          <w:szCs w:val="24"/>
          <w:vertAlign w:val="subscript"/>
        </w:rPr>
        <w:tab/>
      </w:r>
      <w:r>
        <w:rPr>
          <w:szCs w:val="24"/>
          <w:vertAlign w:val="subscript"/>
        </w:rPr>
        <w:tab/>
        <w:t>(</w:t>
      </w:r>
      <w:r w:rsidRPr="00B87D13">
        <w:rPr>
          <w:szCs w:val="24"/>
          <w:vertAlign w:val="subscript"/>
        </w:rPr>
        <w:t>pažymėti būklę)</w:t>
      </w:r>
    </w:p>
    <w:p w14:paraId="3535868D" w14:textId="77777777" w:rsidR="008A7FBA" w:rsidRDefault="008A7FBA" w:rsidP="008A7FBA">
      <w:pPr>
        <w:spacing w:before="240"/>
        <w:rPr>
          <w:szCs w:val="24"/>
        </w:rPr>
      </w:pPr>
      <w:r>
        <w:rPr>
          <w:noProof/>
          <w:szCs w:val="24"/>
        </w:rPr>
        <w:pict w14:anchorId="78EF12FF">
          <v:shape id="_x0000_s1044" type="#_x0000_t32" style="position:absolute;margin-left:35.7pt;margin-top:21.8pt;width:146.25pt;height:0;z-index:251646464" o:connectortype="straight"/>
        </w:pict>
      </w:r>
      <w:r>
        <w:rPr>
          <w:szCs w:val="24"/>
        </w:rPr>
        <w:t xml:space="preserve">Lubos </w:t>
      </w:r>
      <w:r>
        <w:rPr>
          <w:szCs w:val="24"/>
        </w:rPr>
        <w:tab/>
      </w:r>
      <w:r>
        <w:rPr>
          <w:szCs w:val="24"/>
        </w:rPr>
        <w:tab/>
      </w:r>
      <w:r>
        <w:rPr>
          <w:szCs w:val="24"/>
        </w:rPr>
        <w:tab/>
        <w:t>būklė:   labai gera □ gera□ patenkinama□ nepatenkinama□;</w:t>
      </w:r>
    </w:p>
    <w:p w14:paraId="6177AE28" w14:textId="77777777" w:rsidR="008A7FBA" w:rsidRDefault="008A7FBA" w:rsidP="008A7FBA">
      <w:pPr>
        <w:ind w:firstLine="1296"/>
        <w:rPr>
          <w:szCs w:val="24"/>
          <w:vertAlign w:val="subscript"/>
        </w:rPr>
      </w:pPr>
      <w:r>
        <w:rPr>
          <w:szCs w:val="24"/>
          <w:vertAlign w:val="subscript"/>
        </w:rPr>
        <w:t xml:space="preserve">(apibūdinimas)     </w:t>
      </w:r>
      <w:r>
        <w:rPr>
          <w:szCs w:val="24"/>
          <w:vertAlign w:val="subscript"/>
        </w:rPr>
        <w:tab/>
      </w:r>
      <w:r>
        <w:rPr>
          <w:szCs w:val="24"/>
          <w:vertAlign w:val="subscript"/>
        </w:rPr>
        <w:tab/>
      </w:r>
      <w:r>
        <w:rPr>
          <w:szCs w:val="24"/>
          <w:vertAlign w:val="subscript"/>
        </w:rPr>
        <w:tab/>
      </w:r>
      <w:r>
        <w:rPr>
          <w:szCs w:val="24"/>
          <w:vertAlign w:val="subscript"/>
        </w:rPr>
        <w:tab/>
        <w:t>(</w:t>
      </w:r>
      <w:r w:rsidRPr="00B87D13">
        <w:rPr>
          <w:szCs w:val="24"/>
          <w:vertAlign w:val="subscript"/>
        </w:rPr>
        <w:t>pažymėti būklę)</w:t>
      </w:r>
    </w:p>
    <w:p w14:paraId="476113B1" w14:textId="77777777" w:rsidR="008A7FBA" w:rsidRDefault="008A7FBA" w:rsidP="008A7FBA">
      <w:pPr>
        <w:spacing w:before="240"/>
        <w:rPr>
          <w:szCs w:val="24"/>
        </w:rPr>
      </w:pPr>
      <w:r>
        <w:rPr>
          <w:noProof/>
          <w:szCs w:val="24"/>
        </w:rPr>
        <w:pict w14:anchorId="06B8C87C">
          <v:shape id="_x0000_s1045" type="#_x0000_t32" style="position:absolute;margin-left:35.7pt;margin-top:21.8pt;width:146.25pt;height:0;z-index:251647488" o:connectortype="straight"/>
        </w:pict>
      </w:r>
      <w:r>
        <w:rPr>
          <w:szCs w:val="24"/>
        </w:rPr>
        <w:t xml:space="preserve">Durys </w:t>
      </w:r>
      <w:r>
        <w:rPr>
          <w:szCs w:val="24"/>
        </w:rPr>
        <w:tab/>
      </w:r>
      <w:r>
        <w:rPr>
          <w:szCs w:val="24"/>
        </w:rPr>
        <w:tab/>
      </w:r>
      <w:r>
        <w:rPr>
          <w:szCs w:val="24"/>
        </w:rPr>
        <w:tab/>
        <w:t>būklė:   labai gera □ gera□ patenkinama□ nepatenkinama□;</w:t>
      </w:r>
    </w:p>
    <w:p w14:paraId="723D3B00" w14:textId="77777777" w:rsidR="008A7FBA" w:rsidRDefault="008A7FBA" w:rsidP="008A7FBA">
      <w:pPr>
        <w:ind w:firstLine="1296"/>
        <w:rPr>
          <w:szCs w:val="24"/>
          <w:vertAlign w:val="subscript"/>
        </w:rPr>
      </w:pPr>
      <w:r>
        <w:rPr>
          <w:szCs w:val="24"/>
          <w:vertAlign w:val="subscript"/>
        </w:rPr>
        <w:t xml:space="preserve">(apibūdinimas)     </w:t>
      </w:r>
      <w:r>
        <w:rPr>
          <w:szCs w:val="24"/>
          <w:vertAlign w:val="subscript"/>
        </w:rPr>
        <w:tab/>
      </w:r>
      <w:r>
        <w:rPr>
          <w:szCs w:val="24"/>
          <w:vertAlign w:val="subscript"/>
        </w:rPr>
        <w:tab/>
      </w:r>
      <w:r>
        <w:rPr>
          <w:szCs w:val="24"/>
          <w:vertAlign w:val="subscript"/>
        </w:rPr>
        <w:tab/>
      </w:r>
      <w:r>
        <w:rPr>
          <w:szCs w:val="24"/>
          <w:vertAlign w:val="subscript"/>
        </w:rPr>
        <w:tab/>
        <w:t>(</w:t>
      </w:r>
      <w:r w:rsidRPr="00B87D13">
        <w:rPr>
          <w:szCs w:val="24"/>
          <w:vertAlign w:val="subscript"/>
        </w:rPr>
        <w:t>pažymėti būklę)</w:t>
      </w:r>
    </w:p>
    <w:p w14:paraId="320D56B4" w14:textId="77777777" w:rsidR="008A7FBA" w:rsidRDefault="008A7FBA" w:rsidP="008A7FBA">
      <w:pPr>
        <w:spacing w:before="240"/>
        <w:rPr>
          <w:szCs w:val="24"/>
        </w:rPr>
      </w:pPr>
      <w:r>
        <w:rPr>
          <w:noProof/>
          <w:szCs w:val="24"/>
        </w:rPr>
        <w:pict w14:anchorId="79EFFCA8">
          <v:shape id="_x0000_s1046" type="#_x0000_t32" style="position:absolute;margin-left:35.7pt;margin-top:21.8pt;width:146.25pt;height:0;z-index:251648512" o:connectortype="straight"/>
        </w:pict>
      </w:r>
      <w:r>
        <w:rPr>
          <w:szCs w:val="24"/>
        </w:rPr>
        <w:t xml:space="preserve">Langai </w:t>
      </w:r>
      <w:r>
        <w:rPr>
          <w:szCs w:val="24"/>
        </w:rPr>
        <w:tab/>
      </w:r>
      <w:r>
        <w:rPr>
          <w:szCs w:val="24"/>
        </w:rPr>
        <w:tab/>
      </w:r>
      <w:r>
        <w:rPr>
          <w:szCs w:val="24"/>
        </w:rPr>
        <w:tab/>
        <w:t>būklė:   labai gera □ gera□ patenkinama□ nepatenkinama□;</w:t>
      </w:r>
    </w:p>
    <w:p w14:paraId="44C3F9DA" w14:textId="77777777" w:rsidR="008A7FBA" w:rsidRDefault="008A7FBA" w:rsidP="008A7FBA">
      <w:pPr>
        <w:ind w:firstLine="1296"/>
        <w:rPr>
          <w:szCs w:val="24"/>
          <w:vertAlign w:val="subscript"/>
        </w:rPr>
      </w:pPr>
      <w:r>
        <w:rPr>
          <w:szCs w:val="24"/>
          <w:vertAlign w:val="subscript"/>
        </w:rPr>
        <w:t xml:space="preserve">(apibūdinimas)     </w:t>
      </w:r>
      <w:r>
        <w:rPr>
          <w:szCs w:val="24"/>
          <w:vertAlign w:val="subscript"/>
        </w:rPr>
        <w:tab/>
      </w:r>
      <w:r>
        <w:rPr>
          <w:szCs w:val="24"/>
          <w:vertAlign w:val="subscript"/>
        </w:rPr>
        <w:tab/>
      </w:r>
      <w:r>
        <w:rPr>
          <w:szCs w:val="24"/>
          <w:vertAlign w:val="subscript"/>
        </w:rPr>
        <w:tab/>
      </w:r>
      <w:r>
        <w:rPr>
          <w:szCs w:val="24"/>
          <w:vertAlign w:val="subscript"/>
        </w:rPr>
        <w:tab/>
        <w:t>(</w:t>
      </w:r>
      <w:r w:rsidRPr="00B87D13">
        <w:rPr>
          <w:szCs w:val="24"/>
          <w:vertAlign w:val="subscript"/>
        </w:rPr>
        <w:t>pažymėti būklę)</w:t>
      </w:r>
    </w:p>
    <w:p w14:paraId="2D54FE75" w14:textId="77777777" w:rsidR="008A7FBA" w:rsidRDefault="008A7FBA" w:rsidP="008A7FBA">
      <w:pPr>
        <w:spacing w:before="240"/>
        <w:rPr>
          <w:szCs w:val="24"/>
        </w:rPr>
      </w:pPr>
      <w:r>
        <w:rPr>
          <w:noProof/>
          <w:szCs w:val="24"/>
        </w:rPr>
        <w:pict w14:anchorId="06BCC168">
          <v:shape id="_x0000_s1047" type="#_x0000_t32" style="position:absolute;margin-left:46.95pt;margin-top:21.8pt;width:135pt;height:.05pt;z-index:251649536" o:connectortype="straight"/>
        </w:pict>
      </w:r>
      <w:r>
        <w:rPr>
          <w:szCs w:val="24"/>
        </w:rPr>
        <w:t xml:space="preserve">Balkonas  </w:t>
      </w:r>
      <w:r>
        <w:rPr>
          <w:szCs w:val="24"/>
        </w:rPr>
        <w:tab/>
      </w:r>
      <w:r>
        <w:rPr>
          <w:szCs w:val="24"/>
        </w:rPr>
        <w:tab/>
      </w:r>
      <w:r>
        <w:rPr>
          <w:szCs w:val="24"/>
        </w:rPr>
        <w:tab/>
        <w:t>būklė:   labai gera □ gera□ patenkinama□ nepatenkinama□;</w:t>
      </w:r>
    </w:p>
    <w:p w14:paraId="30B29550" w14:textId="77777777" w:rsidR="008A7FBA" w:rsidRDefault="008A7FBA" w:rsidP="008A7FBA">
      <w:pPr>
        <w:ind w:firstLine="1296"/>
        <w:rPr>
          <w:szCs w:val="24"/>
          <w:vertAlign w:val="subscript"/>
        </w:rPr>
      </w:pPr>
      <w:r>
        <w:rPr>
          <w:szCs w:val="24"/>
          <w:vertAlign w:val="subscript"/>
        </w:rPr>
        <w:t xml:space="preserve">(apibūdinimas)     </w:t>
      </w:r>
      <w:r>
        <w:rPr>
          <w:szCs w:val="24"/>
          <w:vertAlign w:val="subscript"/>
        </w:rPr>
        <w:tab/>
      </w:r>
      <w:r>
        <w:rPr>
          <w:szCs w:val="24"/>
          <w:vertAlign w:val="subscript"/>
        </w:rPr>
        <w:tab/>
      </w:r>
      <w:r>
        <w:rPr>
          <w:szCs w:val="24"/>
          <w:vertAlign w:val="subscript"/>
        </w:rPr>
        <w:tab/>
      </w:r>
      <w:r>
        <w:rPr>
          <w:szCs w:val="24"/>
          <w:vertAlign w:val="subscript"/>
        </w:rPr>
        <w:tab/>
        <w:t>(</w:t>
      </w:r>
      <w:r w:rsidRPr="00B87D13">
        <w:rPr>
          <w:szCs w:val="24"/>
          <w:vertAlign w:val="subscript"/>
        </w:rPr>
        <w:t>pažymėti būklę)</w:t>
      </w:r>
    </w:p>
    <w:p w14:paraId="4E16EA7D" w14:textId="77777777" w:rsidR="008A7FBA" w:rsidRDefault="008A7FBA" w:rsidP="008A7FBA">
      <w:pPr>
        <w:spacing w:before="240"/>
        <w:rPr>
          <w:szCs w:val="24"/>
        </w:rPr>
      </w:pPr>
      <w:r>
        <w:rPr>
          <w:noProof/>
          <w:szCs w:val="24"/>
        </w:rPr>
        <w:pict w14:anchorId="12545660">
          <v:shape id="_x0000_s1048" type="#_x0000_t32" style="position:absolute;margin-left:96.45pt;margin-top:21.8pt;width:91.5pt;height:.05pt;z-index:251650560" o:connectortype="straight"/>
        </w:pict>
      </w:r>
      <w:r>
        <w:rPr>
          <w:szCs w:val="24"/>
        </w:rPr>
        <w:t xml:space="preserve">Kitos konstrukcijos </w:t>
      </w:r>
      <w:r>
        <w:rPr>
          <w:szCs w:val="24"/>
        </w:rPr>
        <w:tab/>
      </w:r>
      <w:r>
        <w:rPr>
          <w:szCs w:val="24"/>
        </w:rPr>
        <w:tab/>
        <w:t>būklė:   labai gera □ gera□ patenkinama□ nepatenkinama□;</w:t>
      </w:r>
    </w:p>
    <w:p w14:paraId="602EA1BD" w14:textId="77777777" w:rsidR="008A7FBA" w:rsidRDefault="008A7FBA" w:rsidP="008A7FBA">
      <w:pPr>
        <w:ind w:firstLine="1296"/>
        <w:rPr>
          <w:szCs w:val="24"/>
          <w:vertAlign w:val="subscript"/>
        </w:rPr>
      </w:pPr>
      <w:r>
        <w:rPr>
          <w:szCs w:val="24"/>
          <w:vertAlign w:val="subscript"/>
        </w:rPr>
        <w:t xml:space="preserve">(apibūdinimas)     </w:t>
      </w:r>
      <w:r>
        <w:rPr>
          <w:szCs w:val="24"/>
          <w:vertAlign w:val="subscript"/>
        </w:rPr>
        <w:tab/>
      </w:r>
      <w:r>
        <w:rPr>
          <w:szCs w:val="24"/>
          <w:vertAlign w:val="subscript"/>
        </w:rPr>
        <w:tab/>
      </w:r>
      <w:r>
        <w:rPr>
          <w:szCs w:val="24"/>
          <w:vertAlign w:val="subscript"/>
        </w:rPr>
        <w:tab/>
      </w:r>
      <w:r>
        <w:rPr>
          <w:szCs w:val="24"/>
          <w:vertAlign w:val="subscript"/>
        </w:rPr>
        <w:tab/>
        <w:t>(</w:t>
      </w:r>
      <w:r w:rsidRPr="00B87D13">
        <w:rPr>
          <w:szCs w:val="24"/>
          <w:vertAlign w:val="subscript"/>
        </w:rPr>
        <w:t>pažymėti būklę)</w:t>
      </w:r>
    </w:p>
    <w:p w14:paraId="77FFB1D0" w14:textId="77777777" w:rsidR="008A7FBA" w:rsidRDefault="008A7FBA" w:rsidP="008A7FBA">
      <w:pPr>
        <w:ind w:firstLine="1296"/>
        <w:rPr>
          <w:szCs w:val="24"/>
          <w:vertAlign w:val="subscript"/>
        </w:rPr>
      </w:pPr>
    </w:p>
    <w:p w14:paraId="275576D2" w14:textId="77777777" w:rsidR="008A7FBA" w:rsidRDefault="008A7FBA" w:rsidP="008A7FBA">
      <w:pPr>
        <w:pStyle w:val="Sraopastraipa"/>
        <w:numPr>
          <w:ilvl w:val="0"/>
          <w:numId w:val="1"/>
        </w:numPr>
        <w:spacing w:after="0"/>
        <w:ind w:left="0" w:firstLine="993"/>
        <w:rPr>
          <w:rFonts w:ascii="Times New Roman" w:hAnsi="Times New Roman" w:cs="Times New Roman"/>
          <w:sz w:val="24"/>
          <w:szCs w:val="24"/>
        </w:rPr>
      </w:pPr>
      <w:r>
        <w:rPr>
          <w:rFonts w:ascii="Times New Roman" w:hAnsi="Times New Roman" w:cs="Times New Roman"/>
          <w:sz w:val="24"/>
          <w:szCs w:val="24"/>
        </w:rPr>
        <w:t xml:space="preserve">Savivaldybės/socialinio būsto įrenginių šildymo, geriamojo vandens tiekimo, apšvietimo tinklų, santechnikos ir kitų įrenginių būklės apibūdinimas </w:t>
      </w:r>
      <w:r w:rsidRPr="00B67CE0">
        <w:rPr>
          <w:rFonts w:ascii="Times New Roman" w:hAnsi="Times New Roman" w:cs="Times New Roman"/>
          <w:sz w:val="24"/>
          <w:szCs w:val="24"/>
          <w:vertAlign w:val="subscript"/>
        </w:rPr>
        <w:t>(tinkami/netinkami naudoti):</w:t>
      </w:r>
    </w:p>
    <w:p w14:paraId="14BC0C51" w14:textId="77777777" w:rsidR="008A7FBA" w:rsidRDefault="008A7FBA" w:rsidP="008A7FBA">
      <w:pPr>
        <w:rPr>
          <w:szCs w:val="24"/>
        </w:rPr>
      </w:pPr>
      <w:r>
        <w:rPr>
          <w:noProof/>
          <w:szCs w:val="24"/>
        </w:rPr>
        <w:pict w14:anchorId="48825F11">
          <v:shape id="_x0000_s1055" type="#_x0000_t32" style="position:absolute;margin-left:46.95pt;margin-top:10.9pt;width:183.75pt;height:0;z-index:251657728" o:connectortype="straight"/>
        </w:pict>
      </w:r>
      <w:r>
        <w:rPr>
          <w:noProof/>
          <w:szCs w:val="24"/>
        </w:rPr>
        <w:pict w14:anchorId="4C85DFE0">
          <v:shape id="_x0000_s1049" type="#_x0000_t32" style="position:absolute;margin-left:288.45pt;margin-top:10.9pt;width:183.75pt;height:0;z-index:251651584" o:connectortype="straight"/>
        </w:pict>
      </w:r>
      <w:r>
        <w:rPr>
          <w:szCs w:val="24"/>
        </w:rPr>
        <w:t>Šildymo                                                                    pastabos                                                               ;</w:t>
      </w:r>
    </w:p>
    <w:p w14:paraId="0D31317B" w14:textId="77777777" w:rsidR="008A7FBA" w:rsidRDefault="008A7FBA" w:rsidP="008A7FBA">
      <w:pPr>
        <w:rPr>
          <w:szCs w:val="24"/>
        </w:rPr>
      </w:pPr>
      <w:r>
        <w:rPr>
          <w:noProof/>
          <w:szCs w:val="24"/>
        </w:rPr>
        <w:pict w14:anchorId="46EA5FE7">
          <v:shape id="_x0000_s1056" type="#_x0000_t32" style="position:absolute;margin-left:132.45pt;margin-top:10.05pt;width:97.5pt;height:0;z-index:251658752" o:connectortype="straight"/>
        </w:pict>
      </w:r>
      <w:r>
        <w:rPr>
          <w:noProof/>
          <w:szCs w:val="24"/>
        </w:rPr>
        <w:pict w14:anchorId="286DFE5B">
          <v:shape id="_x0000_s1050" type="#_x0000_t32" style="position:absolute;margin-left:288.45pt;margin-top:14.55pt;width:183.75pt;height:0;z-index:251652608" o:connectortype="straight"/>
        </w:pict>
      </w:r>
      <w:r>
        <w:rPr>
          <w:szCs w:val="24"/>
        </w:rPr>
        <w:t>Geriamojo vandens tiekimo                                     pastabos                                                               ;</w:t>
      </w:r>
    </w:p>
    <w:p w14:paraId="3343FC0C" w14:textId="77777777" w:rsidR="008A7FBA" w:rsidRDefault="008A7FBA" w:rsidP="008A7FBA">
      <w:pPr>
        <w:rPr>
          <w:szCs w:val="24"/>
        </w:rPr>
      </w:pPr>
      <w:r>
        <w:rPr>
          <w:noProof/>
          <w:szCs w:val="24"/>
        </w:rPr>
        <w:pict w14:anchorId="1EC3AFF1">
          <v:shape id="_x0000_s1057" type="#_x0000_t32" style="position:absolute;margin-left:90.45pt;margin-top:12.15pt;width:139.5pt;height:0;z-index:251659776" o:connectortype="straight"/>
        </w:pict>
      </w:r>
      <w:r>
        <w:rPr>
          <w:noProof/>
          <w:szCs w:val="24"/>
        </w:rPr>
        <w:pict w14:anchorId="544183F2">
          <v:shape id="_x0000_s1051" type="#_x0000_t32" style="position:absolute;margin-left:288.45pt;margin-top:12.15pt;width:183.75pt;height:0;z-index:251653632" o:connectortype="straight"/>
        </w:pict>
      </w:r>
      <w:r>
        <w:rPr>
          <w:szCs w:val="24"/>
        </w:rPr>
        <w:t>Apšvietimo tinklai                                                   pastabos                                                                ;</w:t>
      </w:r>
    </w:p>
    <w:p w14:paraId="52293352" w14:textId="77777777" w:rsidR="008A7FBA" w:rsidRDefault="008A7FBA" w:rsidP="008A7FBA">
      <w:pPr>
        <w:rPr>
          <w:szCs w:val="24"/>
        </w:rPr>
      </w:pPr>
      <w:r>
        <w:rPr>
          <w:noProof/>
          <w:szCs w:val="24"/>
        </w:rPr>
        <w:pict w14:anchorId="706FBB1F">
          <v:shape id="_x0000_s1054" type="#_x0000_t32" style="position:absolute;margin-left:65.7pt;margin-top:10.2pt;width:165pt;height:0;z-index:251656704" o:connectortype="straight"/>
        </w:pict>
      </w:r>
      <w:r>
        <w:rPr>
          <w:noProof/>
          <w:szCs w:val="24"/>
        </w:rPr>
        <w:pict w14:anchorId="096A76CC">
          <v:shape id="_x0000_s1052" type="#_x0000_t32" style="position:absolute;margin-left:288.45pt;margin-top:10.2pt;width:183.75pt;height:0;z-index:251654656" o:connectortype="straight"/>
        </w:pict>
      </w:r>
      <w:r>
        <w:rPr>
          <w:szCs w:val="24"/>
        </w:rPr>
        <w:t>Santechnikos                                                            pastabos                                                               ;</w:t>
      </w:r>
    </w:p>
    <w:p w14:paraId="11A2BE43" w14:textId="77777777" w:rsidR="008A7FBA" w:rsidRDefault="008A7FBA" w:rsidP="008A7FBA">
      <w:pPr>
        <w:rPr>
          <w:szCs w:val="24"/>
        </w:rPr>
      </w:pPr>
      <w:r>
        <w:rPr>
          <w:noProof/>
          <w:szCs w:val="24"/>
        </w:rPr>
        <w:pict w14:anchorId="545C1E30">
          <v:shape id="_x0000_s1063" type="#_x0000_t32" style="position:absolute;margin-left:32.7pt;margin-top:13.85pt;width:190.5pt;height:0;z-index:251665920" o:connectortype="straight"/>
        </w:pict>
      </w:r>
      <w:r>
        <w:rPr>
          <w:noProof/>
          <w:szCs w:val="24"/>
        </w:rPr>
        <w:pict w14:anchorId="6CFF0C79">
          <v:shape id="_x0000_s1053" type="#_x0000_t32" style="position:absolute;margin-left:288.45pt;margin-top:13.85pt;width:183.75pt;height:0;z-index:251655680" o:connectortype="straight"/>
        </w:pict>
      </w:r>
      <w:r>
        <w:rPr>
          <w:szCs w:val="24"/>
        </w:rPr>
        <w:t>Kitos                                                                         pastabos                                                               ;</w:t>
      </w:r>
    </w:p>
    <w:p w14:paraId="2B69D247" w14:textId="77777777" w:rsidR="008A7FBA" w:rsidRDefault="008A7FBA" w:rsidP="008A7FBA">
      <w:pPr>
        <w:rPr>
          <w:szCs w:val="24"/>
        </w:rPr>
      </w:pPr>
    </w:p>
    <w:p w14:paraId="15B4C1A4" w14:textId="77777777" w:rsidR="008A7FBA" w:rsidRDefault="008A7FBA" w:rsidP="008A7FBA">
      <w:pPr>
        <w:pStyle w:val="Sraopastraipa"/>
        <w:numPr>
          <w:ilvl w:val="0"/>
          <w:numId w:val="1"/>
        </w:numPr>
        <w:spacing w:after="0"/>
        <w:ind w:left="0" w:firstLine="993"/>
        <w:rPr>
          <w:rFonts w:ascii="Times New Roman" w:hAnsi="Times New Roman" w:cs="Times New Roman"/>
          <w:sz w:val="24"/>
          <w:szCs w:val="24"/>
        </w:rPr>
      </w:pPr>
      <w:r>
        <w:rPr>
          <w:rFonts w:ascii="Times New Roman" w:hAnsi="Times New Roman" w:cs="Times New Roman"/>
          <w:sz w:val="24"/>
          <w:szCs w:val="24"/>
        </w:rPr>
        <w:t xml:space="preserve">Savivaldybės/socialinio būsto komunalinių ir susijusių paslaugų apskaitos prietaisų apibūdinimas </w:t>
      </w:r>
      <w:r w:rsidRPr="009D6571">
        <w:rPr>
          <w:rFonts w:ascii="Times New Roman" w:hAnsi="Times New Roman" w:cs="Times New Roman"/>
          <w:i/>
          <w:sz w:val="24"/>
          <w:szCs w:val="24"/>
          <w:vertAlign w:val="subscript"/>
        </w:rPr>
        <w:t>(</w:t>
      </w:r>
      <w:r w:rsidRPr="009D6571">
        <w:rPr>
          <w:rFonts w:ascii="Times New Roman" w:hAnsi="Times New Roman" w:cs="Times New Roman"/>
          <w:sz w:val="24"/>
          <w:szCs w:val="24"/>
          <w:vertAlign w:val="subscript"/>
        </w:rPr>
        <w:t>plombų patikra</w:t>
      </w:r>
      <w:r w:rsidRPr="009D6571">
        <w:rPr>
          <w:rFonts w:ascii="Times New Roman" w:hAnsi="Times New Roman" w:cs="Times New Roman"/>
          <w:i/>
          <w:sz w:val="24"/>
          <w:szCs w:val="24"/>
          <w:vertAlign w:val="subscript"/>
        </w:rPr>
        <w:t xml:space="preserve"> </w:t>
      </w:r>
      <w:r w:rsidRPr="009D6571">
        <w:rPr>
          <w:rFonts w:ascii="Times New Roman" w:hAnsi="Times New Roman" w:cs="Times New Roman"/>
          <w:sz w:val="24"/>
          <w:szCs w:val="24"/>
          <w:vertAlign w:val="subscript"/>
        </w:rPr>
        <w:t>ir skaitiklių rodmenys savivaldybės/socialinio būsto perdavimo – priėmimo metu):</w:t>
      </w:r>
      <w:r>
        <w:rPr>
          <w:rFonts w:ascii="Times New Roman" w:hAnsi="Times New Roman" w:cs="Times New Roman"/>
          <w:sz w:val="24"/>
          <w:szCs w:val="24"/>
          <w:vertAlign w:val="subscript"/>
        </w:rPr>
        <w:t xml:space="preserve"> </w:t>
      </w:r>
    </w:p>
    <w:p w14:paraId="52756DDE" w14:textId="77777777" w:rsidR="008A7FBA" w:rsidRDefault="008A7FBA" w:rsidP="008A7FBA">
      <w:pPr>
        <w:rPr>
          <w:szCs w:val="24"/>
        </w:rPr>
      </w:pPr>
    </w:p>
    <w:p w14:paraId="7E04CDD0" w14:textId="77777777" w:rsidR="008A7FBA" w:rsidRDefault="008A7FBA" w:rsidP="008A7FBA">
      <w:pPr>
        <w:ind w:left="1296" w:firstLine="1296"/>
        <w:rPr>
          <w:szCs w:val="24"/>
          <w:vertAlign w:val="superscript"/>
        </w:rPr>
      </w:pPr>
      <w:r>
        <w:rPr>
          <w:noProof/>
          <w:szCs w:val="24"/>
        </w:rPr>
        <w:lastRenderedPageBreak/>
        <w:pict w14:anchorId="0F8E7386">
          <v:shape id="_x0000_s1058" type="#_x0000_t32" style="position:absolute;left:0;text-align:left;margin-left:-1.05pt;margin-top:11.75pt;width:482.25pt;height:0;z-index:251660800" o:connectortype="straight"/>
        </w:pict>
      </w:r>
    </w:p>
    <w:p w14:paraId="1958A18C" w14:textId="77777777" w:rsidR="008A7FBA" w:rsidRDefault="008A7FBA" w:rsidP="008A7FBA">
      <w:pPr>
        <w:ind w:left="1296" w:firstLine="1296"/>
        <w:rPr>
          <w:szCs w:val="24"/>
          <w:vertAlign w:val="superscript"/>
        </w:rPr>
      </w:pPr>
      <w:r>
        <w:rPr>
          <w:szCs w:val="24"/>
          <w:vertAlign w:val="superscript"/>
        </w:rPr>
        <w:t>(Pažeistos/nepažeistos)</w:t>
      </w:r>
    </w:p>
    <w:p w14:paraId="783A2A6F" w14:textId="77777777" w:rsidR="008A7FBA" w:rsidRDefault="008A7FBA" w:rsidP="008A7FBA">
      <w:pPr>
        <w:ind w:left="1296" w:firstLine="1296"/>
        <w:rPr>
          <w:szCs w:val="24"/>
          <w:vertAlign w:val="superscript"/>
        </w:rPr>
      </w:pPr>
    </w:p>
    <w:p w14:paraId="6A7AD577" w14:textId="77777777" w:rsidR="008A7FBA" w:rsidRDefault="008A7FBA" w:rsidP="008A7FBA">
      <w:pPr>
        <w:rPr>
          <w:szCs w:val="24"/>
        </w:rPr>
      </w:pPr>
      <w:r>
        <w:rPr>
          <w:noProof/>
          <w:szCs w:val="24"/>
        </w:rPr>
        <w:pict w14:anchorId="66F28F01">
          <v:shape id="_x0000_s1059" type="#_x0000_t32" style="position:absolute;margin-left:168.45pt;margin-top:11.4pt;width:46.5pt;height:0;z-index:251661824" o:connectortype="straight"/>
        </w:pict>
      </w:r>
      <w:r>
        <w:rPr>
          <w:szCs w:val="24"/>
        </w:rPr>
        <w:t>Šalto vandens skaitiklio rodmenys                   m</w:t>
      </w:r>
      <w:r w:rsidRPr="00B67CE0">
        <w:rPr>
          <w:szCs w:val="24"/>
          <w:vertAlign w:val="superscript"/>
        </w:rPr>
        <w:t>3</w:t>
      </w:r>
      <w:r>
        <w:rPr>
          <w:szCs w:val="24"/>
        </w:rPr>
        <w:t>;</w:t>
      </w:r>
    </w:p>
    <w:p w14:paraId="055C1ADD" w14:textId="77777777" w:rsidR="008A7FBA" w:rsidRDefault="008A7FBA" w:rsidP="008A7FBA">
      <w:pPr>
        <w:rPr>
          <w:szCs w:val="24"/>
        </w:rPr>
      </w:pPr>
      <w:r>
        <w:rPr>
          <w:noProof/>
          <w:szCs w:val="24"/>
        </w:rPr>
        <w:pict w14:anchorId="02650377">
          <v:shape id="_x0000_s1060" type="#_x0000_t32" style="position:absolute;margin-left:141.45pt;margin-top:11.25pt;width:68.25pt;height:0;z-index:251662848" o:connectortype="straight"/>
        </w:pict>
      </w:r>
      <w:r>
        <w:rPr>
          <w:szCs w:val="24"/>
        </w:rPr>
        <w:t>Elektros skaitiklio rodmenys                            kw;</w:t>
      </w:r>
    </w:p>
    <w:p w14:paraId="397F4197" w14:textId="77777777" w:rsidR="008A7FBA" w:rsidRDefault="008A7FBA" w:rsidP="008A7FBA">
      <w:pPr>
        <w:rPr>
          <w:szCs w:val="24"/>
        </w:rPr>
      </w:pPr>
      <w:r>
        <w:rPr>
          <w:noProof/>
          <w:szCs w:val="24"/>
        </w:rPr>
        <w:pict w14:anchorId="7842A77F">
          <v:shape id="_x0000_s1061" type="#_x0000_t32" style="position:absolute;margin-left:172.2pt;margin-top:11.15pt;width:42.75pt;height:0;z-index:251663872" o:connectortype="straight"/>
        </w:pict>
      </w:r>
      <w:r>
        <w:rPr>
          <w:szCs w:val="24"/>
        </w:rPr>
        <w:t>Gamtinių dujų skaitiklio rodmenys                  m</w:t>
      </w:r>
      <w:r w:rsidRPr="00B67CE0">
        <w:rPr>
          <w:szCs w:val="24"/>
          <w:vertAlign w:val="superscript"/>
        </w:rPr>
        <w:t>3</w:t>
      </w:r>
      <w:r>
        <w:rPr>
          <w:szCs w:val="24"/>
        </w:rPr>
        <w:t>;</w:t>
      </w:r>
    </w:p>
    <w:p w14:paraId="62040543" w14:textId="77777777" w:rsidR="008A7FBA" w:rsidRDefault="008A7FBA" w:rsidP="008A7FBA">
      <w:pPr>
        <w:rPr>
          <w:szCs w:val="24"/>
        </w:rPr>
      </w:pPr>
      <w:r>
        <w:rPr>
          <w:noProof/>
          <w:szCs w:val="24"/>
        </w:rPr>
        <w:pict w14:anchorId="3020A6FB">
          <v:shape id="_x0000_s1062" type="#_x0000_t32" style="position:absolute;margin-left:172.2pt;margin-top:11.05pt;width:42.75pt;height:0;z-index:251664896" o:connectortype="straight"/>
        </w:pict>
      </w:r>
      <w:r>
        <w:rPr>
          <w:szCs w:val="24"/>
        </w:rPr>
        <w:t>Karšto vandens skaitiklio rodmenys                m</w:t>
      </w:r>
      <w:r w:rsidRPr="00B67CE0">
        <w:rPr>
          <w:szCs w:val="24"/>
          <w:vertAlign w:val="superscript"/>
        </w:rPr>
        <w:t>3</w:t>
      </w:r>
      <w:r>
        <w:rPr>
          <w:szCs w:val="24"/>
        </w:rPr>
        <w:t>.</w:t>
      </w:r>
    </w:p>
    <w:p w14:paraId="4F4AB926" w14:textId="77777777" w:rsidR="008A7FBA" w:rsidRPr="00B67CE0" w:rsidRDefault="008A7FBA" w:rsidP="008A7FBA">
      <w:pPr>
        <w:rPr>
          <w:szCs w:val="24"/>
        </w:rPr>
      </w:pPr>
    </w:p>
    <w:p w14:paraId="00ADD088" w14:textId="77777777" w:rsidR="008A7FBA" w:rsidRDefault="008A7FBA" w:rsidP="008A7FBA">
      <w:pPr>
        <w:pStyle w:val="Sraopastraipa"/>
        <w:numPr>
          <w:ilvl w:val="0"/>
          <w:numId w:val="1"/>
        </w:numPr>
        <w:spacing w:after="0"/>
        <w:ind w:left="0" w:firstLine="927"/>
        <w:rPr>
          <w:rFonts w:ascii="Times New Roman" w:hAnsi="Times New Roman" w:cs="Times New Roman"/>
          <w:sz w:val="24"/>
          <w:szCs w:val="24"/>
        </w:rPr>
      </w:pPr>
      <w:r>
        <w:rPr>
          <w:rFonts w:ascii="Times New Roman" w:hAnsi="Times New Roman" w:cs="Times New Roman"/>
          <w:sz w:val="24"/>
          <w:szCs w:val="24"/>
        </w:rPr>
        <w:t>Pasiūlymai:</w:t>
      </w:r>
    </w:p>
    <w:p w14:paraId="2725B033" w14:textId="77777777" w:rsidR="008A7FBA" w:rsidRDefault="008A7FBA" w:rsidP="008A7FBA">
      <w:pPr>
        <w:rPr>
          <w:szCs w:val="24"/>
        </w:rPr>
      </w:pPr>
      <w:r>
        <w:rPr>
          <w:noProof/>
          <w:szCs w:val="24"/>
        </w:rPr>
        <w:pict w14:anchorId="6FB2AEB1">
          <v:shape id="_x0000_s1064" type="#_x0000_t32" style="position:absolute;margin-left:97.95pt;margin-top:10.05pt;width:394.5pt;height:0;z-index:251666944" o:connectortype="straight"/>
        </w:pict>
      </w:r>
      <w:r>
        <w:rPr>
          <w:szCs w:val="24"/>
        </w:rPr>
        <w:t xml:space="preserve">□ tinkamas gyventi                                                                </w:t>
      </w:r>
    </w:p>
    <w:p w14:paraId="6BE5503E" w14:textId="77777777" w:rsidR="008A7FBA" w:rsidRDefault="008A7FBA" w:rsidP="008A7FBA">
      <w:pPr>
        <w:rPr>
          <w:szCs w:val="24"/>
          <w:vertAlign w:val="subscript"/>
        </w:rPr>
      </w:pPr>
      <w:r>
        <w:rPr>
          <w:szCs w:val="24"/>
          <w:vertAlign w:val="subscript"/>
        </w:rPr>
        <w:t xml:space="preserve">                    </w:t>
      </w:r>
      <w:r>
        <w:rPr>
          <w:szCs w:val="24"/>
          <w:vertAlign w:val="subscript"/>
        </w:rPr>
        <w:tab/>
      </w:r>
      <w:r>
        <w:rPr>
          <w:szCs w:val="24"/>
          <w:vertAlign w:val="subscript"/>
        </w:rPr>
        <w:tab/>
      </w:r>
      <w:r>
        <w:rPr>
          <w:szCs w:val="24"/>
          <w:vertAlign w:val="subscript"/>
        </w:rPr>
        <w:tab/>
        <w:t>(pastabos)</w:t>
      </w:r>
    </w:p>
    <w:p w14:paraId="57445D4F" w14:textId="77777777" w:rsidR="008A7FBA" w:rsidRDefault="008A7FBA" w:rsidP="008A7FBA">
      <w:pPr>
        <w:rPr>
          <w:szCs w:val="24"/>
        </w:rPr>
      </w:pPr>
      <w:r>
        <w:rPr>
          <w:noProof/>
          <w:szCs w:val="24"/>
        </w:rPr>
        <w:pict w14:anchorId="34E4AF64">
          <v:shape id="_x0000_s1065" type="#_x0000_t32" style="position:absolute;margin-left:172.2pt;margin-top:10.05pt;width:320.25pt;height:.05pt;z-index:251667968" o:connectortype="straight"/>
        </w:pict>
      </w:r>
      <w:r>
        <w:rPr>
          <w:szCs w:val="24"/>
        </w:rPr>
        <w:t xml:space="preserve">□ paprastas (einamasis) remontas                                                                </w:t>
      </w:r>
    </w:p>
    <w:p w14:paraId="74BC8ED1" w14:textId="77777777" w:rsidR="008A7FBA" w:rsidRPr="00B67CE0" w:rsidRDefault="008A7FBA" w:rsidP="008A7FBA">
      <w:pPr>
        <w:rPr>
          <w:szCs w:val="24"/>
          <w:vertAlign w:val="subscript"/>
        </w:rPr>
      </w:pPr>
      <w:r>
        <w:rPr>
          <w:szCs w:val="24"/>
          <w:vertAlign w:val="subscript"/>
        </w:rPr>
        <w:t xml:space="preserve">                    </w:t>
      </w:r>
      <w:r>
        <w:rPr>
          <w:szCs w:val="24"/>
          <w:vertAlign w:val="subscript"/>
        </w:rPr>
        <w:tab/>
      </w:r>
      <w:r>
        <w:rPr>
          <w:szCs w:val="24"/>
          <w:vertAlign w:val="subscript"/>
        </w:rPr>
        <w:tab/>
      </w:r>
      <w:r>
        <w:rPr>
          <w:szCs w:val="24"/>
          <w:vertAlign w:val="subscript"/>
        </w:rPr>
        <w:tab/>
        <w:t>(pastabos)</w:t>
      </w:r>
    </w:p>
    <w:p w14:paraId="00BFD015" w14:textId="77777777" w:rsidR="008A7FBA" w:rsidRDefault="008A7FBA" w:rsidP="008A7FBA">
      <w:pPr>
        <w:rPr>
          <w:szCs w:val="24"/>
        </w:rPr>
      </w:pPr>
      <w:r>
        <w:rPr>
          <w:noProof/>
          <w:szCs w:val="24"/>
        </w:rPr>
        <w:pict w14:anchorId="4429692B">
          <v:shape id="_x0000_s1066" type="#_x0000_t32" style="position:absolute;margin-left:113.7pt;margin-top:10.05pt;width:378.75pt;height:.05pt;z-index:251668992" o:connectortype="straight"/>
        </w:pict>
      </w:r>
      <w:r>
        <w:rPr>
          <w:szCs w:val="24"/>
        </w:rPr>
        <w:t xml:space="preserve">□ kapitalinis remontas                                                                </w:t>
      </w:r>
    </w:p>
    <w:p w14:paraId="599E5553" w14:textId="77777777" w:rsidR="008A7FBA" w:rsidRPr="00B67CE0" w:rsidRDefault="008A7FBA" w:rsidP="008A7FBA">
      <w:pPr>
        <w:rPr>
          <w:szCs w:val="24"/>
          <w:vertAlign w:val="subscript"/>
        </w:rPr>
      </w:pPr>
      <w:r>
        <w:rPr>
          <w:szCs w:val="24"/>
          <w:vertAlign w:val="subscript"/>
        </w:rPr>
        <w:t xml:space="preserve">                    </w:t>
      </w:r>
      <w:r>
        <w:rPr>
          <w:szCs w:val="24"/>
          <w:vertAlign w:val="subscript"/>
        </w:rPr>
        <w:tab/>
      </w:r>
      <w:r>
        <w:rPr>
          <w:szCs w:val="24"/>
          <w:vertAlign w:val="subscript"/>
        </w:rPr>
        <w:tab/>
      </w:r>
      <w:r>
        <w:rPr>
          <w:szCs w:val="24"/>
          <w:vertAlign w:val="subscript"/>
        </w:rPr>
        <w:tab/>
        <w:t>(pastabos)</w:t>
      </w:r>
    </w:p>
    <w:p w14:paraId="2A3C24A0" w14:textId="77777777" w:rsidR="008A7FBA" w:rsidRDefault="008A7FBA" w:rsidP="008A7FBA">
      <w:pPr>
        <w:rPr>
          <w:szCs w:val="24"/>
        </w:rPr>
      </w:pPr>
      <w:r>
        <w:rPr>
          <w:noProof/>
          <w:szCs w:val="24"/>
        </w:rPr>
        <w:pict w14:anchorId="03B4684C">
          <v:shape id="_x0000_s1067" type="#_x0000_t32" style="position:absolute;margin-left:155.7pt;margin-top:13.1pt;width:336.75pt;height:.05pt;z-index:251670016" o:connectortype="straight"/>
        </w:pict>
      </w:r>
      <w:r>
        <w:rPr>
          <w:szCs w:val="24"/>
        </w:rPr>
        <w:t xml:space="preserve">□ netinkamas gyventi (avarinis)                                                               </w:t>
      </w:r>
    </w:p>
    <w:p w14:paraId="6055DA66" w14:textId="77777777" w:rsidR="008A7FBA" w:rsidRPr="00B67CE0" w:rsidRDefault="008A7FBA" w:rsidP="008A7FBA">
      <w:pPr>
        <w:rPr>
          <w:szCs w:val="24"/>
          <w:vertAlign w:val="subscript"/>
        </w:rPr>
      </w:pPr>
      <w:r>
        <w:rPr>
          <w:szCs w:val="24"/>
          <w:vertAlign w:val="subscript"/>
        </w:rPr>
        <w:t xml:space="preserve">                    </w:t>
      </w:r>
      <w:r>
        <w:rPr>
          <w:szCs w:val="24"/>
          <w:vertAlign w:val="subscript"/>
        </w:rPr>
        <w:tab/>
      </w:r>
      <w:r>
        <w:rPr>
          <w:szCs w:val="24"/>
          <w:vertAlign w:val="subscript"/>
        </w:rPr>
        <w:tab/>
      </w:r>
      <w:r>
        <w:rPr>
          <w:szCs w:val="24"/>
          <w:vertAlign w:val="subscript"/>
        </w:rPr>
        <w:tab/>
        <w:t>(pastabos)</w:t>
      </w:r>
    </w:p>
    <w:p w14:paraId="58A877CF" w14:textId="77777777" w:rsidR="008A7FBA" w:rsidRDefault="008A7FBA" w:rsidP="008A7FBA">
      <w:pPr>
        <w:rPr>
          <w:szCs w:val="24"/>
        </w:rPr>
      </w:pPr>
      <w:r>
        <w:rPr>
          <w:noProof/>
          <w:szCs w:val="24"/>
        </w:rPr>
        <w:pict w14:anchorId="3B11DEA3">
          <v:shape id="_x0000_s1068" type="#_x0000_t32" style="position:absolute;margin-left:85.2pt;margin-top:10.05pt;width:407.25pt;height:.05pt;z-index:251671040" o:connectortype="straight"/>
        </w:pict>
      </w:r>
      <w:r>
        <w:rPr>
          <w:szCs w:val="24"/>
        </w:rPr>
        <w:t xml:space="preserve">□ kiti pasiūlymai                                                                </w:t>
      </w:r>
    </w:p>
    <w:p w14:paraId="52092A99" w14:textId="77777777" w:rsidR="008A7FBA" w:rsidRDefault="008A7FBA" w:rsidP="008A7FBA">
      <w:pPr>
        <w:rPr>
          <w:szCs w:val="24"/>
          <w:vertAlign w:val="subscript"/>
        </w:rPr>
      </w:pPr>
      <w:r>
        <w:rPr>
          <w:szCs w:val="24"/>
          <w:vertAlign w:val="subscript"/>
        </w:rPr>
        <w:t xml:space="preserve">                    </w:t>
      </w:r>
      <w:r>
        <w:rPr>
          <w:szCs w:val="24"/>
          <w:vertAlign w:val="subscript"/>
        </w:rPr>
        <w:tab/>
      </w:r>
      <w:r>
        <w:rPr>
          <w:szCs w:val="24"/>
          <w:vertAlign w:val="subscript"/>
        </w:rPr>
        <w:tab/>
      </w:r>
      <w:r>
        <w:rPr>
          <w:szCs w:val="24"/>
          <w:vertAlign w:val="subscript"/>
        </w:rPr>
        <w:tab/>
        <w:t>(pastabos)</w:t>
      </w:r>
    </w:p>
    <w:p w14:paraId="44B406B9" w14:textId="77777777" w:rsidR="008A7FBA" w:rsidRDefault="008A7FBA" w:rsidP="008A7FBA">
      <w:pPr>
        <w:rPr>
          <w:szCs w:val="24"/>
          <w:vertAlign w:val="subscript"/>
        </w:rPr>
      </w:pPr>
    </w:p>
    <w:p w14:paraId="4972CA90" w14:textId="77777777" w:rsidR="008A7FBA" w:rsidRDefault="008A7FBA" w:rsidP="008A7FBA">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Apžiūros metu nustatyta:</w:t>
      </w:r>
    </w:p>
    <w:p w14:paraId="53D1CA9B" w14:textId="77777777" w:rsidR="008A7FBA" w:rsidRPr="00460FA1" w:rsidRDefault="008A7FBA" w:rsidP="008A7FBA">
      <w:pPr>
        <w:rPr>
          <w:szCs w:val="24"/>
        </w:rPr>
      </w:pPr>
    </w:p>
    <w:p w14:paraId="32568369" w14:textId="77777777" w:rsidR="008A7FBA" w:rsidRPr="00460FA1" w:rsidRDefault="008A7FBA" w:rsidP="008A7FBA">
      <w:pPr>
        <w:rPr>
          <w:szCs w:val="24"/>
        </w:rPr>
      </w:pPr>
      <w:r>
        <w:rPr>
          <w:rFonts w:asciiTheme="minorHAnsi" w:hAnsiTheme="minorHAnsi" w:cstheme="minorBidi"/>
          <w:noProof/>
          <w:sz w:val="22"/>
          <w:szCs w:val="22"/>
        </w:rPr>
        <w:pict w14:anchorId="3796E171">
          <v:shape id="_x0000_s1069" type="#_x0000_t32" style="position:absolute;margin-left:113.7pt;margin-top:10.05pt;width:367.5pt;height:.05pt;z-index:251672064" o:connectortype="straight"/>
        </w:pict>
      </w:r>
      <w:r>
        <w:rPr>
          <w:szCs w:val="24"/>
        </w:rPr>
        <w:t>□ Būstas subnuojamas</w:t>
      </w:r>
      <w:r w:rsidRPr="00460FA1">
        <w:rPr>
          <w:szCs w:val="24"/>
        </w:rPr>
        <w:t xml:space="preserve">                                                                </w:t>
      </w:r>
    </w:p>
    <w:p w14:paraId="3BFC2A96" w14:textId="77777777" w:rsidR="008A7FBA" w:rsidRPr="00460FA1" w:rsidRDefault="008A7FBA" w:rsidP="008A7FBA">
      <w:pPr>
        <w:pStyle w:val="Sraopastraipa"/>
        <w:spacing w:after="0"/>
        <w:ind w:left="1287"/>
        <w:rPr>
          <w:rFonts w:ascii="Times New Roman" w:hAnsi="Times New Roman" w:cs="Times New Roman"/>
          <w:sz w:val="24"/>
          <w:szCs w:val="24"/>
          <w:vertAlign w:val="subscript"/>
        </w:rPr>
      </w:pPr>
      <w:r w:rsidRPr="00460FA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Pr="00460FA1">
        <w:rPr>
          <w:rFonts w:ascii="Times New Roman" w:hAnsi="Times New Roman" w:cs="Times New Roman"/>
          <w:sz w:val="24"/>
          <w:szCs w:val="24"/>
          <w:vertAlign w:val="subscript"/>
        </w:rPr>
        <w:t>(</w:t>
      </w:r>
      <w:r>
        <w:rPr>
          <w:rFonts w:ascii="Times New Roman" w:hAnsi="Times New Roman" w:cs="Times New Roman"/>
          <w:sz w:val="24"/>
          <w:szCs w:val="24"/>
          <w:vertAlign w:val="subscript"/>
        </w:rPr>
        <w:t>Subnuomininko vardas, pavardė, nuo kada gyvena savivaldybės/socialiniame būste</w:t>
      </w:r>
      <w:r w:rsidRPr="00460FA1">
        <w:rPr>
          <w:rFonts w:ascii="Times New Roman" w:hAnsi="Times New Roman" w:cs="Times New Roman"/>
          <w:sz w:val="24"/>
          <w:szCs w:val="24"/>
          <w:vertAlign w:val="subscript"/>
        </w:rPr>
        <w:t>)</w:t>
      </w:r>
    </w:p>
    <w:p w14:paraId="53FA955B" w14:textId="77777777" w:rsidR="008A7FBA" w:rsidRPr="00460FA1" w:rsidRDefault="008A7FBA" w:rsidP="008A7FBA">
      <w:pPr>
        <w:rPr>
          <w:szCs w:val="24"/>
        </w:rPr>
      </w:pPr>
      <w:r>
        <w:rPr>
          <w:rFonts w:asciiTheme="minorHAnsi" w:hAnsiTheme="minorHAnsi" w:cstheme="minorBidi"/>
          <w:noProof/>
          <w:sz w:val="22"/>
          <w:szCs w:val="22"/>
        </w:rPr>
        <w:pict w14:anchorId="325377CE">
          <v:shape id="_x0000_s1070" type="#_x0000_t32" style="position:absolute;margin-left:190.2pt;margin-top:10.05pt;width:291pt;height:.05pt;z-index:251673088" o:connectortype="straight"/>
        </w:pict>
      </w:r>
      <w:r>
        <w:rPr>
          <w:szCs w:val="24"/>
        </w:rPr>
        <w:t>□ Būstas naudojamas ne pagal paskirtį</w:t>
      </w:r>
      <w:r w:rsidRPr="00460FA1">
        <w:rPr>
          <w:szCs w:val="24"/>
        </w:rPr>
        <w:t xml:space="preserve">                                                                </w:t>
      </w:r>
    </w:p>
    <w:p w14:paraId="4F40AE3B" w14:textId="77777777" w:rsidR="008A7FBA" w:rsidRPr="00460FA1" w:rsidRDefault="008A7FBA" w:rsidP="008A7FBA">
      <w:pPr>
        <w:pStyle w:val="Sraopastraipa"/>
        <w:spacing w:after="0"/>
        <w:ind w:left="1287"/>
        <w:rPr>
          <w:rFonts w:ascii="Times New Roman" w:hAnsi="Times New Roman" w:cs="Times New Roman"/>
          <w:sz w:val="24"/>
          <w:szCs w:val="24"/>
          <w:vertAlign w:val="subscript"/>
        </w:rPr>
      </w:pPr>
      <w:r w:rsidRPr="00460FA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460FA1">
        <w:rPr>
          <w:rFonts w:ascii="Times New Roman" w:hAnsi="Times New Roman" w:cs="Times New Roman"/>
          <w:sz w:val="24"/>
          <w:szCs w:val="24"/>
          <w:vertAlign w:val="subscript"/>
        </w:rPr>
        <w:t>(</w:t>
      </w:r>
      <w:r>
        <w:rPr>
          <w:rFonts w:ascii="Times New Roman" w:hAnsi="Times New Roman" w:cs="Times New Roman"/>
          <w:sz w:val="24"/>
          <w:szCs w:val="24"/>
          <w:vertAlign w:val="subscript"/>
        </w:rPr>
        <w:t>nurodyti, kam naudojamas būstas (pvz. sandėliavimui ir pan.)</w:t>
      </w:r>
    </w:p>
    <w:p w14:paraId="7F68F608" w14:textId="77777777" w:rsidR="008A7FBA" w:rsidRPr="00460FA1" w:rsidRDefault="008A7FBA" w:rsidP="008A7FBA">
      <w:pPr>
        <w:rPr>
          <w:szCs w:val="24"/>
        </w:rPr>
      </w:pPr>
      <w:r>
        <w:rPr>
          <w:noProof/>
          <w:szCs w:val="24"/>
        </w:rPr>
        <w:pict w14:anchorId="4727E5D0">
          <v:shape id="_x0000_s1071" type="#_x0000_t32" style="position:absolute;margin-left:38.7pt;margin-top:11.75pt;width:438.75pt;height:.05pt;z-index:251674112" o:connectortype="straight"/>
        </w:pict>
      </w:r>
      <w:r>
        <w:rPr>
          <w:szCs w:val="24"/>
        </w:rPr>
        <w:t xml:space="preserve">□ Kita  </w:t>
      </w:r>
      <w:r w:rsidRPr="00460FA1">
        <w:rPr>
          <w:szCs w:val="24"/>
        </w:rPr>
        <w:t xml:space="preserve">                                                                </w:t>
      </w:r>
    </w:p>
    <w:p w14:paraId="78B3809F" w14:textId="77777777" w:rsidR="008A7FBA" w:rsidRPr="00460FA1" w:rsidRDefault="008A7FBA" w:rsidP="008A7FBA">
      <w:pPr>
        <w:pStyle w:val="Sraopastraipa"/>
        <w:spacing w:after="0"/>
        <w:ind w:left="1287"/>
        <w:rPr>
          <w:rFonts w:ascii="Times New Roman" w:hAnsi="Times New Roman" w:cs="Times New Roman"/>
          <w:sz w:val="24"/>
          <w:szCs w:val="24"/>
          <w:vertAlign w:val="subscript"/>
        </w:rPr>
      </w:pPr>
      <w:r w:rsidRPr="00460FA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Pr="00460FA1">
        <w:rPr>
          <w:rFonts w:ascii="Times New Roman" w:hAnsi="Times New Roman" w:cs="Times New Roman"/>
          <w:sz w:val="24"/>
          <w:szCs w:val="24"/>
          <w:vertAlign w:val="subscript"/>
        </w:rPr>
        <w:t>(</w:t>
      </w:r>
      <w:r>
        <w:rPr>
          <w:rFonts w:ascii="Times New Roman" w:hAnsi="Times New Roman" w:cs="Times New Roman"/>
          <w:sz w:val="24"/>
          <w:szCs w:val="24"/>
          <w:vertAlign w:val="subscript"/>
        </w:rPr>
        <w:t>nuomininkas gyvena/nerastas/nepavyko patekti į būstą</w:t>
      </w:r>
      <w:r w:rsidRPr="00460FA1">
        <w:rPr>
          <w:rFonts w:ascii="Times New Roman" w:hAnsi="Times New Roman" w:cs="Times New Roman"/>
          <w:sz w:val="24"/>
          <w:szCs w:val="24"/>
          <w:vertAlign w:val="subscript"/>
        </w:rPr>
        <w:t>)</w:t>
      </w:r>
    </w:p>
    <w:p w14:paraId="195A4D5F" w14:textId="77777777" w:rsidR="008A7FBA" w:rsidRDefault="008A7FBA" w:rsidP="008A7FBA">
      <w:pPr>
        <w:rPr>
          <w:szCs w:val="24"/>
        </w:rPr>
      </w:pPr>
    </w:p>
    <w:p w14:paraId="385707DC" w14:textId="77777777" w:rsidR="008A7FBA" w:rsidRDefault="008A7FBA" w:rsidP="008A7FBA">
      <w:pPr>
        <w:pStyle w:val="Sraopastraipa"/>
        <w:numPr>
          <w:ilvl w:val="0"/>
          <w:numId w:val="1"/>
        </w:numPr>
        <w:spacing w:after="0"/>
        <w:ind w:left="0" w:firstLine="709"/>
        <w:rPr>
          <w:rFonts w:ascii="Times New Roman" w:hAnsi="Times New Roman" w:cs="Times New Roman"/>
          <w:sz w:val="24"/>
          <w:szCs w:val="24"/>
        </w:rPr>
      </w:pPr>
      <w:r>
        <w:rPr>
          <w:rFonts w:ascii="Times New Roman" w:hAnsi="Times New Roman" w:cs="Times New Roman"/>
          <w:sz w:val="24"/>
          <w:szCs w:val="24"/>
        </w:rPr>
        <w:t>Prie šio akto pridedamos šio akto 2, 3 ir 4 punktuose nurodytus objektus apibūdinančios nuotraukos, (      lapai(vnt)).</w:t>
      </w:r>
    </w:p>
    <w:p w14:paraId="7DD54E4C" w14:textId="77777777" w:rsidR="008A7FBA" w:rsidRDefault="008A7FBA" w:rsidP="008A7FBA">
      <w:pPr>
        <w:rPr>
          <w:szCs w:val="24"/>
        </w:rPr>
      </w:pPr>
    </w:p>
    <w:p w14:paraId="7B29AF78" w14:textId="77777777" w:rsidR="008A7FBA" w:rsidRDefault="008A7FBA" w:rsidP="008A7FBA">
      <w:pPr>
        <w:rPr>
          <w:szCs w:val="24"/>
        </w:rPr>
      </w:pPr>
    </w:p>
    <w:p w14:paraId="093D8429" w14:textId="77777777" w:rsidR="008A7FBA" w:rsidRPr="00460FA1" w:rsidRDefault="008A7FBA" w:rsidP="008A7FBA">
      <w:pPr>
        <w:rPr>
          <w:szCs w:val="24"/>
          <w:u w:val="single"/>
        </w:rPr>
      </w:pPr>
      <w:r w:rsidRPr="00460FA1">
        <w:rPr>
          <w:szCs w:val="24"/>
          <w:u w:val="single"/>
        </w:rPr>
        <w:t>Apžiūrą atliko:</w:t>
      </w:r>
    </w:p>
    <w:p w14:paraId="1803CC39" w14:textId="77777777" w:rsidR="008A7FBA" w:rsidRDefault="008A7FBA" w:rsidP="008A7FBA">
      <w:pPr>
        <w:rPr>
          <w:szCs w:val="24"/>
        </w:rPr>
      </w:pPr>
    </w:p>
    <w:p w14:paraId="64BE6A71" w14:textId="77777777" w:rsidR="008A7FBA" w:rsidRDefault="008A7FBA" w:rsidP="008A7FBA">
      <w:pPr>
        <w:rPr>
          <w:szCs w:val="24"/>
          <w:vertAlign w:val="subscript"/>
        </w:rPr>
      </w:pPr>
      <w:r>
        <w:rPr>
          <w:noProof/>
          <w:szCs w:val="24"/>
        </w:rPr>
        <w:pict w14:anchorId="60A83D71">
          <v:shape id="_x0000_s1073" type="#_x0000_t32" style="position:absolute;margin-left:-9.3pt;margin-top:3.2pt;width:142.5pt;height:0;z-index:251676160" o:connectortype="straight"/>
        </w:pict>
      </w:r>
      <w:r w:rsidRPr="00460FA1">
        <w:rPr>
          <w:szCs w:val="24"/>
          <w:vertAlign w:val="subscript"/>
        </w:rPr>
        <w:t>(pareigos, vardas ir pavardė, parašas)</w:t>
      </w:r>
    </w:p>
    <w:p w14:paraId="780652AE" w14:textId="77777777" w:rsidR="008A7FBA" w:rsidRDefault="008A7FBA" w:rsidP="008A7FBA">
      <w:pPr>
        <w:rPr>
          <w:szCs w:val="24"/>
          <w:vertAlign w:val="subscript"/>
        </w:rPr>
      </w:pPr>
    </w:p>
    <w:p w14:paraId="259ED10D" w14:textId="77777777" w:rsidR="008A7FBA" w:rsidRPr="00460FA1" w:rsidRDefault="008A7FBA" w:rsidP="008A7FBA">
      <w:pPr>
        <w:rPr>
          <w:szCs w:val="24"/>
          <w:vertAlign w:val="subscript"/>
        </w:rPr>
      </w:pPr>
      <w:r>
        <w:rPr>
          <w:noProof/>
          <w:szCs w:val="24"/>
          <w:vertAlign w:val="subscript"/>
        </w:rPr>
        <w:pict w14:anchorId="314A12EF">
          <v:shape id="_x0000_s1072" type="#_x0000_t32" style="position:absolute;margin-left:-5.55pt;margin-top:5.1pt;width:142.5pt;height:0;z-index:251675136" o:connectortype="straight"/>
        </w:pict>
      </w:r>
      <w:r w:rsidRPr="00460FA1">
        <w:rPr>
          <w:szCs w:val="24"/>
          <w:vertAlign w:val="subscript"/>
        </w:rPr>
        <w:t>(pareigos, vardas ir pavardė, parašas)</w:t>
      </w:r>
    </w:p>
    <w:p w14:paraId="0A2D2724" w14:textId="77777777" w:rsidR="0004762B" w:rsidRDefault="0004762B" w:rsidP="0004762B">
      <w:pPr>
        <w:spacing w:before="7" w:line="180" w:lineRule="exact"/>
        <w:rPr>
          <w:sz w:val="20"/>
        </w:rPr>
      </w:pPr>
    </w:p>
    <w:p w14:paraId="014358FD" w14:textId="77777777" w:rsidR="0004762B" w:rsidRDefault="0004762B" w:rsidP="0004762B">
      <w:pPr>
        <w:spacing w:before="7" w:line="180" w:lineRule="exact"/>
        <w:rPr>
          <w:sz w:val="20"/>
        </w:rPr>
      </w:pPr>
    </w:p>
    <w:p w14:paraId="0FB98B46" w14:textId="77777777" w:rsidR="0004762B" w:rsidRDefault="0004762B" w:rsidP="0004762B">
      <w:pPr>
        <w:spacing w:before="33" w:line="262" w:lineRule="auto"/>
        <w:ind w:left="6315" w:right="201" w:firstLine="5"/>
        <w:rPr>
          <w:color w:val="1C1C1C"/>
          <w:szCs w:val="24"/>
          <w:highlight w:val="yellow"/>
        </w:rPr>
      </w:pPr>
    </w:p>
    <w:p w14:paraId="5C20BA18" w14:textId="77777777" w:rsidR="0004762B" w:rsidRDefault="0004762B" w:rsidP="0004762B">
      <w:pPr>
        <w:spacing w:before="33" w:line="262" w:lineRule="auto"/>
        <w:ind w:left="6315" w:right="201" w:firstLine="5"/>
        <w:rPr>
          <w:color w:val="1C1C1C"/>
          <w:szCs w:val="24"/>
          <w:highlight w:val="yellow"/>
        </w:rPr>
      </w:pPr>
    </w:p>
    <w:p w14:paraId="6E9022DD" w14:textId="77777777" w:rsidR="0004762B" w:rsidRDefault="0004762B" w:rsidP="0004762B">
      <w:pPr>
        <w:spacing w:before="33" w:line="262" w:lineRule="auto"/>
        <w:ind w:left="6315" w:right="201" w:firstLine="5"/>
        <w:rPr>
          <w:color w:val="1C1C1C"/>
          <w:szCs w:val="24"/>
          <w:highlight w:val="yellow"/>
        </w:rPr>
      </w:pPr>
    </w:p>
    <w:p w14:paraId="2A966F46" w14:textId="77777777" w:rsidR="0004762B" w:rsidRDefault="0004762B" w:rsidP="0004762B">
      <w:pPr>
        <w:spacing w:before="33" w:line="262" w:lineRule="auto"/>
        <w:ind w:left="6315" w:right="201" w:firstLine="5"/>
        <w:rPr>
          <w:color w:val="1C1C1C"/>
          <w:szCs w:val="24"/>
          <w:highlight w:val="yellow"/>
        </w:rPr>
      </w:pPr>
    </w:p>
    <w:p w14:paraId="683794FD" w14:textId="77777777" w:rsidR="0004762B" w:rsidRDefault="0004762B" w:rsidP="0004762B">
      <w:pPr>
        <w:spacing w:before="33" w:line="262" w:lineRule="auto"/>
        <w:ind w:left="6315" w:right="201" w:firstLine="5"/>
        <w:rPr>
          <w:color w:val="1C1C1C"/>
          <w:szCs w:val="24"/>
          <w:highlight w:val="yellow"/>
        </w:rPr>
      </w:pPr>
    </w:p>
    <w:p w14:paraId="375B8F78" w14:textId="77777777" w:rsidR="0004762B" w:rsidRDefault="0004762B" w:rsidP="0004762B">
      <w:pPr>
        <w:spacing w:before="33" w:line="262" w:lineRule="auto"/>
        <w:ind w:left="6315" w:right="201" w:firstLine="5"/>
        <w:rPr>
          <w:color w:val="1C1C1C"/>
          <w:szCs w:val="24"/>
          <w:highlight w:val="yellow"/>
        </w:rPr>
      </w:pPr>
    </w:p>
    <w:p w14:paraId="7A6E8D1D" w14:textId="77777777" w:rsidR="0004762B" w:rsidRDefault="0004762B" w:rsidP="00215B47">
      <w:pPr>
        <w:spacing w:before="33" w:line="262" w:lineRule="auto"/>
        <w:ind w:right="201"/>
        <w:rPr>
          <w:color w:val="1C1C1C"/>
          <w:szCs w:val="24"/>
          <w:highlight w:val="yellow"/>
        </w:rPr>
      </w:pPr>
    </w:p>
    <w:sectPr w:rsidR="0004762B" w:rsidSect="00215B47">
      <w:head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FBEB" w14:textId="77777777" w:rsidR="001A2955" w:rsidRDefault="001A2955">
      <w:pPr>
        <w:rPr>
          <w:rFonts w:ascii="Calibri" w:hAnsi="Calibri"/>
          <w:sz w:val="22"/>
          <w:szCs w:val="22"/>
          <w:lang w:eastAsia="lt-LT"/>
        </w:rPr>
      </w:pPr>
      <w:r>
        <w:rPr>
          <w:rFonts w:ascii="Calibri" w:hAnsi="Calibri"/>
          <w:sz w:val="22"/>
          <w:szCs w:val="22"/>
          <w:lang w:eastAsia="lt-LT"/>
        </w:rPr>
        <w:separator/>
      </w:r>
    </w:p>
  </w:endnote>
  <w:endnote w:type="continuationSeparator" w:id="0">
    <w:p w14:paraId="66410945" w14:textId="77777777" w:rsidR="001A2955" w:rsidRDefault="001A2955">
      <w:pPr>
        <w:rPr>
          <w:rFonts w:ascii="Calibri" w:hAnsi="Calibri"/>
          <w:sz w:val="22"/>
          <w:szCs w:val="22"/>
          <w:lang w:eastAsia="lt-LT"/>
        </w:rPr>
      </w:pPr>
      <w:r>
        <w:rPr>
          <w:rFonts w:ascii="Calibri" w:hAnsi="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05C8" w14:textId="77777777" w:rsidR="001A2955" w:rsidRDefault="001A2955">
      <w:pPr>
        <w:rPr>
          <w:rFonts w:ascii="Calibri" w:hAnsi="Calibri"/>
          <w:sz w:val="22"/>
          <w:szCs w:val="22"/>
          <w:lang w:eastAsia="lt-LT"/>
        </w:rPr>
      </w:pPr>
      <w:r>
        <w:rPr>
          <w:rFonts w:ascii="Calibri" w:hAnsi="Calibri"/>
          <w:sz w:val="22"/>
          <w:szCs w:val="22"/>
          <w:lang w:eastAsia="lt-LT"/>
        </w:rPr>
        <w:separator/>
      </w:r>
    </w:p>
  </w:footnote>
  <w:footnote w:type="continuationSeparator" w:id="0">
    <w:p w14:paraId="6AEAEC8A" w14:textId="77777777" w:rsidR="001A2955" w:rsidRDefault="001A2955">
      <w:pPr>
        <w:rPr>
          <w:rFonts w:ascii="Calibri" w:hAnsi="Calibri"/>
          <w:sz w:val="22"/>
          <w:szCs w:val="22"/>
          <w:lang w:eastAsia="lt-LT"/>
        </w:rPr>
      </w:pPr>
      <w:r>
        <w:rPr>
          <w:rFonts w:ascii="Calibri" w:hAnsi="Calibri"/>
          <w:sz w:val="22"/>
          <w:szCs w:val="22"/>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39BB" w14:textId="77777777" w:rsidR="0004762B" w:rsidRDefault="0004762B">
    <w:pPr>
      <w:spacing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27282"/>
    <w:multiLevelType w:val="hybridMultilevel"/>
    <w:tmpl w:val="8224423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148939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622"/>
    <w:rsid w:val="0004762B"/>
    <w:rsid w:val="000B5637"/>
    <w:rsid w:val="000C483D"/>
    <w:rsid w:val="00142B9F"/>
    <w:rsid w:val="001A2955"/>
    <w:rsid w:val="001F4C79"/>
    <w:rsid w:val="00215B47"/>
    <w:rsid w:val="002247EC"/>
    <w:rsid w:val="002617B9"/>
    <w:rsid w:val="00315EB6"/>
    <w:rsid w:val="003908A0"/>
    <w:rsid w:val="003E3BF2"/>
    <w:rsid w:val="004341E1"/>
    <w:rsid w:val="00437417"/>
    <w:rsid w:val="004415C9"/>
    <w:rsid w:val="00467A5A"/>
    <w:rsid w:val="004B4622"/>
    <w:rsid w:val="00551F05"/>
    <w:rsid w:val="00560C80"/>
    <w:rsid w:val="00576DB5"/>
    <w:rsid w:val="005858FF"/>
    <w:rsid w:val="005E4418"/>
    <w:rsid w:val="00696DD4"/>
    <w:rsid w:val="006A31C1"/>
    <w:rsid w:val="00704013"/>
    <w:rsid w:val="0075233F"/>
    <w:rsid w:val="007E30AB"/>
    <w:rsid w:val="00841E2E"/>
    <w:rsid w:val="008A7FBA"/>
    <w:rsid w:val="008D0AD3"/>
    <w:rsid w:val="009347B1"/>
    <w:rsid w:val="00A5179A"/>
    <w:rsid w:val="00B71B23"/>
    <w:rsid w:val="00CD2D37"/>
    <w:rsid w:val="00E2170C"/>
    <w:rsid w:val="00E33C12"/>
    <w:rsid w:val="00E33EDF"/>
    <w:rsid w:val="00E34913"/>
    <w:rsid w:val="00F2244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rules v:ext="edit">
        <o:r id="V:Rule1" type="connector" idref="#_x0000_s1071"/>
        <o:r id="V:Rule2" type="connector" idref="#_x0000_s1059"/>
        <o:r id="V:Rule3" type="connector" idref="#_x0000_s1073"/>
        <o:r id="V:Rule4" type="connector" idref="#_x0000_s1058"/>
        <o:r id="V:Rule5" type="connector" idref="#_x0000_s1038"/>
        <o:r id="V:Rule6" type="connector" idref="#_x0000_s1037"/>
        <o:r id="V:Rule7" type="connector" idref="#_x0000_s1072"/>
        <o:r id="V:Rule8" type="connector" idref="#_x0000_s1060"/>
        <o:r id="V:Rule9" type="connector" idref="#_x0000_s1041"/>
        <o:r id="V:Rule10" type="connector" idref="#_x0000_s1049"/>
        <o:r id="V:Rule11" type="connector" idref="#_x0000_s1061"/>
        <o:r id="V:Rule12" type="connector" idref="#_x0000_s1040"/>
        <o:r id="V:Rule13" type="connector" idref="#_x0000_s1050"/>
        <o:r id="V:Rule14" type="connector" idref="#_x0000_s1057"/>
        <o:r id="V:Rule15" type="connector" idref="#_x0000_s1063"/>
        <o:r id="V:Rule16" type="connector" idref="#_x0000_s1039"/>
        <o:r id="V:Rule17" type="connector" idref="#_x0000_s1070"/>
        <o:r id="V:Rule18" type="connector" idref="#_x0000_s1062"/>
        <o:r id="V:Rule19" type="connector" idref="#_x0000_s1043"/>
        <o:r id="V:Rule20" type="connector" idref="#_x0000_s1052"/>
        <o:r id="V:Rule21" type="connector" idref="#_x0000_s1051"/>
        <o:r id="V:Rule22" type="connector" idref="#_x0000_s1067"/>
        <o:r id="V:Rule23" type="connector" idref="#_x0000_s1053"/>
        <o:r id="V:Rule24" type="connector" idref="#_x0000_s1066"/>
        <o:r id="V:Rule25" type="connector" idref="#_x0000_s1045"/>
        <o:r id="V:Rule26" type="connector" idref="#_x0000_s1065"/>
        <o:r id="V:Rule27" type="connector" idref="#_x0000_s1044"/>
        <o:r id="V:Rule28" type="connector" idref="#_x0000_s1056"/>
        <o:r id="V:Rule29" type="connector" idref="#_x0000_s1068"/>
        <o:r id="V:Rule30" type="connector" idref="#_x0000_s1048"/>
        <o:r id="V:Rule31" type="connector" idref="#_x0000_s1042"/>
        <o:r id="V:Rule32" type="connector" idref="#_x0000_s1046"/>
        <o:r id="V:Rule33" type="connector" idref="#_x0000_s1069"/>
        <o:r id="V:Rule34" type="connector" idref="#_x0000_s1055"/>
        <o:r id="V:Rule35" type="connector" idref="#_x0000_s1054"/>
        <o:r id="V:Rule36" type="connector" idref="#_x0000_s1047"/>
        <o:r id="V:Rule37" type="connector" idref="#_x0000_s1064"/>
      </o:rules>
    </o:shapelayout>
  </w:shapeDefaults>
  <w:decimalSymbol w:val=","/>
  <w:listSeparator w:val=";"/>
  <w14:docId w14:val="626BF35D"/>
  <w15:docId w15:val="{2DE64F17-D2EC-4A26-B8FA-D3795A2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iPriority="9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76DB5"/>
  </w:style>
  <w:style w:type="paragraph" w:styleId="Antrat2">
    <w:name w:val="heading 2"/>
    <w:basedOn w:val="prastasis"/>
    <w:next w:val="prastasis"/>
    <w:link w:val="Antrat2Diagrama"/>
    <w:uiPriority w:val="99"/>
    <w:qFormat/>
    <w:rsid w:val="0004762B"/>
    <w:pPr>
      <w:keepNext/>
      <w:overflowPunct w:val="0"/>
      <w:autoSpaceDE w:val="0"/>
      <w:autoSpaceDN w:val="0"/>
      <w:adjustRightInd w:val="0"/>
      <w:spacing w:before="120"/>
      <w:jc w:val="center"/>
      <w:outlineLvl w:val="1"/>
    </w:pPr>
    <w:rPr>
      <w:rFonts w:ascii="Calibri" w:hAnsi="Calibri" w:cs="Calibri"/>
      <w:b/>
      <w:bCs/>
      <w:caps/>
      <w:color w:val="00000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8FF"/>
    <w:rPr>
      <w:color w:val="808080"/>
    </w:rPr>
  </w:style>
  <w:style w:type="paragraph" w:styleId="Debesliotekstas">
    <w:name w:val="Balloon Text"/>
    <w:basedOn w:val="prastasis"/>
    <w:link w:val="DebesliotekstasDiagrama"/>
    <w:rsid w:val="00A5179A"/>
    <w:rPr>
      <w:rFonts w:ascii="Tahoma" w:hAnsi="Tahoma" w:cs="Tahoma"/>
      <w:sz w:val="16"/>
      <w:szCs w:val="16"/>
    </w:rPr>
  </w:style>
  <w:style w:type="character" w:customStyle="1" w:styleId="DebesliotekstasDiagrama">
    <w:name w:val="Debesėlio tekstas Diagrama"/>
    <w:basedOn w:val="Numatytasispastraiposriftas"/>
    <w:link w:val="Debesliotekstas"/>
    <w:rsid w:val="00A5179A"/>
    <w:rPr>
      <w:rFonts w:ascii="Tahoma" w:hAnsi="Tahoma" w:cs="Tahoma"/>
      <w:sz w:val="16"/>
      <w:szCs w:val="16"/>
    </w:rPr>
  </w:style>
  <w:style w:type="paragraph" w:styleId="Betarp">
    <w:name w:val="No Spacing"/>
    <w:uiPriority w:val="99"/>
    <w:qFormat/>
    <w:rsid w:val="007E30AB"/>
    <w:rPr>
      <w:rFonts w:ascii="Calibri" w:hAnsi="Calibri"/>
      <w:sz w:val="22"/>
      <w:szCs w:val="22"/>
    </w:rPr>
  </w:style>
  <w:style w:type="character" w:customStyle="1" w:styleId="Antrat2Diagrama">
    <w:name w:val="Antraštė 2 Diagrama"/>
    <w:basedOn w:val="Numatytasispastraiposriftas"/>
    <w:link w:val="Antrat2"/>
    <w:uiPriority w:val="99"/>
    <w:rsid w:val="0004762B"/>
    <w:rPr>
      <w:rFonts w:ascii="Calibri" w:hAnsi="Calibri" w:cs="Calibri"/>
      <w:b/>
      <w:bCs/>
      <w:caps/>
      <w:color w:val="000000"/>
      <w:szCs w:val="24"/>
    </w:rPr>
  </w:style>
  <w:style w:type="character" w:styleId="Hipersaitas">
    <w:name w:val="Hyperlink"/>
    <w:uiPriority w:val="99"/>
    <w:rsid w:val="0004762B"/>
    <w:rPr>
      <w:rFonts w:cs="Times New Roman"/>
      <w:color w:val="0000FF"/>
      <w:u w:val="single"/>
    </w:rPr>
  </w:style>
  <w:style w:type="paragraph" w:styleId="Sraopastraipa">
    <w:name w:val="List Paragraph"/>
    <w:basedOn w:val="prastasis"/>
    <w:uiPriority w:val="34"/>
    <w:qFormat/>
    <w:rsid w:val="008A7FBA"/>
    <w:pPr>
      <w:spacing w:after="200" w:line="276" w:lineRule="auto"/>
      <w:ind w:left="720"/>
      <w:contextualSpacing/>
    </w:pPr>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9011">
      <w:bodyDiv w:val="1"/>
      <w:marLeft w:val="0"/>
      <w:marRight w:val="0"/>
      <w:marTop w:val="0"/>
      <w:marBottom w:val="0"/>
      <w:divBdr>
        <w:top w:val="none" w:sz="0" w:space="0" w:color="auto"/>
        <w:left w:val="none" w:sz="0" w:space="0" w:color="auto"/>
        <w:bottom w:val="none" w:sz="0" w:space="0" w:color="auto"/>
        <w:right w:val="none" w:sz="0" w:space="0" w:color="auto"/>
      </w:divBdr>
    </w:div>
    <w:div w:id="832985118">
      <w:bodyDiv w:val="1"/>
      <w:marLeft w:val="0"/>
      <w:marRight w:val="0"/>
      <w:marTop w:val="0"/>
      <w:marBottom w:val="0"/>
      <w:divBdr>
        <w:top w:val="none" w:sz="0" w:space="0" w:color="auto"/>
        <w:left w:val="none" w:sz="0" w:space="0" w:color="auto"/>
        <w:bottom w:val="none" w:sz="0" w:space="0" w:color="auto"/>
        <w:right w:val="none" w:sz="0" w:space="0" w:color="auto"/>
      </w:divBdr>
    </w:div>
    <w:div w:id="1031958787">
      <w:bodyDiv w:val="1"/>
      <w:marLeft w:val="0"/>
      <w:marRight w:val="0"/>
      <w:marTop w:val="0"/>
      <w:marBottom w:val="0"/>
      <w:divBdr>
        <w:top w:val="none" w:sz="0" w:space="0" w:color="auto"/>
        <w:left w:val="none" w:sz="0" w:space="0" w:color="auto"/>
        <w:bottom w:val="none" w:sz="0" w:space="0" w:color="auto"/>
        <w:right w:val="none" w:sz="0" w:space="0" w:color="auto"/>
      </w:divBdr>
    </w:div>
    <w:div w:id="1037390706">
      <w:bodyDiv w:val="1"/>
      <w:marLeft w:val="0"/>
      <w:marRight w:val="0"/>
      <w:marTop w:val="0"/>
      <w:marBottom w:val="0"/>
      <w:divBdr>
        <w:top w:val="none" w:sz="0" w:space="0" w:color="auto"/>
        <w:left w:val="none" w:sz="0" w:space="0" w:color="auto"/>
        <w:bottom w:val="none" w:sz="0" w:space="0" w:color="auto"/>
        <w:right w:val="none" w:sz="0" w:space="0" w:color="auto"/>
      </w:divBdr>
    </w:div>
    <w:div w:id="1204097925">
      <w:marLeft w:val="0"/>
      <w:marRight w:val="0"/>
      <w:marTop w:val="0"/>
      <w:marBottom w:val="0"/>
      <w:divBdr>
        <w:top w:val="none" w:sz="0" w:space="0" w:color="auto"/>
        <w:left w:val="none" w:sz="0" w:space="0" w:color="auto"/>
        <w:bottom w:val="none" w:sz="0" w:space="0" w:color="auto"/>
        <w:right w:val="none" w:sz="0" w:space="0" w:color="auto"/>
      </w:divBdr>
    </w:div>
    <w:div w:id="1204097926">
      <w:marLeft w:val="0"/>
      <w:marRight w:val="0"/>
      <w:marTop w:val="0"/>
      <w:marBottom w:val="0"/>
      <w:divBdr>
        <w:top w:val="none" w:sz="0" w:space="0" w:color="auto"/>
        <w:left w:val="none" w:sz="0" w:space="0" w:color="auto"/>
        <w:bottom w:val="none" w:sz="0" w:space="0" w:color="auto"/>
        <w:right w:val="none" w:sz="0" w:space="0" w:color="auto"/>
      </w:divBdr>
      <w:divsChild>
        <w:div w:id="1204097923">
          <w:marLeft w:val="0"/>
          <w:marRight w:val="0"/>
          <w:marTop w:val="0"/>
          <w:marBottom w:val="0"/>
          <w:divBdr>
            <w:top w:val="none" w:sz="0" w:space="0" w:color="auto"/>
            <w:left w:val="none" w:sz="0" w:space="0" w:color="auto"/>
            <w:bottom w:val="none" w:sz="0" w:space="0" w:color="auto"/>
            <w:right w:val="none" w:sz="0" w:space="0" w:color="auto"/>
          </w:divBdr>
          <w:divsChild>
            <w:div w:id="1204097927">
              <w:marLeft w:val="0"/>
              <w:marRight w:val="0"/>
              <w:marTop w:val="0"/>
              <w:marBottom w:val="0"/>
              <w:divBdr>
                <w:top w:val="none" w:sz="0" w:space="0" w:color="auto"/>
                <w:left w:val="none" w:sz="0" w:space="0" w:color="auto"/>
                <w:bottom w:val="none" w:sz="0" w:space="0" w:color="auto"/>
                <w:right w:val="none" w:sz="0" w:space="0" w:color="auto"/>
              </w:divBdr>
            </w:div>
            <w:div w:id="1204097928">
              <w:marLeft w:val="0"/>
              <w:marRight w:val="0"/>
              <w:marTop w:val="0"/>
              <w:marBottom w:val="0"/>
              <w:divBdr>
                <w:top w:val="none" w:sz="0" w:space="0" w:color="auto"/>
                <w:left w:val="none" w:sz="0" w:space="0" w:color="auto"/>
                <w:bottom w:val="none" w:sz="0" w:space="0" w:color="auto"/>
                <w:right w:val="none" w:sz="0" w:space="0" w:color="auto"/>
              </w:divBdr>
            </w:div>
          </w:divsChild>
        </w:div>
        <w:div w:id="1204097924">
          <w:marLeft w:val="0"/>
          <w:marRight w:val="0"/>
          <w:marTop w:val="0"/>
          <w:marBottom w:val="0"/>
          <w:divBdr>
            <w:top w:val="none" w:sz="0" w:space="0" w:color="auto"/>
            <w:left w:val="none" w:sz="0" w:space="0" w:color="auto"/>
            <w:bottom w:val="none" w:sz="0" w:space="0" w:color="auto"/>
            <w:right w:val="none" w:sz="0" w:space="0" w:color="auto"/>
          </w:divBdr>
        </w:div>
      </w:divsChild>
    </w:div>
    <w:div w:id="1204097929">
      <w:marLeft w:val="0"/>
      <w:marRight w:val="0"/>
      <w:marTop w:val="0"/>
      <w:marBottom w:val="0"/>
      <w:divBdr>
        <w:top w:val="none" w:sz="0" w:space="0" w:color="auto"/>
        <w:left w:val="none" w:sz="0" w:space="0" w:color="auto"/>
        <w:bottom w:val="none" w:sz="0" w:space="0" w:color="auto"/>
        <w:right w:val="none" w:sz="0" w:space="0" w:color="auto"/>
      </w:divBdr>
    </w:div>
    <w:div w:id="1731226770">
      <w:bodyDiv w:val="1"/>
      <w:marLeft w:val="0"/>
      <w:marRight w:val="0"/>
      <w:marTop w:val="0"/>
      <w:marBottom w:val="0"/>
      <w:divBdr>
        <w:top w:val="none" w:sz="0" w:space="0" w:color="auto"/>
        <w:left w:val="none" w:sz="0" w:space="0" w:color="auto"/>
        <w:bottom w:val="none" w:sz="0" w:space="0" w:color="auto"/>
        <w:right w:val="none" w:sz="0" w:space="0" w:color="auto"/>
      </w:divBdr>
    </w:div>
    <w:div w:id="1742022592">
      <w:bodyDiv w:val="1"/>
      <w:marLeft w:val="0"/>
      <w:marRight w:val="0"/>
      <w:marTop w:val="0"/>
      <w:marBottom w:val="0"/>
      <w:divBdr>
        <w:top w:val="none" w:sz="0" w:space="0" w:color="auto"/>
        <w:left w:val="none" w:sz="0" w:space="0" w:color="auto"/>
        <w:bottom w:val="none" w:sz="0" w:space="0" w:color="auto"/>
        <w:right w:val="none" w:sz="0" w:space="0" w:color="auto"/>
      </w:divBdr>
    </w:div>
    <w:div w:id="1869874099">
      <w:bodyDiv w:val="1"/>
      <w:marLeft w:val="0"/>
      <w:marRight w:val="0"/>
      <w:marTop w:val="0"/>
      <w:marBottom w:val="0"/>
      <w:divBdr>
        <w:top w:val="none" w:sz="0" w:space="0" w:color="auto"/>
        <w:left w:val="none" w:sz="0" w:space="0" w:color="auto"/>
        <w:bottom w:val="none" w:sz="0" w:space="0" w:color="auto"/>
        <w:right w:val="none" w:sz="0" w:space="0" w:color="auto"/>
      </w:divBdr>
    </w:div>
    <w:div w:id="19871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48E4-FB94-4B89-A09A-714DF0BE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7979</Words>
  <Characters>4549</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9</cp:revision>
  <cp:lastPrinted>2022-05-27T08:23:00Z</cp:lastPrinted>
  <dcterms:created xsi:type="dcterms:W3CDTF">2022-04-01T08:40:00Z</dcterms:created>
  <dcterms:modified xsi:type="dcterms:W3CDTF">2022-05-31T06:43:00Z</dcterms:modified>
</cp:coreProperties>
</file>