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86" w:rsidRPr="007E067C" w:rsidRDefault="00057286" w:rsidP="00B9050C">
      <w:pPr>
        <w:ind w:left="7776"/>
        <w:jc w:val="center"/>
        <w:rPr>
          <w:b/>
        </w:rPr>
      </w:pPr>
      <w:r w:rsidRPr="007E067C">
        <w:rPr>
          <w:b/>
        </w:rPr>
        <w:t>Projektas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57286" w:rsidRPr="007E067C">
        <w:tblPrEx>
          <w:tblCellMar>
            <w:top w:w="0" w:type="dxa"/>
            <w:bottom w:w="0" w:type="dxa"/>
          </w:tblCellMar>
        </w:tblPrEx>
        <w:trPr>
          <w:trHeight w:hRule="exact" w:val="1337"/>
        </w:trPr>
        <w:tc>
          <w:tcPr>
            <w:tcW w:w="9639" w:type="dxa"/>
          </w:tcPr>
          <w:p w:rsidR="00057286" w:rsidRPr="007E067C" w:rsidRDefault="00057286" w:rsidP="000D4D7D">
            <w:pPr>
              <w:spacing w:line="240" w:lineRule="atLeast"/>
              <w:jc w:val="center"/>
            </w:pPr>
          </w:p>
          <w:p w:rsidR="00057286" w:rsidRPr="007E067C" w:rsidRDefault="00057286" w:rsidP="000D4D7D">
            <w:pPr>
              <w:spacing w:line="240" w:lineRule="atLeast"/>
              <w:jc w:val="center"/>
            </w:pPr>
            <w:r w:rsidRPr="007E067C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>
                  <v:imagedata r:id="rId7" o:title=""/>
                </v:shape>
              </w:pict>
            </w:r>
          </w:p>
        </w:tc>
      </w:tr>
      <w:tr w:rsidR="00057286" w:rsidRPr="007E067C">
        <w:tblPrEx>
          <w:tblCellMar>
            <w:top w:w="0" w:type="dxa"/>
            <w:bottom w:w="0" w:type="dxa"/>
          </w:tblCellMar>
        </w:tblPrEx>
        <w:trPr>
          <w:trHeight w:hRule="exact" w:val="2344"/>
        </w:trPr>
        <w:tc>
          <w:tcPr>
            <w:tcW w:w="9639" w:type="dxa"/>
          </w:tcPr>
          <w:p w:rsidR="00057286" w:rsidRPr="007E067C" w:rsidRDefault="00057286" w:rsidP="000D4D7D">
            <w:pPr>
              <w:pStyle w:val="Heading2"/>
              <w:rPr>
                <w:color w:val="auto"/>
              </w:rPr>
            </w:pPr>
            <w:r w:rsidRPr="007E067C">
              <w:rPr>
                <w:caps w:val="0"/>
                <w:color w:val="auto"/>
              </w:rPr>
              <w:t>PAGĖGIŲ SAVIVALDYBĖS TARYBA</w:t>
            </w:r>
          </w:p>
          <w:p w:rsidR="00057286" w:rsidRPr="007E067C" w:rsidRDefault="00057286" w:rsidP="000D4D7D">
            <w:pPr>
              <w:spacing w:before="120"/>
              <w:jc w:val="center"/>
              <w:rPr>
                <w:b/>
                <w:bCs/>
                <w:caps/>
              </w:rPr>
            </w:pPr>
            <w:r w:rsidRPr="007E067C">
              <w:rPr>
                <w:b/>
                <w:bCs/>
              </w:rPr>
              <w:t>SPRENDIMAS</w:t>
            </w:r>
          </w:p>
          <w:p w:rsidR="00057286" w:rsidRPr="007E067C" w:rsidRDefault="00057286" w:rsidP="009C07F4">
            <w:pPr>
              <w:spacing w:before="120"/>
              <w:jc w:val="center"/>
              <w:rPr>
                <w:b/>
                <w:bCs/>
                <w:caps/>
              </w:rPr>
            </w:pPr>
            <w:r w:rsidRPr="007E067C">
              <w:rPr>
                <w:b/>
                <w:spacing w:val="20"/>
                <w:szCs w:val="24"/>
              </w:rPr>
              <w:t>DĖL PAGĖGIŲ SAVIVALDYBĖS TARYBOS 2018 M. LAPKRI</w:t>
            </w:r>
            <w:r>
              <w:rPr>
                <w:b/>
                <w:spacing w:val="20"/>
                <w:szCs w:val="24"/>
              </w:rPr>
              <w:t>ČIO 6 D. SPRENDIMO NR. T-155 „</w:t>
            </w:r>
            <w:r w:rsidRPr="007E067C">
              <w:rPr>
                <w:b/>
                <w:spacing w:val="20"/>
                <w:szCs w:val="24"/>
              </w:rPr>
              <w:t>DĖL PAGĖGIŲ SAVIVALDYBĖS TARYBOS 2018  M. GEGUŽĖS 22 D. SPRENDIMO NR.</w:t>
            </w:r>
            <w:r>
              <w:rPr>
                <w:b/>
                <w:spacing w:val="20"/>
                <w:szCs w:val="24"/>
              </w:rPr>
              <w:t xml:space="preserve"> </w:t>
            </w:r>
            <w:r w:rsidRPr="007E067C">
              <w:rPr>
                <w:b/>
                <w:spacing w:val="20"/>
                <w:szCs w:val="24"/>
              </w:rPr>
              <w:t xml:space="preserve">T-86 </w:t>
            </w:r>
            <w:r>
              <w:rPr>
                <w:b/>
                <w:spacing w:val="20"/>
                <w:szCs w:val="24"/>
              </w:rPr>
              <w:t>„</w:t>
            </w:r>
            <w:r w:rsidRPr="007E067C">
              <w:rPr>
                <w:b/>
                <w:spacing w:val="20"/>
                <w:szCs w:val="24"/>
              </w:rPr>
              <w:t>DĖL ŽEMĖS MOKESČIO TARIFŲ IR LENGVATŲ NUSTATYMO 2019 METAMS“ PAKEITIMO“ PRIPAŽINIMO NETEKUSIU GALIOS</w:t>
            </w:r>
            <w:r w:rsidRPr="007E067C">
              <w:rPr>
                <w:b/>
                <w:bCs/>
              </w:rPr>
              <w:t xml:space="preserve"> </w:t>
            </w:r>
          </w:p>
        </w:tc>
      </w:tr>
      <w:tr w:rsidR="00057286" w:rsidRPr="007E067C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9639" w:type="dxa"/>
          </w:tcPr>
          <w:p w:rsidR="00057286" w:rsidRPr="007E067C" w:rsidRDefault="00057286" w:rsidP="000D4D7D">
            <w:pPr>
              <w:pStyle w:val="Heading2"/>
              <w:rPr>
                <w:b w:val="0"/>
                <w:bCs w:val="0"/>
                <w:caps w:val="0"/>
                <w:color w:val="auto"/>
              </w:rPr>
            </w:pPr>
            <w:r w:rsidRPr="007E067C">
              <w:rPr>
                <w:b w:val="0"/>
                <w:bCs w:val="0"/>
                <w:caps w:val="0"/>
                <w:color w:val="auto"/>
              </w:rPr>
              <w:t xml:space="preserve">2018 m. lapkričio 13 d. Nr. T1- </w:t>
            </w:r>
            <w:r>
              <w:rPr>
                <w:b w:val="0"/>
                <w:bCs w:val="0"/>
                <w:caps w:val="0"/>
                <w:color w:val="auto"/>
              </w:rPr>
              <w:t>174</w:t>
            </w:r>
          </w:p>
          <w:p w:rsidR="00057286" w:rsidRPr="007E067C" w:rsidRDefault="00057286" w:rsidP="000D4D7D">
            <w:pPr>
              <w:jc w:val="center"/>
            </w:pPr>
            <w:r w:rsidRPr="007E067C">
              <w:t>Pagėgiai</w:t>
            </w:r>
          </w:p>
        </w:tc>
      </w:tr>
    </w:tbl>
    <w:p w:rsidR="00057286" w:rsidRPr="007E067C" w:rsidRDefault="00057286" w:rsidP="005560A3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Vadovaudamasi Lietuvos </w:t>
      </w:r>
      <w:r w:rsidRPr="007E067C">
        <w:rPr>
          <w:szCs w:val="24"/>
        </w:rPr>
        <w:t>Respubli</w:t>
      </w:r>
      <w:r>
        <w:rPr>
          <w:szCs w:val="24"/>
        </w:rPr>
        <w:t xml:space="preserve">kos vietos savivaldos įstatymo </w:t>
      </w:r>
      <w:r w:rsidRPr="007E067C">
        <w:rPr>
          <w:szCs w:val="24"/>
        </w:rPr>
        <w:t>18 straipsnio 1 dalimi, Pagėgių savivaldybės taryba  n u s p r e n d ž i a:</w:t>
      </w:r>
    </w:p>
    <w:p w:rsidR="00057286" w:rsidRPr="007E067C" w:rsidRDefault="00057286" w:rsidP="00E36E43">
      <w:pPr>
        <w:spacing w:line="360" w:lineRule="auto"/>
        <w:ind w:firstLine="720"/>
        <w:jc w:val="both"/>
      </w:pPr>
      <w:r w:rsidRPr="007E067C">
        <w:rPr>
          <w:szCs w:val="24"/>
        </w:rPr>
        <w:t xml:space="preserve">1. </w:t>
      </w:r>
      <w:r w:rsidRPr="007E067C">
        <w:t xml:space="preserve">Pripažinti netekusiu galios Pagėgių savivaldybės tarybos 2018 m. lapkričio 6 d. sprendimą Nr. </w:t>
      </w:r>
      <w:r>
        <w:t>T-155 ,,</w:t>
      </w:r>
      <w:r w:rsidRPr="007E067C">
        <w:t>Dėl Pagėgių savivaldybės tarybos 2018  m. gegužės 22 d. sprendimo Nr.</w:t>
      </w:r>
      <w:r>
        <w:t xml:space="preserve"> </w:t>
      </w:r>
      <w:r w:rsidRPr="007E067C">
        <w:t>T-86 ,,Dėl žemės mokesčio tarifų ir lengvatų nustatymo 2019 metams“ pakeitimo“.</w:t>
      </w:r>
    </w:p>
    <w:p w:rsidR="00057286" w:rsidRPr="007E067C" w:rsidRDefault="00057286" w:rsidP="00E36E43">
      <w:pPr>
        <w:spacing w:line="360" w:lineRule="auto"/>
        <w:ind w:firstLine="720"/>
        <w:jc w:val="both"/>
      </w:pPr>
      <w:r w:rsidRPr="007E067C">
        <w:t>2. 2019 metams Pagėgių savivaldybės teritorijoje taikyti žemės mokesčio tarifus, nustatytus Pag</w:t>
      </w:r>
      <w:r>
        <w:t xml:space="preserve">ėgių savivaldybės tarybos 2018 </w:t>
      </w:r>
      <w:r w:rsidRPr="007E067C">
        <w:t>m. gegužės 22 d. sprendimu Nr.</w:t>
      </w:r>
      <w:r>
        <w:t xml:space="preserve"> </w:t>
      </w:r>
      <w:r w:rsidRPr="007E067C">
        <w:t xml:space="preserve">T-86 ,,Dėl žemės mokesčio tarifų ir lengvatų nustatymo 2019 metams“.  </w:t>
      </w:r>
    </w:p>
    <w:p w:rsidR="00057286" w:rsidRPr="007E067C" w:rsidRDefault="00057286" w:rsidP="00E36E43">
      <w:pPr>
        <w:spacing w:line="360" w:lineRule="auto"/>
        <w:ind w:firstLine="720"/>
        <w:jc w:val="both"/>
        <w:rPr>
          <w:lang w:val="pt-BR"/>
        </w:rPr>
      </w:pPr>
      <w:r w:rsidRPr="007E067C">
        <w:t xml:space="preserve">3. </w:t>
      </w:r>
      <w:r w:rsidRPr="007E067C">
        <w:rPr>
          <w:lang w:val="pt-BR"/>
        </w:rPr>
        <w:t xml:space="preserve">Sprendimą paskelbti Teisės aktų registre ir Pagėgių savivaldybės interneto svetainėje </w:t>
      </w:r>
      <w:hyperlink r:id="rId8" w:history="1">
        <w:r w:rsidRPr="007E067C">
          <w:rPr>
            <w:rStyle w:val="Hyperlink"/>
            <w:color w:val="auto"/>
            <w:u w:val="none"/>
            <w:lang w:val="pt-BR"/>
          </w:rPr>
          <w:t>www.pagegiai.lt</w:t>
        </w:r>
      </w:hyperlink>
      <w:r w:rsidRPr="007E067C">
        <w:rPr>
          <w:lang w:val="pt-BR"/>
        </w:rPr>
        <w:t>.</w:t>
      </w:r>
    </w:p>
    <w:p w:rsidR="00057286" w:rsidRPr="007E067C" w:rsidRDefault="00057286" w:rsidP="0008584D">
      <w:pPr>
        <w:pStyle w:val="Default"/>
        <w:spacing w:line="360" w:lineRule="auto"/>
        <w:ind w:firstLine="720"/>
        <w:jc w:val="both"/>
        <w:rPr>
          <w:color w:val="auto"/>
        </w:rPr>
      </w:pPr>
      <w:r w:rsidRPr="007E067C">
        <w:rPr>
          <w:color w:val="auto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057286" w:rsidRPr="007E067C" w:rsidRDefault="00057286" w:rsidP="0008584D">
      <w:pPr>
        <w:spacing w:line="360" w:lineRule="auto"/>
        <w:jc w:val="both"/>
      </w:pPr>
      <w:r w:rsidRPr="007E067C">
        <w:t>SUDERINTA:</w:t>
      </w:r>
    </w:p>
    <w:p w:rsidR="00057286" w:rsidRDefault="00057286" w:rsidP="0008584D">
      <w:pPr>
        <w:rPr>
          <w:lang w:val="pt-BR"/>
        </w:rPr>
      </w:pPr>
      <w:r w:rsidRPr="007E067C">
        <w:rPr>
          <w:lang w:val="pt-BR"/>
        </w:rPr>
        <w:t xml:space="preserve">Administracijos direktorė                                          </w:t>
      </w:r>
      <w:r w:rsidRPr="007E067C">
        <w:rPr>
          <w:lang w:val="pt-BR"/>
        </w:rPr>
        <w:tab/>
      </w:r>
      <w:r w:rsidRPr="007E067C">
        <w:rPr>
          <w:lang w:val="pt-BR"/>
        </w:rPr>
        <w:tab/>
        <w:t>Dainora Butvydienė</w:t>
      </w:r>
    </w:p>
    <w:p w:rsidR="00057286" w:rsidRPr="007E067C" w:rsidRDefault="00057286" w:rsidP="0008584D">
      <w:pPr>
        <w:rPr>
          <w:lang w:val="pt-BR"/>
        </w:rPr>
      </w:pPr>
    </w:p>
    <w:p w:rsidR="00057286" w:rsidRPr="007E067C" w:rsidRDefault="00057286" w:rsidP="0008584D">
      <w:pPr>
        <w:rPr>
          <w:lang w:val="pt-BR"/>
        </w:rPr>
      </w:pPr>
      <w:r w:rsidRPr="007E067C">
        <w:rPr>
          <w:lang w:val="pt-BR"/>
        </w:rPr>
        <w:t>Dokumentų valdymo ir teisės skyriaus</w:t>
      </w:r>
    </w:p>
    <w:p w:rsidR="00057286" w:rsidRDefault="00057286" w:rsidP="0008584D">
      <w:pPr>
        <w:rPr>
          <w:lang w:val="pt-BR"/>
        </w:rPr>
      </w:pPr>
      <w:r w:rsidRPr="007E067C">
        <w:rPr>
          <w:lang w:val="pt-BR"/>
        </w:rPr>
        <w:t>vyriausiasis specialistas</w:t>
      </w:r>
      <w:r w:rsidRPr="007E067C">
        <w:rPr>
          <w:lang w:val="pt-BR"/>
        </w:rPr>
        <w:tab/>
      </w:r>
      <w:r w:rsidRPr="007E067C">
        <w:rPr>
          <w:lang w:val="pt-BR"/>
        </w:rPr>
        <w:tab/>
      </w:r>
      <w:r w:rsidRPr="007E067C">
        <w:rPr>
          <w:lang w:val="pt-BR"/>
        </w:rPr>
        <w:tab/>
      </w:r>
      <w:r w:rsidRPr="007E067C">
        <w:rPr>
          <w:lang w:val="pt-BR"/>
        </w:rPr>
        <w:tab/>
        <w:t xml:space="preserve">Valdas Vytuvis    </w:t>
      </w:r>
    </w:p>
    <w:p w:rsidR="00057286" w:rsidRPr="007E067C" w:rsidRDefault="00057286" w:rsidP="0008584D">
      <w:pPr>
        <w:rPr>
          <w:lang w:val="pt-BR"/>
        </w:rPr>
      </w:pPr>
    </w:p>
    <w:p w:rsidR="00057286" w:rsidRPr="007E067C" w:rsidRDefault="00057286" w:rsidP="0008584D">
      <w:pPr>
        <w:rPr>
          <w:lang w:val="pt-BR"/>
        </w:rPr>
      </w:pPr>
      <w:r w:rsidRPr="007E067C">
        <w:rPr>
          <w:lang w:val="pt-BR"/>
        </w:rPr>
        <w:t>Civilinės metrikacijos ir viešosios tvarkos skyriaus</w:t>
      </w:r>
    </w:p>
    <w:p w:rsidR="00057286" w:rsidRDefault="00057286" w:rsidP="0008584D">
      <w:pPr>
        <w:rPr>
          <w:lang w:val="pt-BR"/>
        </w:rPr>
      </w:pPr>
      <w:r>
        <w:rPr>
          <w:lang w:val="pt-BR"/>
        </w:rPr>
        <w:t>v</w:t>
      </w:r>
      <w:r w:rsidRPr="007E067C">
        <w:rPr>
          <w:lang w:val="pt-BR"/>
        </w:rPr>
        <w:t xml:space="preserve">yriausioji specialistė </w:t>
      </w:r>
      <w:r>
        <w:rPr>
          <w:lang w:val="pt-BR"/>
        </w:rPr>
        <w:t>−</w:t>
      </w:r>
      <w:r w:rsidRPr="007E067C">
        <w:rPr>
          <w:lang w:val="pt-BR"/>
        </w:rPr>
        <w:t xml:space="preserve"> kalbos ir archyvo tvarkytoja</w:t>
      </w:r>
      <w:r w:rsidRPr="007E067C">
        <w:rPr>
          <w:lang w:val="pt-BR"/>
        </w:rPr>
        <w:tab/>
      </w:r>
      <w:r w:rsidRPr="007E067C">
        <w:rPr>
          <w:lang w:val="pt-BR"/>
        </w:rPr>
        <w:tab/>
        <w:t xml:space="preserve">Laimutė Mickevičienė    </w:t>
      </w:r>
    </w:p>
    <w:p w:rsidR="00057286" w:rsidRPr="007E067C" w:rsidRDefault="00057286" w:rsidP="0008584D">
      <w:pPr>
        <w:rPr>
          <w:lang w:val="pt-BR"/>
        </w:rPr>
      </w:pPr>
      <w:r w:rsidRPr="007E067C">
        <w:rPr>
          <w:lang w:val="pt-BR"/>
        </w:rPr>
        <w:t xml:space="preserve">                          </w:t>
      </w:r>
    </w:p>
    <w:p w:rsidR="00057286" w:rsidRDefault="00057286" w:rsidP="0008584D">
      <w:pPr>
        <w:rPr>
          <w:lang w:val="pt-BR"/>
        </w:rPr>
      </w:pPr>
      <w:r>
        <w:rPr>
          <w:lang w:val="pt-BR"/>
        </w:rPr>
        <w:t>Finansų skyriaus vedėja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Rūta Fridrikienė</w:t>
      </w:r>
    </w:p>
    <w:p w:rsidR="00057286" w:rsidRPr="007E067C" w:rsidRDefault="00057286" w:rsidP="0008584D">
      <w:pPr>
        <w:rPr>
          <w:lang w:val="pt-BR"/>
        </w:rPr>
      </w:pPr>
      <w:r w:rsidRPr="007E067C">
        <w:rPr>
          <w:lang w:val="pt-BR"/>
        </w:rPr>
        <w:t xml:space="preserve">Parengė </w:t>
      </w:r>
    </w:p>
    <w:p w:rsidR="00057286" w:rsidRPr="007E067C" w:rsidRDefault="00057286" w:rsidP="00DD2268">
      <w:pPr>
        <w:ind w:right="-108"/>
        <w:jc w:val="both"/>
        <w:rPr>
          <w:lang w:val="pt-BR"/>
        </w:rPr>
      </w:pPr>
      <w:r w:rsidRPr="007E067C">
        <w:rPr>
          <w:lang w:val="pt-BR"/>
        </w:rPr>
        <w:t xml:space="preserve">Turto ir ūkio skyriaus vyriausioji specialistė – </w:t>
      </w:r>
    </w:p>
    <w:p w:rsidR="00057286" w:rsidRPr="007E067C" w:rsidRDefault="00057286" w:rsidP="00DD2268">
      <w:pPr>
        <w:ind w:right="-108"/>
        <w:jc w:val="both"/>
        <w:rPr>
          <w:lang w:val="pt-BR"/>
        </w:rPr>
      </w:pPr>
      <w:r w:rsidRPr="007E067C">
        <w:rPr>
          <w:lang w:val="pt-BR"/>
        </w:rPr>
        <w:t>ekonomistė</w:t>
      </w:r>
    </w:p>
    <w:p w:rsidR="00057286" w:rsidRDefault="00057286" w:rsidP="0008584D">
      <w:pPr>
        <w:jc w:val="both"/>
        <w:rPr>
          <w:lang w:val="pt-BR"/>
        </w:rPr>
      </w:pPr>
    </w:p>
    <w:p w:rsidR="00057286" w:rsidRPr="007E067C" w:rsidRDefault="00057286" w:rsidP="0008584D">
      <w:pPr>
        <w:jc w:val="both"/>
        <w:rPr>
          <w:lang w:val="pt-BR"/>
        </w:rPr>
      </w:pPr>
      <w:r w:rsidRPr="007E067C">
        <w:rPr>
          <w:lang w:val="pt-BR"/>
        </w:rPr>
        <w:t xml:space="preserve">Dalija Irena Einikienė   </w:t>
      </w:r>
    </w:p>
    <w:p w:rsidR="00057286" w:rsidRDefault="00057286" w:rsidP="007E5E45">
      <w:pPr>
        <w:ind w:left="5102"/>
        <w:jc w:val="both"/>
      </w:pPr>
    </w:p>
    <w:p w:rsidR="00057286" w:rsidRPr="007E067C" w:rsidRDefault="00057286" w:rsidP="007E5E45">
      <w:pPr>
        <w:ind w:left="5102"/>
        <w:jc w:val="both"/>
      </w:pPr>
      <w:r w:rsidRPr="007E067C">
        <w:t>Pagėgių savivaldybės tarybos</w:t>
      </w:r>
    </w:p>
    <w:p w:rsidR="00057286" w:rsidRPr="007E067C" w:rsidRDefault="00057286" w:rsidP="007E5E45">
      <w:pPr>
        <w:ind w:left="5102"/>
        <w:jc w:val="both"/>
      </w:pPr>
      <w:r w:rsidRPr="007E067C">
        <w:t>veiklos reglamento</w:t>
      </w:r>
    </w:p>
    <w:p w:rsidR="00057286" w:rsidRPr="007E067C" w:rsidRDefault="00057286" w:rsidP="007E5E45">
      <w:pPr>
        <w:ind w:left="5102"/>
        <w:jc w:val="both"/>
        <w:outlineLvl w:val="0"/>
      </w:pPr>
      <w:r w:rsidRPr="007E067C">
        <w:t>2 priedas</w:t>
      </w:r>
    </w:p>
    <w:p w:rsidR="00057286" w:rsidRPr="007E067C" w:rsidRDefault="00057286" w:rsidP="007E5E45">
      <w:pPr>
        <w:pStyle w:val="BodyText3"/>
        <w:spacing w:after="0"/>
        <w:ind w:left="5102"/>
        <w:jc w:val="both"/>
        <w:rPr>
          <w:sz w:val="24"/>
          <w:szCs w:val="24"/>
        </w:rPr>
      </w:pPr>
    </w:p>
    <w:p w:rsidR="00057286" w:rsidRPr="007E067C" w:rsidRDefault="00057286" w:rsidP="007E5E45">
      <w:pPr>
        <w:ind w:firstLine="720"/>
        <w:jc w:val="center"/>
        <w:outlineLvl w:val="0"/>
        <w:rPr>
          <w:b/>
          <w:spacing w:val="20"/>
          <w:szCs w:val="24"/>
        </w:rPr>
      </w:pPr>
      <w:r w:rsidRPr="007E067C">
        <w:rPr>
          <w:b/>
          <w:spacing w:val="20"/>
          <w:szCs w:val="24"/>
        </w:rPr>
        <w:t>DĖL PAGĖGIŲ SAVIVALDYBĖS TARYBOS 2018 M. LAPKRIČIO 6 D. SPRENDIMO NR. T-155 ,, DĖL PAGĖGIŲ SAVIVALDYBĖS TARYBOS 2018  M. GEGUŽĖS 22 D. SPRENDIMO NR.</w:t>
      </w:r>
      <w:r>
        <w:rPr>
          <w:b/>
          <w:spacing w:val="20"/>
          <w:szCs w:val="24"/>
        </w:rPr>
        <w:t xml:space="preserve"> </w:t>
      </w:r>
      <w:r w:rsidRPr="007E067C">
        <w:rPr>
          <w:b/>
          <w:spacing w:val="20"/>
          <w:szCs w:val="24"/>
        </w:rPr>
        <w:t>T-86 ,,DĖL ŽEMĖS MOKESČIO TARIFŲ IR LENGVATŲ NUSTATYMO 2019 METAMS“ PAKEITIMO“ PRIPAŽINIMO NETEKUSIU GALIOS</w:t>
      </w:r>
    </w:p>
    <w:p w:rsidR="00057286" w:rsidRPr="007E067C" w:rsidRDefault="00057286" w:rsidP="007E5E45">
      <w:pPr>
        <w:ind w:firstLine="720"/>
        <w:jc w:val="center"/>
        <w:outlineLvl w:val="0"/>
        <w:rPr>
          <w:b/>
          <w:spacing w:val="20"/>
          <w:szCs w:val="24"/>
        </w:rPr>
      </w:pPr>
    </w:p>
    <w:p w:rsidR="00057286" w:rsidRPr="007E067C" w:rsidRDefault="00057286" w:rsidP="007E5E45">
      <w:pPr>
        <w:ind w:firstLine="720"/>
        <w:jc w:val="center"/>
        <w:outlineLvl w:val="0"/>
        <w:rPr>
          <w:b/>
          <w:bCs/>
        </w:rPr>
      </w:pPr>
      <w:r w:rsidRPr="007E067C">
        <w:rPr>
          <w:b/>
          <w:bCs/>
        </w:rPr>
        <w:t>AIŠKINAMASIS RAŠTAS</w:t>
      </w:r>
    </w:p>
    <w:p w:rsidR="00057286" w:rsidRPr="007E067C" w:rsidRDefault="00057286" w:rsidP="007E5E45">
      <w:pPr>
        <w:ind w:firstLine="720"/>
        <w:jc w:val="center"/>
        <w:rPr>
          <w:b/>
          <w:bCs/>
        </w:rPr>
      </w:pPr>
      <w:r w:rsidRPr="007E067C">
        <w:rPr>
          <w:b/>
          <w:bCs/>
        </w:rPr>
        <w:t>______2018 11 13_______</w:t>
      </w:r>
    </w:p>
    <w:p w:rsidR="00057286" w:rsidRPr="007E067C" w:rsidRDefault="00057286" w:rsidP="007E5E45">
      <w:pPr>
        <w:ind w:firstLine="720"/>
        <w:jc w:val="center"/>
      </w:pPr>
      <w:r w:rsidRPr="007E067C">
        <w:t>(Data)</w:t>
      </w:r>
    </w:p>
    <w:p w:rsidR="00057286" w:rsidRPr="007E067C" w:rsidRDefault="00057286" w:rsidP="007E5E45">
      <w:pPr>
        <w:widowControl w:val="0"/>
        <w:numPr>
          <w:ilvl w:val="0"/>
          <w:numId w:val="2"/>
        </w:numPr>
        <w:overflowPunct/>
        <w:jc w:val="both"/>
        <w:textAlignment w:val="auto"/>
        <w:rPr>
          <w:b/>
          <w:bCs/>
          <w:i/>
          <w:iCs/>
        </w:rPr>
      </w:pPr>
      <w:r w:rsidRPr="007E067C">
        <w:rPr>
          <w:b/>
          <w:bCs/>
          <w:i/>
          <w:iCs/>
        </w:rPr>
        <w:t>Parengto projekto tikslai ir uždaviniai</w:t>
      </w:r>
    </w:p>
    <w:p w:rsidR="00057286" w:rsidRPr="007E067C" w:rsidRDefault="00057286" w:rsidP="00AE5298">
      <w:pPr>
        <w:ind w:firstLine="720"/>
        <w:jc w:val="both"/>
      </w:pPr>
      <w:r w:rsidRPr="007E067C">
        <w:t>Sprendimo projekto tikslas – pripažinti netekusiu galios Pagėgių savivaldybės tarybos 2018 m. lapkričio 6 d. sprendimą Nr.</w:t>
      </w:r>
      <w:r>
        <w:t xml:space="preserve"> </w:t>
      </w:r>
      <w:r w:rsidRPr="007E067C">
        <w:t>T-155 ,, Dėl Pagėgių savivaldybės tarybos 2018  m. gegužės 22 d. sprendimo Nr.</w:t>
      </w:r>
      <w:r>
        <w:t xml:space="preserve"> </w:t>
      </w:r>
      <w:r w:rsidRPr="007E067C">
        <w:t>T-86 ,,Dėl žemės mokesčio tarifų ir lengvatų nustatymo 2019 metams“ pakeitimo“.</w:t>
      </w:r>
    </w:p>
    <w:p w:rsidR="00057286" w:rsidRPr="007E067C" w:rsidRDefault="00057286" w:rsidP="00AE5298">
      <w:pPr>
        <w:ind w:firstLine="720"/>
        <w:jc w:val="both"/>
        <w:rPr>
          <w:b/>
        </w:rPr>
      </w:pPr>
    </w:p>
    <w:p w:rsidR="00057286" w:rsidRPr="007E067C" w:rsidRDefault="00057286" w:rsidP="00AE5298">
      <w:pPr>
        <w:ind w:firstLine="720"/>
        <w:jc w:val="both"/>
        <w:rPr>
          <w:b/>
          <w:bCs/>
          <w:i/>
          <w:iCs/>
        </w:rPr>
      </w:pPr>
      <w:r w:rsidRPr="007E067C">
        <w:rPr>
          <w:b/>
        </w:rPr>
        <w:t>2.</w:t>
      </w:r>
      <w:r w:rsidRPr="007E067C">
        <w:t xml:space="preserve"> </w:t>
      </w:r>
      <w:r w:rsidRPr="007E067C">
        <w:rPr>
          <w:b/>
          <w:bCs/>
          <w:i/>
          <w:iCs/>
        </w:rPr>
        <w:t>Kaip šiuo metu yra sureguliuoti projekte aptarti klausimai</w:t>
      </w:r>
    </w:p>
    <w:p w:rsidR="00057286" w:rsidRPr="007E067C" w:rsidRDefault="00057286" w:rsidP="00AE5298">
      <w:pPr>
        <w:pStyle w:val="LLPTekstas"/>
        <w:rPr>
          <w:rStyle w:val="LLCTekstas"/>
        </w:rPr>
      </w:pPr>
      <w:r w:rsidRPr="007E067C">
        <w:rPr>
          <w:noProof/>
        </w:rPr>
        <w:t xml:space="preserve">Žemės mokesčio tarifas gali būti nuo nuo 0,01 procento iki 4 procentų. </w:t>
      </w:r>
      <w:r w:rsidRPr="007E067C">
        <w:rPr>
          <w:rStyle w:val="LLCTekstas"/>
        </w:rPr>
        <w:t xml:space="preserve">Savivaldybės taryba gali nustatyti ir kelis konkrečius mokesčio tarifus, kurie diferencijuojami tik atsižvelgiant į vieną arba kelis iš šių kriterijų: 1) pagrindinę žemės naudojimo paskirtį; 2) žemės sklypo naudojimo būdą; 3) žemės sklypo naudojimą arba nenaudojimą; 4) žemės sklypo dydį; 5) mokesčio mokėtojų kategorijas (dydį ar teisinę formą, ar socialinę padėtį); 6) žemės sklypo buvimo savivaldybės teritorijoje vietą (pagal strateginio planavimo ir teritorijų planavimo dokumentuose nustatytus prioritetus). </w:t>
      </w:r>
      <w:r w:rsidRPr="007E067C">
        <w:t xml:space="preserve">Savivaldybių tarybos konkrečius žemės mokesčio tarifus, galiosiančius tos savivaldybės teritorijoje nuo kito mokestinio laikotarpio pradžios, turi nustatyti iki einamojo mokestinio laikotarpio birželio 1 dienos Jei nuo kito mokestinio laikotarpio žemės mokestinė vertė nustatoma, atsižvelgiant </w:t>
      </w:r>
      <w:r w:rsidRPr="007E067C">
        <w:rPr>
          <w:b/>
          <w:u w:val="single"/>
        </w:rPr>
        <w:t>į naujai atlikto masinio žemės vertinimo rezultatus,</w:t>
      </w:r>
      <w:r w:rsidRPr="007E067C">
        <w:t xml:space="preserve"> tai kitą mokestinį laikotarpį galiosiančius mokestinius tarifus savivaldybių tarybos turi nustatyti iki </w:t>
      </w:r>
      <w:r w:rsidRPr="007E067C">
        <w:rPr>
          <w:b/>
          <w:u w:val="single"/>
        </w:rPr>
        <w:t>einamojo mokestinio laikotarpio gruodžio 1 dienos</w:t>
      </w:r>
      <w:r w:rsidRPr="007E067C">
        <w:t>. Naujos  žemės vertės įsigaliojo 2018 01 01 (vertinimo ataskaita surašyta 2017 12 29).</w:t>
      </w:r>
      <w:r w:rsidRPr="007E067C">
        <w:rPr>
          <w:rStyle w:val="LLCTekstas"/>
        </w:rPr>
        <w:t xml:space="preserve"> Atsižvelgiant į 1,2 ir 3 kriterijus, žemės mokesčio tarifai nustatyti 2018 m. gegužės 22 d. sprendimu Nr. T-86. Pagėgių savivaldybės tarybos 2018 m. lapkričio 6 d. sprendimu Nr. T-155 </w:t>
      </w:r>
      <w:r w:rsidRPr="007E067C">
        <w:t xml:space="preserve">,, Dėl Pagėgių savivaldybės tarybos 2018  m. gegužės 22 d. sprendimo Nr.T-86 ,,Dėl žemės mokesčio tarifų ir lengvatų nustatymo 2019 metams“ pakeitimo“, tarifai buvo pakeisti (sprendimo projektas buvo paruoštas  vadovaujantis </w:t>
      </w:r>
      <w:r w:rsidRPr="007E067C">
        <w:rPr>
          <w:rStyle w:val="LLCTekstas"/>
        </w:rPr>
        <w:t>Teritorijų ir kaimo reikalų komiteto frakcijos 2018 m. spalio 30 d. prašymu).</w:t>
      </w:r>
    </w:p>
    <w:p w:rsidR="00057286" w:rsidRPr="007E067C" w:rsidRDefault="00057286" w:rsidP="00AE5298">
      <w:pPr>
        <w:pStyle w:val="LLPTekstas"/>
        <w:rPr>
          <w:rStyle w:val="LLCTekstas"/>
        </w:rPr>
      </w:pPr>
    </w:p>
    <w:p w:rsidR="00057286" w:rsidRPr="007E067C" w:rsidRDefault="00057286" w:rsidP="00AE5298">
      <w:pPr>
        <w:pStyle w:val="LLPTekstas"/>
        <w:rPr>
          <w:b/>
          <w:bCs/>
          <w:i/>
          <w:iCs/>
        </w:rPr>
      </w:pPr>
      <w:r w:rsidRPr="007E067C">
        <w:rPr>
          <w:b/>
          <w:i/>
          <w:noProof/>
        </w:rPr>
        <w:t>3</w:t>
      </w:r>
      <w:r w:rsidRPr="007E067C">
        <w:rPr>
          <w:b/>
          <w:noProof/>
        </w:rPr>
        <w:t>.</w:t>
      </w:r>
      <w:r w:rsidRPr="007E067C">
        <w:rPr>
          <w:noProof/>
        </w:rPr>
        <w:t xml:space="preserve">  </w:t>
      </w:r>
      <w:r w:rsidRPr="007E067C">
        <w:rPr>
          <w:b/>
          <w:bCs/>
          <w:i/>
          <w:iCs/>
        </w:rPr>
        <w:t>Kokių teigiamų rezultatų laukiama</w:t>
      </w:r>
    </w:p>
    <w:p w:rsidR="00057286" w:rsidRPr="007E067C" w:rsidRDefault="00057286" w:rsidP="00AE5298">
      <w:pPr>
        <w:ind w:firstLine="567"/>
        <w:jc w:val="both"/>
        <w:rPr>
          <w:rFonts w:ascii="TimesNewRomanPSMT" w:hAnsi="TimesNewRomanPSMT" w:cs="TimesNewRomanPSMT"/>
        </w:rPr>
      </w:pPr>
      <w:r w:rsidRPr="007E067C">
        <w:rPr>
          <w:rFonts w:ascii="TimesNewRomanPSMT" w:hAnsi="TimesNewRomanPSMT" w:cs="TimesNewRomanPSMT"/>
        </w:rPr>
        <w:t>Priėmus sprendimą tikimasi, kad 2019 m. bus surinktos planuotos žemės mokesčio pajamos į biudžetą.</w:t>
      </w:r>
    </w:p>
    <w:p w:rsidR="00057286" w:rsidRPr="007E067C" w:rsidRDefault="00057286" w:rsidP="00AE5298">
      <w:pPr>
        <w:ind w:firstLine="567"/>
        <w:jc w:val="both"/>
        <w:rPr>
          <w:rFonts w:ascii="TimesNewRomanPSMT" w:hAnsi="TimesNewRomanPSMT" w:cs="TimesNewRomanPSMT"/>
        </w:rPr>
      </w:pPr>
    </w:p>
    <w:p w:rsidR="00057286" w:rsidRPr="007E067C" w:rsidRDefault="00057286" w:rsidP="00AE5298">
      <w:pPr>
        <w:ind w:firstLine="567"/>
        <w:jc w:val="both"/>
        <w:rPr>
          <w:b/>
          <w:bCs/>
          <w:i/>
          <w:iCs/>
        </w:rPr>
      </w:pPr>
      <w:r w:rsidRPr="007E067C">
        <w:rPr>
          <w:rFonts w:ascii="TimesNewRomanPSMT" w:hAnsi="TimesNewRomanPSMT" w:cs="TimesNewRomanPSMT"/>
          <w:b/>
        </w:rPr>
        <w:t>4.</w:t>
      </w:r>
      <w:r w:rsidRPr="007E067C">
        <w:rPr>
          <w:rFonts w:ascii="TimesNewRomanPSMT" w:hAnsi="TimesNewRomanPSMT" w:cs="TimesNewRomanPSMT"/>
        </w:rPr>
        <w:t xml:space="preserve"> </w:t>
      </w:r>
      <w:r w:rsidRPr="007E067C">
        <w:rPr>
          <w:b/>
          <w:bCs/>
          <w:i/>
          <w:iCs/>
        </w:rPr>
        <w:t>Galimos neigiamos priimto projekto pasekmės ir kokių priemonių reikėtų imtis, kad tokių pasekmių būtų išvengta.</w:t>
      </w:r>
    </w:p>
    <w:p w:rsidR="00057286" w:rsidRPr="007E067C" w:rsidRDefault="00057286" w:rsidP="008A064B">
      <w:pPr>
        <w:widowControl w:val="0"/>
        <w:tabs>
          <w:tab w:val="left" w:pos="0"/>
        </w:tabs>
        <w:overflowPunct/>
        <w:ind w:left="720" w:right="360"/>
        <w:jc w:val="both"/>
        <w:textAlignment w:val="auto"/>
        <w:rPr>
          <w:b/>
          <w:bCs/>
          <w:i/>
          <w:iCs/>
        </w:rPr>
      </w:pPr>
      <w:r w:rsidRPr="007E067C">
        <w:rPr>
          <w:b/>
          <w:bCs/>
          <w:i/>
          <w:iCs/>
        </w:rPr>
        <w:t xml:space="preserve"> −</w:t>
      </w:r>
    </w:p>
    <w:p w:rsidR="00057286" w:rsidRPr="007E067C" w:rsidRDefault="00057286" w:rsidP="00AE5298">
      <w:pPr>
        <w:widowControl w:val="0"/>
        <w:tabs>
          <w:tab w:val="left" w:pos="0"/>
        </w:tabs>
        <w:overflowPunct/>
        <w:ind w:left="720" w:right="360"/>
        <w:jc w:val="both"/>
        <w:textAlignment w:val="auto"/>
        <w:rPr>
          <w:b/>
          <w:bCs/>
          <w:i/>
          <w:iCs/>
        </w:rPr>
      </w:pPr>
      <w:r w:rsidRPr="007E067C">
        <w:rPr>
          <w:b/>
          <w:bCs/>
          <w:i/>
          <w:iCs/>
        </w:rPr>
        <w:t>5. Kokius galiojančius aktus (tarybos, mero, savivaldybės administracijos direktoriaus) reikėtų pakeisti ir panaikinti, priėmus sprendimą pagal teikiamą projektą.</w:t>
      </w:r>
    </w:p>
    <w:p w:rsidR="00057286" w:rsidRPr="007E067C" w:rsidRDefault="00057286" w:rsidP="008A064B">
      <w:pPr>
        <w:widowControl w:val="0"/>
        <w:tabs>
          <w:tab w:val="left" w:pos="0"/>
        </w:tabs>
        <w:overflowPunct/>
        <w:ind w:left="720" w:right="360"/>
        <w:jc w:val="both"/>
        <w:textAlignment w:val="auto"/>
        <w:rPr>
          <w:b/>
          <w:bCs/>
          <w:i/>
          <w:iCs/>
        </w:rPr>
      </w:pPr>
      <w:r w:rsidRPr="007E067C">
        <w:rPr>
          <w:b/>
          <w:bCs/>
          <w:i/>
          <w:iCs/>
        </w:rPr>
        <w:t xml:space="preserve"> −</w:t>
      </w:r>
    </w:p>
    <w:p w:rsidR="00057286" w:rsidRPr="005A38A3" w:rsidRDefault="00057286" w:rsidP="00AE5298">
      <w:pPr>
        <w:widowControl w:val="0"/>
        <w:numPr>
          <w:ilvl w:val="0"/>
          <w:numId w:val="4"/>
        </w:numPr>
        <w:overflowPunct/>
        <w:jc w:val="both"/>
        <w:textAlignment w:val="auto"/>
        <w:rPr>
          <w:bCs/>
          <w:iCs/>
        </w:rPr>
      </w:pPr>
      <w:r w:rsidRPr="007E067C">
        <w:rPr>
          <w:b/>
          <w:bCs/>
          <w:i/>
          <w:iCs/>
        </w:rPr>
        <w:t>Jeigu priimtam sprendimui reikės kito tarybos sprendimo, mero potvarkio ar administracijos direktoriaus įsakymo, kas ir kada juos turėtų parengti.</w:t>
      </w:r>
    </w:p>
    <w:p w:rsidR="00057286" w:rsidRPr="007E067C" w:rsidRDefault="00057286" w:rsidP="005A38A3">
      <w:pPr>
        <w:widowControl w:val="0"/>
        <w:overflowPunct/>
        <w:ind w:left="720"/>
        <w:jc w:val="both"/>
        <w:textAlignment w:val="auto"/>
        <w:rPr>
          <w:bCs/>
          <w:iCs/>
        </w:rPr>
      </w:pPr>
      <w:r>
        <w:rPr>
          <w:b/>
          <w:bCs/>
          <w:i/>
          <w:iCs/>
        </w:rPr>
        <w:t>-</w:t>
      </w:r>
    </w:p>
    <w:p w:rsidR="00057286" w:rsidRPr="007E067C" w:rsidRDefault="00057286" w:rsidP="00AE5298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</w:rPr>
      </w:pPr>
      <w:r w:rsidRPr="007E067C">
        <w:rPr>
          <w:b/>
          <w:bCs/>
          <w:i/>
          <w:iCs/>
        </w:rPr>
        <w:t>Ar reikalinga atlikti sprendimo projekto antikorupcinį vertinimą</w:t>
      </w:r>
    </w:p>
    <w:p w:rsidR="00057286" w:rsidRPr="007E067C" w:rsidRDefault="00057286" w:rsidP="000726F2">
      <w:pPr>
        <w:pStyle w:val="ListParagraph"/>
        <w:ind w:left="0" w:firstLine="720"/>
      </w:pPr>
      <w:r w:rsidRPr="007E067C">
        <w:t>Taip.</w:t>
      </w:r>
    </w:p>
    <w:p w:rsidR="00057286" w:rsidRPr="007E067C" w:rsidRDefault="00057286" w:rsidP="005758F8">
      <w:pPr>
        <w:widowControl w:val="0"/>
        <w:tabs>
          <w:tab w:val="left" w:pos="0"/>
        </w:tabs>
        <w:overflowPunct/>
        <w:ind w:left="720" w:right="360"/>
        <w:jc w:val="both"/>
        <w:textAlignment w:val="auto"/>
        <w:rPr>
          <w:b/>
          <w:bCs/>
          <w:i/>
          <w:iCs/>
        </w:rPr>
      </w:pPr>
    </w:p>
    <w:p w:rsidR="00057286" w:rsidRPr="007E067C" w:rsidRDefault="00057286" w:rsidP="007E5E45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</w:rPr>
      </w:pPr>
      <w:r w:rsidRPr="007E067C">
        <w:rPr>
          <w:b/>
          <w:bCs/>
          <w:i/>
          <w:iCs/>
        </w:rPr>
        <w:t>Sprendimo vykdytojai ir įvykdymo terminai, lėšų, reikalingų sprendimui įgyvendinti, poreikis (jeigu tai numatoma – derinti su Finansų skyriumi)</w:t>
      </w:r>
    </w:p>
    <w:p w:rsidR="00057286" w:rsidRPr="007E067C" w:rsidRDefault="00057286" w:rsidP="007E5E45">
      <w:pPr>
        <w:widowControl w:val="0"/>
        <w:tabs>
          <w:tab w:val="left" w:pos="0"/>
        </w:tabs>
        <w:ind w:right="360"/>
        <w:jc w:val="both"/>
        <w:rPr>
          <w:bCs/>
          <w:iCs/>
        </w:rPr>
      </w:pPr>
      <w:r w:rsidRPr="007E067C">
        <w:rPr>
          <w:bCs/>
          <w:iCs/>
        </w:rPr>
        <w:tab/>
        <w:t>Žemės mokestį administruoja Valstybinė mokesčių inspekcija</w:t>
      </w:r>
    </w:p>
    <w:p w:rsidR="00057286" w:rsidRPr="007E067C" w:rsidRDefault="00057286" w:rsidP="007E5E45">
      <w:pPr>
        <w:widowControl w:val="0"/>
        <w:tabs>
          <w:tab w:val="left" w:pos="0"/>
        </w:tabs>
        <w:ind w:right="360"/>
        <w:jc w:val="both"/>
        <w:rPr>
          <w:bCs/>
          <w:iCs/>
        </w:rPr>
      </w:pPr>
    </w:p>
    <w:p w:rsidR="00057286" w:rsidRPr="007E067C" w:rsidRDefault="00057286" w:rsidP="007E5E45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</w:rPr>
      </w:pPr>
      <w:r w:rsidRPr="007E067C">
        <w:rPr>
          <w:b/>
          <w:bCs/>
          <w:i/>
          <w:iCs/>
        </w:rPr>
        <w:t>Projekto rengimo metu gauti specialistų vertinimai ir išvados, ekonominiai apskaičiavimai (sąmatos)  ir konkretūs finansavimo šaltiniai</w:t>
      </w:r>
    </w:p>
    <w:p w:rsidR="00057286" w:rsidRPr="007E067C" w:rsidRDefault="00057286" w:rsidP="00AE5298">
      <w:pPr>
        <w:tabs>
          <w:tab w:val="left" w:pos="0"/>
        </w:tabs>
        <w:ind w:right="360"/>
        <w:jc w:val="both"/>
        <w:rPr>
          <w:bCs/>
          <w:iCs/>
        </w:rPr>
      </w:pPr>
      <w:r w:rsidRPr="007E067C">
        <w:rPr>
          <w:bCs/>
          <w:iCs/>
        </w:rPr>
        <w:tab/>
        <w:t>2017 m. į savivaldybės biudžetą planuota surinkti 120,0 tūkst. Eur žemės mokesčių. Surinkta 88,6 tūkst. Eur arba 74 %. 2018 m. į savivaldybės biudžetą planuojama surinkti 100,0 tūkst. Eur žemės mokesčių. 2019 m. prognozuojamos žemės mokesčio pajamos- 70, 0 tūkst. Eur.</w:t>
      </w:r>
    </w:p>
    <w:p w:rsidR="00057286" w:rsidRPr="007E067C" w:rsidRDefault="00057286" w:rsidP="007E5E45">
      <w:pPr>
        <w:tabs>
          <w:tab w:val="left" w:pos="0"/>
        </w:tabs>
        <w:ind w:right="360"/>
        <w:jc w:val="both"/>
        <w:rPr>
          <w:bCs/>
          <w:iCs/>
        </w:rPr>
      </w:pPr>
    </w:p>
    <w:p w:rsidR="00057286" w:rsidRPr="007E067C" w:rsidRDefault="00057286" w:rsidP="007E5E45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</w:rPr>
      </w:pPr>
      <w:r w:rsidRPr="007E067C">
        <w:rPr>
          <w:b/>
          <w:bCs/>
          <w:i/>
          <w:iCs/>
        </w:rPr>
        <w:t xml:space="preserve"> Projekto rengėjas ar rengėjų grupė.</w:t>
      </w:r>
    </w:p>
    <w:p w:rsidR="00057286" w:rsidRPr="007E067C" w:rsidRDefault="00057286" w:rsidP="007E5E45">
      <w:pPr>
        <w:tabs>
          <w:tab w:val="left" w:pos="0"/>
        </w:tabs>
        <w:ind w:right="360"/>
        <w:jc w:val="both"/>
        <w:rPr>
          <w:bCs/>
          <w:iCs/>
        </w:rPr>
      </w:pPr>
      <w:r w:rsidRPr="007E067C">
        <w:rPr>
          <w:bCs/>
          <w:iCs/>
        </w:rPr>
        <w:tab/>
        <w:t>Administracijos vyriausioji ekonomistė Dalija Irena Einikienė</w:t>
      </w:r>
    </w:p>
    <w:p w:rsidR="00057286" w:rsidRPr="007E067C" w:rsidRDefault="00057286" w:rsidP="007E5E45">
      <w:pPr>
        <w:tabs>
          <w:tab w:val="left" w:pos="0"/>
        </w:tabs>
        <w:ind w:right="360"/>
        <w:jc w:val="both"/>
        <w:rPr>
          <w:bCs/>
          <w:iCs/>
        </w:rPr>
      </w:pPr>
    </w:p>
    <w:p w:rsidR="00057286" w:rsidRPr="007E067C" w:rsidRDefault="00057286" w:rsidP="00DC6110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textAlignment w:val="auto"/>
      </w:pPr>
      <w:r w:rsidRPr="007E067C">
        <w:rPr>
          <w:b/>
          <w:bCs/>
          <w:i/>
          <w:iCs/>
        </w:rPr>
        <w:t xml:space="preserve">Kiti, rengėjo nuomone,  reikalingi pagrindimai ir paaiškinimai. </w:t>
      </w:r>
    </w:p>
    <w:p w:rsidR="00057286" w:rsidRPr="007E067C" w:rsidRDefault="00057286" w:rsidP="00AE5298">
      <w:pPr>
        <w:ind w:firstLine="720"/>
        <w:jc w:val="both"/>
        <w:rPr>
          <w:rStyle w:val="c2"/>
        </w:rPr>
      </w:pPr>
      <w:r w:rsidRPr="007E067C">
        <w:rPr>
          <w:rStyle w:val="c2"/>
        </w:rPr>
        <w:t>Vyriausybės atstovas Tauragės apskrityje 2018 m. lapkričio 7 d. išleido potvarkį Nr.5-16 ,,Dėl Pagėgių savivaldybės tarybos 2018 m. lapkričio 6 d. sprendimo Nr.</w:t>
      </w:r>
      <w:r>
        <w:rPr>
          <w:rStyle w:val="c2"/>
        </w:rPr>
        <w:t xml:space="preserve"> T-155 ,,</w:t>
      </w:r>
      <w:r w:rsidRPr="007E067C">
        <w:rPr>
          <w:rStyle w:val="c2"/>
        </w:rPr>
        <w:t>Dėl Pagėgių savivaldybės tarybos 2018  m. gegužės 22 d. sprendimo Nr.</w:t>
      </w:r>
      <w:r>
        <w:rPr>
          <w:rStyle w:val="c2"/>
        </w:rPr>
        <w:t xml:space="preserve"> </w:t>
      </w:r>
      <w:r w:rsidRPr="007E067C">
        <w:rPr>
          <w:rStyle w:val="c2"/>
        </w:rPr>
        <w:t>T-86 ,,Dėl žemės mokesčio tarifų ir lengvatų nustatymo 2019 metams“ pakeitimo“ sustabdymo ir 2018 m. lapkričio 8 d. parašė teikimą Pagėgių savivaldybės tarybai ir merui  Nr.6-28 ,,Dėl Pagėgių savivaldybės tarybos 2018 m. lapkričio 6 d. sprendimo Nr.</w:t>
      </w:r>
      <w:r>
        <w:rPr>
          <w:rStyle w:val="c2"/>
        </w:rPr>
        <w:t xml:space="preserve"> </w:t>
      </w:r>
      <w:r w:rsidRPr="007E067C">
        <w:rPr>
          <w:rStyle w:val="c2"/>
        </w:rPr>
        <w:t>T-155 ,, Dėl Pagėgių savivaldybės tarybos 2018  m. gegužės 22 d. sprendimo Nr.</w:t>
      </w:r>
      <w:r>
        <w:rPr>
          <w:rStyle w:val="c2"/>
        </w:rPr>
        <w:t xml:space="preserve"> </w:t>
      </w:r>
      <w:r w:rsidRPr="007E067C">
        <w:rPr>
          <w:rStyle w:val="c2"/>
        </w:rPr>
        <w:t>T-86 ,,Dėl žemės mokesčio tarifų ir lengvatų nustatymo 2019 metams“ pakeitimo“ panaikinimo.</w:t>
      </w:r>
    </w:p>
    <w:p w:rsidR="00057286" w:rsidRPr="007E067C" w:rsidRDefault="00057286" w:rsidP="00AE5298">
      <w:pPr>
        <w:ind w:firstLine="720"/>
        <w:jc w:val="both"/>
        <w:rPr>
          <w:rStyle w:val="c2"/>
        </w:rPr>
      </w:pPr>
    </w:p>
    <w:p w:rsidR="00057286" w:rsidRPr="007E067C" w:rsidRDefault="00057286" w:rsidP="00AE5298">
      <w:pPr>
        <w:ind w:firstLine="720"/>
        <w:jc w:val="both"/>
        <w:rPr>
          <w:rStyle w:val="c2"/>
        </w:rPr>
      </w:pPr>
    </w:p>
    <w:p w:rsidR="00057286" w:rsidRPr="007E067C" w:rsidRDefault="00057286" w:rsidP="00937D4A">
      <w:pPr>
        <w:ind w:right="-108"/>
        <w:jc w:val="both"/>
        <w:rPr>
          <w:lang w:val="pt-BR"/>
        </w:rPr>
      </w:pPr>
      <w:r w:rsidRPr="007E067C">
        <w:rPr>
          <w:lang w:val="pt-BR"/>
        </w:rPr>
        <w:t xml:space="preserve">Turto ir ūkio skyriaus vyriausioji specialistė – </w:t>
      </w:r>
    </w:p>
    <w:p w:rsidR="00057286" w:rsidRDefault="00057286" w:rsidP="00937D4A">
      <w:pPr>
        <w:ind w:right="-108"/>
        <w:jc w:val="both"/>
      </w:pPr>
      <w:r w:rsidRPr="007E067C">
        <w:rPr>
          <w:lang w:val="pt-BR"/>
        </w:rPr>
        <w:t>ekonomistė</w:t>
      </w:r>
      <w:r w:rsidRPr="007E067C">
        <w:rPr>
          <w:lang w:val="pt-BR"/>
        </w:rPr>
        <w:tab/>
      </w:r>
      <w:r w:rsidRPr="007E067C">
        <w:rPr>
          <w:lang w:val="pt-BR"/>
        </w:rPr>
        <w:tab/>
      </w:r>
      <w:r w:rsidRPr="007E067C">
        <w:rPr>
          <w:lang w:val="pt-BR"/>
        </w:rPr>
        <w:tab/>
      </w:r>
      <w:r w:rsidRPr="007E067C">
        <w:t xml:space="preserve">                                                Dalija Irena Einikienė             </w:t>
      </w: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Default="00057286" w:rsidP="00937D4A">
      <w:pPr>
        <w:ind w:right="-108"/>
        <w:jc w:val="both"/>
      </w:pPr>
    </w:p>
    <w:p w:rsidR="00057286" w:rsidRPr="00CA1EDB" w:rsidRDefault="00057286" w:rsidP="00FB675D">
      <w:pPr>
        <w:ind w:left="7776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57286" w:rsidRPr="00CA1EDB" w:rsidTr="00BD29B1">
        <w:trPr>
          <w:trHeight w:hRule="exact" w:val="1516"/>
        </w:trPr>
        <w:tc>
          <w:tcPr>
            <w:tcW w:w="9639" w:type="dxa"/>
          </w:tcPr>
          <w:p w:rsidR="00057286" w:rsidRPr="00CA1EDB" w:rsidRDefault="00057286" w:rsidP="00BD29B1">
            <w:pPr>
              <w:spacing w:line="240" w:lineRule="atLeast"/>
              <w:jc w:val="center"/>
            </w:pPr>
          </w:p>
          <w:p w:rsidR="00057286" w:rsidRPr="00CA1EDB" w:rsidRDefault="00057286" w:rsidP="00BD29B1">
            <w:pPr>
              <w:spacing w:line="240" w:lineRule="atLeast"/>
              <w:jc w:val="center"/>
              <w:rPr>
                <w:color w:val="000000"/>
              </w:rPr>
            </w:pPr>
            <w:r w:rsidRPr="00F56195">
              <w:rPr>
                <w:sz w:val="28"/>
                <w:szCs w:val="28"/>
              </w:rPr>
              <w:pict>
                <v:shape id="_x0000_i1026" type="#_x0000_t75" style="width:33pt;height:42pt">
                  <v:imagedata r:id="rId7" o:title=""/>
                </v:shape>
              </w:pict>
            </w:r>
          </w:p>
        </w:tc>
      </w:tr>
      <w:tr w:rsidR="00057286" w:rsidRPr="00CA1EDB" w:rsidTr="00BD29B1">
        <w:trPr>
          <w:trHeight w:hRule="exact" w:val="1611"/>
        </w:trPr>
        <w:tc>
          <w:tcPr>
            <w:tcW w:w="9639" w:type="dxa"/>
          </w:tcPr>
          <w:p w:rsidR="00057286" w:rsidRPr="00CA1EDB" w:rsidRDefault="00057286" w:rsidP="00BD29B1">
            <w:pPr>
              <w:pStyle w:val="Heading2"/>
            </w:pPr>
            <w:r w:rsidRPr="00CA1EDB">
              <w:t>Pagėgių savivaldybės taryba</w:t>
            </w:r>
          </w:p>
          <w:p w:rsidR="00057286" w:rsidRPr="00CA1EDB" w:rsidRDefault="00057286" w:rsidP="00BD29B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CA1EDB">
              <w:rPr>
                <w:b/>
                <w:bCs/>
                <w:caps/>
                <w:color w:val="000000"/>
              </w:rPr>
              <w:t>sprendimas</w:t>
            </w:r>
          </w:p>
          <w:p w:rsidR="00057286" w:rsidRPr="00BC3CFD" w:rsidRDefault="00057286" w:rsidP="00BD29B1">
            <w:pPr>
              <w:pStyle w:val="statymopavad"/>
              <w:spacing w:line="240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Dėl pagėgių savivaldybės tarybos 2018  m. gegužės 22 d. sprendimo nr. t-86 ,,</w:t>
            </w:r>
            <w:r w:rsidRPr="00CA1EDB">
              <w:rPr>
                <w:rFonts w:ascii="Times New Roman" w:hAnsi="Times New Roman"/>
                <w:b/>
                <w:bCs/>
                <w:spacing w:val="20"/>
              </w:rPr>
              <w:t>dėl žemės mokesčio tarifų ir lengvatų nustatymo</w:t>
            </w:r>
            <w:r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CA1EDB">
              <w:rPr>
                <w:rFonts w:ascii="Times New Roman" w:hAnsi="Times New Roman"/>
                <w:b/>
                <w:bCs/>
                <w:spacing w:val="20"/>
              </w:rPr>
              <w:t>201</w:t>
            </w:r>
            <w:r>
              <w:rPr>
                <w:rFonts w:ascii="Times New Roman" w:hAnsi="Times New Roman"/>
                <w:b/>
                <w:bCs/>
                <w:spacing w:val="20"/>
              </w:rPr>
              <w:t>9</w:t>
            </w:r>
            <w:r w:rsidRPr="00CA1EDB">
              <w:rPr>
                <w:rFonts w:ascii="Times New Roman" w:hAnsi="Times New Roman"/>
                <w:b/>
                <w:bCs/>
                <w:spacing w:val="20"/>
              </w:rPr>
              <w:t xml:space="preserve"> metams</w:t>
            </w:r>
            <w:r>
              <w:rPr>
                <w:rFonts w:ascii="Times New Roman" w:hAnsi="Times New Roman"/>
                <w:b/>
                <w:bCs/>
                <w:spacing w:val="20"/>
              </w:rPr>
              <w:t>“ pakeitimo</w:t>
            </w:r>
          </w:p>
        </w:tc>
      </w:tr>
      <w:tr w:rsidR="00057286" w:rsidRPr="00CA1EDB" w:rsidTr="00BD29B1">
        <w:trPr>
          <w:trHeight w:hRule="exact" w:val="894"/>
        </w:trPr>
        <w:tc>
          <w:tcPr>
            <w:tcW w:w="9639" w:type="dxa"/>
          </w:tcPr>
          <w:p w:rsidR="00057286" w:rsidRPr="00CA1EDB" w:rsidRDefault="00057286" w:rsidP="00BD29B1">
            <w:pPr>
              <w:pStyle w:val="Heading2"/>
              <w:rPr>
                <w:b w:val="0"/>
                <w:bCs w:val="0"/>
                <w:caps w:val="0"/>
              </w:rPr>
            </w:pPr>
            <w:r w:rsidRPr="00CA1EDB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 xml:space="preserve">8 </w:t>
            </w:r>
            <w:r w:rsidRPr="00CA1EDB">
              <w:rPr>
                <w:b w:val="0"/>
                <w:bCs w:val="0"/>
                <w:caps w:val="0"/>
              </w:rPr>
              <w:t xml:space="preserve">m. </w:t>
            </w:r>
            <w:r>
              <w:rPr>
                <w:b w:val="0"/>
                <w:bCs w:val="0"/>
                <w:caps w:val="0"/>
              </w:rPr>
              <w:t xml:space="preserve">lapkričio 6 </w:t>
            </w:r>
            <w:r w:rsidRPr="00CA1EDB">
              <w:rPr>
                <w:b w:val="0"/>
                <w:bCs w:val="0"/>
                <w:caps w:val="0"/>
              </w:rPr>
              <w:t>d. Nr.</w:t>
            </w:r>
            <w:r>
              <w:rPr>
                <w:b w:val="0"/>
                <w:bCs w:val="0"/>
                <w:caps w:val="0"/>
              </w:rPr>
              <w:t xml:space="preserve"> T-155</w:t>
            </w:r>
          </w:p>
          <w:p w:rsidR="00057286" w:rsidRPr="00CA1EDB" w:rsidRDefault="00057286" w:rsidP="00BD29B1">
            <w:pPr>
              <w:jc w:val="center"/>
            </w:pPr>
            <w:r w:rsidRPr="00CA1EDB">
              <w:t>Pagėgiai</w:t>
            </w:r>
          </w:p>
        </w:tc>
      </w:tr>
    </w:tbl>
    <w:p w:rsidR="00057286" w:rsidRPr="0008584D" w:rsidRDefault="00057286" w:rsidP="00FB675D">
      <w:pPr>
        <w:ind w:firstLine="720"/>
        <w:jc w:val="both"/>
      </w:pPr>
      <w:r w:rsidRPr="0008584D">
        <w:t>Vadovaudamasi Lietuvos  Respublikos vietos savivaldos įstatymo  18</w:t>
      </w:r>
      <w:r>
        <w:t xml:space="preserve"> straipsnio 1 dalimi</w:t>
      </w:r>
      <w:r w:rsidRPr="0008584D">
        <w:t>, Pagėgių savivaldybės taryba  n u s p r e n d ž i a:</w:t>
      </w:r>
    </w:p>
    <w:p w:rsidR="00057286" w:rsidRDefault="00057286" w:rsidP="00FB675D">
      <w:pPr>
        <w:ind w:firstLine="720"/>
        <w:jc w:val="both"/>
      </w:pPr>
      <w:r w:rsidRPr="0008584D">
        <w:t xml:space="preserve">1. </w:t>
      </w:r>
      <w:r>
        <w:t>Pakeisti Pagėgių savivaldybės tarybos 2018 m. gegužės 22 d. sprendimo Nr. T-86 ,,Dėl žemės mokesčio tarifų ir lengvatų  nustatymo 2019 metams“ 1.1 papunktį ir jį išdėstyti taip:</w:t>
      </w:r>
    </w:p>
    <w:p w:rsidR="00057286" w:rsidRPr="009503BE" w:rsidRDefault="00057286" w:rsidP="00FB675D">
      <w:pPr>
        <w:ind w:firstLine="720"/>
        <w:jc w:val="both"/>
        <w:rPr>
          <w:noProof/>
        </w:rPr>
      </w:pPr>
      <w:r>
        <w:t>,,</w:t>
      </w:r>
      <w:r w:rsidRPr="009503BE">
        <w:rPr>
          <w:noProof/>
        </w:rPr>
        <w:t>1.1. pagal pagrindinę tikslinę žemės naudojimo paskirtį ir naudojimo būdus nuo žemės  mokestinės vertės:</w:t>
      </w:r>
    </w:p>
    <w:tbl>
      <w:tblPr>
        <w:tblW w:w="9796" w:type="dxa"/>
        <w:tblInd w:w="-106" w:type="dxa"/>
        <w:tblLayout w:type="fixed"/>
        <w:tblLook w:val="00A0"/>
      </w:tblPr>
      <w:tblGrid>
        <w:gridCol w:w="640"/>
        <w:gridCol w:w="1453"/>
        <w:gridCol w:w="6095"/>
        <w:gridCol w:w="1608"/>
      </w:tblGrid>
      <w:tr w:rsidR="00057286" w:rsidRPr="00282C11" w:rsidTr="00BD29B1">
        <w:trPr>
          <w:trHeight w:val="8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286" w:rsidRPr="00282C11" w:rsidRDefault="00057286" w:rsidP="00BD29B1">
            <w:pPr>
              <w:jc w:val="center"/>
              <w:rPr>
                <w:color w:val="000000"/>
                <w:lang w:eastAsia="lt-LT"/>
              </w:rPr>
            </w:pPr>
            <w:r w:rsidRPr="00282C11">
              <w:rPr>
                <w:color w:val="000000"/>
                <w:sz w:val="22"/>
                <w:szCs w:val="22"/>
                <w:lang w:eastAsia="lt-LT"/>
              </w:rPr>
              <w:t>Eil. Nr.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86" w:rsidRPr="00282C11" w:rsidRDefault="00057286" w:rsidP="00BD29B1">
            <w:pPr>
              <w:jc w:val="center"/>
              <w:rPr>
                <w:color w:val="000000"/>
                <w:lang w:eastAsia="lt-LT"/>
              </w:rPr>
            </w:pPr>
            <w:r w:rsidRPr="00282C11">
              <w:rPr>
                <w:color w:val="000000"/>
                <w:sz w:val="22"/>
                <w:szCs w:val="22"/>
                <w:lang w:eastAsia="lt-LT"/>
              </w:rPr>
              <w:t>Paskirties / naudojimo būdo kodas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7286" w:rsidRPr="00282C11" w:rsidRDefault="00057286" w:rsidP="00BD29B1">
            <w:pPr>
              <w:jc w:val="center"/>
              <w:rPr>
                <w:color w:val="000000"/>
                <w:lang w:eastAsia="lt-LT"/>
              </w:rPr>
            </w:pPr>
            <w:r w:rsidRPr="00282C11">
              <w:rPr>
                <w:color w:val="000000"/>
                <w:sz w:val="22"/>
                <w:szCs w:val="22"/>
                <w:lang w:eastAsia="lt-LT"/>
              </w:rPr>
              <w:t>Paskirties / naudojimo būdo pavadinimas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7286" w:rsidRPr="00282C11" w:rsidRDefault="00057286" w:rsidP="00BD29B1">
            <w:pPr>
              <w:jc w:val="center"/>
              <w:rPr>
                <w:color w:val="000000"/>
                <w:lang w:eastAsia="lt-LT"/>
              </w:rPr>
            </w:pPr>
            <w:r w:rsidRPr="00282C11">
              <w:rPr>
                <w:color w:val="000000"/>
                <w:sz w:val="22"/>
                <w:szCs w:val="22"/>
                <w:lang w:eastAsia="lt-LT"/>
              </w:rPr>
              <w:t>Žemės mokesčio tarifas procentais</w:t>
            </w:r>
          </w:p>
        </w:tc>
      </w:tr>
      <w:tr w:rsidR="00057286" w:rsidTr="00BD29B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610, 300, 328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Žemės ūkio paskirties sklypai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0,7</w:t>
            </w:r>
          </w:p>
        </w:tc>
      </w:tr>
      <w:tr w:rsidR="00057286" w:rsidTr="00BD29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Miškų ūkio paskirties sklypai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1,5</w:t>
            </w:r>
          </w:p>
        </w:tc>
      </w:tr>
      <w:tr w:rsidR="00057286" w:rsidTr="00BD29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Konservacinės paskirties žemės sklypai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1,5</w:t>
            </w:r>
          </w:p>
        </w:tc>
      </w:tr>
      <w:tr w:rsidR="00057286" w:rsidTr="00BD29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820,992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Vandens ūkio paskirties žemės sklypai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1,5</w:t>
            </w:r>
          </w:p>
        </w:tc>
      </w:tr>
      <w:tr w:rsidR="00057286" w:rsidTr="00BD29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Kitos paskirties žemės sklypai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ind w:firstLine="62"/>
              <w:jc w:val="center"/>
              <w:rPr>
                <w:lang w:eastAsia="lt-LT"/>
              </w:rPr>
            </w:pPr>
          </w:p>
        </w:tc>
      </w:tr>
      <w:tr w:rsidR="00057286" w:rsidTr="00BD29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5.1.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314, 327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Gyvenamosios teritorijos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</w:t>
            </w:r>
          </w:p>
        </w:tc>
      </w:tr>
      <w:tr w:rsidR="00057286" w:rsidTr="00BD29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5.2.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Visuomeninės paskirties teritorijos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</w:t>
            </w:r>
          </w:p>
        </w:tc>
      </w:tr>
      <w:tr w:rsidR="00057286" w:rsidTr="00BD29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5.3.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Pramonės ir sandėliavimo objektų teritorijos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1,0</w:t>
            </w:r>
          </w:p>
        </w:tc>
      </w:tr>
      <w:tr w:rsidR="00057286" w:rsidTr="00BD29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5.4.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Komercinės paskirties objektų teritorijos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1,0</w:t>
            </w:r>
          </w:p>
        </w:tc>
      </w:tr>
      <w:tr w:rsidR="00057286" w:rsidTr="00BD29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5.5.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318,332,333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Inžinerinės infrastruktūros teritorijos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1,0</w:t>
            </w:r>
          </w:p>
        </w:tc>
      </w:tr>
      <w:tr w:rsidR="00057286" w:rsidTr="00BD29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5.6.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Rekreacinės teritorijos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1,0</w:t>
            </w:r>
          </w:p>
        </w:tc>
      </w:tr>
      <w:tr w:rsidR="00057286" w:rsidTr="00BD29B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5.7.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Naudingųjų iškasenų teritorijos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4,0</w:t>
            </w:r>
          </w:p>
        </w:tc>
      </w:tr>
      <w:tr w:rsidR="00057286" w:rsidTr="00BD29B1">
        <w:trPr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5.8.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Vienbučių ir dvibučių gyvenamųjų pastatų teritorijos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</w:t>
            </w:r>
          </w:p>
        </w:tc>
      </w:tr>
      <w:tr w:rsidR="00057286" w:rsidTr="00BD29B1">
        <w:trPr>
          <w:trHeight w:val="2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5.9.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Daugiabučių gyvenamųjų pastatų ir bendrabučių teritorijos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0,3</w:t>
            </w:r>
          </w:p>
        </w:tc>
      </w:tr>
      <w:tr w:rsidR="00057286" w:rsidTr="00BD29B1">
        <w:trPr>
          <w:trHeight w:val="3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6.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286" w:rsidRDefault="00057286" w:rsidP="00BD29B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Visi kiti šios lentelės 1–5 punktuose nenurodyti žemės sklypai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86" w:rsidRDefault="00057286" w:rsidP="00BD29B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1,5</w:t>
            </w:r>
          </w:p>
        </w:tc>
      </w:tr>
    </w:tbl>
    <w:p w:rsidR="00057286" w:rsidRDefault="00057286" w:rsidP="00FB675D">
      <w:pPr>
        <w:pStyle w:val="BodyTextIndent"/>
        <w:spacing w:line="360" w:lineRule="auto"/>
        <w:ind w:left="0"/>
        <w:rPr>
          <w:lang w:val="pl-PL"/>
        </w:rPr>
        <w:sectPr w:rsidR="00057286" w:rsidSect="00FB675D">
          <w:type w:val="continuous"/>
          <w:pgSz w:w="11907" w:h="16840"/>
          <w:pgMar w:top="284" w:right="567" w:bottom="1134" w:left="1701" w:header="567" w:footer="567" w:gutter="0"/>
          <w:cols w:space="1296"/>
        </w:sectPr>
      </w:pPr>
    </w:p>
    <w:p w:rsidR="00057286" w:rsidRDefault="00057286" w:rsidP="00FB675D">
      <w:pPr>
        <w:pStyle w:val="BodyTextIndent"/>
        <w:spacing w:after="0"/>
        <w:ind w:left="0"/>
        <w:rPr>
          <w:lang w:val="pt-BR"/>
        </w:rPr>
      </w:pPr>
      <w:r>
        <w:rPr>
          <w:lang w:val="pl-PL"/>
        </w:rPr>
        <w:t xml:space="preserve">     </w:t>
      </w:r>
      <w:r>
        <w:t>2.</w:t>
      </w:r>
      <w:r w:rsidRPr="00515200">
        <w:t xml:space="preserve"> </w:t>
      </w:r>
      <w:r w:rsidRPr="00515200">
        <w:rPr>
          <w:lang w:val="pt-BR"/>
        </w:rPr>
        <w:t xml:space="preserve">Sprendimą paskelbti Teisės aktų registre ir Pagėgių savivaldybės interneto svetainėje </w:t>
      </w:r>
      <w:hyperlink r:id="rId9" w:history="1">
        <w:r w:rsidRPr="00F13B70">
          <w:rPr>
            <w:rStyle w:val="Hyperlink"/>
            <w:lang w:val="pt-BR"/>
          </w:rPr>
          <w:t>www.pagegiai.lt</w:t>
        </w:r>
      </w:hyperlink>
      <w:r w:rsidRPr="00F13B70">
        <w:rPr>
          <w:lang w:val="pt-BR"/>
        </w:rPr>
        <w:t>.</w:t>
      </w:r>
    </w:p>
    <w:p w:rsidR="00057286" w:rsidRPr="009503BE" w:rsidRDefault="00057286" w:rsidP="00FB675D">
      <w:pPr>
        <w:pStyle w:val="BodyTextIndent"/>
        <w:spacing w:after="0"/>
        <w:ind w:left="0" w:firstLine="360"/>
        <w:rPr>
          <w:lang w:val="pt-BR"/>
        </w:rPr>
      </w:pPr>
      <w:r w:rsidRPr="00515200">
        <w:t>Šis 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057286" w:rsidRDefault="00057286" w:rsidP="00FB675D">
      <w:pPr>
        <w:ind w:right="-108"/>
        <w:jc w:val="both"/>
      </w:pPr>
    </w:p>
    <w:p w:rsidR="00057286" w:rsidRDefault="00057286" w:rsidP="00FB675D">
      <w:pPr>
        <w:ind w:right="-108"/>
        <w:jc w:val="both"/>
      </w:pPr>
    </w:p>
    <w:p w:rsidR="00057286" w:rsidRDefault="00057286" w:rsidP="00FB675D">
      <w:pPr>
        <w:ind w:right="-108"/>
        <w:jc w:val="both"/>
      </w:pPr>
    </w:p>
    <w:p w:rsidR="00057286" w:rsidRPr="000045F4" w:rsidRDefault="00057286" w:rsidP="00FB675D">
      <w:pPr>
        <w:ind w:right="-108"/>
        <w:jc w:val="both"/>
        <w:rPr>
          <w:lang w:val="pt-BR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Virginijus Komskis</w:t>
      </w:r>
      <w:r>
        <w:rPr>
          <w:lang w:val="pt-BR"/>
        </w:rPr>
        <w:t xml:space="preserve"> </w:t>
      </w:r>
    </w:p>
    <w:p w:rsidR="00057286" w:rsidRPr="007E067C" w:rsidRDefault="00057286" w:rsidP="00937D4A">
      <w:pPr>
        <w:ind w:right="-108"/>
        <w:jc w:val="both"/>
      </w:pPr>
    </w:p>
    <w:sectPr w:rsidR="00057286" w:rsidRPr="007E067C" w:rsidSect="003C6C58">
      <w:type w:val="continuous"/>
      <w:pgSz w:w="11907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86" w:rsidRDefault="00057286">
      <w:r>
        <w:separator/>
      </w:r>
    </w:p>
  </w:endnote>
  <w:endnote w:type="continuationSeparator" w:id="0">
    <w:p w:rsidR="00057286" w:rsidRDefault="0005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ĖĪĢ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86" w:rsidRDefault="00057286">
      <w:r>
        <w:separator/>
      </w:r>
    </w:p>
  </w:footnote>
  <w:footnote w:type="continuationSeparator" w:id="0">
    <w:p w:rsidR="00057286" w:rsidRDefault="0005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D3808820"/>
    <w:lvl w:ilvl="0" w:tplc="5F70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EE7741"/>
    <w:multiLevelType w:val="hybridMultilevel"/>
    <w:tmpl w:val="01D003B2"/>
    <w:lvl w:ilvl="0" w:tplc="906E3A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0AC4446"/>
    <w:multiLevelType w:val="multilevel"/>
    <w:tmpl w:val="72A00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D7D"/>
    <w:rsid w:val="000045F4"/>
    <w:rsid w:val="00040943"/>
    <w:rsid w:val="00057286"/>
    <w:rsid w:val="0007248F"/>
    <w:rsid w:val="000726F2"/>
    <w:rsid w:val="0008584D"/>
    <w:rsid w:val="000A46A3"/>
    <w:rsid w:val="000D4D7D"/>
    <w:rsid w:val="000F6BE0"/>
    <w:rsid w:val="001120DC"/>
    <w:rsid w:val="001532FC"/>
    <w:rsid w:val="001E7B37"/>
    <w:rsid w:val="0021034A"/>
    <w:rsid w:val="00260646"/>
    <w:rsid w:val="00282C11"/>
    <w:rsid w:val="002A4ED3"/>
    <w:rsid w:val="002B4E5A"/>
    <w:rsid w:val="002B75CD"/>
    <w:rsid w:val="002E390F"/>
    <w:rsid w:val="00362BB8"/>
    <w:rsid w:val="00364F84"/>
    <w:rsid w:val="00380399"/>
    <w:rsid w:val="003B60D6"/>
    <w:rsid w:val="003C6C58"/>
    <w:rsid w:val="003C7031"/>
    <w:rsid w:val="003D5649"/>
    <w:rsid w:val="003E4756"/>
    <w:rsid w:val="003E5C10"/>
    <w:rsid w:val="00450D0F"/>
    <w:rsid w:val="00451C19"/>
    <w:rsid w:val="0045791B"/>
    <w:rsid w:val="004D42F3"/>
    <w:rsid w:val="00505A35"/>
    <w:rsid w:val="00515200"/>
    <w:rsid w:val="00546DAB"/>
    <w:rsid w:val="00550D62"/>
    <w:rsid w:val="005560A3"/>
    <w:rsid w:val="005663CA"/>
    <w:rsid w:val="005758F8"/>
    <w:rsid w:val="00584962"/>
    <w:rsid w:val="005A38A3"/>
    <w:rsid w:val="005C4A7D"/>
    <w:rsid w:val="005E18FE"/>
    <w:rsid w:val="006D4B7C"/>
    <w:rsid w:val="006D7208"/>
    <w:rsid w:val="007B11D1"/>
    <w:rsid w:val="007C3B9A"/>
    <w:rsid w:val="007E067C"/>
    <w:rsid w:val="007E5E45"/>
    <w:rsid w:val="00835F69"/>
    <w:rsid w:val="00842188"/>
    <w:rsid w:val="00847B68"/>
    <w:rsid w:val="0085019D"/>
    <w:rsid w:val="008655C4"/>
    <w:rsid w:val="00875D29"/>
    <w:rsid w:val="008A064B"/>
    <w:rsid w:val="008B28E1"/>
    <w:rsid w:val="008B36D8"/>
    <w:rsid w:val="008C3AC7"/>
    <w:rsid w:val="008C552D"/>
    <w:rsid w:val="00914FBD"/>
    <w:rsid w:val="00937D4A"/>
    <w:rsid w:val="009503BE"/>
    <w:rsid w:val="0099273A"/>
    <w:rsid w:val="009C07F4"/>
    <w:rsid w:val="009C6268"/>
    <w:rsid w:val="009C719D"/>
    <w:rsid w:val="00A0354A"/>
    <w:rsid w:val="00A07620"/>
    <w:rsid w:val="00A26C00"/>
    <w:rsid w:val="00A3663C"/>
    <w:rsid w:val="00A50D7B"/>
    <w:rsid w:val="00A67F11"/>
    <w:rsid w:val="00A83B12"/>
    <w:rsid w:val="00A9291B"/>
    <w:rsid w:val="00A94D0C"/>
    <w:rsid w:val="00AA06EF"/>
    <w:rsid w:val="00AD4D93"/>
    <w:rsid w:val="00AE5298"/>
    <w:rsid w:val="00AF01EE"/>
    <w:rsid w:val="00AF7248"/>
    <w:rsid w:val="00B0051E"/>
    <w:rsid w:val="00B70A50"/>
    <w:rsid w:val="00B77BCF"/>
    <w:rsid w:val="00B9050C"/>
    <w:rsid w:val="00BA33EE"/>
    <w:rsid w:val="00BC081A"/>
    <w:rsid w:val="00BC3CFD"/>
    <w:rsid w:val="00BD29B1"/>
    <w:rsid w:val="00C23EB3"/>
    <w:rsid w:val="00C3035F"/>
    <w:rsid w:val="00C33A88"/>
    <w:rsid w:val="00C3511A"/>
    <w:rsid w:val="00C558C4"/>
    <w:rsid w:val="00CA1EDB"/>
    <w:rsid w:val="00CB1BA8"/>
    <w:rsid w:val="00D46A96"/>
    <w:rsid w:val="00D94D1B"/>
    <w:rsid w:val="00DC6110"/>
    <w:rsid w:val="00DD2268"/>
    <w:rsid w:val="00DE5246"/>
    <w:rsid w:val="00E36B13"/>
    <w:rsid w:val="00E36E43"/>
    <w:rsid w:val="00E462F5"/>
    <w:rsid w:val="00E57F3A"/>
    <w:rsid w:val="00E65434"/>
    <w:rsid w:val="00EC176B"/>
    <w:rsid w:val="00F13B70"/>
    <w:rsid w:val="00F23E95"/>
    <w:rsid w:val="00F3514E"/>
    <w:rsid w:val="00F56195"/>
    <w:rsid w:val="00F91FBD"/>
    <w:rsid w:val="00F920C2"/>
    <w:rsid w:val="00F92FC7"/>
    <w:rsid w:val="00FA3826"/>
    <w:rsid w:val="00FB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7D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4D7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aliases w:val="Char Char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C01B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statymopavad">
    <w:name w:val="?statymo pavad."/>
    <w:basedOn w:val="Normal"/>
    <w:uiPriority w:val="99"/>
    <w:rsid w:val="000D4D7D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/>
      <w:caps/>
    </w:rPr>
  </w:style>
  <w:style w:type="character" w:styleId="Hyperlink">
    <w:name w:val="Hyperlink"/>
    <w:basedOn w:val="DefaultParagraphFont"/>
    <w:uiPriority w:val="99"/>
    <w:rsid w:val="000D4D7D"/>
    <w:rPr>
      <w:rFonts w:cs="Times New Roman"/>
      <w:color w:val="006666"/>
      <w:u w:val="single"/>
    </w:rPr>
  </w:style>
  <w:style w:type="paragraph" w:styleId="BodyText">
    <w:name w:val="Body Text"/>
    <w:basedOn w:val="Normal"/>
    <w:link w:val="BodyTextChar"/>
    <w:uiPriority w:val="99"/>
    <w:rsid w:val="000D4D7D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1B4"/>
    <w:rPr>
      <w:sz w:val="24"/>
      <w:szCs w:val="20"/>
      <w:lang w:eastAsia="en-US"/>
    </w:rPr>
  </w:style>
  <w:style w:type="paragraph" w:customStyle="1" w:styleId="Style">
    <w:name w:val="Style"/>
    <w:basedOn w:val="Normal"/>
    <w:uiPriority w:val="99"/>
    <w:rsid w:val="000D4D7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D4D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1B4"/>
    <w:rPr>
      <w:sz w:val="24"/>
      <w:szCs w:val="20"/>
      <w:lang w:eastAsia="en-US"/>
    </w:rPr>
  </w:style>
  <w:style w:type="table" w:styleId="TableGrid">
    <w:name w:val="Table Grid"/>
    <w:basedOn w:val="TableNormal"/>
    <w:uiPriority w:val="99"/>
    <w:rsid w:val="000D4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D4D7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1B4"/>
    <w:rPr>
      <w:sz w:val="0"/>
      <w:szCs w:val="0"/>
      <w:lang w:eastAsia="en-US"/>
    </w:rPr>
  </w:style>
  <w:style w:type="paragraph" w:customStyle="1" w:styleId="CharChar1">
    <w:name w:val="Char Char1"/>
    <w:basedOn w:val="Normal"/>
    <w:uiPriority w:val="99"/>
    <w:rsid w:val="00A94D0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BodyText3">
    <w:name w:val="Body Text 3"/>
    <w:basedOn w:val="Normal"/>
    <w:link w:val="BodyText3Char"/>
    <w:uiPriority w:val="99"/>
    <w:rsid w:val="007E5E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1B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E5E45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CharChar11">
    <w:name w:val="Char Char11"/>
    <w:basedOn w:val="Normal"/>
    <w:uiPriority w:val="99"/>
    <w:rsid w:val="007E5E45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Char1CharChar">
    <w:name w:val="Char1 Char Char"/>
    <w:basedOn w:val="Normal"/>
    <w:uiPriority w:val="99"/>
    <w:rsid w:val="005849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uiPriority w:val="99"/>
    <w:rsid w:val="00085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LPTekstas">
    <w:name w:val="LLPTekstas"/>
    <w:basedOn w:val="Normal"/>
    <w:uiPriority w:val="99"/>
    <w:rsid w:val="000726F2"/>
    <w:pPr>
      <w:overflowPunct/>
      <w:autoSpaceDE/>
      <w:autoSpaceDN/>
      <w:adjustRightInd/>
      <w:ind w:firstLine="567"/>
      <w:jc w:val="both"/>
      <w:textAlignment w:val="auto"/>
    </w:pPr>
  </w:style>
  <w:style w:type="character" w:customStyle="1" w:styleId="LLCTekstas">
    <w:name w:val="LLCTekstas"/>
    <w:basedOn w:val="DefaultParagraphFont"/>
    <w:uiPriority w:val="99"/>
    <w:rsid w:val="000726F2"/>
    <w:rPr>
      <w:rFonts w:cs="Times New Roman"/>
    </w:rPr>
  </w:style>
  <w:style w:type="character" w:customStyle="1" w:styleId="c2">
    <w:name w:val="c2"/>
    <w:basedOn w:val="DefaultParagraphFont"/>
    <w:uiPriority w:val="99"/>
    <w:rsid w:val="00450D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gegia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5475</Words>
  <Characters>3121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2</cp:revision>
  <dcterms:created xsi:type="dcterms:W3CDTF">2018-11-18T11:29:00Z</dcterms:created>
  <dcterms:modified xsi:type="dcterms:W3CDTF">2018-11-18T11:29:00Z</dcterms:modified>
</cp:coreProperties>
</file>