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1619"/>
        <w:tblW w:w="0" w:type="auto"/>
        <w:tblLayout w:type="fixed"/>
        <w:tblLook w:val="0000"/>
      </w:tblPr>
      <w:tblGrid>
        <w:gridCol w:w="9720"/>
      </w:tblGrid>
      <w:tr w:rsidR="00A042BF" w:rsidRPr="00DD662F">
        <w:trPr>
          <w:trHeight w:hRule="exact" w:val="1021"/>
        </w:trPr>
        <w:tc>
          <w:tcPr>
            <w:tcW w:w="9720" w:type="dxa"/>
          </w:tcPr>
          <w:p w:rsidR="00A042BF" w:rsidRPr="00DD662F" w:rsidRDefault="00A042BF" w:rsidP="00B40B31">
            <w:pPr>
              <w:tabs>
                <w:tab w:val="center" w:pos="4995"/>
                <w:tab w:val="left" w:pos="9076"/>
              </w:tabs>
              <w:spacing w:line="240" w:lineRule="atLeast"/>
              <w:rPr>
                <w:color w:val="000000"/>
              </w:rPr>
            </w:pPr>
            <w:r w:rsidRPr="00DD662F">
              <w:t xml:space="preserve">                                                                </w:t>
            </w:r>
            <w:r w:rsidRPr="00FE5264">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7" o:title=""/>
                </v:shape>
              </w:pict>
            </w:r>
            <w:r>
              <w:rPr>
                <w:sz w:val="28"/>
              </w:rPr>
              <w:t xml:space="preserve">                                      </w:t>
            </w:r>
            <w:r w:rsidRPr="00A84701">
              <w:rPr>
                <w:rFonts w:ascii="Times New Roman" w:hAnsi="Times New Roman" w:cs="Times New Roman"/>
                <w:sz w:val="28"/>
                <w:szCs w:val="28"/>
              </w:rPr>
              <w:t>Projektas</w:t>
            </w:r>
          </w:p>
        </w:tc>
      </w:tr>
      <w:tr w:rsidR="00A042BF" w:rsidRPr="00DD662F">
        <w:trPr>
          <w:trHeight w:hRule="exact" w:val="1996"/>
        </w:trPr>
        <w:tc>
          <w:tcPr>
            <w:tcW w:w="9720" w:type="dxa"/>
          </w:tcPr>
          <w:p w:rsidR="00A042BF" w:rsidRPr="00DD662F" w:rsidRDefault="00A042BF" w:rsidP="00B40B31">
            <w:pPr>
              <w:pStyle w:val="Heading2"/>
              <w:rPr>
                <w:szCs w:val="24"/>
              </w:rPr>
            </w:pPr>
            <w:r w:rsidRPr="00DD662F">
              <w:rPr>
                <w:szCs w:val="24"/>
              </w:rPr>
              <w:t>Pagėgių savivaldybės taryba</w:t>
            </w:r>
          </w:p>
          <w:p w:rsidR="00A042BF" w:rsidRPr="00DD662F" w:rsidRDefault="00A042BF" w:rsidP="00B40B31">
            <w:pPr>
              <w:rPr>
                <w:rFonts w:ascii="Times New Roman" w:hAnsi="Times New Roman" w:cs="Times New Roman"/>
                <w:sz w:val="24"/>
              </w:rPr>
            </w:pPr>
          </w:p>
          <w:p w:rsidR="00A042BF" w:rsidRPr="00DD662F" w:rsidRDefault="00A042BF" w:rsidP="00B40B31">
            <w:pPr>
              <w:spacing w:before="120"/>
              <w:ind w:firstLine="0"/>
              <w:jc w:val="center"/>
              <w:rPr>
                <w:rFonts w:ascii="Times New Roman" w:hAnsi="Times New Roman" w:cs="Times New Roman"/>
                <w:b/>
                <w:bCs/>
                <w:caps/>
                <w:color w:val="000000"/>
                <w:sz w:val="24"/>
              </w:rPr>
            </w:pPr>
            <w:r w:rsidRPr="00DD662F">
              <w:rPr>
                <w:rFonts w:ascii="Times New Roman" w:hAnsi="Times New Roman" w:cs="Times New Roman"/>
                <w:b/>
                <w:bCs/>
                <w:caps/>
                <w:color w:val="000000"/>
                <w:sz w:val="24"/>
              </w:rPr>
              <w:t>sprendimas</w:t>
            </w:r>
          </w:p>
          <w:p w:rsidR="00A042BF" w:rsidRPr="00DD662F" w:rsidRDefault="00A042BF" w:rsidP="00FD24EA">
            <w:pPr>
              <w:ind w:firstLine="0"/>
              <w:jc w:val="center"/>
              <w:rPr>
                <w:rFonts w:ascii="Times New Roman" w:hAnsi="Times New Roman" w:cs="Times New Roman"/>
                <w:b/>
                <w:bCs/>
                <w:caps/>
                <w:sz w:val="24"/>
              </w:rPr>
            </w:pPr>
            <w:r w:rsidRPr="00DD662F">
              <w:rPr>
                <w:rFonts w:ascii="Times New Roman" w:hAnsi="Times New Roman" w:cs="Times New Roman"/>
                <w:b/>
                <w:bCs/>
                <w:sz w:val="24"/>
              </w:rPr>
              <w:t xml:space="preserve">DĖL </w:t>
            </w:r>
            <w:r>
              <w:rPr>
                <w:rFonts w:ascii="Times New Roman" w:hAnsi="Times New Roman" w:cs="Times New Roman"/>
                <w:b/>
                <w:bCs/>
                <w:sz w:val="24"/>
              </w:rPr>
              <w:t>PAGĖGIŲ SAVIVALDYBĖS STONIŠKIŲ SENIŪNIJOS ŠILGALIŲ KADASTRO VIETOVĖS VALSTYBINĖS IŠPERKAMOS IR NEPRIVATIZUOJAMOS ŽEMĖS PLANO TIKSLINIMO</w:t>
            </w:r>
          </w:p>
          <w:p w:rsidR="00A042BF" w:rsidRPr="00DD662F" w:rsidRDefault="00A042BF" w:rsidP="00B40B31">
            <w:pPr>
              <w:spacing w:before="120"/>
              <w:jc w:val="center"/>
              <w:rPr>
                <w:rFonts w:ascii="Times New Roman" w:hAnsi="Times New Roman" w:cs="Times New Roman"/>
                <w:b/>
                <w:bCs/>
                <w:caps/>
                <w:color w:val="000000"/>
                <w:sz w:val="24"/>
              </w:rPr>
            </w:pPr>
          </w:p>
        </w:tc>
      </w:tr>
      <w:tr w:rsidR="00A042BF" w:rsidRPr="00DD662F">
        <w:trPr>
          <w:trHeight w:hRule="exact" w:val="703"/>
        </w:trPr>
        <w:tc>
          <w:tcPr>
            <w:tcW w:w="9720" w:type="dxa"/>
          </w:tcPr>
          <w:p w:rsidR="00A042BF" w:rsidRPr="00DD662F" w:rsidRDefault="00A042BF" w:rsidP="00B40B31">
            <w:pPr>
              <w:pStyle w:val="Heading2"/>
              <w:rPr>
                <w:b w:val="0"/>
                <w:bCs w:val="0"/>
                <w:caps w:val="0"/>
                <w:color w:val="auto"/>
                <w:szCs w:val="24"/>
              </w:rPr>
            </w:pPr>
            <w:r w:rsidRPr="00DD662F">
              <w:rPr>
                <w:b w:val="0"/>
                <w:bCs w:val="0"/>
                <w:caps w:val="0"/>
                <w:color w:val="auto"/>
                <w:szCs w:val="24"/>
              </w:rPr>
              <w:t>201</w:t>
            </w:r>
            <w:r>
              <w:rPr>
                <w:b w:val="0"/>
                <w:bCs w:val="0"/>
                <w:caps w:val="0"/>
                <w:color w:val="auto"/>
                <w:szCs w:val="24"/>
              </w:rPr>
              <w:t>8</w:t>
            </w:r>
            <w:r w:rsidRPr="00DD662F">
              <w:rPr>
                <w:b w:val="0"/>
                <w:bCs w:val="0"/>
                <w:caps w:val="0"/>
                <w:color w:val="auto"/>
                <w:szCs w:val="24"/>
              </w:rPr>
              <w:t xml:space="preserve"> m. </w:t>
            </w:r>
            <w:r>
              <w:rPr>
                <w:b w:val="0"/>
                <w:bCs w:val="0"/>
                <w:caps w:val="0"/>
                <w:color w:val="auto"/>
                <w:szCs w:val="24"/>
              </w:rPr>
              <w:t>spalio</w:t>
            </w:r>
            <w:r w:rsidRPr="00DD662F">
              <w:rPr>
                <w:b w:val="0"/>
                <w:bCs w:val="0"/>
                <w:caps w:val="0"/>
                <w:color w:val="auto"/>
                <w:szCs w:val="24"/>
              </w:rPr>
              <w:t xml:space="preserve"> </w:t>
            </w:r>
            <w:r>
              <w:rPr>
                <w:b w:val="0"/>
                <w:bCs w:val="0"/>
                <w:caps w:val="0"/>
                <w:color w:val="auto"/>
                <w:szCs w:val="24"/>
              </w:rPr>
              <w:t>10</w:t>
            </w:r>
            <w:r w:rsidRPr="00DD662F">
              <w:rPr>
                <w:b w:val="0"/>
                <w:bCs w:val="0"/>
                <w:caps w:val="0"/>
                <w:color w:val="auto"/>
                <w:szCs w:val="24"/>
              </w:rPr>
              <w:t xml:space="preserve"> d.  Nr.</w:t>
            </w:r>
            <w:r>
              <w:rPr>
                <w:b w:val="0"/>
                <w:bCs w:val="0"/>
                <w:caps w:val="0"/>
                <w:color w:val="auto"/>
                <w:szCs w:val="24"/>
              </w:rPr>
              <w:t xml:space="preserve"> T1-156</w:t>
            </w:r>
            <w:r w:rsidRPr="00DD662F">
              <w:rPr>
                <w:b w:val="0"/>
                <w:bCs w:val="0"/>
                <w:caps w:val="0"/>
                <w:color w:val="auto"/>
                <w:szCs w:val="24"/>
              </w:rPr>
              <w:t xml:space="preserve"> </w:t>
            </w:r>
          </w:p>
          <w:p w:rsidR="00A042BF" w:rsidRPr="00DD662F" w:rsidRDefault="00A042BF" w:rsidP="00B40B31">
            <w:pPr>
              <w:ind w:firstLine="0"/>
              <w:jc w:val="center"/>
              <w:rPr>
                <w:rFonts w:ascii="Times New Roman" w:hAnsi="Times New Roman" w:cs="Times New Roman"/>
                <w:sz w:val="24"/>
              </w:rPr>
            </w:pPr>
            <w:r w:rsidRPr="00DD662F">
              <w:rPr>
                <w:rFonts w:ascii="Times New Roman" w:hAnsi="Times New Roman" w:cs="Times New Roman"/>
                <w:sz w:val="24"/>
              </w:rPr>
              <w:t>Pagėgiai</w:t>
            </w:r>
          </w:p>
        </w:tc>
      </w:tr>
    </w:tbl>
    <w:p w:rsidR="00A042BF" w:rsidRDefault="00A042BF" w:rsidP="00B40B31">
      <w:pPr>
        <w:pStyle w:val="BodyTextIndent"/>
        <w:tabs>
          <w:tab w:val="left" w:pos="540"/>
          <w:tab w:val="left" w:pos="993"/>
          <w:tab w:val="left" w:pos="1247"/>
        </w:tabs>
        <w:spacing w:after="0" w:line="360" w:lineRule="auto"/>
        <w:ind w:left="0"/>
        <w:jc w:val="both"/>
        <w:rPr>
          <w:rFonts w:ascii="Times New Roman" w:hAnsi="Times New Roman" w:cs="Times New Roman"/>
          <w:lang w:eastAsia="lt-LT"/>
        </w:rPr>
      </w:pPr>
    </w:p>
    <w:p w:rsidR="00A042BF" w:rsidRDefault="00A042BF" w:rsidP="007F2652">
      <w:pPr>
        <w:pStyle w:val="BodyTextIndent"/>
        <w:tabs>
          <w:tab w:val="left" w:pos="540"/>
          <w:tab w:val="left" w:pos="993"/>
          <w:tab w:val="left" w:pos="1247"/>
        </w:tabs>
        <w:spacing w:after="0" w:line="276" w:lineRule="auto"/>
        <w:ind w:left="0"/>
        <w:jc w:val="both"/>
      </w:pPr>
      <w:r>
        <w:rPr>
          <w:rFonts w:ascii="Times New Roman" w:hAnsi="Times New Roman" w:cs="Times New Roman"/>
          <w:lang w:eastAsia="lt-LT"/>
        </w:rPr>
        <w:tab/>
        <w:t xml:space="preserve">       </w:t>
      </w:r>
      <w:r w:rsidRPr="00DD662F">
        <w:rPr>
          <w:rFonts w:ascii="Times New Roman" w:hAnsi="Times New Roman" w:cs="Times New Roman"/>
          <w:lang w:eastAsia="lt-LT"/>
        </w:rPr>
        <w:t xml:space="preserve">Vadovaudamasi Lietuvos </w:t>
      </w:r>
      <w:r w:rsidRPr="002A25B5">
        <w:rPr>
          <w:color w:val="000000"/>
        </w:rPr>
        <w:t xml:space="preserve">Respublikos vietos savivaldos įstatymo </w:t>
      </w:r>
      <w:r>
        <w:rPr>
          <w:color w:val="000000"/>
        </w:rPr>
        <w:t>16 straipsnio 4 dalimi,</w:t>
      </w:r>
      <w:r w:rsidRPr="00DF1ABC">
        <w:t xml:space="preserve"> </w:t>
      </w:r>
    </w:p>
    <w:p w:rsidR="00A042BF" w:rsidRPr="00CD30FD" w:rsidRDefault="00A042BF" w:rsidP="007F2652">
      <w:pPr>
        <w:pStyle w:val="BodyTextIndent"/>
        <w:tabs>
          <w:tab w:val="left" w:pos="540"/>
          <w:tab w:val="left" w:pos="993"/>
          <w:tab w:val="left" w:pos="1247"/>
        </w:tabs>
        <w:spacing w:after="0" w:line="276" w:lineRule="auto"/>
        <w:ind w:left="0"/>
        <w:jc w:val="both"/>
      </w:pPr>
      <w:r w:rsidRPr="00DD662F">
        <w:rPr>
          <w:rFonts w:ascii="Times New Roman" w:hAnsi="Times New Roman" w:cs="Times New Roman"/>
          <w:lang w:eastAsia="lt-LT"/>
        </w:rPr>
        <w:t xml:space="preserve">Lietuvos </w:t>
      </w:r>
      <w:r w:rsidRPr="002A25B5">
        <w:rPr>
          <w:color w:val="000000"/>
        </w:rPr>
        <w:t>Respublikos</w:t>
      </w:r>
      <w:r>
        <w:rPr>
          <w:color w:val="000000"/>
        </w:rPr>
        <w:t xml:space="preserve"> piliečių nuosavybės teisių į išlikusį nekilnojamąjį turtą atkūrimo įstatymo 12 straipsniu, </w:t>
      </w:r>
      <w:r w:rsidRPr="00DD662F">
        <w:rPr>
          <w:rFonts w:ascii="Times New Roman" w:hAnsi="Times New Roman" w:cs="Times New Roman"/>
          <w:lang w:eastAsia="lt-LT"/>
        </w:rPr>
        <w:t xml:space="preserve">Lietuvos </w:t>
      </w:r>
      <w:r w:rsidRPr="002A25B5">
        <w:rPr>
          <w:color w:val="000000"/>
        </w:rPr>
        <w:t>Respublikos</w:t>
      </w:r>
      <w:r>
        <w:rPr>
          <w:color w:val="000000"/>
        </w:rPr>
        <w:t xml:space="preserve"> žemės reformos įstatymo 13 straipsnio 2 punktu, atsižvelgdama į Pagėgių savivaldybės Stoniškių seniūnijos </w:t>
      </w:r>
      <w:r w:rsidRPr="00292EE4">
        <w:t>2018 m. rugpjūčio 7 d. prašymą,</w:t>
      </w:r>
      <w:r>
        <w:rPr>
          <w:color w:val="000000"/>
        </w:rPr>
        <w:t xml:space="preserve"> </w:t>
      </w:r>
      <w:r w:rsidRPr="00DD662F">
        <w:rPr>
          <w:rFonts w:ascii="Times New Roman" w:hAnsi="Times New Roman" w:cs="Times New Roman"/>
          <w:lang w:eastAsia="lt-LT"/>
        </w:rPr>
        <w:t xml:space="preserve">Pagėgių savivaldybės taryba </w:t>
      </w:r>
      <w:r w:rsidRPr="00DD662F">
        <w:rPr>
          <w:rFonts w:ascii="Times New Roman" w:hAnsi="Times New Roman" w:cs="Times New Roman"/>
          <w:spacing w:val="62"/>
          <w:lang w:eastAsia="lt-LT"/>
        </w:rPr>
        <w:t>nusprendžia</w:t>
      </w:r>
      <w:r>
        <w:rPr>
          <w:rFonts w:ascii="Times New Roman" w:hAnsi="Times New Roman" w:cs="Times New Roman"/>
          <w:spacing w:val="62"/>
          <w:lang w:eastAsia="lt-LT"/>
        </w:rPr>
        <w:t>:</w:t>
      </w:r>
    </w:p>
    <w:p w:rsidR="00A042BF" w:rsidRPr="00750A24" w:rsidRDefault="00A042BF" w:rsidP="007F2652">
      <w:pPr>
        <w:pStyle w:val="BodyTextIndent"/>
        <w:numPr>
          <w:ilvl w:val="0"/>
          <w:numId w:val="1"/>
        </w:numPr>
        <w:tabs>
          <w:tab w:val="left" w:pos="540"/>
          <w:tab w:val="left" w:pos="1247"/>
          <w:tab w:val="left" w:pos="1560"/>
        </w:tabs>
        <w:spacing w:after="0" w:line="276" w:lineRule="auto"/>
        <w:ind w:left="0" w:firstLine="960"/>
        <w:jc w:val="both"/>
        <w:rPr>
          <w:rFonts w:ascii="Times New Roman" w:hAnsi="Times New Roman" w:cs="Times New Roman"/>
          <w:lang w:eastAsia="lt-LT"/>
        </w:rPr>
      </w:pPr>
      <w:r>
        <w:rPr>
          <w:rFonts w:ascii="Times New Roman" w:hAnsi="Times New Roman" w:cs="Times New Roman"/>
          <w:lang w:eastAsia="lt-LT"/>
        </w:rPr>
        <w:t>Pripažinti 0,81 ha ploto laisvo valstybinio žemės fondo sklypą Šilgalių k.v., esantį Kucų k., Pagėgių sen., Pagėgių sav., svarbiu Pagėgių savivaldybės administracijai (pridedama)</w:t>
      </w:r>
      <w:r>
        <w:rPr>
          <w:color w:val="000000"/>
        </w:rPr>
        <w:t>.</w:t>
      </w:r>
    </w:p>
    <w:p w:rsidR="00A042BF" w:rsidRPr="00CE02BC" w:rsidRDefault="00A042BF" w:rsidP="007F2652">
      <w:pPr>
        <w:pStyle w:val="BodyTextIndent"/>
        <w:numPr>
          <w:ilvl w:val="0"/>
          <w:numId w:val="1"/>
        </w:numPr>
        <w:tabs>
          <w:tab w:val="left" w:pos="540"/>
          <w:tab w:val="left" w:pos="1247"/>
          <w:tab w:val="left" w:pos="1560"/>
        </w:tabs>
        <w:spacing w:after="0" w:line="276" w:lineRule="auto"/>
        <w:ind w:left="0" w:firstLine="960"/>
        <w:jc w:val="both"/>
        <w:rPr>
          <w:rFonts w:ascii="Times New Roman" w:hAnsi="Times New Roman" w:cs="Times New Roman"/>
          <w:lang w:eastAsia="lt-LT"/>
        </w:rPr>
      </w:pPr>
      <w:r>
        <w:rPr>
          <w:color w:val="000000"/>
        </w:rPr>
        <w:t>Kreiptis į Nacionalinės žemės tarnybos prie Žemės ūkio ministerijos Tauragės ir Pagėgių skyrių dėl šio žemės sklypo priskyrimo prie neprivatizuojamų žemės sklypų ir įtraukimo į kadastro vietovės žemės reformos žemėtvarkos projektą kaip neprivatizuojamą valstybės išperkamą žemę.</w:t>
      </w:r>
    </w:p>
    <w:p w:rsidR="00A042BF" w:rsidRPr="00DD662F" w:rsidRDefault="00A042BF" w:rsidP="007F2652">
      <w:pPr>
        <w:pStyle w:val="BodyTextIndent"/>
        <w:numPr>
          <w:ilvl w:val="0"/>
          <w:numId w:val="1"/>
        </w:numPr>
        <w:tabs>
          <w:tab w:val="left" w:pos="540"/>
          <w:tab w:val="left" w:pos="1247"/>
          <w:tab w:val="left" w:pos="1560"/>
        </w:tabs>
        <w:spacing w:after="0" w:line="276" w:lineRule="auto"/>
        <w:ind w:left="0" w:firstLine="960"/>
        <w:jc w:val="both"/>
        <w:rPr>
          <w:rFonts w:ascii="Times New Roman" w:hAnsi="Times New Roman" w:cs="Times New Roman"/>
          <w:lang w:eastAsia="lt-LT"/>
        </w:rPr>
      </w:pPr>
      <w:r>
        <w:rPr>
          <w:color w:val="000000"/>
        </w:rPr>
        <w:t>Įgalioti Pagėgių savivaldybės administracijos direktorių atstovauti savivaldybei 1 punkte nurodyto žemės sklypo pripažinimo svarbiu įgyvendinimo procese.</w:t>
      </w:r>
    </w:p>
    <w:p w:rsidR="00A042BF" w:rsidRPr="007F2652" w:rsidRDefault="00A042BF" w:rsidP="007F2652">
      <w:pPr>
        <w:pStyle w:val="BodyTextIndent"/>
        <w:numPr>
          <w:ilvl w:val="0"/>
          <w:numId w:val="1"/>
        </w:numPr>
        <w:tabs>
          <w:tab w:val="left" w:pos="540"/>
          <w:tab w:val="left" w:pos="1247"/>
          <w:tab w:val="left" w:pos="1560"/>
        </w:tabs>
        <w:spacing w:after="0" w:line="276" w:lineRule="auto"/>
        <w:ind w:left="0" w:firstLine="960"/>
        <w:jc w:val="both"/>
        <w:rPr>
          <w:rFonts w:ascii="Times New Roman" w:hAnsi="Times New Roman" w:cs="Times New Roman"/>
          <w:lang w:eastAsia="lt-LT"/>
        </w:rPr>
      </w:pPr>
      <w:r w:rsidRPr="00DD662F">
        <w:rPr>
          <w:rFonts w:ascii="Times New Roman" w:hAnsi="Times New Roman" w:cs="Times New Roman"/>
          <w:lang w:eastAsia="lt-LT"/>
        </w:rPr>
        <w:t xml:space="preserve"> </w:t>
      </w:r>
      <w:r w:rsidRPr="00DD662F">
        <w:t xml:space="preserve">Sprendimą paskelbti Teisės aktų registre ir Pagėgių savivaldybės interneto svetainėje </w:t>
      </w:r>
      <w:hyperlink r:id="rId8" w:history="1">
        <w:r w:rsidRPr="00262C83">
          <w:rPr>
            <w:rStyle w:val="Hyperlink"/>
            <w:rFonts w:cs="Tahoma"/>
            <w:color w:val="auto"/>
            <w:u w:val="none"/>
          </w:rPr>
          <w:t>www.pagegiai.lt</w:t>
        </w:r>
      </w:hyperlink>
      <w:r w:rsidRPr="00262C83">
        <w:t>.</w:t>
      </w:r>
    </w:p>
    <w:p w:rsidR="00A042BF" w:rsidRPr="007F2652" w:rsidRDefault="00A042BF" w:rsidP="007F2652">
      <w:pPr>
        <w:pStyle w:val="BodyTextIndent"/>
        <w:tabs>
          <w:tab w:val="left" w:pos="0"/>
          <w:tab w:val="left" w:pos="1247"/>
          <w:tab w:val="left" w:pos="1560"/>
        </w:tabs>
        <w:spacing w:after="0" w:line="276" w:lineRule="auto"/>
        <w:ind w:left="0" w:firstLine="600"/>
        <w:jc w:val="both"/>
        <w:rPr>
          <w:rFonts w:ascii="Times New Roman" w:hAnsi="Times New Roman" w:cs="Times New Roman"/>
          <w:lang w:eastAsia="lt-LT"/>
        </w:rPr>
      </w:pPr>
      <w:r>
        <w:t xml:space="preserve">      Šis sprendimas </w:t>
      </w:r>
      <w:r w:rsidRPr="00F63906">
        <w:t xml:space="preserve">gali būti skundžiamas </w:t>
      </w:r>
      <w:r>
        <w:t>Lietuvos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rsidR="00A042BF" w:rsidRPr="007F2652" w:rsidRDefault="00A042BF" w:rsidP="00113B25">
      <w:pPr>
        <w:ind w:firstLine="0"/>
        <w:rPr>
          <w:rFonts w:ascii="Times New Roman" w:hAnsi="Times New Roman" w:cs="Times New Roman"/>
          <w:sz w:val="24"/>
        </w:rPr>
      </w:pPr>
      <w:r w:rsidRPr="007F2652">
        <w:rPr>
          <w:rFonts w:ascii="Times New Roman" w:hAnsi="Times New Roman" w:cs="Times New Roman"/>
          <w:sz w:val="24"/>
        </w:rPr>
        <w:t xml:space="preserve">SUDERINTA: </w:t>
      </w:r>
    </w:p>
    <w:p w:rsidR="00A042BF" w:rsidRPr="007F2652" w:rsidRDefault="00A042BF" w:rsidP="006E4D69">
      <w:pPr>
        <w:ind w:firstLine="0"/>
        <w:rPr>
          <w:rFonts w:ascii="Times New Roman" w:hAnsi="Times New Roman" w:cs="Times New Roman"/>
          <w:sz w:val="24"/>
        </w:rPr>
      </w:pPr>
      <w:r w:rsidRPr="007F2652">
        <w:rPr>
          <w:rFonts w:ascii="Times New Roman" w:hAnsi="Times New Roman" w:cs="Times New Roman"/>
          <w:sz w:val="24"/>
        </w:rPr>
        <w:t>Administracijos direktorė</w:t>
      </w:r>
      <w:r w:rsidRPr="007F2652">
        <w:rPr>
          <w:rFonts w:ascii="Times New Roman" w:hAnsi="Times New Roman" w:cs="Times New Roman"/>
          <w:sz w:val="24"/>
        </w:rPr>
        <w:tab/>
      </w:r>
      <w:r w:rsidRPr="007F2652">
        <w:rPr>
          <w:rFonts w:ascii="Times New Roman" w:hAnsi="Times New Roman" w:cs="Times New Roman"/>
          <w:sz w:val="24"/>
        </w:rPr>
        <w:tab/>
      </w:r>
      <w:r w:rsidRPr="007F2652">
        <w:rPr>
          <w:rFonts w:ascii="Times New Roman" w:hAnsi="Times New Roman" w:cs="Times New Roman"/>
          <w:sz w:val="24"/>
        </w:rPr>
        <w:tab/>
      </w:r>
      <w:r w:rsidRPr="007F2652">
        <w:rPr>
          <w:rFonts w:ascii="Times New Roman" w:hAnsi="Times New Roman" w:cs="Times New Roman"/>
          <w:sz w:val="24"/>
        </w:rPr>
        <w:tab/>
        <w:t>Dainora Butvydienė</w:t>
      </w:r>
    </w:p>
    <w:p w:rsidR="00A042BF" w:rsidRPr="007F2652" w:rsidRDefault="00A042BF" w:rsidP="00FE0921">
      <w:pPr>
        <w:ind w:firstLine="0"/>
        <w:rPr>
          <w:rFonts w:ascii="Times New Roman" w:hAnsi="Times New Roman" w:cs="Times New Roman"/>
          <w:sz w:val="24"/>
        </w:rPr>
      </w:pPr>
    </w:p>
    <w:p w:rsidR="00A042BF" w:rsidRPr="007F2652" w:rsidRDefault="00A042BF" w:rsidP="006E4D69">
      <w:pPr>
        <w:ind w:firstLine="0"/>
        <w:rPr>
          <w:rFonts w:ascii="Times New Roman" w:hAnsi="Times New Roman" w:cs="Times New Roman"/>
          <w:sz w:val="24"/>
        </w:rPr>
      </w:pPr>
      <w:r w:rsidRPr="007F2652">
        <w:rPr>
          <w:rFonts w:ascii="Times New Roman" w:hAnsi="Times New Roman" w:cs="Times New Roman"/>
          <w:sz w:val="24"/>
        </w:rPr>
        <w:t>Bendrojo ir juridinio skyriaus</w:t>
      </w:r>
    </w:p>
    <w:p w:rsidR="00A042BF" w:rsidRPr="007F2652" w:rsidRDefault="00A042BF" w:rsidP="006E4D69">
      <w:pPr>
        <w:ind w:firstLine="0"/>
        <w:rPr>
          <w:rFonts w:ascii="Times New Roman" w:hAnsi="Times New Roman" w:cs="Times New Roman"/>
          <w:sz w:val="24"/>
        </w:rPr>
      </w:pPr>
      <w:r w:rsidRPr="007F2652">
        <w:rPr>
          <w:rFonts w:ascii="Times New Roman" w:hAnsi="Times New Roman" w:cs="Times New Roman"/>
          <w:sz w:val="24"/>
        </w:rPr>
        <w:t>vyriausiasis specialistas</w:t>
      </w:r>
      <w:r w:rsidRPr="007F2652">
        <w:rPr>
          <w:rFonts w:ascii="Times New Roman" w:hAnsi="Times New Roman" w:cs="Times New Roman"/>
          <w:sz w:val="24"/>
        </w:rPr>
        <w:tab/>
      </w:r>
      <w:r w:rsidRPr="007F2652">
        <w:rPr>
          <w:rFonts w:ascii="Times New Roman" w:hAnsi="Times New Roman" w:cs="Times New Roman"/>
          <w:sz w:val="24"/>
        </w:rPr>
        <w:tab/>
      </w:r>
      <w:r w:rsidRPr="007F2652">
        <w:rPr>
          <w:rFonts w:ascii="Times New Roman" w:hAnsi="Times New Roman" w:cs="Times New Roman"/>
          <w:sz w:val="24"/>
        </w:rPr>
        <w:tab/>
      </w:r>
      <w:r w:rsidRPr="007F2652">
        <w:rPr>
          <w:rFonts w:ascii="Times New Roman" w:hAnsi="Times New Roman" w:cs="Times New Roman"/>
          <w:sz w:val="24"/>
        </w:rPr>
        <w:tab/>
        <w:t>Valdas Vytuvis</w:t>
      </w:r>
    </w:p>
    <w:p w:rsidR="00A042BF" w:rsidRPr="007F2652" w:rsidRDefault="00A042BF" w:rsidP="00DF1ABC">
      <w:pPr>
        <w:ind w:firstLine="0"/>
        <w:rPr>
          <w:rFonts w:ascii="Times New Roman" w:hAnsi="Times New Roman" w:cs="Times New Roman"/>
          <w:sz w:val="24"/>
        </w:rPr>
      </w:pPr>
    </w:p>
    <w:p w:rsidR="00A042BF" w:rsidRPr="007F2652" w:rsidRDefault="00A042BF" w:rsidP="006E4D69">
      <w:pPr>
        <w:ind w:firstLine="0"/>
        <w:rPr>
          <w:rFonts w:ascii="Times New Roman" w:hAnsi="Times New Roman" w:cs="Times New Roman"/>
          <w:sz w:val="24"/>
        </w:rPr>
      </w:pPr>
      <w:r w:rsidRPr="007F2652">
        <w:rPr>
          <w:rFonts w:ascii="Times New Roman" w:hAnsi="Times New Roman" w:cs="Times New Roman"/>
          <w:sz w:val="24"/>
        </w:rPr>
        <w:t>Kalbos ir archyvo tvarkytoja</w:t>
      </w:r>
      <w:r w:rsidRPr="007F2652">
        <w:rPr>
          <w:rFonts w:ascii="Times New Roman" w:hAnsi="Times New Roman" w:cs="Times New Roman"/>
          <w:sz w:val="24"/>
        </w:rPr>
        <w:tab/>
      </w:r>
      <w:r w:rsidRPr="007F2652">
        <w:rPr>
          <w:rFonts w:ascii="Times New Roman" w:hAnsi="Times New Roman" w:cs="Times New Roman"/>
          <w:sz w:val="24"/>
        </w:rPr>
        <w:tab/>
      </w:r>
      <w:r w:rsidRPr="007F2652">
        <w:rPr>
          <w:rFonts w:ascii="Times New Roman" w:hAnsi="Times New Roman" w:cs="Times New Roman"/>
          <w:sz w:val="24"/>
        </w:rPr>
        <w:tab/>
        <w:t>Laimutė Mickevičienė</w:t>
      </w:r>
    </w:p>
    <w:p w:rsidR="00A042BF" w:rsidRPr="007F2652" w:rsidRDefault="00A042BF" w:rsidP="00FE0921">
      <w:pPr>
        <w:rPr>
          <w:rFonts w:ascii="Times New Roman" w:hAnsi="Times New Roman" w:cs="Times New Roman"/>
          <w:sz w:val="24"/>
        </w:rPr>
      </w:pPr>
    </w:p>
    <w:p w:rsidR="00A042BF" w:rsidRPr="007F2652" w:rsidRDefault="00A042BF" w:rsidP="00750A24">
      <w:pPr>
        <w:ind w:firstLine="0"/>
        <w:rPr>
          <w:rFonts w:ascii="Times New Roman" w:hAnsi="Times New Roman" w:cs="Times New Roman"/>
          <w:sz w:val="24"/>
        </w:rPr>
      </w:pPr>
      <w:r w:rsidRPr="007F2652">
        <w:rPr>
          <w:rFonts w:ascii="Times New Roman" w:hAnsi="Times New Roman" w:cs="Times New Roman"/>
          <w:sz w:val="24"/>
        </w:rPr>
        <w:t>Parengė Ernesta Maier</w:t>
      </w:r>
      <w:r>
        <w:rPr>
          <w:rFonts w:ascii="Times New Roman" w:hAnsi="Times New Roman" w:cs="Times New Roman"/>
          <w:sz w:val="24"/>
        </w:rPr>
        <w:t>,</w:t>
      </w:r>
      <w:r w:rsidRPr="007F2652">
        <w:rPr>
          <w:rFonts w:ascii="Times New Roman" w:hAnsi="Times New Roman" w:cs="Times New Roman"/>
          <w:sz w:val="24"/>
        </w:rPr>
        <w:tab/>
      </w:r>
    </w:p>
    <w:p w:rsidR="00A042BF" w:rsidRPr="007F2652" w:rsidRDefault="00A042BF" w:rsidP="00FE0921">
      <w:pPr>
        <w:pStyle w:val="HTMLPreformatted"/>
        <w:tabs>
          <w:tab w:val="clear" w:pos="916"/>
          <w:tab w:val="left" w:pos="720"/>
        </w:tabs>
        <w:rPr>
          <w:rFonts w:ascii="Times New Roman" w:hAnsi="Times New Roman"/>
          <w:sz w:val="24"/>
          <w:szCs w:val="24"/>
        </w:rPr>
      </w:pPr>
      <w:r w:rsidRPr="007F2652">
        <w:rPr>
          <w:rFonts w:ascii="Times New Roman" w:hAnsi="Times New Roman"/>
          <w:sz w:val="24"/>
          <w:szCs w:val="24"/>
        </w:rPr>
        <w:t>Architektūros, gamtosaugos ir</w:t>
      </w:r>
      <w:r w:rsidRPr="007F2652">
        <w:rPr>
          <w:rFonts w:ascii="Times New Roman" w:hAnsi="Times New Roman"/>
          <w:sz w:val="24"/>
          <w:szCs w:val="24"/>
        </w:rPr>
        <w:tab/>
      </w:r>
      <w:r w:rsidRPr="007F2652">
        <w:rPr>
          <w:rFonts w:ascii="Times New Roman" w:hAnsi="Times New Roman"/>
          <w:sz w:val="24"/>
          <w:szCs w:val="24"/>
        </w:rPr>
        <w:tab/>
      </w:r>
      <w:r w:rsidRPr="007F2652">
        <w:rPr>
          <w:rFonts w:ascii="Times New Roman" w:hAnsi="Times New Roman"/>
          <w:sz w:val="24"/>
          <w:szCs w:val="24"/>
        </w:rPr>
        <w:tab/>
      </w:r>
      <w:r w:rsidRPr="007F2652">
        <w:rPr>
          <w:rFonts w:ascii="Times New Roman" w:hAnsi="Times New Roman"/>
          <w:sz w:val="24"/>
          <w:szCs w:val="24"/>
        </w:rPr>
        <w:tab/>
      </w:r>
    </w:p>
    <w:p w:rsidR="00A042BF" w:rsidRPr="007F2652" w:rsidRDefault="00A042BF" w:rsidP="006E4D69">
      <w:pPr>
        <w:pStyle w:val="HTMLPreformatted"/>
        <w:rPr>
          <w:rFonts w:ascii="Times New Roman" w:hAnsi="Times New Roman"/>
          <w:sz w:val="24"/>
          <w:szCs w:val="24"/>
        </w:rPr>
      </w:pPr>
      <w:r w:rsidRPr="007F2652">
        <w:rPr>
          <w:rFonts w:ascii="Times New Roman" w:hAnsi="Times New Roman"/>
          <w:sz w:val="24"/>
          <w:szCs w:val="24"/>
        </w:rPr>
        <w:t xml:space="preserve">paminklosaugos skyriaus vedėjo </w:t>
      </w:r>
      <w:r w:rsidRPr="007F2652">
        <w:rPr>
          <w:rFonts w:ascii="Times New Roman" w:hAnsi="Times New Roman"/>
          <w:sz w:val="24"/>
          <w:szCs w:val="24"/>
        </w:rPr>
        <w:tab/>
      </w:r>
      <w:r w:rsidRPr="007F2652">
        <w:rPr>
          <w:rFonts w:ascii="Times New Roman" w:hAnsi="Times New Roman"/>
          <w:sz w:val="24"/>
          <w:szCs w:val="24"/>
        </w:rPr>
        <w:tab/>
      </w:r>
      <w:r w:rsidRPr="007F2652">
        <w:rPr>
          <w:rFonts w:ascii="Times New Roman" w:hAnsi="Times New Roman"/>
          <w:sz w:val="24"/>
          <w:szCs w:val="24"/>
        </w:rPr>
        <w:tab/>
      </w:r>
      <w:r w:rsidRPr="007F2652">
        <w:rPr>
          <w:rFonts w:ascii="Times New Roman" w:hAnsi="Times New Roman"/>
          <w:sz w:val="24"/>
          <w:szCs w:val="24"/>
        </w:rPr>
        <w:tab/>
      </w:r>
      <w:r w:rsidRPr="007F2652">
        <w:rPr>
          <w:rFonts w:ascii="Times New Roman" w:hAnsi="Times New Roman"/>
          <w:sz w:val="24"/>
          <w:szCs w:val="24"/>
        </w:rPr>
        <w:tab/>
      </w:r>
      <w:r w:rsidRPr="007F2652">
        <w:rPr>
          <w:rFonts w:ascii="Times New Roman" w:hAnsi="Times New Roman"/>
          <w:sz w:val="24"/>
          <w:szCs w:val="24"/>
        </w:rPr>
        <w:tab/>
      </w:r>
      <w:r w:rsidRPr="007F2652">
        <w:rPr>
          <w:rFonts w:ascii="Times New Roman" w:hAnsi="Times New Roman"/>
          <w:sz w:val="24"/>
          <w:szCs w:val="24"/>
        </w:rPr>
        <w:tab/>
      </w:r>
      <w:r w:rsidRPr="007F2652">
        <w:rPr>
          <w:rFonts w:ascii="Times New Roman" w:hAnsi="Times New Roman"/>
          <w:sz w:val="24"/>
          <w:szCs w:val="24"/>
        </w:rPr>
        <w:tab/>
        <w:t xml:space="preserve"> </w:t>
      </w:r>
    </w:p>
    <w:p w:rsidR="00A042BF" w:rsidRPr="00563C63" w:rsidRDefault="00A042BF" w:rsidP="004B102C">
      <w:pPr>
        <w:pStyle w:val="HTMLPreformatted"/>
        <w:rPr>
          <w:rFonts w:ascii="Times New Roman" w:hAnsi="Times New Roman"/>
          <w:sz w:val="24"/>
          <w:szCs w:val="24"/>
        </w:rPr>
      </w:pPr>
      <w:r w:rsidRPr="007F2652">
        <w:rPr>
          <w:rFonts w:ascii="Times New Roman" w:hAnsi="Times New Roman"/>
          <w:sz w:val="24"/>
          <w:szCs w:val="24"/>
        </w:rPr>
        <w:t xml:space="preserve">pavaduotoja – vyriausioji architektė </w:t>
      </w:r>
      <w:r w:rsidRPr="007F2652">
        <w:rPr>
          <w:rFonts w:ascii="Times New Roman" w:hAnsi="Times New Roman"/>
          <w:sz w:val="24"/>
          <w:szCs w:val="24"/>
        </w:rPr>
        <w:tab/>
      </w:r>
    </w:p>
    <w:p w:rsidR="00A042BF" w:rsidRDefault="00A042BF" w:rsidP="004B102C">
      <w:pPr>
        <w:pStyle w:val="HTMLPreformatted"/>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Pagėgių savivaldybės tarybos</w:t>
      </w:r>
    </w:p>
    <w:p w:rsidR="00A042BF" w:rsidRDefault="00A042BF" w:rsidP="004B102C">
      <w:pPr>
        <w:pStyle w:val="HTMLPreformatted"/>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2018 m. lapkričio  d. </w:t>
      </w:r>
    </w:p>
    <w:p w:rsidR="00A042BF" w:rsidRDefault="00A042BF" w:rsidP="004B102C">
      <w:pPr>
        <w:pStyle w:val="HTMLPreformatted"/>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sprendimo Nr. T- </w:t>
      </w:r>
    </w:p>
    <w:p w:rsidR="00A042BF" w:rsidRDefault="00A042BF" w:rsidP="004B102C">
      <w:pPr>
        <w:pStyle w:val="HTMLPreformatted"/>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priedas</w:t>
      </w:r>
    </w:p>
    <w:p w:rsidR="00A042BF" w:rsidRDefault="00A042BF" w:rsidP="004B102C">
      <w:pPr>
        <w:pStyle w:val="HTMLPreformatted"/>
        <w:rPr>
          <w:rFonts w:ascii="Times New Roman" w:hAnsi="Times New Roman"/>
          <w:sz w:val="22"/>
          <w:szCs w:val="22"/>
        </w:rPr>
      </w:pPr>
      <w:r w:rsidRPr="00DD662F">
        <w:rPr>
          <w:rFonts w:ascii="Times New Roman" w:hAnsi="Times New Roman"/>
          <w:sz w:val="22"/>
          <w:szCs w:val="22"/>
        </w:rPr>
        <w:tab/>
      </w:r>
      <w:r w:rsidRPr="00DD662F">
        <w:rPr>
          <w:rFonts w:ascii="Times New Roman" w:hAnsi="Times New Roman"/>
          <w:sz w:val="22"/>
          <w:szCs w:val="22"/>
        </w:rPr>
        <w:tab/>
      </w:r>
      <w:r w:rsidRPr="00DD662F">
        <w:rPr>
          <w:rFonts w:ascii="Times New Roman" w:hAnsi="Times New Roman"/>
          <w:sz w:val="22"/>
          <w:szCs w:val="22"/>
        </w:rPr>
        <w:tab/>
        <w:t xml:space="preserve"> </w:t>
      </w:r>
      <w:r w:rsidRPr="000169FB">
        <w:rPr>
          <w:rFonts w:ascii="Times New Roman" w:hAnsi="Times New Roman"/>
          <w:sz w:val="22"/>
          <w:szCs w:val="22"/>
        </w:rPr>
        <w:object w:dxaOrig="8925" w:dyaOrig="12630">
          <v:shape id="_x0000_i1026" type="#_x0000_t75" style="width:446.25pt;height:644.25pt" o:ole="">
            <v:imagedata r:id="rId9" o:title=""/>
          </v:shape>
          <o:OLEObject Type="Embed" ProgID="AcroExch.Document.11" ShapeID="_x0000_i1026" DrawAspect="Content" ObjectID="_1601276284" r:id="rId10"/>
        </w:object>
      </w:r>
    </w:p>
    <w:p w:rsidR="00A042BF" w:rsidRPr="00C6536E" w:rsidRDefault="00A042BF" w:rsidP="00C6536E"/>
    <w:p w:rsidR="00A042BF" w:rsidRDefault="00A042BF" w:rsidP="0077329F">
      <w:pPr>
        <w:ind w:firstLine="0"/>
      </w:pPr>
    </w:p>
    <w:p w:rsidR="00A042BF" w:rsidRPr="00C6536E" w:rsidRDefault="00A042BF" w:rsidP="00C6536E">
      <w:pPr>
        <w:ind w:left="5102"/>
        <w:jc w:val="both"/>
        <w:rPr>
          <w:rFonts w:ascii="Times New Roman" w:hAnsi="Times New Roman" w:cs="Times New Roman"/>
          <w:color w:val="000000"/>
          <w:sz w:val="24"/>
        </w:rPr>
      </w:pPr>
      <w:r w:rsidRPr="00C6536E">
        <w:rPr>
          <w:rFonts w:ascii="Times New Roman" w:hAnsi="Times New Roman" w:cs="Times New Roman"/>
          <w:color w:val="000000"/>
          <w:sz w:val="24"/>
        </w:rPr>
        <w:t>Pagėgių savivaldybės tarybos</w:t>
      </w:r>
    </w:p>
    <w:p w:rsidR="00A042BF" w:rsidRPr="00C6536E" w:rsidRDefault="00A042BF" w:rsidP="00C6536E">
      <w:pPr>
        <w:ind w:left="5102"/>
        <w:jc w:val="both"/>
        <w:rPr>
          <w:rFonts w:ascii="Times New Roman" w:hAnsi="Times New Roman" w:cs="Times New Roman"/>
          <w:color w:val="000000"/>
          <w:sz w:val="24"/>
        </w:rPr>
      </w:pPr>
      <w:r w:rsidRPr="00C6536E">
        <w:rPr>
          <w:rFonts w:ascii="Times New Roman" w:hAnsi="Times New Roman" w:cs="Times New Roman"/>
          <w:color w:val="000000"/>
          <w:sz w:val="24"/>
        </w:rPr>
        <w:t>veiklos reglamento</w:t>
      </w:r>
    </w:p>
    <w:p w:rsidR="00A042BF" w:rsidRPr="00C6536E" w:rsidRDefault="00A042BF" w:rsidP="00C6536E">
      <w:pPr>
        <w:ind w:left="5102"/>
        <w:jc w:val="both"/>
        <w:rPr>
          <w:rFonts w:ascii="Times New Roman" w:hAnsi="Times New Roman" w:cs="Times New Roman"/>
          <w:color w:val="000000"/>
          <w:sz w:val="24"/>
        </w:rPr>
      </w:pPr>
      <w:r w:rsidRPr="00C6536E">
        <w:rPr>
          <w:rFonts w:ascii="Times New Roman" w:hAnsi="Times New Roman" w:cs="Times New Roman"/>
          <w:color w:val="000000"/>
          <w:sz w:val="24"/>
        </w:rPr>
        <w:t>2 priedas</w:t>
      </w:r>
    </w:p>
    <w:p w:rsidR="00A042BF" w:rsidRPr="00C6536E" w:rsidRDefault="00A042BF" w:rsidP="00C6536E">
      <w:pPr>
        <w:pStyle w:val="BodyText3"/>
        <w:spacing w:after="0"/>
        <w:jc w:val="both"/>
        <w:rPr>
          <w:rFonts w:ascii="Times New Roman" w:hAnsi="Times New Roman" w:cs="Times New Roman"/>
          <w:color w:val="000000"/>
          <w:sz w:val="24"/>
          <w:szCs w:val="24"/>
        </w:rPr>
      </w:pPr>
    </w:p>
    <w:p w:rsidR="00A042BF" w:rsidRPr="00C6536E" w:rsidRDefault="00A042BF" w:rsidP="00C6536E">
      <w:pPr>
        <w:jc w:val="center"/>
        <w:rPr>
          <w:rFonts w:ascii="Times New Roman" w:hAnsi="Times New Roman" w:cs="Times New Roman"/>
          <w:color w:val="000000"/>
          <w:sz w:val="24"/>
        </w:rPr>
      </w:pPr>
      <w:r w:rsidRPr="00C6536E">
        <w:rPr>
          <w:rFonts w:ascii="Times New Roman" w:hAnsi="Times New Roman" w:cs="Times New Roman"/>
          <w:color w:val="000000"/>
          <w:sz w:val="24"/>
        </w:rPr>
        <w:t>Dėl Pagėgių savivaldybės Stoniškių seniūnijos Šilgalių kadastro vietovės valstybinės išperkamos ir neprivatizuojamos žemės plano tikslinimo</w:t>
      </w:r>
    </w:p>
    <w:p w:rsidR="00A042BF" w:rsidRPr="00C6536E" w:rsidRDefault="00A042BF" w:rsidP="00C6536E">
      <w:pPr>
        <w:jc w:val="both"/>
        <w:rPr>
          <w:rFonts w:ascii="Times New Roman" w:hAnsi="Times New Roman" w:cs="Times New Roman"/>
          <w:color w:val="000000"/>
          <w:sz w:val="24"/>
        </w:rPr>
      </w:pPr>
      <w:r w:rsidRPr="00C6536E">
        <w:rPr>
          <w:rFonts w:ascii="Times New Roman" w:hAnsi="Times New Roman" w:cs="Times New Roman"/>
          <w:color w:val="000000"/>
          <w:sz w:val="24"/>
        </w:rPr>
        <w:t>______________________________________________________________</w:t>
      </w:r>
    </w:p>
    <w:p w:rsidR="00A042BF" w:rsidRPr="00C6536E" w:rsidRDefault="00A042BF" w:rsidP="00C6536E">
      <w:pPr>
        <w:jc w:val="center"/>
        <w:rPr>
          <w:rFonts w:ascii="Times New Roman" w:hAnsi="Times New Roman" w:cs="Times New Roman"/>
          <w:color w:val="000000"/>
          <w:sz w:val="24"/>
        </w:rPr>
      </w:pPr>
      <w:r w:rsidRPr="00C6536E">
        <w:rPr>
          <w:rFonts w:ascii="Times New Roman" w:hAnsi="Times New Roman" w:cs="Times New Roman"/>
          <w:color w:val="000000"/>
          <w:sz w:val="24"/>
        </w:rPr>
        <w:t>(Tarybos sprendimo projekto pavadinimas)</w:t>
      </w:r>
    </w:p>
    <w:p w:rsidR="00A042BF" w:rsidRPr="00C6536E" w:rsidRDefault="00A042BF" w:rsidP="00C6536E">
      <w:pPr>
        <w:jc w:val="center"/>
        <w:rPr>
          <w:rFonts w:ascii="Times New Roman" w:hAnsi="Times New Roman" w:cs="Times New Roman"/>
          <w:color w:val="000000"/>
          <w:sz w:val="24"/>
        </w:rPr>
      </w:pPr>
    </w:p>
    <w:p w:rsidR="00A042BF" w:rsidRPr="00C6536E" w:rsidRDefault="00A042BF" w:rsidP="00C6536E">
      <w:pPr>
        <w:jc w:val="center"/>
        <w:rPr>
          <w:rFonts w:ascii="Times New Roman" w:hAnsi="Times New Roman" w:cs="Times New Roman"/>
          <w:b/>
          <w:bCs/>
          <w:color w:val="000000"/>
          <w:sz w:val="24"/>
        </w:rPr>
      </w:pPr>
      <w:r w:rsidRPr="00C6536E">
        <w:rPr>
          <w:rFonts w:ascii="Times New Roman" w:hAnsi="Times New Roman" w:cs="Times New Roman"/>
          <w:b/>
          <w:bCs/>
          <w:color w:val="000000"/>
          <w:sz w:val="24"/>
        </w:rPr>
        <w:t>AIŠKINAMASIS RAŠTAS</w:t>
      </w:r>
    </w:p>
    <w:p w:rsidR="00A042BF" w:rsidRPr="00C6536E" w:rsidRDefault="00A042BF" w:rsidP="00C6536E">
      <w:pPr>
        <w:jc w:val="center"/>
        <w:rPr>
          <w:rFonts w:ascii="Times New Roman" w:hAnsi="Times New Roman" w:cs="Times New Roman"/>
          <w:bCs/>
          <w:color w:val="000000"/>
          <w:sz w:val="24"/>
        </w:rPr>
      </w:pPr>
      <w:r w:rsidRPr="00C6536E">
        <w:rPr>
          <w:rFonts w:ascii="Times New Roman" w:hAnsi="Times New Roman" w:cs="Times New Roman"/>
          <w:bCs/>
          <w:color w:val="000000"/>
          <w:sz w:val="24"/>
        </w:rPr>
        <w:t>2018-10-09</w:t>
      </w:r>
    </w:p>
    <w:p w:rsidR="00A042BF" w:rsidRPr="00C6536E" w:rsidRDefault="00A042BF" w:rsidP="00C6536E">
      <w:pPr>
        <w:jc w:val="center"/>
        <w:rPr>
          <w:rFonts w:ascii="Times New Roman" w:hAnsi="Times New Roman" w:cs="Times New Roman"/>
          <w:b/>
          <w:bCs/>
          <w:color w:val="000000"/>
          <w:sz w:val="24"/>
        </w:rPr>
      </w:pPr>
      <w:r w:rsidRPr="00C6536E">
        <w:rPr>
          <w:rFonts w:ascii="Times New Roman" w:hAnsi="Times New Roman" w:cs="Times New Roman"/>
          <w:b/>
          <w:bCs/>
          <w:color w:val="000000"/>
          <w:sz w:val="24"/>
        </w:rPr>
        <w:t>______________________</w:t>
      </w:r>
    </w:p>
    <w:p w:rsidR="00A042BF" w:rsidRPr="00C6536E" w:rsidRDefault="00A042BF" w:rsidP="00C6536E">
      <w:pPr>
        <w:jc w:val="center"/>
        <w:rPr>
          <w:rFonts w:ascii="Times New Roman" w:hAnsi="Times New Roman" w:cs="Times New Roman"/>
          <w:color w:val="000000"/>
          <w:sz w:val="24"/>
        </w:rPr>
      </w:pPr>
      <w:r w:rsidRPr="00C6536E">
        <w:rPr>
          <w:rFonts w:ascii="Times New Roman" w:hAnsi="Times New Roman" w:cs="Times New Roman"/>
          <w:color w:val="000000"/>
          <w:sz w:val="24"/>
        </w:rPr>
        <w:t>(Data)</w:t>
      </w:r>
    </w:p>
    <w:p w:rsidR="00A042BF" w:rsidRPr="00C6536E" w:rsidRDefault="00A042BF" w:rsidP="00C6536E">
      <w:pPr>
        <w:jc w:val="center"/>
        <w:rPr>
          <w:rFonts w:ascii="Times New Roman" w:hAnsi="Times New Roman" w:cs="Times New Roman"/>
          <w:color w:val="000000"/>
          <w:sz w:val="24"/>
        </w:rPr>
      </w:pPr>
    </w:p>
    <w:p w:rsidR="00A042BF" w:rsidRPr="00C6536E" w:rsidRDefault="00A042BF" w:rsidP="00C6536E">
      <w:pPr>
        <w:numPr>
          <w:ilvl w:val="0"/>
          <w:numId w:val="6"/>
        </w:numPr>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Parengto projekto tikslai ir uždaviniai</w:t>
      </w:r>
    </w:p>
    <w:p w:rsidR="00A042BF" w:rsidRPr="00C6536E" w:rsidRDefault="00A042BF" w:rsidP="00C6536E">
      <w:pPr>
        <w:ind w:left="1080"/>
        <w:jc w:val="both"/>
        <w:rPr>
          <w:rFonts w:ascii="Times New Roman" w:hAnsi="Times New Roman" w:cs="Times New Roman"/>
          <w:bCs/>
          <w:iCs/>
          <w:color w:val="000000"/>
          <w:sz w:val="24"/>
        </w:rPr>
      </w:pPr>
      <w:r w:rsidRPr="00C6536E">
        <w:rPr>
          <w:rFonts w:ascii="Times New Roman" w:hAnsi="Times New Roman" w:cs="Times New Roman"/>
          <w:sz w:val="24"/>
        </w:rPr>
        <w:t>Pripažinti 0,81 ha ploto laisvo valstybinio žemės fondo sklypą, esantį Kucų k., Stoniškių sen., Pagėgių sav. svarbiu Pagėgių savivaldybės administracijai</w:t>
      </w:r>
      <w:r w:rsidRPr="00C6536E">
        <w:rPr>
          <w:rFonts w:ascii="Times New Roman" w:hAnsi="Times New Roman" w:cs="Times New Roman"/>
          <w:bCs/>
          <w:iCs/>
          <w:color w:val="000000"/>
          <w:sz w:val="24"/>
        </w:rPr>
        <w:t xml:space="preserve">, sudarant galimybę </w:t>
      </w:r>
      <w:r w:rsidRPr="00C6536E">
        <w:rPr>
          <w:rFonts w:ascii="Times New Roman" w:hAnsi="Times New Roman" w:cs="Times New Roman"/>
          <w:color w:val="000000"/>
          <w:sz w:val="24"/>
        </w:rPr>
        <w:t>kreiptis į Nacionalinės žemės tarnybos prie Žemės ūkio ministerijos Tauragės ir Pagėgių skyrių dėl šio žemės sklypo priskyrimo prie neprivatizuojamų žemės sklypų ir įtraukimo į kadastro vietovės žemės reformos žemėtvarkos projektą kaip neprivatizuojamą valstybės išperkamą žemę.</w:t>
      </w:r>
    </w:p>
    <w:p w:rsidR="00A042BF" w:rsidRPr="00C6536E" w:rsidRDefault="00A042BF" w:rsidP="00C6536E">
      <w:pPr>
        <w:numPr>
          <w:ilvl w:val="0"/>
          <w:numId w:val="6"/>
        </w:numPr>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Kaip šiuo metu yra sureguliuoti projekte aptarti klausimai</w:t>
      </w:r>
    </w:p>
    <w:p w:rsidR="00A042BF" w:rsidRPr="00C6536E" w:rsidRDefault="00A042BF" w:rsidP="00C6536E">
      <w:pPr>
        <w:ind w:left="1080"/>
        <w:jc w:val="both"/>
        <w:rPr>
          <w:rFonts w:ascii="Times New Roman" w:hAnsi="Times New Roman" w:cs="Times New Roman"/>
          <w:bCs/>
          <w:iCs/>
          <w:color w:val="000000"/>
          <w:sz w:val="24"/>
        </w:rPr>
      </w:pPr>
      <w:r w:rsidRPr="00C6536E">
        <w:rPr>
          <w:rFonts w:ascii="Times New Roman" w:hAnsi="Times New Roman" w:cs="Times New Roman"/>
          <w:bCs/>
          <w:iCs/>
          <w:color w:val="000000"/>
          <w:sz w:val="24"/>
        </w:rPr>
        <w:t xml:space="preserve">Vadovaujantis </w:t>
      </w:r>
      <w:r w:rsidRPr="00C6536E">
        <w:rPr>
          <w:rFonts w:ascii="Times New Roman" w:hAnsi="Times New Roman" w:cs="Times New Roman"/>
          <w:sz w:val="24"/>
        </w:rPr>
        <w:t xml:space="preserve">Lietuvos </w:t>
      </w:r>
      <w:r w:rsidRPr="00C6536E">
        <w:rPr>
          <w:rFonts w:ascii="Times New Roman" w:hAnsi="Times New Roman" w:cs="Times New Roman"/>
          <w:color w:val="000000"/>
          <w:sz w:val="24"/>
        </w:rPr>
        <w:t>Respublikos vietos savivaldos įstatymo 16 straipsnio 4 dalimi,</w:t>
      </w:r>
      <w:r w:rsidRPr="00C6536E">
        <w:rPr>
          <w:rFonts w:ascii="Times New Roman" w:hAnsi="Times New Roman" w:cs="Times New Roman"/>
          <w:sz w:val="24"/>
        </w:rPr>
        <w:t xml:space="preserve"> Lietuvos </w:t>
      </w:r>
      <w:r w:rsidRPr="00C6536E">
        <w:rPr>
          <w:rFonts w:ascii="Times New Roman" w:hAnsi="Times New Roman" w:cs="Times New Roman"/>
          <w:color w:val="000000"/>
          <w:sz w:val="24"/>
        </w:rPr>
        <w:t xml:space="preserve">Respublikos piliečių nuosavybės teisių į išlikusį nekilnojamąjį turtą atkūrimo įstatymo 12 straipsniu, </w:t>
      </w:r>
      <w:r w:rsidRPr="00C6536E">
        <w:rPr>
          <w:rFonts w:ascii="Times New Roman" w:hAnsi="Times New Roman" w:cs="Times New Roman"/>
          <w:sz w:val="24"/>
        </w:rPr>
        <w:t xml:space="preserve">Lietuvos </w:t>
      </w:r>
      <w:r w:rsidRPr="00C6536E">
        <w:rPr>
          <w:rFonts w:ascii="Times New Roman" w:hAnsi="Times New Roman" w:cs="Times New Roman"/>
          <w:color w:val="000000"/>
          <w:sz w:val="24"/>
        </w:rPr>
        <w:t xml:space="preserve">Respublikos žemės reformos įstatymo 13 straipsnio 2 punktu </w:t>
      </w:r>
      <w:r w:rsidRPr="00C6536E">
        <w:rPr>
          <w:rFonts w:ascii="Times New Roman" w:hAnsi="Times New Roman" w:cs="Times New Roman"/>
          <w:sz w:val="24"/>
        </w:rPr>
        <w:t>laisvo valstybinio žemės fondo sklypus svarbiais visuomenės poreikiams pripažįsta savivaldybės taryba.</w:t>
      </w:r>
    </w:p>
    <w:p w:rsidR="00A042BF" w:rsidRPr="00C6536E" w:rsidRDefault="00A042BF" w:rsidP="00C6536E">
      <w:pPr>
        <w:numPr>
          <w:ilvl w:val="0"/>
          <w:numId w:val="6"/>
        </w:numPr>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Kokių teigiamų rezultatų laukiama</w:t>
      </w:r>
    </w:p>
    <w:p w:rsidR="00A042BF" w:rsidRPr="00C6536E" w:rsidRDefault="00A042BF" w:rsidP="00C6536E">
      <w:pPr>
        <w:ind w:left="1080"/>
        <w:jc w:val="both"/>
        <w:rPr>
          <w:rFonts w:ascii="Times New Roman" w:hAnsi="Times New Roman" w:cs="Times New Roman"/>
          <w:bCs/>
          <w:iCs/>
          <w:color w:val="000000"/>
          <w:sz w:val="24"/>
        </w:rPr>
      </w:pPr>
      <w:r w:rsidRPr="00C6536E">
        <w:rPr>
          <w:rFonts w:ascii="Times New Roman" w:hAnsi="Times New Roman" w:cs="Times New Roman"/>
          <w:bCs/>
          <w:iCs/>
          <w:color w:val="000000"/>
          <w:sz w:val="24"/>
        </w:rPr>
        <w:t>Bus sudaryta galimybė panaudoti žemės sklypą visuomenės poreikiams.</w:t>
      </w:r>
    </w:p>
    <w:p w:rsidR="00A042BF" w:rsidRPr="00C6536E" w:rsidRDefault="00A042BF" w:rsidP="00C6536E">
      <w:pPr>
        <w:numPr>
          <w:ilvl w:val="0"/>
          <w:numId w:val="6"/>
        </w:numPr>
        <w:tabs>
          <w:tab w:val="left" w:pos="0"/>
        </w:tabs>
        <w:ind w:right="360"/>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 xml:space="preserve">Galimos neigiamos priimto projekto pasekmės ir kokių priemonių reikėtų imtis, kad tokių pasekmių būtų išvengta </w:t>
      </w:r>
    </w:p>
    <w:p w:rsidR="00A042BF" w:rsidRPr="00C6536E" w:rsidRDefault="00A042BF" w:rsidP="00C6536E">
      <w:pPr>
        <w:tabs>
          <w:tab w:val="left" w:pos="0"/>
        </w:tabs>
        <w:ind w:left="1080" w:right="360"/>
        <w:jc w:val="both"/>
        <w:rPr>
          <w:rFonts w:ascii="Times New Roman" w:hAnsi="Times New Roman" w:cs="Times New Roman"/>
          <w:b/>
          <w:bCs/>
          <w:i/>
          <w:iCs/>
          <w:color w:val="000000"/>
          <w:sz w:val="24"/>
        </w:rPr>
      </w:pPr>
      <w:r w:rsidRPr="00C6536E">
        <w:rPr>
          <w:rFonts w:ascii="Times New Roman" w:hAnsi="Times New Roman" w:cs="Times New Roman"/>
          <w:bCs/>
          <w:iCs/>
          <w:color w:val="000000"/>
          <w:sz w:val="24"/>
        </w:rPr>
        <w:t>Neigiamų pasekmių nenumatyta.</w:t>
      </w:r>
    </w:p>
    <w:p w:rsidR="00A042BF" w:rsidRPr="00C6536E" w:rsidRDefault="00A042BF" w:rsidP="00C6536E">
      <w:pPr>
        <w:numPr>
          <w:ilvl w:val="0"/>
          <w:numId w:val="6"/>
        </w:numPr>
        <w:tabs>
          <w:tab w:val="left" w:pos="0"/>
        </w:tabs>
        <w:ind w:right="360"/>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Kokius galiojančius aktus (tarybos, mero, savivaldybės administracijos direktoriaus) reikėtų pakeisti ir panaikinti, priėmus sprendimą pagal teikiamą projektą.</w:t>
      </w:r>
    </w:p>
    <w:p w:rsidR="00A042BF" w:rsidRPr="00C6536E" w:rsidRDefault="00A042BF" w:rsidP="00C6536E">
      <w:pPr>
        <w:tabs>
          <w:tab w:val="left" w:pos="0"/>
        </w:tabs>
        <w:ind w:left="1080" w:right="360"/>
        <w:jc w:val="both"/>
        <w:rPr>
          <w:rFonts w:ascii="Times New Roman" w:hAnsi="Times New Roman" w:cs="Times New Roman"/>
          <w:bCs/>
          <w:iCs/>
          <w:color w:val="000000"/>
          <w:sz w:val="24"/>
        </w:rPr>
      </w:pPr>
      <w:r w:rsidRPr="00C6536E">
        <w:rPr>
          <w:rFonts w:ascii="Times New Roman" w:hAnsi="Times New Roman" w:cs="Times New Roman"/>
          <w:bCs/>
          <w:iCs/>
          <w:color w:val="000000"/>
          <w:sz w:val="24"/>
        </w:rPr>
        <w:t>Priėmus sprendimą pagal teikiamą projektą nereikės keisti ir naikinti galiojančių aktų.</w:t>
      </w:r>
    </w:p>
    <w:p w:rsidR="00A042BF" w:rsidRPr="00C6536E" w:rsidRDefault="00A042BF" w:rsidP="00C6536E">
      <w:pPr>
        <w:numPr>
          <w:ilvl w:val="0"/>
          <w:numId w:val="6"/>
        </w:numPr>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Jeigu priimtam sprendimui reikės kito tarybos sprendimo, mero potvarkio ar administracijos direktoriaus įsakymo, kas ir kada juos turėtų parengti.</w:t>
      </w:r>
    </w:p>
    <w:p w:rsidR="00A042BF" w:rsidRPr="00C6536E" w:rsidRDefault="00A042BF" w:rsidP="00C6536E">
      <w:pPr>
        <w:ind w:left="1080"/>
        <w:jc w:val="both"/>
        <w:rPr>
          <w:rFonts w:ascii="Times New Roman" w:hAnsi="Times New Roman" w:cs="Times New Roman"/>
          <w:bCs/>
          <w:iCs/>
          <w:color w:val="000000"/>
          <w:sz w:val="24"/>
        </w:rPr>
      </w:pPr>
      <w:r w:rsidRPr="00C6536E">
        <w:rPr>
          <w:rFonts w:ascii="Times New Roman" w:hAnsi="Times New Roman" w:cs="Times New Roman"/>
          <w:bCs/>
          <w:iCs/>
          <w:color w:val="000000"/>
          <w:sz w:val="24"/>
        </w:rPr>
        <w:t xml:space="preserve">Priimtam sprendimui teisės aktus turės parengti </w:t>
      </w:r>
      <w:r w:rsidRPr="00C6536E">
        <w:rPr>
          <w:rFonts w:ascii="Times New Roman" w:hAnsi="Times New Roman" w:cs="Times New Roman"/>
          <w:sz w:val="24"/>
        </w:rPr>
        <w:t xml:space="preserve">pagal nustatytą kompetenciją atsakingas Pagėgių savivaldybės padalinys, </w:t>
      </w:r>
      <w:r w:rsidRPr="00C6536E">
        <w:rPr>
          <w:rFonts w:ascii="Times New Roman" w:hAnsi="Times New Roman" w:cs="Times New Roman"/>
          <w:color w:val="000000"/>
          <w:sz w:val="24"/>
        </w:rPr>
        <w:t>Nacionalinės žemės tarnybos prie Žemės ūkio ministerijos Tauragės ir Pagėgių skyrius</w:t>
      </w:r>
      <w:r w:rsidRPr="00C6536E">
        <w:rPr>
          <w:rFonts w:ascii="Times New Roman" w:hAnsi="Times New Roman" w:cs="Times New Roman"/>
          <w:sz w:val="24"/>
        </w:rPr>
        <w:t>.</w:t>
      </w:r>
    </w:p>
    <w:p w:rsidR="00A042BF" w:rsidRPr="00C6536E" w:rsidRDefault="00A042BF" w:rsidP="00C6536E">
      <w:pPr>
        <w:numPr>
          <w:ilvl w:val="0"/>
          <w:numId w:val="6"/>
        </w:numPr>
        <w:tabs>
          <w:tab w:val="left" w:pos="0"/>
        </w:tabs>
        <w:ind w:right="360"/>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 xml:space="preserve"> Ar reikalinga atlikti sprendimo projekto antikorupcinį vertinimą</w:t>
      </w:r>
    </w:p>
    <w:p w:rsidR="00A042BF" w:rsidRPr="00C6536E" w:rsidRDefault="00A042BF" w:rsidP="00C6536E">
      <w:pPr>
        <w:tabs>
          <w:tab w:val="left" w:pos="0"/>
        </w:tabs>
        <w:ind w:left="1080" w:right="360"/>
        <w:jc w:val="both"/>
        <w:rPr>
          <w:rFonts w:ascii="Times New Roman" w:hAnsi="Times New Roman" w:cs="Times New Roman"/>
          <w:bCs/>
          <w:iCs/>
          <w:color w:val="000000"/>
          <w:sz w:val="24"/>
        </w:rPr>
      </w:pPr>
      <w:r w:rsidRPr="00C6536E">
        <w:rPr>
          <w:rFonts w:ascii="Times New Roman" w:hAnsi="Times New Roman" w:cs="Times New Roman"/>
          <w:bCs/>
          <w:iCs/>
          <w:color w:val="000000"/>
          <w:sz w:val="24"/>
        </w:rPr>
        <w:t>Taip.</w:t>
      </w:r>
    </w:p>
    <w:p w:rsidR="00A042BF" w:rsidRPr="00C6536E" w:rsidRDefault="00A042BF" w:rsidP="00C6536E">
      <w:pPr>
        <w:numPr>
          <w:ilvl w:val="0"/>
          <w:numId w:val="6"/>
        </w:numPr>
        <w:tabs>
          <w:tab w:val="left" w:pos="0"/>
        </w:tabs>
        <w:ind w:right="360"/>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Sprendimo vykdytojai ir įvykdymo terminai, lėšų, reikalingų sprendimui įgyvendinti, poreikis (jeigu tai numatoma – derinti su Finansų skyriumi)</w:t>
      </w:r>
    </w:p>
    <w:p w:rsidR="00A042BF" w:rsidRPr="00C6536E" w:rsidRDefault="00A042BF" w:rsidP="00C6536E">
      <w:pPr>
        <w:tabs>
          <w:tab w:val="left" w:pos="0"/>
        </w:tabs>
        <w:ind w:left="1080" w:right="360"/>
        <w:jc w:val="both"/>
        <w:rPr>
          <w:rFonts w:ascii="Times New Roman" w:hAnsi="Times New Roman" w:cs="Times New Roman"/>
          <w:bCs/>
          <w:iCs/>
          <w:color w:val="000000"/>
          <w:sz w:val="24"/>
        </w:rPr>
      </w:pPr>
      <w:r w:rsidRPr="00C6536E">
        <w:rPr>
          <w:rFonts w:ascii="Times New Roman" w:hAnsi="Times New Roman" w:cs="Times New Roman"/>
          <w:color w:val="000000"/>
          <w:sz w:val="24"/>
        </w:rPr>
        <w:t>Pagėgių savivaldybės Architektūros, gamtosaugos ir paminklosaugos skyrius, Nacionalinės žemės tarnybos prie Žemės ūkio ministerijos Tauragės ir Pagėgių skyrius.</w:t>
      </w:r>
    </w:p>
    <w:p w:rsidR="00A042BF" w:rsidRPr="00C6536E" w:rsidRDefault="00A042BF" w:rsidP="00C6536E">
      <w:pPr>
        <w:tabs>
          <w:tab w:val="left" w:pos="0"/>
        </w:tabs>
        <w:ind w:right="360"/>
        <w:jc w:val="both"/>
        <w:rPr>
          <w:rFonts w:ascii="Times New Roman" w:hAnsi="Times New Roman" w:cs="Times New Roman"/>
          <w:b/>
          <w:bCs/>
          <w:i/>
          <w:iCs/>
          <w:color w:val="000000"/>
          <w:sz w:val="24"/>
        </w:rPr>
      </w:pPr>
    </w:p>
    <w:p w:rsidR="00A042BF" w:rsidRPr="00C6536E" w:rsidRDefault="00A042BF" w:rsidP="00C6536E">
      <w:pPr>
        <w:numPr>
          <w:ilvl w:val="0"/>
          <w:numId w:val="6"/>
        </w:numPr>
        <w:tabs>
          <w:tab w:val="left" w:pos="0"/>
        </w:tabs>
        <w:ind w:right="360"/>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Projekto rengimo metu gauti specialistų vertinimai ir išvados, ekonominiai apskaičiavimai (sąmatos)  ir konkretūs finansavimo šaltiniai</w:t>
      </w:r>
    </w:p>
    <w:p w:rsidR="00A042BF" w:rsidRPr="00C6536E" w:rsidRDefault="00A042BF" w:rsidP="00C6536E">
      <w:pPr>
        <w:tabs>
          <w:tab w:val="left" w:pos="0"/>
        </w:tabs>
        <w:ind w:left="1080" w:right="360"/>
        <w:jc w:val="both"/>
        <w:rPr>
          <w:rFonts w:ascii="Times New Roman" w:hAnsi="Times New Roman" w:cs="Times New Roman"/>
          <w:bCs/>
          <w:iCs/>
          <w:color w:val="000000"/>
          <w:sz w:val="24"/>
        </w:rPr>
      </w:pPr>
      <w:r w:rsidRPr="00C6536E">
        <w:rPr>
          <w:rFonts w:ascii="Times New Roman" w:hAnsi="Times New Roman" w:cs="Times New Roman"/>
          <w:bCs/>
          <w:iCs/>
          <w:color w:val="000000"/>
          <w:sz w:val="24"/>
        </w:rPr>
        <w:t>Specialistų vertinimų ir išvadų negauta.</w:t>
      </w:r>
    </w:p>
    <w:p w:rsidR="00A042BF" w:rsidRPr="00C6536E" w:rsidRDefault="00A042BF" w:rsidP="00C6536E">
      <w:pPr>
        <w:numPr>
          <w:ilvl w:val="0"/>
          <w:numId w:val="6"/>
        </w:numPr>
        <w:tabs>
          <w:tab w:val="left" w:pos="0"/>
        </w:tabs>
        <w:ind w:right="360"/>
        <w:jc w:val="both"/>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 xml:space="preserve"> Projekto rengėjas ar rengėjų grupė.</w:t>
      </w:r>
    </w:p>
    <w:p w:rsidR="00A042BF" w:rsidRPr="00C6536E" w:rsidRDefault="00A042BF" w:rsidP="00C6536E">
      <w:pPr>
        <w:tabs>
          <w:tab w:val="left" w:pos="0"/>
        </w:tabs>
        <w:ind w:left="1080" w:right="360"/>
        <w:jc w:val="both"/>
        <w:rPr>
          <w:rFonts w:ascii="Times New Roman" w:hAnsi="Times New Roman" w:cs="Times New Roman"/>
          <w:bCs/>
          <w:iCs/>
          <w:color w:val="000000"/>
          <w:sz w:val="24"/>
        </w:rPr>
      </w:pPr>
      <w:r w:rsidRPr="00C6536E">
        <w:rPr>
          <w:rFonts w:ascii="Times New Roman" w:hAnsi="Times New Roman" w:cs="Times New Roman"/>
          <w:color w:val="000000"/>
          <w:sz w:val="24"/>
        </w:rPr>
        <w:t>Pagėgių savivaldybės Architektūros, gamtosaugos ir paminklosaugos skyriaus vedėjo pavaduotoja – vyriausioji architektė Ernesta Maier, tel. 8 441 70400, el. p. e.maier@pagegiai.lt.</w:t>
      </w:r>
    </w:p>
    <w:p w:rsidR="00A042BF" w:rsidRPr="00C6536E" w:rsidRDefault="00A042BF" w:rsidP="00C6536E">
      <w:pPr>
        <w:numPr>
          <w:ilvl w:val="0"/>
          <w:numId w:val="6"/>
        </w:numPr>
        <w:tabs>
          <w:tab w:val="left" w:pos="0"/>
        </w:tabs>
        <w:ind w:right="360"/>
        <w:rPr>
          <w:rFonts w:ascii="Times New Roman" w:hAnsi="Times New Roman" w:cs="Times New Roman"/>
          <w:b/>
          <w:bCs/>
          <w:i/>
          <w:iCs/>
          <w:color w:val="000000"/>
          <w:sz w:val="24"/>
        </w:rPr>
      </w:pPr>
      <w:r w:rsidRPr="00C6536E">
        <w:rPr>
          <w:rFonts w:ascii="Times New Roman" w:hAnsi="Times New Roman" w:cs="Times New Roman"/>
          <w:b/>
          <w:bCs/>
          <w:i/>
          <w:iCs/>
          <w:color w:val="000000"/>
          <w:sz w:val="24"/>
        </w:rPr>
        <w:t>Kiti, rengėjo nuomone,  reikalingi pagrindimai ir paaiškinimai.</w:t>
      </w:r>
    </w:p>
    <w:p w:rsidR="00A042BF" w:rsidRPr="00C6536E" w:rsidRDefault="00A042BF" w:rsidP="00C6536E">
      <w:pPr>
        <w:tabs>
          <w:tab w:val="left" w:pos="0"/>
        </w:tabs>
        <w:ind w:left="1080" w:right="360"/>
        <w:rPr>
          <w:rFonts w:ascii="Times New Roman" w:hAnsi="Times New Roman" w:cs="Times New Roman"/>
          <w:bCs/>
          <w:iCs/>
          <w:color w:val="000000"/>
          <w:sz w:val="24"/>
        </w:rPr>
      </w:pPr>
      <w:r w:rsidRPr="00C6536E">
        <w:rPr>
          <w:rFonts w:ascii="Times New Roman" w:hAnsi="Times New Roman" w:cs="Times New Roman"/>
          <w:bCs/>
          <w:iCs/>
          <w:color w:val="000000"/>
          <w:sz w:val="24"/>
        </w:rPr>
        <w:t>Kitų rengėjo pagrindimų ir paaiškinimų nėra.</w:t>
      </w:r>
    </w:p>
    <w:p w:rsidR="00A042BF" w:rsidRPr="00C6536E" w:rsidRDefault="00A042BF" w:rsidP="00C6536E">
      <w:pPr>
        <w:ind w:left="1080"/>
        <w:jc w:val="both"/>
        <w:rPr>
          <w:rFonts w:ascii="Times New Roman" w:hAnsi="Times New Roman" w:cs="Times New Roman"/>
          <w:color w:val="000000"/>
          <w:sz w:val="24"/>
        </w:rPr>
      </w:pPr>
    </w:p>
    <w:p w:rsidR="00A042BF" w:rsidRPr="00C6536E" w:rsidRDefault="00A042BF" w:rsidP="00C6536E">
      <w:pPr>
        <w:ind w:left="1080"/>
        <w:jc w:val="both"/>
        <w:rPr>
          <w:rFonts w:ascii="Times New Roman" w:hAnsi="Times New Roman" w:cs="Times New Roman"/>
          <w:color w:val="000000"/>
          <w:sz w:val="24"/>
          <w:u w:val="single"/>
        </w:rPr>
      </w:pPr>
      <w:r w:rsidRPr="00C6536E">
        <w:rPr>
          <w:rFonts w:ascii="Times New Roman" w:hAnsi="Times New Roman" w:cs="Times New Roman"/>
          <w:color w:val="000000"/>
          <w:sz w:val="24"/>
          <w:u w:val="single"/>
        </w:rPr>
        <w:t xml:space="preserve">Architektūros, gamtosaugos ir </w:t>
      </w:r>
    </w:p>
    <w:p w:rsidR="00A042BF" w:rsidRPr="00C6536E" w:rsidRDefault="00A042BF" w:rsidP="00C6536E">
      <w:pPr>
        <w:ind w:left="1080"/>
        <w:jc w:val="both"/>
        <w:rPr>
          <w:rFonts w:ascii="Times New Roman" w:hAnsi="Times New Roman" w:cs="Times New Roman"/>
          <w:color w:val="000000"/>
          <w:sz w:val="24"/>
          <w:u w:val="single"/>
        </w:rPr>
      </w:pPr>
      <w:r w:rsidRPr="00C6536E">
        <w:rPr>
          <w:rFonts w:ascii="Times New Roman" w:hAnsi="Times New Roman" w:cs="Times New Roman"/>
          <w:color w:val="000000"/>
          <w:sz w:val="24"/>
          <w:u w:val="single"/>
        </w:rPr>
        <w:t>paminklosaugos skyriaus</w:t>
      </w:r>
    </w:p>
    <w:p w:rsidR="00A042BF" w:rsidRPr="00C6536E" w:rsidRDefault="00A042BF" w:rsidP="00C6536E">
      <w:pPr>
        <w:ind w:left="1080"/>
        <w:jc w:val="both"/>
        <w:rPr>
          <w:rFonts w:ascii="Times New Roman" w:hAnsi="Times New Roman" w:cs="Times New Roman"/>
          <w:color w:val="000000"/>
          <w:sz w:val="24"/>
          <w:u w:val="single"/>
        </w:rPr>
      </w:pPr>
      <w:r w:rsidRPr="00C6536E">
        <w:rPr>
          <w:rFonts w:ascii="Times New Roman" w:hAnsi="Times New Roman" w:cs="Times New Roman"/>
          <w:color w:val="000000"/>
          <w:sz w:val="24"/>
          <w:u w:val="single"/>
        </w:rPr>
        <w:t xml:space="preserve"> vedėjo pavaduotoja – </w:t>
      </w:r>
    </w:p>
    <w:p w:rsidR="00A042BF" w:rsidRPr="00C6536E" w:rsidRDefault="00A042BF" w:rsidP="00C6536E">
      <w:pPr>
        <w:ind w:left="1080"/>
        <w:jc w:val="both"/>
        <w:rPr>
          <w:rFonts w:ascii="Times New Roman" w:hAnsi="Times New Roman" w:cs="Times New Roman"/>
          <w:color w:val="000000"/>
          <w:sz w:val="24"/>
          <w:u w:val="single"/>
        </w:rPr>
      </w:pPr>
      <w:r w:rsidRPr="00C6536E">
        <w:rPr>
          <w:rFonts w:ascii="Times New Roman" w:hAnsi="Times New Roman" w:cs="Times New Roman"/>
          <w:color w:val="000000"/>
          <w:sz w:val="24"/>
          <w:u w:val="single"/>
        </w:rPr>
        <w:t>vyriausioji architektė</w:t>
      </w:r>
      <w:r w:rsidRPr="00C6536E">
        <w:rPr>
          <w:rFonts w:ascii="Times New Roman" w:hAnsi="Times New Roman" w:cs="Times New Roman"/>
          <w:color w:val="000000"/>
          <w:sz w:val="24"/>
        </w:rPr>
        <w:t xml:space="preserve">         _______________</w:t>
      </w:r>
      <w:r w:rsidRPr="00C6536E">
        <w:rPr>
          <w:rFonts w:ascii="Times New Roman" w:hAnsi="Times New Roman" w:cs="Times New Roman"/>
          <w:color w:val="000000"/>
          <w:sz w:val="24"/>
        </w:rPr>
        <w:tab/>
        <w:t xml:space="preserve">    </w:t>
      </w:r>
      <w:r w:rsidRPr="00C6536E">
        <w:rPr>
          <w:rFonts w:ascii="Times New Roman" w:hAnsi="Times New Roman" w:cs="Times New Roman"/>
          <w:color w:val="000000"/>
          <w:sz w:val="24"/>
          <w:u w:val="single"/>
        </w:rPr>
        <w:t>Ernesta Maier</w:t>
      </w:r>
    </w:p>
    <w:p w:rsidR="00A042BF" w:rsidRPr="00C6536E" w:rsidRDefault="00A042BF" w:rsidP="00C6536E">
      <w:pPr>
        <w:ind w:left="1080"/>
        <w:jc w:val="both"/>
        <w:rPr>
          <w:rFonts w:ascii="Times New Roman" w:hAnsi="Times New Roman" w:cs="Times New Roman"/>
          <w:color w:val="000000"/>
          <w:sz w:val="24"/>
        </w:rPr>
      </w:pPr>
      <w:r w:rsidRPr="00C6536E">
        <w:rPr>
          <w:rFonts w:ascii="Times New Roman" w:hAnsi="Times New Roman" w:cs="Times New Roman"/>
          <w:color w:val="000000"/>
          <w:sz w:val="24"/>
        </w:rPr>
        <w:t>(Rengėjo pareigos)</w:t>
      </w:r>
      <w:r w:rsidRPr="00C6536E">
        <w:rPr>
          <w:rFonts w:ascii="Times New Roman" w:hAnsi="Times New Roman" w:cs="Times New Roman"/>
          <w:color w:val="000000"/>
          <w:sz w:val="24"/>
        </w:rPr>
        <w:tab/>
        <w:t xml:space="preserve">   (Parašas)</w:t>
      </w:r>
      <w:r w:rsidRPr="00C6536E">
        <w:rPr>
          <w:rFonts w:ascii="Times New Roman" w:hAnsi="Times New Roman" w:cs="Times New Roman"/>
          <w:color w:val="000000"/>
          <w:sz w:val="24"/>
        </w:rPr>
        <w:tab/>
      </w:r>
      <w:r w:rsidRPr="00C6536E">
        <w:rPr>
          <w:rFonts w:ascii="Times New Roman" w:hAnsi="Times New Roman" w:cs="Times New Roman"/>
          <w:color w:val="000000"/>
          <w:sz w:val="24"/>
        </w:rPr>
        <w:tab/>
        <w:t>(Rengėjo varas, pavardė)</w:t>
      </w: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r>
        <w:pict>
          <v:shape id="_x0000_i1027" type="#_x0000_t75" style="width:475.5pt;height:675pt">
            <v:imagedata r:id="rId11" o:title=""/>
          </v:shape>
        </w:pict>
      </w: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Default="00A042BF" w:rsidP="00C6536E">
      <w:pPr>
        <w:ind w:firstLine="0"/>
      </w:pPr>
    </w:p>
    <w:p w:rsidR="00A042BF" w:rsidRPr="00C6536E" w:rsidRDefault="00A042BF" w:rsidP="00C6536E">
      <w:pPr>
        <w:ind w:firstLine="0"/>
      </w:pPr>
      <w:r>
        <w:pict>
          <v:shape id="_x0000_i1028" type="#_x0000_t75" style="width:475.5pt;height:675pt">
            <v:imagedata r:id="rId12" o:title=""/>
          </v:shape>
        </w:pict>
      </w:r>
    </w:p>
    <w:sectPr w:rsidR="00A042BF" w:rsidRPr="00C6536E" w:rsidSect="00BC51D6">
      <w:headerReference w:type="default" r:id="rId13"/>
      <w:pgSz w:w="11906" w:h="16838"/>
      <w:pgMar w:top="1258" w:right="567" w:bottom="899"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2BF" w:rsidRDefault="00A042BF" w:rsidP="007D00F7">
      <w:r>
        <w:separator/>
      </w:r>
    </w:p>
  </w:endnote>
  <w:endnote w:type="continuationSeparator" w:id="0">
    <w:p w:rsidR="00A042BF" w:rsidRDefault="00A042BF" w:rsidP="007D00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imesLT">
    <w:altName w:val="Times New Roman"/>
    <w:panose1 w:val="00000000000000000000"/>
    <w:charset w:val="BA"/>
    <w:family w:val="roman"/>
    <w:notTrueType/>
    <w:pitch w:val="variable"/>
    <w:sig w:usb0="00000007" w:usb1="00000000" w:usb2="00000000" w:usb3="00000000" w:csb0="00000081" w:csb1="00000000"/>
  </w:font>
  <w:font w:name="Thorndale">
    <w:altName w:val="Times New Roman"/>
    <w:panose1 w:val="00000000000000000000"/>
    <w:charset w:val="BA"/>
    <w:family w:val="roman"/>
    <w:notTrueType/>
    <w:pitch w:val="variable"/>
    <w:sig w:usb0="00000005" w:usb1="00000000" w:usb2="00000000" w:usb3="00000000" w:csb0="00000080" w:csb1="00000000"/>
  </w:font>
  <w:font w:name="Tahoma">
    <w:panose1 w:val="020B0604030504040204"/>
    <w:charset w:val="BA"/>
    <w:family w:val="swiss"/>
    <w:pitch w:val="variable"/>
    <w:sig w:usb0="61002A87" w:usb1="80000000" w:usb2="00000008" w:usb3="00000000" w:csb0="000101FF" w:csb1="00000000"/>
  </w:font>
  <w:font w:name="Courier New">
    <w:panose1 w:val="02070309020205020404"/>
    <w:charset w:val="BA"/>
    <w:family w:val="modern"/>
    <w:pitch w:val="fixed"/>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2BF" w:rsidRDefault="00A042BF" w:rsidP="007D00F7">
      <w:r>
        <w:separator/>
      </w:r>
    </w:p>
  </w:footnote>
  <w:footnote w:type="continuationSeparator" w:id="0">
    <w:p w:rsidR="00A042BF" w:rsidRDefault="00A042BF" w:rsidP="007D00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F" w:rsidRPr="007D00F7" w:rsidRDefault="00A042BF" w:rsidP="007D00F7">
    <w:pPr>
      <w:pStyle w:val="Header"/>
      <w:ind w:left="7776" w:firstLine="0"/>
      <w:rPr>
        <w:rFonts w:ascii="Times New Roman" w:hAnsi="Times New Roman" w:cs="Times New Roman"/>
        <w:sz w:val="24"/>
      </w:rPr>
    </w:pPr>
    <w:r w:rsidRPr="007D00F7">
      <w:rPr>
        <w:rFonts w:ascii="Times New Roman" w:hAnsi="Times New Roman" w:cs="Times New Roman"/>
        <w:sz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F4561"/>
    <w:multiLevelType w:val="hybridMultilevel"/>
    <w:tmpl w:val="030AF62E"/>
    <w:lvl w:ilvl="0" w:tplc="0427000F">
      <w:start w:val="1"/>
      <w:numFmt w:val="decimal"/>
      <w:lvlText w:val="%1."/>
      <w:lvlJc w:val="left"/>
      <w:pPr>
        <w:ind w:left="1320" w:hanging="360"/>
      </w:pPr>
      <w:rPr>
        <w:rFonts w:cs="Times New Roman"/>
      </w:rPr>
    </w:lvl>
    <w:lvl w:ilvl="1" w:tplc="0427000D">
      <w:start w:val="1"/>
      <w:numFmt w:val="bullet"/>
      <w:lvlText w:val=""/>
      <w:lvlJc w:val="left"/>
      <w:pPr>
        <w:tabs>
          <w:tab w:val="num" w:pos="2040"/>
        </w:tabs>
        <w:ind w:left="2040" w:hanging="360"/>
      </w:pPr>
      <w:rPr>
        <w:rFonts w:ascii="Wingdings" w:hAnsi="Wingdings" w:hint="default"/>
      </w:rPr>
    </w:lvl>
    <w:lvl w:ilvl="2" w:tplc="0427001B" w:tentative="1">
      <w:start w:val="1"/>
      <w:numFmt w:val="lowerRoman"/>
      <w:lvlText w:val="%3."/>
      <w:lvlJc w:val="right"/>
      <w:pPr>
        <w:ind w:left="2760" w:hanging="180"/>
      </w:pPr>
      <w:rPr>
        <w:rFonts w:cs="Times New Roman"/>
      </w:rPr>
    </w:lvl>
    <w:lvl w:ilvl="3" w:tplc="0427000F" w:tentative="1">
      <w:start w:val="1"/>
      <w:numFmt w:val="decimal"/>
      <w:lvlText w:val="%4."/>
      <w:lvlJc w:val="left"/>
      <w:pPr>
        <w:ind w:left="3480" w:hanging="360"/>
      </w:pPr>
      <w:rPr>
        <w:rFonts w:cs="Times New Roman"/>
      </w:rPr>
    </w:lvl>
    <w:lvl w:ilvl="4" w:tplc="04270019" w:tentative="1">
      <w:start w:val="1"/>
      <w:numFmt w:val="lowerLetter"/>
      <w:lvlText w:val="%5."/>
      <w:lvlJc w:val="left"/>
      <w:pPr>
        <w:ind w:left="4200" w:hanging="360"/>
      </w:pPr>
      <w:rPr>
        <w:rFonts w:cs="Times New Roman"/>
      </w:rPr>
    </w:lvl>
    <w:lvl w:ilvl="5" w:tplc="0427001B" w:tentative="1">
      <w:start w:val="1"/>
      <w:numFmt w:val="lowerRoman"/>
      <w:lvlText w:val="%6."/>
      <w:lvlJc w:val="right"/>
      <w:pPr>
        <w:ind w:left="4920" w:hanging="180"/>
      </w:pPr>
      <w:rPr>
        <w:rFonts w:cs="Times New Roman"/>
      </w:rPr>
    </w:lvl>
    <w:lvl w:ilvl="6" w:tplc="0427000F" w:tentative="1">
      <w:start w:val="1"/>
      <w:numFmt w:val="decimal"/>
      <w:lvlText w:val="%7."/>
      <w:lvlJc w:val="left"/>
      <w:pPr>
        <w:ind w:left="5640" w:hanging="360"/>
      </w:pPr>
      <w:rPr>
        <w:rFonts w:cs="Times New Roman"/>
      </w:rPr>
    </w:lvl>
    <w:lvl w:ilvl="7" w:tplc="04270019" w:tentative="1">
      <w:start w:val="1"/>
      <w:numFmt w:val="lowerLetter"/>
      <w:lvlText w:val="%8."/>
      <w:lvlJc w:val="left"/>
      <w:pPr>
        <w:ind w:left="6360" w:hanging="360"/>
      </w:pPr>
      <w:rPr>
        <w:rFonts w:cs="Times New Roman"/>
      </w:rPr>
    </w:lvl>
    <w:lvl w:ilvl="8" w:tplc="0427001B" w:tentative="1">
      <w:start w:val="1"/>
      <w:numFmt w:val="lowerRoman"/>
      <w:lvlText w:val="%9."/>
      <w:lvlJc w:val="right"/>
      <w:pPr>
        <w:ind w:left="7080" w:hanging="180"/>
      </w:pPr>
      <w:rPr>
        <w:rFonts w:cs="Times New Roman"/>
      </w:rPr>
    </w:lvl>
  </w:abstractNum>
  <w:abstractNum w:abstractNumId="1">
    <w:nsid w:val="16074D14"/>
    <w:multiLevelType w:val="multilevel"/>
    <w:tmpl w:val="030AF62E"/>
    <w:lvl w:ilvl="0">
      <w:start w:val="1"/>
      <w:numFmt w:val="decimal"/>
      <w:lvlText w:val="%1."/>
      <w:lvlJc w:val="left"/>
      <w:pPr>
        <w:ind w:left="1320" w:hanging="360"/>
      </w:pPr>
      <w:rPr>
        <w:rFonts w:cs="Times New Roman"/>
      </w:rPr>
    </w:lvl>
    <w:lvl w:ilvl="1">
      <w:start w:val="1"/>
      <w:numFmt w:val="bullet"/>
      <w:lvlText w:val=""/>
      <w:lvlJc w:val="left"/>
      <w:pPr>
        <w:tabs>
          <w:tab w:val="num" w:pos="2040"/>
        </w:tabs>
        <w:ind w:left="2040" w:hanging="360"/>
      </w:pPr>
      <w:rPr>
        <w:rFonts w:ascii="Wingdings" w:hAnsi="Wingdings" w:hint="default"/>
      </w:rPr>
    </w:lvl>
    <w:lvl w:ilvl="2">
      <w:start w:val="1"/>
      <w:numFmt w:val="lowerRoman"/>
      <w:lvlText w:val="%3."/>
      <w:lvlJc w:val="right"/>
      <w:pPr>
        <w:ind w:left="2760" w:hanging="180"/>
      </w:pPr>
      <w:rPr>
        <w:rFonts w:cs="Times New Roman"/>
      </w:rPr>
    </w:lvl>
    <w:lvl w:ilvl="3">
      <w:start w:val="1"/>
      <w:numFmt w:val="decimal"/>
      <w:lvlText w:val="%4."/>
      <w:lvlJc w:val="left"/>
      <w:pPr>
        <w:ind w:left="3480" w:hanging="360"/>
      </w:pPr>
      <w:rPr>
        <w:rFonts w:cs="Times New Roman"/>
      </w:rPr>
    </w:lvl>
    <w:lvl w:ilvl="4">
      <w:start w:val="1"/>
      <w:numFmt w:val="lowerLetter"/>
      <w:lvlText w:val="%5."/>
      <w:lvlJc w:val="left"/>
      <w:pPr>
        <w:ind w:left="4200" w:hanging="360"/>
      </w:pPr>
      <w:rPr>
        <w:rFonts w:cs="Times New Roman"/>
      </w:rPr>
    </w:lvl>
    <w:lvl w:ilvl="5">
      <w:start w:val="1"/>
      <w:numFmt w:val="lowerRoman"/>
      <w:lvlText w:val="%6."/>
      <w:lvlJc w:val="right"/>
      <w:pPr>
        <w:ind w:left="4920" w:hanging="180"/>
      </w:pPr>
      <w:rPr>
        <w:rFonts w:cs="Times New Roman"/>
      </w:rPr>
    </w:lvl>
    <w:lvl w:ilvl="6">
      <w:start w:val="1"/>
      <w:numFmt w:val="decimal"/>
      <w:lvlText w:val="%7."/>
      <w:lvlJc w:val="left"/>
      <w:pPr>
        <w:ind w:left="5640" w:hanging="360"/>
      </w:pPr>
      <w:rPr>
        <w:rFonts w:cs="Times New Roman"/>
      </w:rPr>
    </w:lvl>
    <w:lvl w:ilvl="7">
      <w:start w:val="1"/>
      <w:numFmt w:val="lowerLetter"/>
      <w:lvlText w:val="%8."/>
      <w:lvlJc w:val="left"/>
      <w:pPr>
        <w:ind w:left="6360" w:hanging="360"/>
      </w:pPr>
      <w:rPr>
        <w:rFonts w:cs="Times New Roman"/>
      </w:rPr>
    </w:lvl>
    <w:lvl w:ilvl="8">
      <w:start w:val="1"/>
      <w:numFmt w:val="lowerRoman"/>
      <w:lvlText w:val="%9."/>
      <w:lvlJc w:val="right"/>
      <w:pPr>
        <w:ind w:left="7080" w:hanging="180"/>
      </w:pPr>
      <w:rPr>
        <w:rFonts w:cs="Times New Roman"/>
      </w:rPr>
    </w:lvl>
  </w:abstractNum>
  <w:abstractNum w:abstractNumId="2">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3">
    <w:nsid w:val="2C4A4E4C"/>
    <w:multiLevelType w:val="multilevel"/>
    <w:tmpl w:val="030AF62E"/>
    <w:lvl w:ilvl="0">
      <w:start w:val="1"/>
      <w:numFmt w:val="decimal"/>
      <w:lvlText w:val="%1."/>
      <w:lvlJc w:val="left"/>
      <w:pPr>
        <w:ind w:left="1320" w:hanging="360"/>
      </w:pPr>
      <w:rPr>
        <w:rFonts w:cs="Times New Roman"/>
      </w:rPr>
    </w:lvl>
    <w:lvl w:ilvl="1">
      <w:start w:val="1"/>
      <w:numFmt w:val="bullet"/>
      <w:lvlText w:val=""/>
      <w:lvlJc w:val="left"/>
      <w:pPr>
        <w:tabs>
          <w:tab w:val="num" w:pos="2040"/>
        </w:tabs>
        <w:ind w:left="2040" w:hanging="360"/>
      </w:pPr>
      <w:rPr>
        <w:rFonts w:ascii="Wingdings" w:hAnsi="Wingdings" w:hint="default"/>
      </w:rPr>
    </w:lvl>
    <w:lvl w:ilvl="2">
      <w:start w:val="1"/>
      <w:numFmt w:val="lowerRoman"/>
      <w:lvlText w:val="%3."/>
      <w:lvlJc w:val="right"/>
      <w:pPr>
        <w:ind w:left="2760" w:hanging="180"/>
      </w:pPr>
      <w:rPr>
        <w:rFonts w:cs="Times New Roman"/>
      </w:rPr>
    </w:lvl>
    <w:lvl w:ilvl="3">
      <w:start w:val="1"/>
      <w:numFmt w:val="decimal"/>
      <w:lvlText w:val="%4."/>
      <w:lvlJc w:val="left"/>
      <w:pPr>
        <w:ind w:left="3480" w:hanging="360"/>
      </w:pPr>
      <w:rPr>
        <w:rFonts w:cs="Times New Roman"/>
      </w:rPr>
    </w:lvl>
    <w:lvl w:ilvl="4">
      <w:start w:val="1"/>
      <w:numFmt w:val="lowerLetter"/>
      <w:lvlText w:val="%5."/>
      <w:lvlJc w:val="left"/>
      <w:pPr>
        <w:ind w:left="4200" w:hanging="360"/>
      </w:pPr>
      <w:rPr>
        <w:rFonts w:cs="Times New Roman"/>
      </w:rPr>
    </w:lvl>
    <w:lvl w:ilvl="5">
      <w:start w:val="1"/>
      <w:numFmt w:val="lowerRoman"/>
      <w:lvlText w:val="%6."/>
      <w:lvlJc w:val="right"/>
      <w:pPr>
        <w:ind w:left="4920" w:hanging="180"/>
      </w:pPr>
      <w:rPr>
        <w:rFonts w:cs="Times New Roman"/>
      </w:rPr>
    </w:lvl>
    <w:lvl w:ilvl="6">
      <w:start w:val="1"/>
      <w:numFmt w:val="decimal"/>
      <w:lvlText w:val="%7."/>
      <w:lvlJc w:val="left"/>
      <w:pPr>
        <w:ind w:left="5640" w:hanging="360"/>
      </w:pPr>
      <w:rPr>
        <w:rFonts w:cs="Times New Roman"/>
      </w:rPr>
    </w:lvl>
    <w:lvl w:ilvl="7">
      <w:start w:val="1"/>
      <w:numFmt w:val="lowerLetter"/>
      <w:lvlText w:val="%8."/>
      <w:lvlJc w:val="left"/>
      <w:pPr>
        <w:ind w:left="6360" w:hanging="360"/>
      </w:pPr>
      <w:rPr>
        <w:rFonts w:cs="Times New Roman"/>
      </w:rPr>
    </w:lvl>
    <w:lvl w:ilvl="8">
      <w:start w:val="1"/>
      <w:numFmt w:val="lowerRoman"/>
      <w:lvlText w:val="%9."/>
      <w:lvlJc w:val="right"/>
      <w:pPr>
        <w:ind w:left="7080" w:hanging="180"/>
      </w:pPr>
      <w:rPr>
        <w:rFonts w:cs="Times New Roman"/>
      </w:rPr>
    </w:lvl>
  </w:abstractNum>
  <w:abstractNum w:abstractNumId="4">
    <w:nsid w:val="32C55C57"/>
    <w:multiLevelType w:val="hybridMultilevel"/>
    <w:tmpl w:val="629C64CC"/>
    <w:lvl w:ilvl="0" w:tplc="0427000F">
      <w:start w:val="1"/>
      <w:numFmt w:val="decimal"/>
      <w:lvlText w:val="%1."/>
      <w:lvlJc w:val="left"/>
      <w:pPr>
        <w:ind w:left="13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nsid w:val="74B87D8C"/>
    <w:multiLevelType w:val="multilevel"/>
    <w:tmpl w:val="030AF62E"/>
    <w:lvl w:ilvl="0">
      <w:start w:val="1"/>
      <w:numFmt w:val="decimal"/>
      <w:lvlText w:val="%1."/>
      <w:lvlJc w:val="left"/>
      <w:pPr>
        <w:ind w:left="1320" w:hanging="360"/>
      </w:pPr>
      <w:rPr>
        <w:rFonts w:cs="Times New Roman"/>
      </w:rPr>
    </w:lvl>
    <w:lvl w:ilvl="1">
      <w:start w:val="1"/>
      <w:numFmt w:val="bullet"/>
      <w:lvlText w:val=""/>
      <w:lvlJc w:val="left"/>
      <w:pPr>
        <w:tabs>
          <w:tab w:val="num" w:pos="2040"/>
        </w:tabs>
        <w:ind w:left="2040" w:hanging="360"/>
      </w:pPr>
      <w:rPr>
        <w:rFonts w:ascii="Wingdings" w:hAnsi="Wingdings" w:hint="default"/>
      </w:rPr>
    </w:lvl>
    <w:lvl w:ilvl="2">
      <w:start w:val="1"/>
      <w:numFmt w:val="lowerRoman"/>
      <w:lvlText w:val="%3."/>
      <w:lvlJc w:val="right"/>
      <w:pPr>
        <w:ind w:left="2760" w:hanging="180"/>
      </w:pPr>
      <w:rPr>
        <w:rFonts w:cs="Times New Roman"/>
      </w:rPr>
    </w:lvl>
    <w:lvl w:ilvl="3">
      <w:start w:val="1"/>
      <w:numFmt w:val="decimal"/>
      <w:lvlText w:val="%4."/>
      <w:lvlJc w:val="left"/>
      <w:pPr>
        <w:ind w:left="3480" w:hanging="360"/>
      </w:pPr>
      <w:rPr>
        <w:rFonts w:cs="Times New Roman"/>
      </w:rPr>
    </w:lvl>
    <w:lvl w:ilvl="4">
      <w:start w:val="1"/>
      <w:numFmt w:val="lowerLetter"/>
      <w:lvlText w:val="%5."/>
      <w:lvlJc w:val="left"/>
      <w:pPr>
        <w:ind w:left="4200" w:hanging="360"/>
      </w:pPr>
      <w:rPr>
        <w:rFonts w:cs="Times New Roman"/>
      </w:rPr>
    </w:lvl>
    <w:lvl w:ilvl="5">
      <w:start w:val="1"/>
      <w:numFmt w:val="lowerRoman"/>
      <w:lvlText w:val="%6."/>
      <w:lvlJc w:val="right"/>
      <w:pPr>
        <w:ind w:left="4920" w:hanging="180"/>
      </w:pPr>
      <w:rPr>
        <w:rFonts w:cs="Times New Roman"/>
      </w:rPr>
    </w:lvl>
    <w:lvl w:ilvl="6">
      <w:start w:val="1"/>
      <w:numFmt w:val="decimal"/>
      <w:lvlText w:val="%7."/>
      <w:lvlJc w:val="left"/>
      <w:pPr>
        <w:ind w:left="5640" w:hanging="360"/>
      </w:pPr>
      <w:rPr>
        <w:rFonts w:cs="Times New Roman"/>
      </w:rPr>
    </w:lvl>
    <w:lvl w:ilvl="7">
      <w:start w:val="1"/>
      <w:numFmt w:val="lowerLetter"/>
      <w:lvlText w:val="%8."/>
      <w:lvlJc w:val="left"/>
      <w:pPr>
        <w:ind w:left="6360" w:hanging="360"/>
      </w:pPr>
      <w:rPr>
        <w:rFonts w:cs="Times New Roman"/>
      </w:rPr>
    </w:lvl>
    <w:lvl w:ilvl="8">
      <w:start w:val="1"/>
      <w:numFmt w:val="lowerRoman"/>
      <w:lvlText w:val="%9."/>
      <w:lvlJc w:val="right"/>
      <w:pPr>
        <w:ind w:left="7080" w:hanging="180"/>
      </w:pPr>
      <w:rPr>
        <w:rFonts w:cs="Times New Roman"/>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0B31"/>
    <w:rsid w:val="000169FB"/>
    <w:rsid w:val="000506EC"/>
    <w:rsid w:val="000A3F5E"/>
    <w:rsid w:val="000B7353"/>
    <w:rsid w:val="000C4C76"/>
    <w:rsid w:val="000E2BDA"/>
    <w:rsid w:val="000E3570"/>
    <w:rsid w:val="000F3096"/>
    <w:rsid w:val="00100E9E"/>
    <w:rsid w:val="00113B25"/>
    <w:rsid w:val="00157B53"/>
    <w:rsid w:val="00172BFC"/>
    <w:rsid w:val="00180C2C"/>
    <w:rsid w:val="00185FC1"/>
    <w:rsid w:val="002122AF"/>
    <w:rsid w:val="00230C6A"/>
    <w:rsid w:val="0023175F"/>
    <w:rsid w:val="00262C83"/>
    <w:rsid w:val="00284D61"/>
    <w:rsid w:val="00292EE4"/>
    <w:rsid w:val="00293453"/>
    <w:rsid w:val="002A25B5"/>
    <w:rsid w:val="002C47BE"/>
    <w:rsid w:val="002F7896"/>
    <w:rsid w:val="00324ED5"/>
    <w:rsid w:val="003665AF"/>
    <w:rsid w:val="0038225D"/>
    <w:rsid w:val="003F6BE6"/>
    <w:rsid w:val="003F7A8A"/>
    <w:rsid w:val="00415CBF"/>
    <w:rsid w:val="0042463D"/>
    <w:rsid w:val="00426D2A"/>
    <w:rsid w:val="00457681"/>
    <w:rsid w:val="004737FD"/>
    <w:rsid w:val="00484377"/>
    <w:rsid w:val="00496873"/>
    <w:rsid w:val="004A08F3"/>
    <w:rsid w:val="004B0396"/>
    <w:rsid w:val="004B102C"/>
    <w:rsid w:val="004D4911"/>
    <w:rsid w:val="004D6AFF"/>
    <w:rsid w:val="005024EC"/>
    <w:rsid w:val="00506DFC"/>
    <w:rsid w:val="00524412"/>
    <w:rsid w:val="005622BC"/>
    <w:rsid w:val="00563C63"/>
    <w:rsid w:val="00570270"/>
    <w:rsid w:val="005776F4"/>
    <w:rsid w:val="00582C0B"/>
    <w:rsid w:val="005B5BF6"/>
    <w:rsid w:val="005D305C"/>
    <w:rsid w:val="005D4296"/>
    <w:rsid w:val="005E6F68"/>
    <w:rsid w:val="005F60E5"/>
    <w:rsid w:val="00604FC4"/>
    <w:rsid w:val="00667BD8"/>
    <w:rsid w:val="0067195D"/>
    <w:rsid w:val="00681C7D"/>
    <w:rsid w:val="006857DC"/>
    <w:rsid w:val="006A3DEC"/>
    <w:rsid w:val="006A5128"/>
    <w:rsid w:val="006B5797"/>
    <w:rsid w:val="006C60D4"/>
    <w:rsid w:val="006D3025"/>
    <w:rsid w:val="006D4C76"/>
    <w:rsid w:val="006D722E"/>
    <w:rsid w:val="006E10C9"/>
    <w:rsid w:val="006E4D69"/>
    <w:rsid w:val="006E553F"/>
    <w:rsid w:val="00735E62"/>
    <w:rsid w:val="00750A24"/>
    <w:rsid w:val="007658F1"/>
    <w:rsid w:val="0077329F"/>
    <w:rsid w:val="00787735"/>
    <w:rsid w:val="00794000"/>
    <w:rsid w:val="00797EAB"/>
    <w:rsid w:val="007A7637"/>
    <w:rsid w:val="007B2CA6"/>
    <w:rsid w:val="007B7FE2"/>
    <w:rsid w:val="007C003C"/>
    <w:rsid w:val="007C1019"/>
    <w:rsid w:val="007C41C1"/>
    <w:rsid w:val="007C4FBA"/>
    <w:rsid w:val="007C7A2A"/>
    <w:rsid w:val="007D00F7"/>
    <w:rsid w:val="007F0FE1"/>
    <w:rsid w:val="007F2652"/>
    <w:rsid w:val="007F6A35"/>
    <w:rsid w:val="0082010E"/>
    <w:rsid w:val="008516F7"/>
    <w:rsid w:val="00865872"/>
    <w:rsid w:val="008A3792"/>
    <w:rsid w:val="008A7A38"/>
    <w:rsid w:val="008B5EBE"/>
    <w:rsid w:val="008E0B18"/>
    <w:rsid w:val="008E4489"/>
    <w:rsid w:val="008E4F18"/>
    <w:rsid w:val="0091738B"/>
    <w:rsid w:val="009341AC"/>
    <w:rsid w:val="0094091E"/>
    <w:rsid w:val="00952D04"/>
    <w:rsid w:val="00965BF8"/>
    <w:rsid w:val="009809CE"/>
    <w:rsid w:val="009A7C11"/>
    <w:rsid w:val="009F3496"/>
    <w:rsid w:val="00A042BF"/>
    <w:rsid w:val="00A26189"/>
    <w:rsid w:val="00A424FF"/>
    <w:rsid w:val="00A84701"/>
    <w:rsid w:val="00AA3CFD"/>
    <w:rsid w:val="00AA4311"/>
    <w:rsid w:val="00AA773E"/>
    <w:rsid w:val="00AC1F21"/>
    <w:rsid w:val="00AE4058"/>
    <w:rsid w:val="00B40B31"/>
    <w:rsid w:val="00B644B5"/>
    <w:rsid w:val="00BC51D6"/>
    <w:rsid w:val="00BD1DF0"/>
    <w:rsid w:val="00BE1226"/>
    <w:rsid w:val="00C15A2D"/>
    <w:rsid w:val="00C1657B"/>
    <w:rsid w:val="00C22325"/>
    <w:rsid w:val="00C23716"/>
    <w:rsid w:val="00C50C8F"/>
    <w:rsid w:val="00C5658D"/>
    <w:rsid w:val="00C61D53"/>
    <w:rsid w:val="00C6536E"/>
    <w:rsid w:val="00C65773"/>
    <w:rsid w:val="00C8014A"/>
    <w:rsid w:val="00C84065"/>
    <w:rsid w:val="00C87F63"/>
    <w:rsid w:val="00C90C73"/>
    <w:rsid w:val="00CA34F3"/>
    <w:rsid w:val="00CD30FD"/>
    <w:rsid w:val="00CD46D5"/>
    <w:rsid w:val="00CE02BC"/>
    <w:rsid w:val="00D0382B"/>
    <w:rsid w:val="00D23EAB"/>
    <w:rsid w:val="00D40ED8"/>
    <w:rsid w:val="00D476B9"/>
    <w:rsid w:val="00D55AE8"/>
    <w:rsid w:val="00D571CB"/>
    <w:rsid w:val="00D70C36"/>
    <w:rsid w:val="00D764FA"/>
    <w:rsid w:val="00D80B52"/>
    <w:rsid w:val="00DC0057"/>
    <w:rsid w:val="00DD662F"/>
    <w:rsid w:val="00DE13EC"/>
    <w:rsid w:val="00DF1ABC"/>
    <w:rsid w:val="00E21F19"/>
    <w:rsid w:val="00E320BB"/>
    <w:rsid w:val="00E837C4"/>
    <w:rsid w:val="00EA1F53"/>
    <w:rsid w:val="00EA39D7"/>
    <w:rsid w:val="00EC017A"/>
    <w:rsid w:val="00EC5879"/>
    <w:rsid w:val="00EE0831"/>
    <w:rsid w:val="00EF16E4"/>
    <w:rsid w:val="00F0112A"/>
    <w:rsid w:val="00F27A62"/>
    <w:rsid w:val="00F52A97"/>
    <w:rsid w:val="00F63906"/>
    <w:rsid w:val="00FB579E"/>
    <w:rsid w:val="00FD24EA"/>
    <w:rsid w:val="00FD32C1"/>
    <w:rsid w:val="00FE0921"/>
    <w:rsid w:val="00FE120E"/>
    <w:rsid w:val="00FE5264"/>
    <w:rsid w:val="00FF1308"/>
    <w:rsid w:val="00FF54BA"/>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B31"/>
    <w:pPr>
      <w:widowControl w:val="0"/>
      <w:autoSpaceDE w:val="0"/>
      <w:autoSpaceDN w:val="0"/>
      <w:adjustRightInd w:val="0"/>
      <w:ind w:firstLine="720"/>
    </w:pPr>
    <w:rPr>
      <w:rFonts w:ascii="Arial" w:hAnsi="Arial" w:cs="Arial"/>
      <w:sz w:val="20"/>
      <w:szCs w:val="24"/>
    </w:rPr>
  </w:style>
  <w:style w:type="paragraph" w:styleId="Heading2">
    <w:name w:val="heading 2"/>
    <w:basedOn w:val="Normal"/>
    <w:next w:val="Normal"/>
    <w:link w:val="Heading2Char"/>
    <w:uiPriority w:val="99"/>
    <w:qFormat/>
    <w:rsid w:val="00B40B31"/>
    <w:pPr>
      <w:keepNext/>
      <w:widowControl/>
      <w:overflowPunct w:val="0"/>
      <w:spacing w:before="120"/>
      <w:ind w:firstLine="0"/>
      <w:jc w:val="center"/>
      <w:textAlignment w:val="baseline"/>
      <w:outlineLvl w:val="1"/>
    </w:pPr>
    <w:rPr>
      <w:rFonts w:ascii="Times New Roman" w:hAnsi="Times New Roman" w:cs="Times New Roman"/>
      <w:b/>
      <w:bCs/>
      <w:caps/>
      <w:color w:val="000000"/>
      <w:sz w:val="24"/>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681C7D"/>
    <w:rPr>
      <w:rFonts w:ascii="Cambria" w:hAnsi="Cambria" w:cs="Times New Roman"/>
      <w:b/>
      <w:bCs/>
      <w:i/>
      <w:iCs/>
      <w:sz w:val="28"/>
      <w:szCs w:val="28"/>
    </w:rPr>
  </w:style>
  <w:style w:type="paragraph" w:customStyle="1" w:styleId="MAZAS">
    <w:name w:val="MAZAS"/>
    <w:uiPriority w:val="99"/>
    <w:rsid w:val="00B40B31"/>
    <w:pPr>
      <w:autoSpaceDE w:val="0"/>
      <w:autoSpaceDN w:val="0"/>
      <w:adjustRightInd w:val="0"/>
      <w:ind w:firstLine="312"/>
      <w:jc w:val="both"/>
    </w:pPr>
    <w:rPr>
      <w:rFonts w:ascii="TimesLT" w:hAnsi="TimesLT"/>
      <w:color w:val="000000"/>
      <w:sz w:val="8"/>
      <w:szCs w:val="8"/>
      <w:lang w:val="en-US" w:eastAsia="en-US"/>
    </w:rPr>
  </w:style>
  <w:style w:type="paragraph" w:styleId="BodyTextIndent">
    <w:name w:val="Body Text Indent"/>
    <w:basedOn w:val="Normal"/>
    <w:link w:val="BodyTextIndentChar"/>
    <w:uiPriority w:val="99"/>
    <w:rsid w:val="00B40B31"/>
    <w:pPr>
      <w:suppressAutoHyphens/>
      <w:autoSpaceDE/>
      <w:autoSpaceDN/>
      <w:adjustRightInd/>
      <w:spacing w:after="120"/>
      <w:ind w:left="283" w:firstLine="0"/>
    </w:pPr>
    <w:rPr>
      <w:rFonts w:ascii="Thorndale" w:hAnsi="Thorndale" w:cs="Tahoma"/>
      <w:sz w:val="24"/>
      <w:lang w:eastAsia="en-US"/>
    </w:rPr>
  </w:style>
  <w:style w:type="character" w:customStyle="1" w:styleId="BodyTextIndentChar">
    <w:name w:val="Body Text Indent Char"/>
    <w:basedOn w:val="DefaultParagraphFont"/>
    <w:link w:val="BodyTextIndent"/>
    <w:uiPriority w:val="99"/>
    <w:semiHidden/>
    <w:locked/>
    <w:rsid w:val="00681C7D"/>
    <w:rPr>
      <w:rFonts w:ascii="Arial" w:hAnsi="Arial" w:cs="Arial"/>
      <w:sz w:val="24"/>
      <w:szCs w:val="24"/>
    </w:rPr>
  </w:style>
  <w:style w:type="character" w:styleId="Hyperlink">
    <w:name w:val="Hyperlink"/>
    <w:basedOn w:val="DefaultParagraphFont"/>
    <w:uiPriority w:val="99"/>
    <w:rsid w:val="00B40B31"/>
    <w:rPr>
      <w:rFonts w:cs="Times New Roman"/>
      <w:color w:val="0000FF"/>
      <w:u w:val="single"/>
    </w:rPr>
  </w:style>
  <w:style w:type="paragraph" w:customStyle="1" w:styleId="Patvirtinta">
    <w:name w:val="Patvirtinta"/>
    <w:uiPriority w:val="99"/>
    <w:rsid w:val="00B40B31"/>
    <w:pPr>
      <w:tabs>
        <w:tab w:val="left" w:pos="1304"/>
        <w:tab w:val="left" w:pos="1457"/>
        <w:tab w:val="left" w:pos="1604"/>
        <w:tab w:val="left" w:pos="1757"/>
      </w:tabs>
      <w:autoSpaceDE w:val="0"/>
      <w:autoSpaceDN w:val="0"/>
      <w:adjustRightInd w:val="0"/>
      <w:ind w:left="5953"/>
    </w:pPr>
    <w:rPr>
      <w:rFonts w:ascii="TimesLT" w:hAnsi="TimesLT"/>
      <w:sz w:val="20"/>
      <w:szCs w:val="20"/>
      <w:lang w:val="en-US" w:eastAsia="en-US"/>
    </w:rPr>
  </w:style>
  <w:style w:type="paragraph" w:styleId="HTMLPreformatted">
    <w:name w:val="HTML Preformatted"/>
    <w:basedOn w:val="Normal"/>
    <w:link w:val="HTMLPreformattedChar1"/>
    <w:uiPriority w:val="99"/>
    <w:rsid w:val="00C50C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rPr>
  </w:style>
  <w:style w:type="character" w:customStyle="1" w:styleId="HTMLPreformattedChar">
    <w:name w:val="HTML Preformatted Char"/>
    <w:basedOn w:val="DefaultParagraphFont"/>
    <w:link w:val="HTMLPreformatted"/>
    <w:uiPriority w:val="99"/>
    <w:semiHidden/>
    <w:locked/>
    <w:rsid w:val="00681C7D"/>
    <w:rPr>
      <w:rFonts w:ascii="Courier New" w:hAnsi="Courier New" w:cs="Courier New"/>
      <w:sz w:val="20"/>
      <w:szCs w:val="20"/>
    </w:rPr>
  </w:style>
  <w:style w:type="character" w:customStyle="1" w:styleId="HTMLPreformattedChar1">
    <w:name w:val="HTML Preformatted Char1"/>
    <w:link w:val="HTMLPreformatted"/>
    <w:uiPriority w:val="99"/>
    <w:semiHidden/>
    <w:locked/>
    <w:rsid w:val="00C50C8F"/>
    <w:rPr>
      <w:rFonts w:ascii="Courier New" w:hAnsi="Courier New"/>
      <w:lang w:val="lt-LT" w:eastAsia="lt-LT"/>
    </w:rPr>
  </w:style>
  <w:style w:type="paragraph" w:styleId="BodyText">
    <w:name w:val="Body Text"/>
    <w:basedOn w:val="Normal"/>
    <w:link w:val="BodyTextChar"/>
    <w:uiPriority w:val="99"/>
    <w:rsid w:val="00D40ED8"/>
    <w:pPr>
      <w:widowControl/>
      <w:suppressAutoHyphens/>
      <w:autoSpaceDE/>
      <w:autoSpaceDN/>
      <w:adjustRightInd/>
      <w:ind w:firstLine="0"/>
      <w:jc w:val="both"/>
    </w:pPr>
    <w:rPr>
      <w:rFonts w:ascii="Times New Roman" w:hAnsi="Times New Roman" w:cs="Times New Roman"/>
      <w:sz w:val="24"/>
      <w:szCs w:val="20"/>
      <w:lang w:val="en-US"/>
    </w:rPr>
  </w:style>
  <w:style w:type="character" w:customStyle="1" w:styleId="BodyTextChar">
    <w:name w:val="Body Text Char"/>
    <w:basedOn w:val="DefaultParagraphFont"/>
    <w:link w:val="BodyText"/>
    <w:uiPriority w:val="99"/>
    <w:semiHidden/>
    <w:locked/>
    <w:rsid w:val="00681C7D"/>
    <w:rPr>
      <w:rFonts w:ascii="Arial" w:hAnsi="Arial" w:cs="Arial"/>
      <w:sz w:val="24"/>
      <w:szCs w:val="24"/>
    </w:rPr>
  </w:style>
  <w:style w:type="paragraph" w:customStyle="1" w:styleId="DiagramaDiagramaCharCharCharChar">
    <w:name w:val="Diagrama Diagrama Char Char Char Char"/>
    <w:basedOn w:val="Normal"/>
    <w:uiPriority w:val="99"/>
    <w:rsid w:val="00D40ED8"/>
    <w:pPr>
      <w:widowControl/>
      <w:autoSpaceDE/>
      <w:autoSpaceDN/>
      <w:adjustRightInd/>
      <w:spacing w:after="160" w:line="240" w:lineRule="exact"/>
      <w:ind w:firstLine="0"/>
    </w:pPr>
    <w:rPr>
      <w:rFonts w:ascii="Tahoma" w:hAnsi="Tahoma" w:cs="Times New Roman"/>
      <w:szCs w:val="20"/>
      <w:lang w:val="en-US" w:eastAsia="en-US"/>
    </w:rPr>
  </w:style>
  <w:style w:type="paragraph" w:styleId="Header">
    <w:name w:val="header"/>
    <w:basedOn w:val="Normal"/>
    <w:link w:val="HeaderChar1"/>
    <w:uiPriority w:val="99"/>
    <w:rsid w:val="007D00F7"/>
    <w:pPr>
      <w:tabs>
        <w:tab w:val="center" w:pos="4819"/>
        <w:tab w:val="right" w:pos="9638"/>
      </w:tabs>
    </w:pPr>
  </w:style>
  <w:style w:type="character" w:customStyle="1" w:styleId="HeaderChar">
    <w:name w:val="Header Char"/>
    <w:basedOn w:val="DefaultParagraphFont"/>
    <w:link w:val="Header"/>
    <w:uiPriority w:val="99"/>
    <w:semiHidden/>
    <w:locked/>
    <w:rsid w:val="00681C7D"/>
    <w:rPr>
      <w:rFonts w:ascii="Arial" w:hAnsi="Arial" w:cs="Arial"/>
      <w:sz w:val="24"/>
      <w:szCs w:val="24"/>
    </w:rPr>
  </w:style>
  <w:style w:type="character" w:customStyle="1" w:styleId="HeaderChar1">
    <w:name w:val="Header Char1"/>
    <w:basedOn w:val="DefaultParagraphFont"/>
    <w:link w:val="Header"/>
    <w:uiPriority w:val="99"/>
    <w:locked/>
    <w:rsid w:val="007D00F7"/>
    <w:rPr>
      <w:rFonts w:ascii="Arial" w:hAnsi="Arial" w:cs="Arial"/>
      <w:sz w:val="24"/>
      <w:szCs w:val="24"/>
    </w:rPr>
  </w:style>
  <w:style w:type="paragraph" w:styleId="Footer">
    <w:name w:val="footer"/>
    <w:basedOn w:val="Normal"/>
    <w:link w:val="FooterChar1"/>
    <w:uiPriority w:val="99"/>
    <w:rsid w:val="007D00F7"/>
    <w:pPr>
      <w:tabs>
        <w:tab w:val="center" w:pos="4819"/>
        <w:tab w:val="right" w:pos="9638"/>
      </w:tabs>
    </w:pPr>
  </w:style>
  <w:style w:type="character" w:customStyle="1" w:styleId="FooterChar">
    <w:name w:val="Footer Char"/>
    <w:basedOn w:val="DefaultParagraphFont"/>
    <w:link w:val="Footer"/>
    <w:uiPriority w:val="99"/>
    <w:semiHidden/>
    <w:locked/>
    <w:rsid w:val="00681C7D"/>
    <w:rPr>
      <w:rFonts w:ascii="Arial" w:hAnsi="Arial" w:cs="Arial"/>
      <w:sz w:val="24"/>
      <w:szCs w:val="24"/>
    </w:rPr>
  </w:style>
  <w:style w:type="character" w:customStyle="1" w:styleId="FooterChar1">
    <w:name w:val="Footer Char1"/>
    <w:basedOn w:val="DefaultParagraphFont"/>
    <w:link w:val="Footer"/>
    <w:uiPriority w:val="99"/>
    <w:locked/>
    <w:rsid w:val="007D00F7"/>
    <w:rPr>
      <w:rFonts w:ascii="Arial" w:hAnsi="Arial" w:cs="Arial"/>
      <w:sz w:val="24"/>
      <w:szCs w:val="24"/>
    </w:rPr>
  </w:style>
  <w:style w:type="paragraph" w:styleId="BodyText3">
    <w:name w:val="Body Text 3"/>
    <w:basedOn w:val="Normal"/>
    <w:link w:val="BodyText3Char"/>
    <w:uiPriority w:val="99"/>
    <w:rsid w:val="00C6536E"/>
    <w:pPr>
      <w:spacing w:after="120"/>
    </w:pPr>
    <w:rPr>
      <w:sz w:val="16"/>
      <w:szCs w:val="16"/>
    </w:rPr>
  </w:style>
  <w:style w:type="character" w:customStyle="1" w:styleId="BodyText3Char">
    <w:name w:val="Body Text 3 Char"/>
    <w:basedOn w:val="DefaultParagraphFont"/>
    <w:link w:val="BodyText3"/>
    <w:uiPriority w:val="99"/>
    <w:semiHidden/>
    <w:locked/>
    <w:rPr>
      <w:rFonts w:ascii="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20762712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6</Pages>
  <Words>3645</Words>
  <Characters>2079</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Comp</dc:creator>
  <cp:keywords/>
  <dc:description/>
  <cp:lastModifiedBy>Comp</cp:lastModifiedBy>
  <cp:revision>11</cp:revision>
  <cp:lastPrinted>2017-02-10T06:45:00Z</cp:lastPrinted>
  <dcterms:created xsi:type="dcterms:W3CDTF">2018-10-10T11:53:00Z</dcterms:created>
  <dcterms:modified xsi:type="dcterms:W3CDTF">2018-10-17T07:11:00Z</dcterms:modified>
</cp:coreProperties>
</file>