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Layout w:type="fixed"/>
        <w:tblLook w:val="0000"/>
      </w:tblPr>
      <w:tblGrid>
        <w:gridCol w:w="9639"/>
      </w:tblGrid>
      <w:tr w:rsidR="0010791A">
        <w:trPr>
          <w:trHeight w:hRule="exact" w:val="1055"/>
        </w:trPr>
        <w:tc>
          <w:tcPr>
            <w:tcW w:w="9639" w:type="dxa"/>
          </w:tcPr>
          <w:p w:rsidR="0010791A" w:rsidRPr="00DF247E" w:rsidRDefault="0010791A" w:rsidP="00CC4167">
            <w:pPr>
              <w:spacing w:line="240" w:lineRule="atLeast"/>
              <w:jc w:val="center"/>
              <w:rPr>
                <w:b/>
                <w:bCs/>
                <w:color w:val="000000"/>
              </w:rPr>
            </w:pPr>
            <w:r>
              <w:rPr>
                <w:noProof/>
                <w:lang w:eastAsia="lt-LT"/>
              </w:rPr>
              <w:pict>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251658240" filled="f" stroked="f">
                  <v:textbox style="mso-next-textbox:#_x0000_s1026">
                    <w:txbxContent>
                      <w:p w:rsidR="0010791A" w:rsidRPr="00250F00" w:rsidRDefault="0010791A" w:rsidP="00B2221E">
                        <w:pPr>
                          <w:rPr>
                            <w:b/>
                            <w:bCs/>
                          </w:rPr>
                        </w:pPr>
                        <w:r w:rsidRPr="00250F00">
                          <w:rPr>
                            <w:b/>
                            <w:bCs/>
                          </w:rPr>
                          <w:t>Projektas</w:t>
                        </w:r>
                      </w:p>
                    </w:txbxContent>
                  </v:textbox>
                </v:shape>
              </w:pict>
            </w:r>
            <w:r w:rsidRPr="00DF247E">
              <w:rPr>
                <w:b/>
                <w:bCs/>
              </w:rPr>
              <w:t xml:space="preserve">  </w:t>
            </w:r>
            <w:r w:rsidRPr="00840FCA">
              <w:rPr>
                <w:b/>
                <w:bCs/>
                <w:noProof/>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9pt;height:49.5pt;visibility:visible">
                  <v:imagedata r:id="rId5" o:title=""/>
                </v:shape>
              </w:pict>
            </w:r>
            <w:r w:rsidRPr="00DF247E">
              <w:rPr>
                <w:b/>
                <w:bCs/>
              </w:rPr>
              <w:t xml:space="preserve">                                                   </w:t>
            </w:r>
          </w:p>
        </w:tc>
      </w:tr>
      <w:tr w:rsidR="0010791A">
        <w:trPr>
          <w:trHeight w:hRule="exact" w:val="2494"/>
        </w:trPr>
        <w:tc>
          <w:tcPr>
            <w:tcW w:w="9639" w:type="dxa"/>
          </w:tcPr>
          <w:p w:rsidR="0010791A" w:rsidRPr="00DF247E" w:rsidRDefault="0010791A" w:rsidP="00CC4167">
            <w:pPr>
              <w:pStyle w:val="Heading2"/>
            </w:pPr>
            <w:r w:rsidRPr="00DF247E">
              <w:t>Pagėgių savivaldybės taryba</w:t>
            </w:r>
          </w:p>
          <w:p w:rsidR="0010791A" w:rsidRPr="00DF247E" w:rsidRDefault="0010791A" w:rsidP="00CC4167">
            <w:pPr>
              <w:spacing w:before="120"/>
              <w:jc w:val="center"/>
              <w:rPr>
                <w:b/>
                <w:bCs/>
                <w:caps/>
                <w:color w:val="000000"/>
              </w:rPr>
            </w:pPr>
          </w:p>
          <w:p w:rsidR="0010791A" w:rsidRPr="00DF247E" w:rsidRDefault="0010791A" w:rsidP="00CC4167">
            <w:pPr>
              <w:spacing w:before="120"/>
              <w:jc w:val="center"/>
              <w:rPr>
                <w:b/>
                <w:bCs/>
                <w:caps/>
                <w:color w:val="000000"/>
              </w:rPr>
            </w:pPr>
            <w:r w:rsidRPr="00DF247E">
              <w:rPr>
                <w:b/>
                <w:bCs/>
                <w:caps/>
                <w:color w:val="000000"/>
              </w:rPr>
              <w:t>sprendimas</w:t>
            </w:r>
          </w:p>
          <w:p w:rsidR="0010791A" w:rsidRPr="00DF247E" w:rsidRDefault="0010791A" w:rsidP="00CC4167">
            <w:pPr>
              <w:spacing w:before="120"/>
              <w:jc w:val="center"/>
              <w:rPr>
                <w:b/>
                <w:bCs/>
                <w:caps/>
                <w:color w:val="000000"/>
              </w:rPr>
            </w:pPr>
            <w:r w:rsidRPr="00DF247E">
              <w:rPr>
                <w:b/>
                <w:bCs/>
                <w:caps/>
                <w:color w:val="000000"/>
              </w:rPr>
              <w:t>dėl P</w:t>
            </w:r>
            <w:r>
              <w:rPr>
                <w:b/>
                <w:bCs/>
                <w:caps/>
                <w:color w:val="000000"/>
              </w:rPr>
              <w:t>agėgių savivaldybės tarybos 2018</w:t>
            </w:r>
            <w:r w:rsidRPr="00DF247E">
              <w:rPr>
                <w:b/>
                <w:bCs/>
                <w:caps/>
                <w:color w:val="000000"/>
              </w:rPr>
              <w:t xml:space="preserve"> m. </w:t>
            </w:r>
            <w:r>
              <w:rPr>
                <w:b/>
                <w:bCs/>
                <w:caps/>
                <w:color w:val="000000"/>
              </w:rPr>
              <w:t>VASAR</w:t>
            </w:r>
            <w:r w:rsidRPr="00DF247E">
              <w:rPr>
                <w:b/>
                <w:bCs/>
                <w:caps/>
                <w:color w:val="000000"/>
              </w:rPr>
              <w:t>io 2</w:t>
            </w:r>
            <w:r>
              <w:rPr>
                <w:b/>
                <w:bCs/>
                <w:caps/>
                <w:color w:val="000000"/>
              </w:rPr>
              <w:t>0</w:t>
            </w:r>
            <w:r w:rsidRPr="00DF247E">
              <w:rPr>
                <w:b/>
                <w:bCs/>
                <w:caps/>
                <w:color w:val="000000"/>
              </w:rPr>
              <w:t xml:space="preserve"> d. sprendimo nr. t-</w:t>
            </w:r>
            <w:r>
              <w:rPr>
                <w:b/>
                <w:bCs/>
                <w:caps/>
                <w:color w:val="000000"/>
              </w:rPr>
              <w:t>22</w:t>
            </w:r>
            <w:r w:rsidRPr="00DF247E">
              <w:rPr>
                <w:b/>
                <w:bCs/>
                <w:caps/>
                <w:color w:val="000000"/>
              </w:rPr>
              <w:t xml:space="preserve"> ,,dėl leidimo imti  ilgalaikę paskolą investiciniams projektams finansuoti“ pakeitimo</w:t>
            </w:r>
          </w:p>
        </w:tc>
      </w:tr>
      <w:tr w:rsidR="0010791A">
        <w:trPr>
          <w:trHeight w:hRule="exact" w:val="703"/>
        </w:trPr>
        <w:tc>
          <w:tcPr>
            <w:tcW w:w="9639" w:type="dxa"/>
          </w:tcPr>
          <w:p w:rsidR="0010791A" w:rsidRPr="00DF247E" w:rsidRDefault="0010791A" w:rsidP="00CC4167">
            <w:pPr>
              <w:pStyle w:val="Heading2"/>
              <w:rPr>
                <w:b w:val="0"/>
                <w:bCs w:val="0"/>
                <w:caps w:val="0"/>
              </w:rPr>
            </w:pPr>
            <w:r w:rsidRPr="00DF247E">
              <w:rPr>
                <w:b w:val="0"/>
                <w:bCs w:val="0"/>
                <w:caps w:val="0"/>
              </w:rPr>
              <w:t xml:space="preserve">2018 m. spalio </w:t>
            </w:r>
            <w:r>
              <w:rPr>
                <w:b w:val="0"/>
                <w:bCs w:val="0"/>
                <w:caps w:val="0"/>
              </w:rPr>
              <w:t>12</w:t>
            </w:r>
            <w:r w:rsidRPr="00DF247E">
              <w:rPr>
                <w:b w:val="0"/>
                <w:bCs w:val="0"/>
                <w:caps w:val="0"/>
              </w:rPr>
              <w:t xml:space="preserve"> d. Nr.T1-</w:t>
            </w:r>
            <w:r>
              <w:rPr>
                <w:b w:val="0"/>
                <w:bCs w:val="0"/>
                <w:caps w:val="0"/>
              </w:rPr>
              <w:t>158</w:t>
            </w:r>
          </w:p>
          <w:p w:rsidR="0010791A" w:rsidRPr="00DF247E" w:rsidRDefault="0010791A" w:rsidP="00CC4167">
            <w:pPr>
              <w:jc w:val="center"/>
              <w:rPr>
                <w:b/>
                <w:bCs/>
              </w:rPr>
            </w:pPr>
            <w:r w:rsidRPr="00DF247E">
              <w:t>Pagėgiai</w:t>
            </w:r>
          </w:p>
        </w:tc>
      </w:tr>
    </w:tbl>
    <w:p w:rsidR="0010791A" w:rsidRDefault="0010791A" w:rsidP="00B2221E">
      <w:pPr>
        <w:ind w:firstLine="851"/>
        <w:jc w:val="both"/>
        <w:rPr>
          <w:sz w:val="23"/>
          <w:szCs w:val="23"/>
        </w:rPr>
      </w:pPr>
    </w:p>
    <w:p w:rsidR="0010791A" w:rsidRDefault="0010791A" w:rsidP="00B2221E">
      <w:pPr>
        <w:ind w:firstLine="851"/>
        <w:jc w:val="both"/>
        <w:rPr>
          <w:sz w:val="23"/>
          <w:szCs w:val="23"/>
        </w:rPr>
      </w:pPr>
    </w:p>
    <w:p w:rsidR="0010791A" w:rsidRDefault="0010791A" w:rsidP="00B2221E">
      <w:pPr>
        <w:ind w:firstLine="851"/>
        <w:jc w:val="both"/>
        <w:rPr>
          <w:sz w:val="23"/>
          <w:szCs w:val="23"/>
        </w:rPr>
      </w:pPr>
    </w:p>
    <w:p w:rsidR="0010791A" w:rsidRPr="00D21428" w:rsidRDefault="0010791A" w:rsidP="00B2221E">
      <w:pPr>
        <w:spacing w:line="360" w:lineRule="auto"/>
        <w:ind w:firstLine="851"/>
        <w:jc w:val="both"/>
      </w:pPr>
      <w:r w:rsidRPr="00D21428">
        <w:t xml:space="preserve">Vadovaudamasi Lietuvos Respublikos vietos savivaldos įstatymo 16 straipsnio 2 dalies 28 punktu ir 18 straipsnio 1 dalimi, atsižvelgdama į Strateginio planavimo ir </w:t>
      </w:r>
      <w:r w:rsidRPr="00301755">
        <w:t xml:space="preserve">investicijų skyriaus 2018 m. </w:t>
      </w:r>
      <w:r>
        <w:t>spali</w:t>
      </w:r>
      <w:r w:rsidRPr="00301755">
        <w:t>o</w:t>
      </w:r>
      <w:r>
        <w:t xml:space="preserve"> 9</w:t>
      </w:r>
      <w:r w:rsidRPr="00301755">
        <w:t xml:space="preserve">  d</w:t>
      </w:r>
      <w:r w:rsidRPr="00783D20">
        <w:t>.</w:t>
      </w:r>
      <w:r w:rsidRPr="00D21428">
        <w:t xml:space="preserve"> raštą,  Pagėgių savivaldybės taryba  n u s p r e n d ž i a:</w:t>
      </w:r>
    </w:p>
    <w:p w:rsidR="0010791A" w:rsidRPr="00D21428" w:rsidRDefault="0010791A" w:rsidP="00B2221E">
      <w:pPr>
        <w:spacing w:line="360" w:lineRule="auto"/>
        <w:ind w:firstLine="851"/>
        <w:jc w:val="both"/>
      </w:pPr>
      <w:r w:rsidRPr="00D21428">
        <w:t>1. Pakeisti Pagėgių savivaldybės tarybos 201</w:t>
      </w:r>
      <w:r>
        <w:t>8</w:t>
      </w:r>
      <w:r w:rsidRPr="00D21428">
        <w:t xml:space="preserve"> m. </w:t>
      </w:r>
      <w:r>
        <w:t>vasario</w:t>
      </w:r>
      <w:r w:rsidRPr="00D21428">
        <w:t xml:space="preserve"> 2</w:t>
      </w:r>
      <w:r>
        <w:t>0</w:t>
      </w:r>
      <w:r w:rsidRPr="00D21428">
        <w:t xml:space="preserve"> d. sprendimo Nr. T-</w:t>
      </w:r>
      <w:r>
        <w:t>22</w:t>
      </w:r>
      <w:r w:rsidRPr="00D21428">
        <w:t xml:space="preserve"> ,,Dėl leidimo imti ilgalaikę paskolą investiciniams projektams finansuoti“ priedą</w:t>
      </w:r>
      <w:r>
        <w:t xml:space="preserve"> </w:t>
      </w:r>
      <w:r w:rsidRPr="00D21428">
        <w:t xml:space="preserve"> (pridedama).</w:t>
      </w:r>
    </w:p>
    <w:p w:rsidR="0010791A" w:rsidRPr="00D21428" w:rsidRDefault="0010791A" w:rsidP="00B2221E">
      <w:pPr>
        <w:pStyle w:val="BodyText"/>
        <w:ind w:firstLine="567"/>
      </w:pPr>
      <w:r w:rsidRPr="00D21428">
        <w:t xml:space="preserve">    2. Sprendimą paskelbti Teisės aktų registre ir Pagėgių savivaldybės interneto svetainėje </w:t>
      </w:r>
      <w:hyperlink r:id="rId6" w:history="1">
        <w:r w:rsidRPr="00282837">
          <w:rPr>
            <w:rStyle w:val="Hyperlink"/>
            <w:color w:val="auto"/>
            <w:u w:val="none"/>
          </w:rPr>
          <w:t>www.pagegiai.lt</w:t>
        </w:r>
      </w:hyperlink>
      <w:r w:rsidRPr="00282837">
        <w:t>.</w:t>
      </w:r>
    </w:p>
    <w:p w:rsidR="0010791A" w:rsidRPr="00D21428" w:rsidRDefault="0010791A" w:rsidP="00B2221E">
      <w:pPr>
        <w:pStyle w:val="BodyText"/>
        <w:ind w:firstLine="567"/>
      </w:pPr>
      <w:r>
        <w:t xml:space="preserve">    </w:t>
      </w:r>
      <w:r w:rsidRPr="00D21428">
        <w:t xml:space="preserve">Šis sprendimas gali būti skundžiamas Regionų apygardos administracinio teismo Klaipėdos rūmams (Galinio </w:t>
      </w:r>
      <w:r>
        <w:t>P</w:t>
      </w:r>
      <w:r w:rsidRPr="00D21428">
        <w:t>ylimo g. 9, 91230 Klaipėda) Lietuvos Respublikos administracinių bylų teisenos įstatymo nustatyta tvarka per 1 (vieną) mėnesį nuo sprendimo paskelbimo dienos.</w:t>
      </w:r>
    </w:p>
    <w:p w:rsidR="0010791A" w:rsidRPr="00E1636B" w:rsidRDefault="0010791A" w:rsidP="00B2221E">
      <w:pPr>
        <w:spacing w:line="360" w:lineRule="auto"/>
        <w:ind w:firstLine="851"/>
        <w:jc w:val="both"/>
        <w:rPr>
          <w:sz w:val="23"/>
          <w:szCs w:val="23"/>
        </w:rPr>
      </w:pPr>
    </w:p>
    <w:p w:rsidR="0010791A" w:rsidRDefault="0010791A" w:rsidP="00B2221E">
      <w:pPr>
        <w:jc w:val="both"/>
        <w:rPr>
          <w:sz w:val="23"/>
          <w:szCs w:val="23"/>
        </w:rPr>
      </w:pPr>
      <w:r w:rsidRPr="00E1636B">
        <w:rPr>
          <w:sz w:val="23"/>
          <w:szCs w:val="23"/>
        </w:rPr>
        <w:t>SUDERINTA:</w:t>
      </w:r>
    </w:p>
    <w:p w:rsidR="0010791A" w:rsidRDefault="0010791A" w:rsidP="00B2221E">
      <w:pPr>
        <w:jc w:val="both"/>
        <w:rPr>
          <w:sz w:val="23"/>
          <w:szCs w:val="23"/>
        </w:rPr>
      </w:pPr>
    </w:p>
    <w:p w:rsidR="0010791A" w:rsidRDefault="0010791A" w:rsidP="00B2221E">
      <w:pPr>
        <w:jc w:val="both"/>
        <w:rPr>
          <w:sz w:val="23"/>
          <w:szCs w:val="23"/>
        </w:rPr>
      </w:pPr>
      <w:r w:rsidRPr="00E1636B">
        <w:rPr>
          <w:sz w:val="23"/>
          <w:szCs w:val="23"/>
        </w:rPr>
        <w:t>Administracijos direktor</w:t>
      </w:r>
      <w:r>
        <w:rPr>
          <w:sz w:val="23"/>
          <w:szCs w:val="23"/>
        </w:rPr>
        <w:t>ė                                                                                     Dainora Butvydienė</w:t>
      </w:r>
    </w:p>
    <w:p w:rsidR="0010791A" w:rsidRDefault="0010791A" w:rsidP="00B2221E">
      <w:pPr>
        <w:jc w:val="both"/>
        <w:rPr>
          <w:sz w:val="23"/>
          <w:szCs w:val="23"/>
        </w:rPr>
      </w:pPr>
    </w:p>
    <w:p w:rsidR="0010791A" w:rsidRDefault="0010791A" w:rsidP="00B2221E">
      <w:pPr>
        <w:jc w:val="both"/>
        <w:rPr>
          <w:sz w:val="23"/>
          <w:szCs w:val="23"/>
        </w:rPr>
      </w:pPr>
    </w:p>
    <w:p w:rsidR="0010791A" w:rsidRDefault="0010791A" w:rsidP="00B2221E">
      <w:pPr>
        <w:jc w:val="both"/>
        <w:rPr>
          <w:sz w:val="23"/>
          <w:szCs w:val="23"/>
        </w:rPr>
      </w:pPr>
    </w:p>
    <w:p w:rsidR="0010791A" w:rsidRDefault="0010791A" w:rsidP="00282837">
      <w:pPr>
        <w:jc w:val="both"/>
        <w:rPr>
          <w:sz w:val="23"/>
          <w:szCs w:val="23"/>
        </w:rPr>
      </w:pPr>
      <w:r w:rsidRPr="00E1636B">
        <w:rPr>
          <w:sz w:val="23"/>
          <w:szCs w:val="23"/>
        </w:rPr>
        <w:t>Bendrojo ir juridinio skyriaus v</w:t>
      </w:r>
      <w:r>
        <w:rPr>
          <w:sz w:val="23"/>
          <w:szCs w:val="23"/>
        </w:rPr>
        <w:t xml:space="preserve">yriausiasis specialistas                                       Valdas Vytuvis </w:t>
      </w:r>
    </w:p>
    <w:p w:rsidR="0010791A" w:rsidRDefault="0010791A" w:rsidP="00B2221E">
      <w:pPr>
        <w:jc w:val="both"/>
        <w:rPr>
          <w:sz w:val="23"/>
          <w:szCs w:val="23"/>
        </w:rPr>
      </w:pPr>
      <w:r>
        <w:rPr>
          <w:sz w:val="23"/>
          <w:szCs w:val="23"/>
        </w:rPr>
        <w:t xml:space="preserve">                                                                                    </w:t>
      </w:r>
    </w:p>
    <w:p w:rsidR="0010791A" w:rsidRDefault="0010791A" w:rsidP="00B2221E">
      <w:pPr>
        <w:jc w:val="both"/>
        <w:rPr>
          <w:sz w:val="23"/>
          <w:szCs w:val="23"/>
        </w:rPr>
      </w:pPr>
    </w:p>
    <w:p w:rsidR="0010791A" w:rsidRDefault="0010791A" w:rsidP="00B2221E">
      <w:pPr>
        <w:jc w:val="both"/>
        <w:rPr>
          <w:sz w:val="23"/>
          <w:szCs w:val="23"/>
        </w:rPr>
      </w:pPr>
    </w:p>
    <w:p w:rsidR="0010791A" w:rsidRDefault="0010791A" w:rsidP="00B2221E">
      <w:pPr>
        <w:jc w:val="both"/>
        <w:rPr>
          <w:sz w:val="23"/>
          <w:szCs w:val="23"/>
        </w:rPr>
      </w:pPr>
    </w:p>
    <w:p w:rsidR="0010791A" w:rsidRDefault="0010791A" w:rsidP="00B2221E">
      <w:pPr>
        <w:jc w:val="both"/>
        <w:rPr>
          <w:sz w:val="23"/>
          <w:szCs w:val="23"/>
        </w:rPr>
      </w:pPr>
      <w:r>
        <w:rPr>
          <w:sz w:val="23"/>
          <w:szCs w:val="23"/>
        </w:rPr>
        <w:t>Kalbos ir archyvo tvarkytoja                                                                                Laimutė Mickevičienė</w:t>
      </w:r>
    </w:p>
    <w:p w:rsidR="0010791A" w:rsidRDefault="0010791A" w:rsidP="00B2221E">
      <w:pPr>
        <w:jc w:val="both"/>
        <w:rPr>
          <w:sz w:val="23"/>
          <w:szCs w:val="23"/>
        </w:rPr>
      </w:pPr>
    </w:p>
    <w:p w:rsidR="0010791A" w:rsidRDefault="0010791A" w:rsidP="00B2221E">
      <w:pPr>
        <w:jc w:val="both"/>
        <w:rPr>
          <w:sz w:val="23"/>
          <w:szCs w:val="23"/>
        </w:rPr>
      </w:pPr>
    </w:p>
    <w:p w:rsidR="0010791A" w:rsidRPr="00E1636B" w:rsidRDefault="0010791A" w:rsidP="00B2221E">
      <w:pPr>
        <w:jc w:val="both"/>
        <w:rPr>
          <w:sz w:val="23"/>
          <w:szCs w:val="23"/>
        </w:rPr>
      </w:pPr>
      <w:r>
        <w:rPr>
          <w:sz w:val="23"/>
          <w:szCs w:val="23"/>
        </w:rPr>
        <w:t>Parengė</w:t>
      </w:r>
      <w:r w:rsidRPr="00E1636B">
        <w:rPr>
          <w:sz w:val="23"/>
          <w:szCs w:val="23"/>
        </w:rPr>
        <w:t xml:space="preserve"> </w:t>
      </w:r>
      <w:r>
        <w:rPr>
          <w:sz w:val="23"/>
          <w:szCs w:val="23"/>
        </w:rPr>
        <w:t>Marija Kuzmarskienė</w:t>
      </w:r>
      <w:r w:rsidRPr="00E1636B">
        <w:rPr>
          <w:sz w:val="23"/>
          <w:szCs w:val="23"/>
        </w:rPr>
        <w:t xml:space="preserve">, </w:t>
      </w:r>
    </w:p>
    <w:p w:rsidR="0010791A" w:rsidRDefault="0010791A" w:rsidP="00B2221E">
      <w:pPr>
        <w:sectPr w:rsidR="0010791A" w:rsidSect="006B72C6">
          <w:pgSz w:w="11906" w:h="16838"/>
          <w:pgMar w:top="1701" w:right="567" w:bottom="1134" w:left="1701" w:header="567" w:footer="567" w:gutter="0"/>
          <w:cols w:space="1296"/>
          <w:docGrid w:linePitch="360"/>
        </w:sectPr>
      </w:pPr>
      <w:r w:rsidRPr="00E1636B">
        <w:rPr>
          <w:sz w:val="23"/>
          <w:szCs w:val="23"/>
        </w:rPr>
        <w:t xml:space="preserve">Finansų skyriaus </w:t>
      </w:r>
      <w:r>
        <w:rPr>
          <w:sz w:val="23"/>
          <w:szCs w:val="23"/>
        </w:rPr>
        <w:t>vyriausioji specialistė</w:t>
      </w:r>
      <w:r>
        <w:t xml:space="preserve">     </w:t>
      </w:r>
    </w:p>
    <w:p w:rsidR="0010791A" w:rsidRDefault="0010791A" w:rsidP="00B2221E">
      <w:r>
        <w:t xml:space="preserve"> </w:t>
      </w:r>
    </w:p>
    <w:tbl>
      <w:tblPr>
        <w:tblW w:w="12960" w:type="dxa"/>
        <w:tblInd w:w="93" w:type="dxa"/>
        <w:tblLook w:val="0000"/>
      </w:tblPr>
      <w:tblGrid>
        <w:gridCol w:w="817"/>
        <w:gridCol w:w="950"/>
        <w:gridCol w:w="6860"/>
        <w:gridCol w:w="1220"/>
        <w:gridCol w:w="3220"/>
      </w:tblGrid>
      <w:tr w:rsidR="0010791A" w:rsidRPr="002F6C70" w:rsidTr="002F6C70">
        <w:trPr>
          <w:trHeight w:val="255"/>
        </w:trPr>
        <w:tc>
          <w:tcPr>
            <w:tcW w:w="76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90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686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1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3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18"/>
                <w:szCs w:val="18"/>
                <w:lang w:eastAsia="lt-LT"/>
              </w:rPr>
            </w:pPr>
            <w:r w:rsidRPr="002F6C70">
              <w:rPr>
                <w:sz w:val="18"/>
                <w:szCs w:val="18"/>
                <w:lang w:eastAsia="lt-LT"/>
              </w:rPr>
              <w:t>Pagėgių savivaldybės tarybos</w:t>
            </w:r>
          </w:p>
        </w:tc>
      </w:tr>
      <w:tr w:rsidR="0010791A" w:rsidRPr="002F6C70" w:rsidTr="002F6C70">
        <w:trPr>
          <w:trHeight w:val="255"/>
        </w:trPr>
        <w:tc>
          <w:tcPr>
            <w:tcW w:w="76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90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686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1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3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18"/>
                <w:szCs w:val="18"/>
                <w:lang w:eastAsia="lt-LT"/>
              </w:rPr>
            </w:pPr>
            <w:r w:rsidRPr="002F6C70">
              <w:rPr>
                <w:sz w:val="18"/>
                <w:szCs w:val="18"/>
                <w:lang w:eastAsia="lt-LT"/>
              </w:rPr>
              <w:t>2018 m.</w:t>
            </w:r>
            <w:r>
              <w:rPr>
                <w:sz w:val="18"/>
                <w:szCs w:val="18"/>
                <w:lang w:eastAsia="lt-LT"/>
              </w:rPr>
              <w:t xml:space="preserve"> </w:t>
            </w:r>
            <w:r w:rsidRPr="002F6C70">
              <w:rPr>
                <w:sz w:val="18"/>
                <w:szCs w:val="18"/>
                <w:lang w:eastAsia="lt-LT"/>
              </w:rPr>
              <w:t>vasario 20  d.</w:t>
            </w:r>
          </w:p>
        </w:tc>
      </w:tr>
      <w:tr w:rsidR="0010791A" w:rsidRPr="002F6C70" w:rsidTr="002F6C70">
        <w:trPr>
          <w:trHeight w:val="255"/>
        </w:trPr>
        <w:tc>
          <w:tcPr>
            <w:tcW w:w="76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90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686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1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3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18"/>
                <w:szCs w:val="18"/>
                <w:lang w:eastAsia="lt-LT"/>
              </w:rPr>
            </w:pPr>
            <w:r w:rsidRPr="002F6C70">
              <w:rPr>
                <w:sz w:val="18"/>
                <w:szCs w:val="18"/>
                <w:lang w:eastAsia="lt-LT"/>
              </w:rPr>
              <w:t>sprendimo Nr. T-22</w:t>
            </w:r>
          </w:p>
        </w:tc>
      </w:tr>
      <w:tr w:rsidR="0010791A" w:rsidRPr="002F6C70" w:rsidTr="002F6C70">
        <w:trPr>
          <w:trHeight w:val="255"/>
        </w:trPr>
        <w:tc>
          <w:tcPr>
            <w:tcW w:w="76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90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686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1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3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18"/>
                <w:szCs w:val="18"/>
                <w:lang w:eastAsia="lt-LT"/>
              </w:rPr>
            </w:pPr>
            <w:r w:rsidRPr="002F6C70">
              <w:rPr>
                <w:sz w:val="18"/>
                <w:szCs w:val="18"/>
                <w:lang w:eastAsia="lt-LT"/>
              </w:rPr>
              <w:t xml:space="preserve"> priedas</w:t>
            </w:r>
          </w:p>
        </w:tc>
      </w:tr>
      <w:tr w:rsidR="0010791A" w:rsidRPr="002F6C70" w:rsidTr="002F6C70">
        <w:trPr>
          <w:trHeight w:val="255"/>
        </w:trPr>
        <w:tc>
          <w:tcPr>
            <w:tcW w:w="76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90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686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1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3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18"/>
                <w:szCs w:val="18"/>
                <w:lang w:eastAsia="lt-LT"/>
              </w:rPr>
            </w:pPr>
            <w:r w:rsidRPr="002F6C70">
              <w:rPr>
                <w:sz w:val="18"/>
                <w:szCs w:val="18"/>
                <w:lang w:eastAsia="lt-LT"/>
              </w:rPr>
              <w:t>(Pagėgių savivaldybės tarybos</w:t>
            </w:r>
          </w:p>
        </w:tc>
      </w:tr>
      <w:tr w:rsidR="0010791A" w:rsidRPr="002F6C70" w:rsidTr="002F6C70">
        <w:trPr>
          <w:trHeight w:val="255"/>
        </w:trPr>
        <w:tc>
          <w:tcPr>
            <w:tcW w:w="76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90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686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1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3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18"/>
                <w:szCs w:val="18"/>
                <w:lang w:eastAsia="lt-LT"/>
              </w:rPr>
            </w:pPr>
            <w:r w:rsidRPr="002F6C70">
              <w:rPr>
                <w:sz w:val="18"/>
                <w:szCs w:val="18"/>
                <w:lang w:eastAsia="lt-LT"/>
              </w:rPr>
              <w:t>2018 m.</w:t>
            </w:r>
            <w:r>
              <w:rPr>
                <w:sz w:val="18"/>
                <w:szCs w:val="18"/>
                <w:lang w:eastAsia="lt-LT"/>
              </w:rPr>
              <w:t xml:space="preserve"> lapkričio  </w:t>
            </w:r>
            <w:r w:rsidRPr="002F6C70">
              <w:rPr>
                <w:sz w:val="18"/>
                <w:szCs w:val="18"/>
                <w:lang w:eastAsia="lt-LT"/>
              </w:rPr>
              <w:t xml:space="preserve"> d.</w:t>
            </w:r>
          </w:p>
        </w:tc>
      </w:tr>
      <w:tr w:rsidR="0010791A" w:rsidRPr="002F6C70" w:rsidTr="002F6C70">
        <w:trPr>
          <w:trHeight w:val="255"/>
        </w:trPr>
        <w:tc>
          <w:tcPr>
            <w:tcW w:w="76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90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0"/>
                <w:szCs w:val="20"/>
                <w:lang w:eastAsia="lt-LT"/>
              </w:rPr>
            </w:pPr>
          </w:p>
        </w:tc>
        <w:tc>
          <w:tcPr>
            <w:tcW w:w="686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b/>
                <w:bCs/>
                <w:sz w:val="28"/>
                <w:szCs w:val="28"/>
                <w:lang w:eastAsia="lt-LT"/>
              </w:rPr>
            </w:pPr>
          </w:p>
        </w:tc>
        <w:tc>
          <w:tcPr>
            <w:tcW w:w="1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b/>
                <w:bCs/>
                <w:sz w:val="28"/>
                <w:szCs w:val="28"/>
                <w:lang w:eastAsia="lt-LT"/>
              </w:rPr>
            </w:pPr>
          </w:p>
        </w:tc>
        <w:tc>
          <w:tcPr>
            <w:tcW w:w="3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18"/>
                <w:szCs w:val="18"/>
                <w:lang w:eastAsia="lt-LT"/>
              </w:rPr>
            </w:pPr>
            <w:r w:rsidRPr="002F6C70">
              <w:rPr>
                <w:sz w:val="18"/>
                <w:szCs w:val="18"/>
                <w:lang w:eastAsia="lt-LT"/>
              </w:rPr>
              <w:t>sprendimo Nr. T-  redakcija)</w:t>
            </w:r>
          </w:p>
        </w:tc>
      </w:tr>
      <w:tr w:rsidR="0010791A" w:rsidRPr="002F6C70" w:rsidTr="002F6C70">
        <w:trPr>
          <w:trHeight w:val="375"/>
        </w:trPr>
        <w:tc>
          <w:tcPr>
            <w:tcW w:w="9740" w:type="dxa"/>
            <w:gridSpan w:val="4"/>
            <w:tcBorders>
              <w:top w:val="nil"/>
              <w:left w:val="nil"/>
              <w:bottom w:val="nil"/>
              <w:right w:val="nil"/>
            </w:tcBorders>
            <w:noWrap/>
            <w:vAlign w:val="bottom"/>
          </w:tcPr>
          <w:p w:rsidR="0010791A" w:rsidRPr="00143B9E" w:rsidRDefault="0010791A" w:rsidP="002F6C70">
            <w:pPr>
              <w:overflowPunct/>
              <w:autoSpaceDE/>
              <w:autoSpaceDN/>
              <w:adjustRightInd/>
              <w:textAlignment w:val="auto"/>
              <w:rPr>
                <w:b/>
                <w:bCs/>
                <w:lang w:eastAsia="lt-LT"/>
              </w:rPr>
            </w:pPr>
            <w:r w:rsidRPr="00143B9E">
              <w:rPr>
                <w:b/>
                <w:bCs/>
                <w:lang w:eastAsia="lt-LT"/>
              </w:rPr>
              <w:t xml:space="preserve">                     PAGĖGIŲ SAVIVALDYBĖS  B</w:t>
            </w:r>
            <w:r>
              <w:rPr>
                <w:b/>
                <w:bCs/>
                <w:lang w:eastAsia="lt-LT"/>
              </w:rPr>
              <w:t>I</w:t>
            </w:r>
            <w:r w:rsidRPr="00143B9E">
              <w:rPr>
                <w:b/>
                <w:bCs/>
                <w:lang w:eastAsia="lt-LT"/>
              </w:rPr>
              <w:t xml:space="preserve">UDŽETO PLANUOJAMOS </w:t>
            </w:r>
          </w:p>
        </w:tc>
        <w:tc>
          <w:tcPr>
            <w:tcW w:w="3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8"/>
                <w:szCs w:val="28"/>
                <w:lang w:eastAsia="lt-LT"/>
              </w:rPr>
            </w:pPr>
          </w:p>
        </w:tc>
      </w:tr>
      <w:tr w:rsidR="0010791A" w:rsidRPr="002F6C70" w:rsidTr="002F6C70">
        <w:trPr>
          <w:trHeight w:val="375"/>
        </w:trPr>
        <w:tc>
          <w:tcPr>
            <w:tcW w:w="76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b/>
                <w:bCs/>
                <w:lang w:eastAsia="lt-LT"/>
              </w:rPr>
            </w:pPr>
          </w:p>
        </w:tc>
        <w:tc>
          <w:tcPr>
            <w:tcW w:w="90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8"/>
                <w:szCs w:val="28"/>
                <w:lang w:eastAsia="lt-LT"/>
              </w:rPr>
            </w:pPr>
          </w:p>
        </w:tc>
        <w:tc>
          <w:tcPr>
            <w:tcW w:w="8080" w:type="dxa"/>
            <w:gridSpan w:val="2"/>
            <w:tcBorders>
              <w:top w:val="nil"/>
              <w:left w:val="nil"/>
              <w:bottom w:val="nil"/>
              <w:right w:val="nil"/>
            </w:tcBorders>
            <w:noWrap/>
            <w:vAlign w:val="bottom"/>
          </w:tcPr>
          <w:p w:rsidR="0010791A" w:rsidRPr="00143B9E" w:rsidRDefault="0010791A" w:rsidP="002F6C70">
            <w:pPr>
              <w:overflowPunct/>
              <w:autoSpaceDE/>
              <w:autoSpaceDN/>
              <w:adjustRightInd/>
              <w:textAlignment w:val="auto"/>
              <w:rPr>
                <w:b/>
                <w:bCs/>
                <w:lang w:eastAsia="lt-LT"/>
              </w:rPr>
            </w:pPr>
            <w:r w:rsidRPr="00143B9E">
              <w:rPr>
                <w:b/>
                <w:bCs/>
                <w:lang w:eastAsia="lt-LT"/>
              </w:rPr>
              <w:t xml:space="preserve">SKOLINTOS LĖŠOS INVESTICINIAMS PROJEKTAMS </w:t>
            </w:r>
          </w:p>
        </w:tc>
        <w:tc>
          <w:tcPr>
            <w:tcW w:w="3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b/>
                <w:bCs/>
                <w:sz w:val="28"/>
                <w:szCs w:val="28"/>
                <w:lang w:eastAsia="lt-LT"/>
              </w:rPr>
            </w:pPr>
          </w:p>
        </w:tc>
      </w:tr>
      <w:tr w:rsidR="0010791A" w:rsidRPr="002F6C70" w:rsidTr="002F6C70">
        <w:trPr>
          <w:trHeight w:val="360"/>
        </w:trPr>
        <w:tc>
          <w:tcPr>
            <w:tcW w:w="76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b/>
                <w:bCs/>
                <w:lang w:eastAsia="lt-LT"/>
              </w:rPr>
            </w:pPr>
          </w:p>
        </w:tc>
        <w:tc>
          <w:tcPr>
            <w:tcW w:w="90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sz w:val="28"/>
                <w:szCs w:val="28"/>
                <w:lang w:eastAsia="lt-LT"/>
              </w:rPr>
            </w:pPr>
          </w:p>
        </w:tc>
        <w:tc>
          <w:tcPr>
            <w:tcW w:w="6860" w:type="dxa"/>
            <w:tcBorders>
              <w:top w:val="nil"/>
              <w:left w:val="nil"/>
              <w:bottom w:val="nil"/>
              <w:right w:val="nil"/>
            </w:tcBorders>
            <w:noWrap/>
            <w:vAlign w:val="bottom"/>
          </w:tcPr>
          <w:p w:rsidR="0010791A" w:rsidRPr="00143B9E" w:rsidRDefault="0010791A" w:rsidP="002F6C70">
            <w:pPr>
              <w:overflowPunct/>
              <w:autoSpaceDE/>
              <w:autoSpaceDN/>
              <w:adjustRightInd/>
              <w:textAlignment w:val="auto"/>
              <w:rPr>
                <w:b/>
                <w:bCs/>
                <w:lang w:eastAsia="lt-LT"/>
              </w:rPr>
            </w:pPr>
            <w:r w:rsidRPr="00143B9E">
              <w:rPr>
                <w:b/>
                <w:bCs/>
                <w:lang w:eastAsia="lt-LT"/>
              </w:rPr>
              <w:t xml:space="preserve">FINANSUOTI 2018 METAIS </w:t>
            </w:r>
          </w:p>
        </w:tc>
        <w:tc>
          <w:tcPr>
            <w:tcW w:w="1220" w:type="dxa"/>
            <w:tcBorders>
              <w:top w:val="nil"/>
              <w:left w:val="nil"/>
              <w:bottom w:val="nil"/>
              <w:right w:val="nil"/>
            </w:tcBorders>
            <w:noWrap/>
            <w:vAlign w:val="bottom"/>
          </w:tcPr>
          <w:p w:rsidR="0010791A" w:rsidRPr="00143B9E" w:rsidRDefault="0010791A" w:rsidP="002F6C70">
            <w:pPr>
              <w:overflowPunct/>
              <w:autoSpaceDE/>
              <w:autoSpaceDN/>
              <w:adjustRightInd/>
              <w:textAlignment w:val="auto"/>
              <w:rPr>
                <w:b/>
                <w:bCs/>
                <w:lang w:eastAsia="lt-LT"/>
              </w:rPr>
            </w:pPr>
          </w:p>
        </w:tc>
        <w:tc>
          <w:tcPr>
            <w:tcW w:w="322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b/>
                <w:bCs/>
                <w:sz w:val="28"/>
                <w:szCs w:val="28"/>
                <w:lang w:eastAsia="lt-LT"/>
              </w:rPr>
            </w:pPr>
          </w:p>
        </w:tc>
      </w:tr>
      <w:tr w:rsidR="0010791A" w:rsidRPr="002F6C70" w:rsidTr="002F6C70">
        <w:trPr>
          <w:trHeight w:val="345"/>
        </w:trPr>
        <w:tc>
          <w:tcPr>
            <w:tcW w:w="760" w:type="dxa"/>
            <w:tcBorders>
              <w:top w:val="single" w:sz="8" w:space="0" w:color="auto"/>
              <w:left w:val="single" w:sz="8" w:space="0" w:color="auto"/>
              <w:bottom w:val="nil"/>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Progr</w:t>
            </w:r>
          </w:p>
        </w:tc>
        <w:tc>
          <w:tcPr>
            <w:tcW w:w="900" w:type="dxa"/>
            <w:tcBorders>
              <w:top w:val="single" w:sz="8" w:space="0" w:color="auto"/>
              <w:left w:val="single" w:sz="4" w:space="0" w:color="auto"/>
              <w:bottom w:val="nil"/>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Valsty-</w:t>
            </w:r>
          </w:p>
        </w:tc>
        <w:tc>
          <w:tcPr>
            <w:tcW w:w="6860" w:type="dxa"/>
            <w:tcBorders>
              <w:top w:val="single" w:sz="8" w:space="0" w:color="auto"/>
              <w:left w:val="single" w:sz="4" w:space="0" w:color="auto"/>
              <w:bottom w:val="nil"/>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 </w:t>
            </w:r>
          </w:p>
        </w:tc>
        <w:tc>
          <w:tcPr>
            <w:tcW w:w="1220" w:type="dxa"/>
            <w:tcBorders>
              <w:top w:val="single" w:sz="8" w:space="0" w:color="auto"/>
              <w:left w:val="single" w:sz="4" w:space="0" w:color="auto"/>
              <w:bottom w:val="nil"/>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Finansa-</w:t>
            </w:r>
          </w:p>
        </w:tc>
        <w:tc>
          <w:tcPr>
            <w:tcW w:w="3220" w:type="dxa"/>
            <w:vMerge w:val="restart"/>
            <w:tcBorders>
              <w:top w:val="single" w:sz="8" w:space="0" w:color="auto"/>
              <w:left w:val="single" w:sz="8" w:space="0" w:color="auto"/>
              <w:bottom w:val="single" w:sz="8" w:space="0" w:color="000000"/>
              <w:right w:val="single" w:sz="8" w:space="0" w:color="auto"/>
            </w:tcBorders>
            <w:vAlign w:val="bottom"/>
          </w:tcPr>
          <w:p w:rsidR="0010791A" w:rsidRPr="002F6C70" w:rsidRDefault="0010791A" w:rsidP="002F6C70">
            <w:pPr>
              <w:overflowPunct/>
              <w:autoSpaceDE/>
              <w:autoSpaceDN/>
              <w:adjustRightInd/>
              <w:jc w:val="center"/>
              <w:textAlignment w:val="auto"/>
              <w:rPr>
                <w:b/>
                <w:bCs/>
                <w:lang w:eastAsia="lt-LT"/>
              </w:rPr>
            </w:pPr>
            <w:r w:rsidRPr="002F6C70">
              <w:rPr>
                <w:b/>
                <w:bCs/>
                <w:lang w:eastAsia="lt-LT"/>
              </w:rPr>
              <w:t>Būsimi finansiniai įsipareigojimai</w:t>
            </w:r>
          </w:p>
        </w:tc>
      </w:tr>
      <w:tr w:rsidR="0010791A" w:rsidRPr="002F6C70" w:rsidTr="00143B9E">
        <w:trPr>
          <w:trHeight w:val="154"/>
        </w:trPr>
        <w:tc>
          <w:tcPr>
            <w:tcW w:w="760" w:type="dxa"/>
            <w:tcBorders>
              <w:top w:val="nil"/>
              <w:left w:val="single" w:sz="8" w:space="0" w:color="auto"/>
              <w:bottom w:val="nil"/>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amos</w:t>
            </w:r>
          </w:p>
        </w:tc>
        <w:tc>
          <w:tcPr>
            <w:tcW w:w="900" w:type="dxa"/>
            <w:tcBorders>
              <w:top w:val="nil"/>
              <w:left w:val="single" w:sz="4" w:space="0" w:color="auto"/>
              <w:bottom w:val="nil"/>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binės</w:t>
            </w:r>
          </w:p>
        </w:tc>
        <w:tc>
          <w:tcPr>
            <w:tcW w:w="6860" w:type="dxa"/>
            <w:tcBorders>
              <w:top w:val="nil"/>
              <w:left w:val="single" w:sz="4" w:space="0" w:color="auto"/>
              <w:bottom w:val="nil"/>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Asignavimų valdytojai/ Valstybinės funkcijos</w:t>
            </w:r>
          </w:p>
        </w:tc>
        <w:tc>
          <w:tcPr>
            <w:tcW w:w="1220" w:type="dxa"/>
            <w:tcBorders>
              <w:top w:val="nil"/>
              <w:left w:val="single" w:sz="4" w:space="0" w:color="auto"/>
              <w:bottom w:val="nil"/>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vimo</w:t>
            </w:r>
          </w:p>
        </w:tc>
        <w:tc>
          <w:tcPr>
            <w:tcW w:w="3220" w:type="dxa"/>
            <w:vMerge/>
            <w:tcBorders>
              <w:top w:val="single" w:sz="8" w:space="0" w:color="auto"/>
              <w:left w:val="single" w:sz="8" w:space="0" w:color="auto"/>
              <w:bottom w:val="single" w:sz="8" w:space="0" w:color="000000"/>
              <w:right w:val="single" w:sz="8" w:space="0" w:color="auto"/>
            </w:tcBorders>
            <w:vAlign w:val="center"/>
          </w:tcPr>
          <w:p w:rsidR="0010791A" w:rsidRPr="002F6C70" w:rsidRDefault="0010791A" w:rsidP="002F6C70">
            <w:pPr>
              <w:overflowPunct/>
              <w:autoSpaceDE/>
              <w:autoSpaceDN/>
              <w:adjustRightInd/>
              <w:textAlignment w:val="auto"/>
              <w:rPr>
                <w:b/>
                <w:bCs/>
                <w:lang w:eastAsia="lt-LT"/>
              </w:rPr>
            </w:pPr>
          </w:p>
        </w:tc>
      </w:tr>
      <w:tr w:rsidR="0010791A" w:rsidRPr="002F6C70" w:rsidTr="002F6C70">
        <w:trPr>
          <w:trHeight w:val="315"/>
        </w:trPr>
        <w:tc>
          <w:tcPr>
            <w:tcW w:w="760" w:type="dxa"/>
            <w:tcBorders>
              <w:top w:val="nil"/>
              <w:left w:val="single" w:sz="8" w:space="0" w:color="auto"/>
              <w:bottom w:val="nil"/>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kodas</w:t>
            </w:r>
          </w:p>
        </w:tc>
        <w:tc>
          <w:tcPr>
            <w:tcW w:w="900" w:type="dxa"/>
            <w:tcBorders>
              <w:top w:val="nil"/>
              <w:left w:val="single" w:sz="4" w:space="0" w:color="auto"/>
              <w:bottom w:val="nil"/>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funkci-</w:t>
            </w:r>
          </w:p>
        </w:tc>
        <w:tc>
          <w:tcPr>
            <w:tcW w:w="6860" w:type="dxa"/>
            <w:tcBorders>
              <w:top w:val="nil"/>
              <w:left w:val="single" w:sz="4" w:space="0" w:color="auto"/>
              <w:bottom w:val="nil"/>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Projektai</w:t>
            </w:r>
          </w:p>
        </w:tc>
        <w:tc>
          <w:tcPr>
            <w:tcW w:w="1220" w:type="dxa"/>
            <w:tcBorders>
              <w:top w:val="nil"/>
              <w:left w:val="single" w:sz="4" w:space="0" w:color="auto"/>
              <w:bottom w:val="nil"/>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šaltinis</w:t>
            </w:r>
          </w:p>
        </w:tc>
        <w:tc>
          <w:tcPr>
            <w:tcW w:w="3220" w:type="dxa"/>
            <w:vMerge/>
            <w:tcBorders>
              <w:top w:val="single" w:sz="8" w:space="0" w:color="auto"/>
              <w:left w:val="single" w:sz="8" w:space="0" w:color="auto"/>
              <w:bottom w:val="single" w:sz="8" w:space="0" w:color="000000"/>
              <w:right w:val="single" w:sz="8" w:space="0" w:color="auto"/>
            </w:tcBorders>
            <w:vAlign w:val="center"/>
          </w:tcPr>
          <w:p w:rsidR="0010791A" w:rsidRPr="002F6C70" w:rsidRDefault="0010791A" w:rsidP="002F6C70">
            <w:pPr>
              <w:overflowPunct/>
              <w:autoSpaceDE/>
              <w:autoSpaceDN/>
              <w:adjustRightInd/>
              <w:textAlignment w:val="auto"/>
              <w:rPr>
                <w:b/>
                <w:bCs/>
                <w:lang w:eastAsia="lt-LT"/>
              </w:rPr>
            </w:pPr>
          </w:p>
        </w:tc>
      </w:tr>
      <w:tr w:rsidR="0010791A" w:rsidRPr="002F6C70" w:rsidTr="002F6C70">
        <w:trPr>
          <w:trHeight w:val="270"/>
        </w:trPr>
        <w:tc>
          <w:tcPr>
            <w:tcW w:w="760" w:type="dxa"/>
            <w:tcBorders>
              <w:top w:val="nil"/>
              <w:left w:val="single" w:sz="8" w:space="0" w:color="auto"/>
              <w:bottom w:val="nil"/>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 </w:t>
            </w:r>
          </w:p>
        </w:tc>
        <w:tc>
          <w:tcPr>
            <w:tcW w:w="900" w:type="dxa"/>
            <w:tcBorders>
              <w:top w:val="nil"/>
              <w:left w:val="single" w:sz="4" w:space="0" w:color="auto"/>
              <w:bottom w:val="nil"/>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 xml:space="preserve">jos </w:t>
            </w:r>
          </w:p>
        </w:tc>
        <w:tc>
          <w:tcPr>
            <w:tcW w:w="6860" w:type="dxa"/>
            <w:tcBorders>
              <w:top w:val="nil"/>
              <w:left w:val="single" w:sz="4" w:space="0" w:color="auto"/>
              <w:bottom w:val="nil"/>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 </w:t>
            </w:r>
          </w:p>
        </w:tc>
        <w:tc>
          <w:tcPr>
            <w:tcW w:w="1220" w:type="dxa"/>
            <w:tcBorders>
              <w:top w:val="nil"/>
              <w:left w:val="single" w:sz="4" w:space="0" w:color="auto"/>
              <w:bottom w:val="nil"/>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 </w:t>
            </w:r>
          </w:p>
        </w:tc>
        <w:tc>
          <w:tcPr>
            <w:tcW w:w="3220" w:type="dxa"/>
            <w:vMerge/>
            <w:tcBorders>
              <w:top w:val="single" w:sz="8" w:space="0" w:color="auto"/>
              <w:left w:val="single" w:sz="8" w:space="0" w:color="auto"/>
              <w:bottom w:val="single" w:sz="8" w:space="0" w:color="000000"/>
              <w:right w:val="single" w:sz="8" w:space="0" w:color="auto"/>
            </w:tcBorders>
            <w:vAlign w:val="center"/>
          </w:tcPr>
          <w:p w:rsidR="0010791A" w:rsidRPr="002F6C70" w:rsidRDefault="0010791A" w:rsidP="002F6C70">
            <w:pPr>
              <w:overflowPunct/>
              <w:autoSpaceDE/>
              <w:autoSpaceDN/>
              <w:adjustRightInd/>
              <w:textAlignment w:val="auto"/>
              <w:rPr>
                <w:b/>
                <w:bCs/>
                <w:lang w:eastAsia="lt-LT"/>
              </w:rPr>
            </w:pPr>
          </w:p>
        </w:tc>
      </w:tr>
      <w:tr w:rsidR="0010791A" w:rsidRPr="002F6C70" w:rsidTr="002F6C70">
        <w:trPr>
          <w:trHeight w:val="330"/>
        </w:trPr>
        <w:tc>
          <w:tcPr>
            <w:tcW w:w="760" w:type="dxa"/>
            <w:tcBorders>
              <w:top w:val="nil"/>
              <w:left w:val="single" w:sz="8" w:space="0" w:color="auto"/>
              <w:bottom w:val="single" w:sz="8" w:space="0" w:color="auto"/>
              <w:right w:val="nil"/>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single" w:sz="4" w:space="0" w:color="auto"/>
              <w:bottom w:val="single" w:sz="8" w:space="0" w:color="auto"/>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kodas</w:t>
            </w:r>
          </w:p>
        </w:tc>
        <w:tc>
          <w:tcPr>
            <w:tcW w:w="6860" w:type="dxa"/>
            <w:tcBorders>
              <w:top w:val="nil"/>
              <w:left w:val="single" w:sz="4" w:space="0" w:color="auto"/>
              <w:bottom w:val="single" w:sz="8" w:space="0" w:color="auto"/>
              <w:right w:val="nil"/>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1220" w:type="dxa"/>
            <w:tcBorders>
              <w:top w:val="nil"/>
              <w:left w:val="single" w:sz="4" w:space="0" w:color="auto"/>
              <w:bottom w:val="single" w:sz="8" w:space="0" w:color="auto"/>
              <w:right w:val="nil"/>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vMerge/>
            <w:tcBorders>
              <w:top w:val="single" w:sz="8" w:space="0" w:color="auto"/>
              <w:left w:val="single" w:sz="8" w:space="0" w:color="auto"/>
              <w:bottom w:val="single" w:sz="8" w:space="0" w:color="000000"/>
              <w:right w:val="single" w:sz="8" w:space="0" w:color="auto"/>
            </w:tcBorders>
            <w:vAlign w:val="center"/>
          </w:tcPr>
          <w:p w:rsidR="0010791A" w:rsidRPr="002F6C70" w:rsidRDefault="0010791A" w:rsidP="002F6C70">
            <w:pPr>
              <w:overflowPunct/>
              <w:autoSpaceDE/>
              <w:autoSpaceDN/>
              <w:adjustRightInd/>
              <w:textAlignment w:val="auto"/>
              <w:rPr>
                <w:b/>
                <w:bCs/>
                <w:lang w:eastAsia="lt-LT"/>
              </w:rPr>
            </w:pPr>
          </w:p>
        </w:tc>
      </w:tr>
      <w:tr w:rsidR="0010791A" w:rsidRPr="002F6C70" w:rsidTr="002F6C70">
        <w:trPr>
          <w:trHeight w:val="330"/>
        </w:trPr>
        <w:tc>
          <w:tcPr>
            <w:tcW w:w="760" w:type="dxa"/>
            <w:tcBorders>
              <w:top w:val="nil"/>
              <w:left w:val="single" w:sz="8" w:space="0" w:color="auto"/>
              <w:bottom w:val="single" w:sz="8" w:space="0" w:color="auto"/>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single" w:sz="8" w:space="0" w:color="auto"/>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 </w:t>
            </w:r>
          </w:p>
        </w:tc>
        <w:tc>
          <w:tcPr>
            <w:tcW w:w="6860" w:type="dxa"/>
            <w:tcBorders>
              <w:top w:val="nil"/>
              <w:left w:val="single" w:sz="4" w:space="0" w:color="auto"/>
              <w:bottom w:val="single" w:sz="8" w:space="0" w:color="auto"/>
              <w:right w:val="nil"/>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1220" w:type="dxa"/>
            <w:tcBorders>
              <w:top w:val="nil"/>
              <w:left w:val="single" w:sz="8" w:space="0" w:color="auto"/>
              <w:bottom w:val="single" w:sz="8" w:space="0" w:color="auto"/>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nil"/>
              <w:left w:val="nil"/>
              <w:bottom w:val="single" w:sz="8" w:space="0" w:color="auto"/>
              <w:right w:val="single" w:sz="8" w:space="0" w:color="auto"/>
            </w:tcBorders>
            <w:vAlign w:val="bottom"/>
          </w:tcPr>
          <w:p w:rsidR="0010791A" w:rsidRPr="002F6C70" w:rsidRDefault="0010791A" w:rsidP="002F6C70">
            <w:pPr>
              <w:overflowPunct/>
              <w:autoSpaceDE/>
              <w:autoSpaceDN/>
              <w:adjustRightInd/>
              <w:jc w:val="center"/>
              <w:textAlignment w:val="auto"/>
              <w:rPr>
                <w:b/>
                <w:bCs/>
                <w:lang w:eastAsia="lt-LT"/>
              </w:rPr>
            </w:pPr>
            <w:r w:rsidRPr="002F6C70">
              <w:rPr>
                <w:b/>
                <w:bCs/>
                <w:lang w:eastAsia="lt-LT"/>
              </w:rPr>
              <w:t> </w:t>
            </w:r>
          </w:p>
        </w:tc>
      </w:tr>
      <w:tr w:rsidR="0010791A" w:rsidRPr="002F6C70" w:rsidTr="002F6C70">
        <w:trPr>
          <w:trHeight w:val="660"/>
        </w:trPr>
        <w:tc>
          <w:tcPr>
            <w:tcW w:w="760" w:type="dxa"/>
            <w:tcBorders>
              <w:top w:val="nil"/>
              <w:left w:val="single" w:sz="8" w:space="0" w:color="auto"/>
              <w:bottom w:val="single" w:sz="8" w:space="0" w:color="auto"/>
              <w:right w:val="nil"/>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04.</w:t>
            </w:r>
          </w:p>
        </w:tc>
        <w:tc>
          <w:tcPr>
            <w:tcW w:w="900" w:type="dxa"/>
            <w:tcBorders>
              <w:top w:val="nil"/>
              <w:left w:val="single" w:sz="8" w:space="0" w:color="auto"/>
              <w:bottom w:val="single" w:sz="8" w:space="0" w:color="auto"/>
              <w:right w:val="single" w:sz="8" w:space="0" w:color="auto"/>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 </w:t>
            </w:r>
          </w:p>
        </w:tc>
        <w:tc>
          <w:tcPr>
            <w:tcW w:w="6860" w:type="dxa"/>
            <w:tcBorders>
              <w:top w:val="nil"/>
              <w:left w:val="single" w:sz="4" w:space="0" w:color="auto"/>
              <w:bottom w:val="single" w:sz="8" w:space="0" w:color="auto"/>
              <w:right w:val="nil"/>
            </w:tcBorders>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IV.Strateginio, teritorijų planavimo, investicijų ir projektų valdymo programa</w:t>
            </w:r>
          </w:p>
        </w:tc>
        <w:tc>
          <w:tcPr>
            <w:tcW w:w="1220" w:type="dxa"/>
            <w:tcBorders>
              <w:top w:val="nil"/>
              <w:left w:val="single" w:sz="8" w:space="0" w:color="auto"/>
              <w:bottom w:val="single" w:sz="8" w:space="0" w:color="auto"/>
              <w:right w:val="single" w:sz="8" w:space="0" w:color="auto"/>
            </w:tcBorders>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 </w:t>
            </w:r>
          </w:p>
        </w:tc>
        <w:tc>
          <w:tcPr>
            <w:tcW w:w="3220" w:type="dxa"/>
            <w:tcBorders>
              <w:top w:val="nil"/>
              <w:left w:val="nil"/>
              <w:bottom w:val="single" w:sz="8"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b/>
                <w:bCs/>
                <w:lang w:eastAsia="lt-LT"/>
              </w:rPr>
            </w:pPr>
            <w:r w:rsidRPr="002F6C70">
              <w:rPr>
                <w:b/>
                <w:bCs/>
                <w:lang w:eastAsia="lt-LT"/>
              </w:rPr>
              <w:t>216000,0</w:t>
            </w:r>
          </w:p>
        </w:tc>
      </w:tr>
      <w:tr w:rsidR="0010791A" w:rsidRPr="002F6C70" w:rsidTr="002F6C70">
        <w:trPr>
          <w:trHeight w:val="33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 </w:t>
            </w:r>
          </w:p>
        </w:tc>
        <w:tc>
          <w:tcPr>
            <w:tcW w:w="900" w:type="dxa"/>
            <w:tcBorders>
              <w:top w:val="nil"/>
              <w:left w:val="nil"/>
              <w:bottom w:val="single" w:sz="4" w:space="0" w:color="auto"/>
              <w:right w:val="single" w:sz="8" w:space="0" w:color="auto"/>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 </w:t>
            </w:r>
          </w:p>
        </w:tc>
        <w:tc>
          <w:tcPr>
            <w:tcW w:w="6860" w:type="dxa"/>
            <w:tcBorders>
              <w:top w:val="nil"/>
              <w:left w:val="nil"/>
              <w:bottom w:val="nil"/>
              <w:right w:val="single" w:sz="8" w:space="0" w:color="auto"/>
            </w:tcBorders>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 </w:t>
            </w:r>
          </w:p>
        </w:tc>
        <w:tc>
          <w:tcPr>
            <w:tcW w:w="1220" w:type="dxa"/>
            <w:tcBorders>
              <w:top w:val="nil"/>
              <w:left w:val="nil"/>
              <w:bottom w:val="nil"/>
              <w:right w:val="nil"/>
            </w:tcBorders>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 </w:t>
            </w:r>
          </w:p>
        </w:tc>
        <w:tc>
          <w:tcPr>
            <w:tcW w:w="3220" w:type="dxa"/>
            <w:tcBorders>
              <w:top w:val="nil"/>
              <w:left w:val="single" w:sz="8" w:space="0" w:color="auto"/>
              <w:bottom w:val="single" w:sz="4"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b/>
                <w:bCs/>
                <w:lang w:eastAsia="lt-LT"/>
              </w:rPr>
            </w:pPr>
            <w:r w:rsidRPr="002F6C70">
              <w:rPr>
                <w:b/>
                <w:bCs/>
                <w:lang w:eastAsia="lt-LT"/>
              </w:rPr>
              <w:t> </w:t>
            </w:r>
          </w:p>
        </w:tc>
      </w:tr>
      <w:tr w:rsidR="0010791A" w:rsidRPr="002F6C70" w:rsidTr="002F6C70">
        <w:trPr>
          <w:trHeight w:val="33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8" w:space="0" w:color="auto"/>
              <w:left w:val="nil"/>
              <w:bottom w:val="single" w:sz="8" w:space="0" w:color="auto"/>
              <w:right w:val="nil"/>
            </w:tcBorders>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04.Ekonomika</w:t>
            </w:r>
          </w:p>
        </w:tc>
        <w:tc>
          <w:tcPr>
            <w:tcW w:w="1220" w:type="dxa"/>
            <w:tcBorders>
              <w:top w:val="single" w:sz="8" w:space="0" w:color="auto"/>
              <w:left w:val="single" w:sz="8" w:space="0" w:color="auto"/>
              <w:bottom w:val="single" w:sz="8" w:space="0" w:color="auto"/>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single" w:sz="8" w:space="0" w:color="auto"/>
              <w:left w:val="single" w:sz="8" w:space="0" w:color="auto"/>
              <w:bottom w:val="single" w:sz="8"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b/>
                <w:bCs/>
                <w:lang w:eastAsia="lt-LT"/>
              </w:rPr>
            </w:pPr>
            <w:r w:rsidRPr="002F6C70">
              <w:rPr>
                <w:b/>
                <w:bCs/>
                <w:lang w:eastAsia="lt-LT"/>
              </w:rPr>
              <w:t>117300,0</w:t>
            </w:r>
          </w:p>
        </w:tc>
      </w:tr>
      <w:tr w:rsidR="0010791A" w:rsidRPr="002F6C70" w:rsidTr="002F6C70">
        <w:trPr>
          <w:trHeight w:val="27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nil"/>
              <w:left w:val="nil"/>
              <w:bottom w:val="single" w:sz="4" w:space="0" w:color="auto"/>
              <w:right w:val="nil"/>
            </w:tcBorders>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 </w:t>
            </w:r>
          </w:p>
        </w:tc>
        <w:tc>
          <w:tcPr>
            <w:tcW w:w="1220" w:type="dxa"/>
            <w:tcBorders>
              <w:top w:val="nil"/>
              <w:left w:val="single" w:sz="8" w:space="0" w:color="auto"/>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jc w:val="right"/>
              <w:textAlignment w:val="auto"/>
              <w:rPr>
                <w:b/>
                <w:bCs/>
                <w:lang w:eastAsia="lt-LT"/>
              </w:rPr>
            </w:pPr>
            <w:r w:rsidRPr="002F6C70">
              <w:rPr>
                <w:b/>
                <w:bCs/>
                <w:lang w:eastAsia="lt-LT"/>
              </w:rPr>
              <w:t> </w:t>
            </w:r>
          </w:p>
        </w:tc>
      </w:tr>
      <w:tr w:rsidR="0010791A" w:rsidRPr="002F6C70" w:rsidTr="002F6C70">
        <w:trPr>
          <w:trHeight w:val="60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04.</w:t>
            </w:r>
          </w:p>
        </w:tc>
        <w:tc>
          <w:tcPr>
            <w:tcW w:w="6860" w:type="dxa"/>
            <w:tcBorders>
              <w:top w:val="nil"/>
              <w:left w:val="nil"/>
              <w:bottom w:val="single" w:sz="4" w:space="0" w:color="auto"/>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Pagėgių miesto Turgaus aikštės įrengimas ir jos prieigų sutvarkymas 07.1.1-CPVA-R-905-71-0002</w:t>
            </w:r>
          </w:p>
        </w:tc>
        <w:tc>
          <w:tcPr>
            <w:tcW w:w="1220" w:type="dxa"/>
            <w:tcBorders>
              <w:top w:val="nil"/>
              <w:left w:val="single" w:sz="8" w:space="0" w:color="auto"/>
              <w:bottom w:val="nil"/>
              <w:right w:val="nil"/>
            </w:tcBorders>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42</w:t>
            </w:r>
          </w:p>
        </w:tc>
        <w:tc>
          <w:tcPr>
            <w:tcW w:w="3220" w:type="dxa"/>
            <w:tcBorders>
              <w:top w:val="single" w:sz="4" w:space="0" w:color="auto"/>
              <w:left w:val="single" w:sz="8" w:space="0" w:color="auto"/>
              <w:bottom w:val="single" w:sz="4"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5300,0</w:t>
            </w:r>
          </w:p>
        </w:tc>
      </w:tr>
      <w:tr w:rsidR="0010791A" w:rsidRPr="002F6C70" w:rsidTr="002F6C70">
        <w:trPr>
          <w:trHeight w:val="24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nil"/>
              <w:left w:val="nil"/>
              <w:bottom w:val="single" w:sz="4" w:space="0" w:color="auto"/>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1220" w:type="dxa"/>
            <w:tcBorders>
              <w:top w:val="nil"/>
              <w:left w:val="single" w:sz="8" w:space="0" w:color="auto"/>
              <w:bottom w:val="nil"/>
              <w:right w:val="nil"/>
            </w:tcBorders>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3220" w:type="dxa"/>
            <w:tcBorders>
              <w:top w:val="nil"/>
              <w:left w:val="single" w:sz="8" w:space="0" w:color="auto"/>
              <w:bottom w:val="single" w:sz="4"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 </w:t>
            </w:r>
          </w:p>
        </w:tc>
      </w:tr>
      <w:tr w:rsidR="0010791A" w:rsidRPr="002F6C70" w:rsidTr="002F6C70">
        <w:trPr>
          <w:trHeight w:val="645"/>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nil"/>
              <w:left w:val="nil"/>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Pėsčiųjų ir dviračių takų įrengimas prie Jankaus gatvės Pagėgiuose 04.5.1-TID-R-516-71-0002</w:t>
            </w:r>
          </w:p>
        </w:tc>
        <w:tc>
          <w:tcPr>
            <w:tcW w:w="1220" w:type="dxa"/>
            <w:tcBorders>
              <w:top w:val="nil"/>
              <w:left w:val="single" w:sz="8" w:space="0" w:color="auto"/>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28500,0</w:t>
            </w:r>
          </w:p>
        </w:tc>
      </w:tr>
      <w:tr w:rsidR="0010791A" w:rsidRPr="002F6C70" w:rsidTr="002F6C70">
        <w:trPr>
          <w:trHeight w:val="255"/>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4" w:space="0" w:color="auto"/>
              <w:left w:val="nil"/>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1220" w:type="dxa"/>
            <w:tcBorders>
              <w:top w:val="nil"/>
              <w:left w:val="single" w:sz="8" w:space="0" w:color="auto"/>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single" w:sz="4" w:space="0" w:color="auto"/>
              <w:left w:val="single" w:sz="8" w:space="0" w:color="auto"/>
              <w:bottom w:val="nil"/>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 </w:t>
            </w:r>
          </w:p>
        </w:tc>
      </w:tr>
      <w:tr w:rsidR="0010791A" w:rsidRPr="002F6C70" w:rsidTr="002F6C70">
        <w:trPr>
          <w:trHeight w:val="585"/>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4" w:space="0" w:color="auto"/>
              <w:left w:val="nil"/>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Pagėgių savivaldybės Vilkyškių miestelio kultūros namų pastato ir infrastruktūros sutvarkymas 20KI-KT-17-1-02688-PR001</w:t>
            </w:r>
          </w:p>
        </w:tc>
        <w:tc>
          <w:tcPr>
            <w:tcW w:w="1220" w:type="dxa"/>
            <w:tcBorders>
              <w:top w:val="nil"/>
              <w:left w:val="single" w:sz="8" w:space="0" w:color="auto"/>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single" w:sz="4" w:space="0" w:color="auto"/>
              <w:left w:val="single" w:sz="8" w:space="0" w:color="auto"/>
              <w:bottom w:val="nil"/>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12500,0</w:t>
            </w:r>
          </w:p>
        </w:tc>
      </w:tr>
      <w:tr w:rsidR="0010791A" w:rsidRPr="002F6C70" w:rsidTr="002F6C70">
        <w:trPr>
          <w:trHeight w:val="27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4" w:space="0" w:color="auto"/>
              <w:left w:val="nil"/>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1220" w:type="dxa"/>
            <w:tcBorders>
              <w:top w:val="nil"/>
              <w:left w:val="single" w:sz="8" w:space="0" w:color="auto"/>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single" w:sz="4" w:space="0" w:color="auto"/>
              <w:left w:val="single" w:sz="8" w:space="0" w:color="auto"/>
              <w:bottom w:val="nil"/>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 </w:t>
            </w:r>
          </w:p>
        </w:tc>
      </w:tr>
      <w:tr w:rsidR="0010791A" w:rsidRPr="002F6C70" w:rsidTr="002F6C70">
        <w:trPr>
          <w:trHeight w:val="645"/>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4" w:space="0" w:color="auto"/>
              <w:left w:val="nil"/>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Sodų gatvės infrastruktūros sutvarkymas Piktupėnuose, 20KI-KT-17-1-02691-PR001</w:t>
            </w:r>
          </w:p>
        </w:tc>
        <w:tc>
          <w:tcPr>
            <w:tcW w:w="1220" w:type="dxa"/>
            <w:tcBorders>
              <w:top w:val="nil"/>
              <w:left w:val="single" w:sz="8" w:space="0" w:color="auto"/>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single" w:sz="4" w:space="0" w:color="auto"/>
              <w:left w:val="single" w:sz="8" w:space="0" w:color="auto"/>
              <w:bottom w:val="nil"/>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27000,0</w:t>
            </w:r>
          </w:p>
        </w:tc>
      </w:tr>
      <w:tr w:rsidR="0010791A" w:rsidRPr="002F6C70" w:rsidTr="002F6C70">
        <w:trPr>
          <w:trHeight w:val="27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4" w:space="0" w:color="auto"/>
              <w:left w:val="nil"/>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1220" w:type="dxa"/>
            <w:tcBorders>
              <w:top w:val="nil"/>
              <w:left w:val="single" w:sz="8" w:space="0" w:color="auto"/>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single" w:sz="4" w:space="0" w:color="auto"/>
              <w:left w:val="single" w:sz="8" w:space="0" w:color="auto"/>
              <w:bottom w:val="nil"/>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 </w:t>
            </w:r>
          </w:p>
        </w:tc>
      </w:tr>
      <w:tr w:rsidR="0010791A" w:rsidRPr="002F6C70" w:rsidTr="002F6C70">
        <w:trPr>
          <w:trHeight w:val="69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4" w:space="0" w:color="auto"/>
              <w:left w:val="nil"/>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Pagėgių savivaldybės Rukų kaimo gatvių infrastruktūros sutvarkymas 20KI-KT-17-1-02691-PR001</w:t>
            </w:r>
          </w:p>
        </w:tc>
        <w:tc>
          <w:tcPr>
            <w:tcW w:w="1220" w:type="dxa"/>
            <w:tcBorders>
              <w:top w:val="nil"/>
              <w:left w:val="single" w:sz="8" w:space="0" w:color="auto"/>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single" w:sz="4" w:space="0" w:color="auto"/>
              <w:left w:val="single" w:sz="8" w:space="0" w:color="auto"/>
              <w:bottom w:val="nil"/>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29000,0</w:t>
            </w:r>
          </w:p>
        </w:tc>
      </w:tr>
      <w:tr w:rsidR="0010791A" w:rsidRPr="002F6C70" w:rsidTr="002F6C70">
        <w:trPr>
          <w:trHeight w:val="27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4" w:space="0" w:color="auto"/>
              <w:left w:val="nil"/>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1220" w:type="dxa"/>
            <w:tcBorders>
              <w:top w:val="nil"/>
              <w:left w:val="single" w:sz="8" w:space="0" w:color="auto"/>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single" w:sz="4" w:space="0" w:color="auto"/>
              <w:left w:val="single" w:sz="8" w:space="0" w:color="auto"/>
              <w:bottom w:val="nil"/>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 </w:t>
            </w:r>
          </w:p>
        </w:tc>
      </w:tr>
      <w:tr w:rsidR="0010791A" w:rsidRPr="002F6C70" w:rsidTr="002F6C70">
        <w:trPr>
          <w:trHeight w:val="615"/>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4" w:space="0" w:color="auto"/>
              <w:left w:val="nil"/>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Pagėgių savivaldybės Natkiškių kaimo Vilties gatvės infrastruktūros sutvarkymas 20KI-KT-17-1-02692-PR001</w:t>
            </w:r>
          </w:p>
        </w:tc>
        <w:tc>
          <w:tcPr>
            <w:tcW w:w="1220" w:type="dxa"/>
            <w:tcBorders>
              <w:top w:val="nil"/>
              <w:left w:val="single" w:sz="8" w:space="0" w:color="auto"/>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single" w:sz="4" w:space="0" w:color="auto"/>
              <w:left w:val="single" w:sz="8" w:space="0" w:color="auto"/>
              <w:bottom w:val="nil"/>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15000,0</w:t>
            </w:r>
          </w:p>
        </w:tc>
      </w:tr>
      <w:tr w:rsidR="0010791A" w:rsidRPr="002F6C70" w:rsidTr="002F6C70">
        <w:trPr>
          <w:trHeight w:val="285"/>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4" w:space="0" w:color="auto"/>
              <w:left w:val="nil"/>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1220" w:type="dxa"/>
            <w:tcBorders>
              <w:top w:val="nil"/>
              <w:left w:val="single" w:sz="8" w:space="0" w:color="auto"/>
              <w:bottom w:val="nil"/>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single" w:sz="4" w:space="0" w:color="auto"/>
              <w:left w:val="single" w:sz="8" w:space="0" w:color="auto"/>
              <w:bottom w:val="nil"/>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 </w:t>
            </w:r>
          </w:p>
        </w:tc>
      </w:tr>
      <w:tr w:rsidR="0010791A" w:rsidRPr="002F6C70" w:rsidTr="002F6C70">
        <w:trPr>
          <w:trHeight w:val="315"/>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8" w:space="0" w:color="auto"/>
              <w:left w:val="nil"/>
              <w:bottom w:val="single" w:sz="8" w:space="0" w:color="auto"/>
              <w:right w:val="single" w:sz="8" w:space="0" w:color="auto"/>
            </w:tcBorders>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05.Aplinkos apsauga</w:t>
            </w:r>
          </w:p>
        </w:tc>
        <w:tc>
          <w:tcPr>
            <w:tcW w:w="1220" w:type="dxa"/>
            <w:tcBorders>
              <w:top w:val="single" w:sz="8" w:space="0" w:color="auto"/>
              <w:left w:val="nil"/>
              <w:bottom w:val="single" w:sz="8" w:space="0" w:color="auto"/>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single" w:sz="8" w:space="0" w:color="auto"/>
              <w:left w:val="nil"/>
              <w:bottom w:val="single" w:sz="8"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b/>
                <w:bCs/>
                <w:lang w:eastAsia="lt-LT"/>
              </w:rPr>
            </w:pPr>
            <w:r w:rsidRPr="002F6C70">
              <w:rPr>
                <w:b/>
                <w:bCs/>
                <w:lang w:eastAsia="lt-LT"/>
              </w:rPr>
              <w:t>37300,0</w:t>
            </w:r>
          </w:p>
        </w:tc>
      </w:tr>
      <w:tr w:rsidR="0010791A" w:rsidRPr="002F6C70" w:rsidTr="002F6C70">
        <w:trPr>
          <w:trHeight w:val="255"/>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nil"/>
              <w:left w:val="nil"/>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1220" w:type="dxa"/>
            <w:tcBorders>
              <w:top w:val="nil"/>
              <w:left w:val="nil"/>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nil"/>
              <w:left w:val="nil"/>
              <w:bottom w:val="single" w:sz="4"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 </w:t>
            </w:r>
          </w:p>
        </w:tc>
      </w:tr>
      <w:tr w:rsidR="0010791A" w:rsidRPr="002F6C70" w:rsidTr="002F6C70">
        <w:trPr>
          <w:trHeight w:val="57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4" w:space="0" w:color="auto"/>
              <w:left w:val="nil"/>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Kraštovaizdžio apsaugos gerinimas Pagėgių savivaldybėje 05.5.1-APVA-R-019-71-0004</w:t>
            </w:r>
          </w:p>
        </w:tc>
        <w:tc>
          <w:tcPr>
            <w:tcW w:w="1220" w:type="dxa"/>
            <w:tcBorders>
              <w:top w:val="nil"/>
              <w:left w:val="nil"/>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nil"/>
              <w:left w:val="nil"/>
              <w:bottom w:val="single" w:sz="4"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17900,0</w:t>
            </w:r>
          </w:p>
        </w:tc>
      </w:tr>
      <w:tr w:rsidR="0010791A" w:rsidRPr="002F6C70" w:rsidTr="002F6C70">
        <w:trPr>
          <w:trHeight w:val="27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4" w:space="0" w:color="auto"/>
              <w:left w:val="nil"/>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1220" w:type="dxa"/>
            <w:tcBorders>
              <w:top w:val="nil"/>
              <w:left w:val="nil"/>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nil"/>
              <w:left w:val="nil"/>
              <w:bottom w:val="single" w:sz="4"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 </w:t>
            </w:r>
          </w:p>
        </w:tc>
      </w:tr>
      <w:tr w:rsidR="0010791A" w:rsidRPr="002F6C70" w:rsidTr="002F6C70">
        <w:trPr>
          <w:trHeight w:val="615"/>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4" w:space="0" w:color="auto"/>
              <w:left w:val="nil"/>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Tauragės regiono komunalinių atliekų tvarkymo infrastruktūros plėtra (TRATC)05.2.1-APVA-R-008</w:t>
            </w:r>
          </w:p>
        </w:tc>
        <w:tc>
          <w:tcPr>
            <w:tcW w:w="1220" w:type="dxa"/>
            <w:tcBorders>
              <w:top w:val="nil"/>
              <w:left w:val="nil"/>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nil"/>
              <w:left w:val="nil"/>
              <w:bottom w:val="single" w:sz="4"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19400,0</w:t>
            </w:r>
          </w:p>
        </w:tc>
      </w:tr>
      <w:tr w:rsidR="0010791A" w:rsidRPr="002F6C70" w:rsidTr="002F6C70">
        <w:trPr>
          <w:trHeight w:val="27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4" w:space="0" w:color="auto"/>
              <w:left w:val="nil"/>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1220" w:type="dxa"/>
            <w:tcBorders>
              <w:top w:val="nil"/>
              <w:left w:val="nil"/>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 </w:t>
            </w:r>
          </w:p>
        </w:tc>
      </w:tr>
      <w:tr w:rsidR="0010791A" w:rsidRPr="002F6C70" w:rsidTr="002F6C70">
        <w:trPr>
          <w:trHeight w:val="345"/>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8" w:space="0" w:color="auto"/>
              <w:left w:val="nil"/>
              <w:bottom w:val="single" w:sz="8" w:space="0" w:color="auto"/>
              <w:right w:val="single" w:sz="8" w:space="0" w:color="auto"/>
            </w:tcBorders>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07.Sveikatos apsauga</w:t>
            </w:r>
          </w:p>
        </w:tc>
        <w:tc>
          <w:tcPr>
            <w:tcW w:w="1220" w:type="dxa"/>
            <w:tcBorders>
              <w:top w:val="single" w:sz="8" w:space="0" w:color="auto"/>
              <w:left w:val="nil"/>
              <w:bottom w:val="single" w:sz="8" w:space="0" w:color="auto"/>
              <w:right w:val="single" w:sz="8" w:space="0" w:color="auto"/>
            </w:tcBorders>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 </w:t>
            </w:r>
          </w:p>
        </w:tc>
        <w:tc>
          <w:tcPr>
            <w:tcW w:w="3220" w:type="dxa"/>
            <w:tcBorders>
              <w:top w:val="single" w:sz="8" w:space="0" w:color="auto"/>
              <w:left w:val="nil"/>
              <w:bottom w:val="single" w:sz="8"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b/>
                <w:bCs/>
                <w:lang w:eastAsia="lt-LT"/>
              </w:rPr>
            </w:pPr>
            <w:r w:rsidRPr="002F6C70">
              <w:rPr>
                <w:b/>
                <w:bCs/>
                <w:lang w:eastAsia="lt-LT"/>
              </w:rPr>
              <w:t>7100,0</w:t>
            </w:r>
          </w:p>
        </w:tc>
      </w:tr>
      <w:tr w:rsidR="0010791A" w:rsidRPr="002F6C70" w:rsidTr="002F6C70">
        <w:trPr>
          <w:trHeight w:val="27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nil"/>
              <w:left w:val="nil"/>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1220" w:type="dxa"/>
            <w:tcBorders>
              <w:top w:val="nil"/>
              <w:left w:val="nil"/>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nil"/>
              <w:left w:val="nil"/>
              <w:bottom w:val="single" w:sz="4"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 </w:t>
            </w:r>
          </w:p>
        </w:tc>
      </w:tr>
      <w:tr w:rsidR="0010791A" w:rsidRPr="002F6C70" w:rsidTr="002F6C70">
        <w:trPr>
          <w:trHeight w:val="60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07.</w:t>
            </w:r>
          </w:p>
        </w:tc>
        <w:tc>
          <w:tcPr>
            <w:tcW w:w="6860" w:type="dxa"/>
            <w:tcBorders>
              <w:top w:val="single" w:sz="4" w:space="0" w:color="auto"/>
              <w:left w:val="nil"/>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Pagėgių Pirminės sveikatos priežiūros centro modernizavimas 08.1.1-CPVA-R-409</w:t>
            </w:r>
          </w:p>
        </w:tc>
        <w:tc>
          <w:tcPr>
            <w:tcW w:w="1220" w:type="dxa"/>
            <w:tcBorders>
              <w:top w:val="nil"/>
              <w:left w:val="nil"/>
              <w:bottom w:val="nil"/>
              <w:right w:val="single" w:sz="8" w:space="0" w:color="auto"/>
            </w:tcBorders>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42</w:t>
            </w:r>
          </w:p>
        </w:tc>
        <w:tc>
          <w:tcPr>
            <w:tcW w:w="3220" w:type="dxa"/>
            <w:tcBorders>
              <w:top w:val="nil"/>
              <w:left w:val="nil"/>
              <w:bottom w:val="single" w:sz="4"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7100,0</w:t>
            </w:r>
          </w:p>
        </w:tc>
      </w:tr>
      <w:tr w:rsidR="0010791A" w:rsidRPr="002F6C70" w:rsidTr="002F6C70">
        <w:trPr>
          <w:trHeight w:val="27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4" w:space="0" w:color="auto"/>
              <w:left w:val="nil"/>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1220" w:type="dxa"/>
            <w:tcBorders>
              <w:top w:val="nil"/>
              <w:left w:val="nil"/>
              <w:bottom w:val="single" w:sz="8" w:space="0" w:color="auto"/>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nil"/>
              <w:left w:val="nil"/>
              <w:bottom w:val="single" w:sz="4"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 </w:t>
            </w:r>
          </w:p>
        </w:tc>
      </w:tr>
      <w:tr w:rsidR="0010791A" w:rsidRPr="002F6C70" w:rsidTr="002F6C70">
        <w:trPr>
          <w:trHeight w:val="30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nil"/>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8" w:space="0" w:color="auto"/>
              <w:left w:val="single" w:sz="8" w:space="0" w:color="auto"/>
              <w:bottom w:val="single" w:sz="8" w:space="0" w:color="auto"/>
              <w:right w:val="nil"/>
            </w:tcBorders>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09.Švietimas</w:t>
            </w:r>
          </w:p>
        </w:tc>
        <w:tc>
          <w:tcPr>
            <w:tcW w:w="1220" w:type="dxa"/>
            <w:tcBorders>
              <w:top w:val="nil"/>
              <w:left w:val="single" w:sz="8" w:space="0" w:color="auto"/>
              <w:bottom w:val="single" w:sz="8" w:space="0" w:color="auto"/>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single" w:sz="8" w:space="0" w:color="auto"/>
              <w:left w:val="nil"/>
              <w:bottom w:val="single" w:sz="8"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b/>
                <w:bCs/>
                <w:lang w:eastAsia="lt-LT"/>
              </w:rPr>
            </w:pPr>
            <w:r w:rsidRPr="002F6C70">
              <w:rPr>
                <w:b/>
                <w:bCs/>
                <w:lang w:eastAsia="lt-LT"/>
              </w:rPr>
              <w:t>10100,0</w:t>
            </w:r>
          </w:p>
        </w:tc>
      </w:tr>
      <w:tr w:rsidR="0010791A" w:rsidRPr="002F6C70" w:rsidTr="002F6C70">
        <w:trPr>
          <w:trHeight w:val="255"/>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nil"/>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nil"/>
              <w:left w:val="single" w:sz="4" w:space="0" w:color="auto"/>
              <w:bottom w:val="single" w:sz="4" w:space="0" w:color="auto"/>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1220" w:type="dxa"/>
            <w:tcBorders>
              <w:top w:val="nil"/>
              <w:left w:val="single" w:sz="8" w:space="0" w:color="auto"/>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nil"/>
              <w:left w:val="nil"/>
              <w:bottom w:val="single" w:sz="4"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 </w:t>
            </w:r>
          </w:p>
        </w:tc>
      </w:tr>
      <w:tr w:rsidR="0010791A" w:rsidRPr="002F6C70" w:rsidTr="002F6C70">
        <w:trPr>
          <w:trHeight w:val="615"/>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nil"/>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nil"/>
              <w:left w:val="single" w:sz="4" w:space="0" w:color="auto"/>
              <w:bottom w:val="single" w:sz="4" w:space="0" w:color="auto"/>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Mokyklos tinklo efektyvumo didinimas Pagėgių A.Mackaus gimnazijoje 09.1.3-CPVA-R-724-71-0001</w:t>
            </w:r>
          </w:p>
        </w:tc>
        <w:tc>
          <w:tcPr>
            <w:tcW w:w="1220" w:type="dxa"/>
            <w:tcBorders>
              <w:top w:val="nil"/>
              <w:left w:val="single" w:sz="8" w:space="0" w:color="auto"/>
              <w:bottom w:val="nil"/>
              <w:right w:val="single" w:sz="8" w:space="0" w:color="auto"/>
            </w:tcBorders>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42</w:t>
            </w:r>
          </w:p>
        </w:tc>
        <w:tc>
          <w:tcPr>
            <w:tcW w:w="3220" w:type="dxa"/>
            <w:tcBorders>
              <w:top w:val="nil"/>
              <w:left w:val="nil"/>
              <w:bottom w:val="single" w:sz="4"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10100,0</w:t>
            </w:r>
          </w:p>
        </w:tc>
      </w:tr>
      <w:tr w:rsidR="0010791A" w:rsidRPr="002F6C70" w:rsidTr="002F6C70">
        <w:trPr>
          <w:trHeight w:val="27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nil"/>
              <w:left w:val="nil"/>
              <w:bottom w:val="nil"/>
              <w:right w:val="nil"/>
            </w:tcBorders>
            <w:vAlign w:val="bottom"/>
          </w:tcPr>
          <w:p w:rsidR="0010791A" w:rsidRPr="002F6C70" w:rsidRDefault="0010791A" w:rsidP="002F6C70">
            <w:pPr>
              <w:overflowPunct/>
              <w:autoSpaceDE/>
              <w:autoSpaceDN/>
              <w:adjustRightInd/>
              <w:textAlignment w:val="auto"/>
              <w:rPr>
                <w:lang w:eastAsia="lt-LT"/>
              </w:rPr>
            </w:pPr>
          </w:p>
        </w:tc>
        <w:tc>
          <w:tcPr>
            <w:tcW w:w="1220" w:type="dxa"/>
            <w:tcBorders>
              <w:top w:val="nil"/>
              <w:left w:val="single" w:sz="8" w:space="0" w:color="auto"/>
              <w:bottom w:val="single" w:sz="8" w:space="0" w:color="auto"/>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 </w:t>
            </w:r>
          </w:p>
        </w:tc>
      </w:tr>
      <w:tr w:rsidR="0010791A" w:rsidRPr="002F6C70" w:rsidTr="002F6C70">
        <w:trPr>
          <w:trHeight w:val="30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single" w:sz="8" w:space="0" w:color="auto"/>
            </w:tcBorders>
            <w:noWrap/>
            <w:vAlign w:val="bottom"/>
          </w:tcPr>
          <w:p w:rsidR="0010791A" w:rsidRPr="002F6C70" w:rsidRDefault="0010791A" w:rsidP="002F6C70">
            <w:pPr>
              <w:overflowPunct/>
              <w:autoSpaceDE/>
              <w:autoSpaceDN/>
              <w:adjustRightInd/>
              <w:jc w:val="center"/>
              <w:textAlignment w:val="auto"/>
              <w:rPr>
                <w:lang w:eastAsia="lt-LT"/>
              </w:rPr>
            </w:pPr>
            <w:r w:rsidRPr="002F6C70">
              <w:rPr>
                <w:lang w:eastAsia="lt-LT"/>
              </w:rPr>
              <w:t> </w:t>
            </w:r>
          </w:p>
        </w:tc>
        <w:tc>
          <w:tcPr>
            <w:tcW w:w="6860" w:type="dxa"/>
            <w:tcBorders>
              <w:top w:val="single" w:sz="8" w:space="0" w:color="auto"/>
              <w:left w:val="nil"/>
              <w:bottom w:val="single" w:sz="8" w:space="0" w:color="auto"/>
              <w:right w:val="single" w:sz="8" w:space="0" w:color="auto"/>
            </w:tcBorders>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10. Socialinė apsauga</w:t>
            </w:r>
          </w:p>
        </w:tc>
        <w:tc>
          <w:tcPr>
            <w:tcW w:w="1220" w:type="dxa"/>
            <w:tcBorders>
              <w:top w:val="nil"/>
              <w:left w:val="nil"/>
              <w:bottom w:val="single" w:sz="8" w:space="0" w:color="auto"/>
              <w:right w:val="nil"/>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single" w:sz="8" w:space="0" w:color="auto"/>
              <w:left w:val="single" w:sz="8" w:space="0" w:color="auto"/>
              <w:bottom w:val="single" w:sz="8"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b/>
                <w:bCs/>
                <w:lang w:eastAsia="lt-LT"/>
              </w:rPr>
            </w:pPr>
            <w:r w:rsidRPr="002F6C70">
              <w:rPr>
                <w:b/>
                <w:bCs/>
                <w:lang w:eastAsia="lt-LT"/>
              </w:rPr>
              <w:t>44200,0</w:t>
            </w:r>
          </w:p>
        </w:tc>
      </w:tr>
      <w:tr w:rsidR="0010791A" w:rsidRPr="002F6C70" w:rsidTr="002F6C70">
        <w:trPr>
          <w:trHeight w:val="27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6860" w:type="dxa"/>
            <w:tcBorders>
              <w:top w:val="single" w:sz="4" w:space="0" w:color="auto"/>
              <w:left w:val="single" w:sz="8" w:space="0" w:color="auto"/>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1220" w:type="dxa"/>
            <w:tcBorders>
              <w:top w:val="nil"/>
              <w:left w:val="nil"/>
              <w:bottom w:val="nil"/>
              <w:right w:val="nil"/>
            </w:tcBorders>
            <w:vAlign w:val="bottom"/>
          </w:tcPr>
          <w:p w:rsidR="0010791A" w:rsidRPr="002F6C70" w:rsidRDefault="0010791A" w:rsidP="002F6C70">
            <w:pPr>
              <w:overflowPunct/>
              <w:autoSpaceDE/>
              <w:autoSpaceDN/>
              <w:adjustRightInd/>
              <w:jc w:val="center"/>
              <w:textAlignment w:val="auto"/>
              <w:rPr>
                <w:lang w:eastAsia="lt-LT"/>
              </w:rPr>
            </w:pPr>
          </w:p>
        </w:tc>
        <w:tc>
          <w:tcPr>
            <w:tcW w:w="322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 </w:t>
            </w:r>
          </w:p>
        </w:tc>
      </w:tr>
      <w:tr w:rsidR="0010791A" w:rsidRPr="002F6C70" w:rsidTr="002F6C70">
        <w:trPr>
          <w:trHeight w:val="60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6860" w:type="dxa"/>
            <w:tcBorders>
              <w:top w:val="single" w:sz="4" w:space="0" w:color="auto"/>
              <w:left w:val="single" w:sz="8" w:space="0" w:color="auto"/>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Socialinio būsto fondo plėtra Pagėgių savivaldybėje 08.1.2-CPVA-R-408-0004</w:t>
            </w:r>
          </w:p>
        </w:tc>
        <w:tc>
          <w:tcPr>
            <w:tcW w:w="1220" w:type="dxa"/>
            <w:tcBorders>
              <w:top w:val="nil"/>
              <w:left w:val="nil"/>
              <w:bottom w:val="nil"/>
              <w:right w:val="nil"/>
            </w:tcBorders>
            <w:vAlign w:val="bottom"/>
          </w:tcPr>
          <w:p w:rsidR="0010791A" w:rsidRPr="002F6C70" w:rsidRDefault="0010791A" w:rsidP="002F6C70">
            <w:pPr>
              <w:overflowPunct/>
              <w:autoSpaceDE/>
              <w:autoSpaceDN/>
              <w:adjustRightInd/>
              <w:jc w:val="center"/>
              <w:textAlignment w:val="auto"/>
              <w:rPr>
                <w:lang w:eastAsia="lt-LT"/>
              </w:rPr>
            </w:pPr>
          </w:p>
        </w:tc>
        <w:tc>
          <w:tcPr>
            <w:tcW w:w="3220" w:type="dxa"/>
            <w:tcBorders>
              <w:top w:val="single" w:sz="4" w:space="0" w:color="auto"/>
              <w:left w:val="single" w:sz="8" w:space="0" w:color="auto"/>
              <w:bottom w:val="single" w:sz="4"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44200,0</w:t>
            </w:r>
          </w:p>
        </w:tc>
      </w:tr>
      <w:tr w:rsidR="0010791A" w:rsidRPr="002F6C70" w:rsidTr="002F6C70">
        <w:trPr>
          <w:trHeight w:val="270"/>
        </w:trPr>
        <w:tc>
          <w:tcPr>
            <w:tcW w:w="76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nil"/>
              <w:left w:val="nil"/>
              <w:bottom w:val="nil"/>
              <w:right w:val="nil"/>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6860" w:type="dxa"/>
            <w:tcBorders>
              <w:top w:val="single" w:sz="4" w:space="0" w:color="auto"/>
              <w:left w:val="single" w:sz="8" w:space="0" w:color="auto"/>
              <w:bottom w:val="nil"/>
              <w:right w:val="single" w:sz="8" w:space="0" w:color="auto"/>
            </w:tcBorders>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1220" w:type="dxa"/>
            <w:tcBorders>
              <w:top w:val="nil"/>
              <w:left w:val="nil"/>
              <w:bottom w:val="nil"/>
              <w:right w:val="nil"/>
            </w:tcBorders>
            <w:vAlign w:val="bottom"/>
          </w:tcPr>
          <w:p w:rsidR="0010791A" w:rsidRPr="002F6C70" w:rsidRDefault="0010791A" w:rsidP="002F6C70">
            <w:pPr>
              <w:overflowPunct/>
              <w:autoSpaceDE/>
              <w:autoSpaceDN/>
              <w:adjustRightInd/>
              <w:jc w:val="center"/>
              <w:textAlignment w:val="auto"/>
              <w:rPr>
                <w:lang w:eastAsia="lt-LT"/>
              </w:rPr>
            </w:pPr>
          </w:p>
        </w:tc>
        <w:tc>
          <w:tcPr>
            <w:tcW w:w="3220" w:type="dxa"/>
            <w:tcBorders>
              <w:top w:val="nil"/>
              <w:left w:val="single" w:sz="8" w:space="0" w:color="auto"/>
              <w:bottom w:val="nil"/>
              <w:right w:val="single" w:sz="8" w:space="0" w:color="auto"/>
            </w:tcBorders>
            <w:noWrap/>
            <w:vAlign w:val="bottom"/>
          </w:tcPr>
          <w:p w:rsidR="0010791A" w:rsidRPr="002F6C70" w:rsidRDefault="0010791A" w:rsidP="002F6C70">
            <w:pPr>
              <w:overflowPunct/>
              <w:autoSpaceDE/>
              <w:autoSpaceDN/>
              <w:adjustRightInd/>
              <w:jc w:val="right"/>
              <w:textAlignment w:val="auto"/>
              <w:rPr>
                <w:lang w:eastAsia="lt-LT"/>
              </w:rPr>
            </w:pPr>
            <w:r w:rsidRPr="002F6C70">
              <w:rPr>
                <w:lang w:eastAsia="lt-LT"/>
              </w:rPr>
              <w:t> </w:t>
            </w:r>
          </w:p>
        </w:tc>
      </w:tr>
      <w:tr w:rsidR="0010791A" w:rsidRPr="002F6C70" w:rsidTr="002F6C70">
        <w:trPr>
          <w:trHeight w:val="330"/>
        </w:trPr>
        <w:tc>
          <w:tcPr>
            <w:tcW w:w="760" w:type="dxa"/>
            <w:tcBorders>
              <w:top w:val="single" w:sz="8" w:space="0" w:color="auto"/>
              <w:left w:val="single" w:sz="8" w:space="0" w:color="auto"/>
              <w:bottom w:val="single" w:sz="8" w:space="0" w:color="auto"/>
              <w:right w:val="single" w:sz="8" w:space="0" w:color="auto"/>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900" w:type="dxa"/>
            <w:tcBorders>
              <w:top w:val="single" w:sz="8" w:space="0" w:color="auto"/>
              <w:left w:val="nil"/>
              <w:bottom w:val="single" w:sz="8" w:space="0" w:color="auto"/>
              <w:right w:val="nil"/>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6860" w:type="dxa"/>
            <w:tcBorders>
              <w:top w:val="single" w:sz="8" w:space="0" w:color="auto"/>
              <w:left w:val="single" w:sz="8" w:space="0" w:color="auto"/>
              <w:bottom w:val="single" w:sz="8" w:space="0" w:color="auto"/>
              <w:right w:val="single" w:sz="8" w:space="0" w:color="auto"/>
            </w:tcBorders>
            <w:noWrap/>
            <w:vAlign w:val="bottom"/>
          </w:tcPr>
          <w:p w:rsidR="0010791A" w:rsidRPr="002F6C70" w:rsidRDefault="0010791A" w:rsidP="002F6C70">
            <w:pPr>
              <w:overflowPunct/>
              <w:autoSpaceDE/>
              <w:autoSpaceDN/>
              <w:adjustRightInd/>
              <w:textAlignment w:val="auto"/>
              <w:rPr>
                <w:b/>
                <w:bCs/>
                <w:lang w:eastAsia="lt-LT"/>
              </w:rPr>
            </w:pPr>
            <w:r w:rsidRPr="002F6C70">
              <w:rPr>
                <w:b/>
                <w:bCs/>
                <w:lang w:eastAsia="lt-LT"/>
              </w:rPr>
              <w:t xml:space="preserve">Iš viso: </w:t>
            </w:r>
          </w:p>
        </w:tc>
        <w:tc>
          <w:tcPr>
            <w:tcW w:w="1220" w:type="dxa"/>
            <w:tcBorders>
              <w:top w:val="single" w:sz="8" w:space="0" w:color="auto"/>
              <w:left w:val="nil"/>
              <w:bottom w:val="single" w:sz="8" w:space="0" w:color="auto"/>
              <w:right w:val="nil"/>
            </w:tcBorders>
            <w:noWrap/>
            <w:vAlign w:val="bottom"/>
          </w:tcPr>
          <w:p w:rsidR="0010791A" w:rsidRPr="002F6C70" w:rsidRDefault="0010791A" w:rsidP="002F6C70">
            <w:pPr>
              <w:overflowPunct/>
              <w:autoSpaceDE/>
              <w:autoSpaceDN/>
              <w:adjustRightInd/>
              <w:textAlignment w:val="auto"/>
              <w:rPr>
                <w:lang w:eastAsia="lt-LT"/>
              </w:rPr>
            </w:pPr>
            <w:r w:rsidRPr="002F6C70">
              <w:rPr>
                <w:lang w:eastAsia="lt-LT"/>
              </w:rPr>
              <w:t> </w:t>
            </w:r>
          </w:p>
        </w:tc>
        <w:tc>
          <w:tcPr>
            <w:tcW w:w="3220" w:type="dxa"/>
            <w:tcBorders>
              <w:top w:val="single" w:sz="8" w:space="0" w:color="auto"/>
              <w:left w:val="single" w:sz="8" w:space="0" w:color="auto"/>
              <w:bottom w:val="single" w:sz="8" w:space="0" w:color="auto"/>
              <w:right w:val="single" w:sz="8" w:space="0" w:color="auto"/>
            </w:tcBorders>
            <w:noWrap/>
            <w:vAlign w:val="bottom"/>
          </w:tcPr>
          <w:p w:rsidR="0010791A" w:rsidRPr="002F6C70" w:rsidRDefault="0010791A" w:rsidP="002F6C70">
            <w:pPr>
              <w:overflowPunct/>
              <w:autoSpaceDE/>
              <w:autoSpaceDN/>
              <w:adjustRightInd/>
              <w:jc w:val="right"/>
              <w:textAlignment w:val="auto"/>
              <w:rPr>
                <w:b/>
                <w:bCs/>
                <w:lang w:eastAsia="lt-LT"/>
              </w:rPr>
            </w:pPr>
            <w:r w:rsidRPr="002F6C70">
              <w:rPr>
                <w:b/>
                <w:bCs/>
                <w:lang w:eastAsia="lt-LT"/>
              </w:rPr>
              <w:t>216000,0</w:t>
            </w:r>
          </w:p>
        </w:tc>
      </w:tr>
    </w:tbl>
    <w:p w:rsidR="0010791A" w:rsidRDefault="0010791A" w:rsidP="00B2221E"/>
    <w:p w:rsidR="0010791A" w:rsidRDefault="0010791A" w:rsidP="00B2221E"/>
    <w:p w:rsidR="0010791A" w:rsidRDefault="0010791A" w:rsidP="00B2221E"/>
    <w:p w:rsidR="0010791A" w:rsidRDefault="0010791A" w:rsidP="00B2221E"/>
    <w:p w:rsidR="0010791A" w:rsidRDefault="0010791A" w:rsidP="00B2221E"/>
    <w:p w:rsidR="0010791A" w:rsidRDefault="0010791A" w:rsidP="00B2221E"/>
    <w:p w:rsidR="0010791A" w:rsidRDefault="0010791A" w:rsidP="00B2221E"/>
    <w:p w:rsidR="0010791A" w:rsidRDefault="0010791A" w:rsidP="00B2221E"/>
    <w:p w:rsidR="0010791A" w:rsidRDefault="0010791A" w:rsidP="00B2221E"/>
    <w:p w:rsidR="0010791A" w:rsidRDefault="0010791A" w:rsidP="00B2221E"/>
    <w:p w:rsidR="0010791A" w:rsidRDefault="0010791A" w:rsidP="00B2221E"/>
    <w:p w:rsidR="0010791A" w:rsidRDefault="0010791A" w:rsidP="00B2221E"/>
    <w:p w:rsidR="0010791A" w:rsidRDefault="0010791A" w:rsidP="00B2221E"/>
    <w:p w:rsidR="0010791A" w:rsidRDefault="0010791A" w:rsidP="00B2221E">
      <w:pPr>
        <w:sectPr w:rsidR="0010791A" w:rsidSect="0005323E">
          <w:pgSz w:w="16838" w:h="11906" w:orient="landscape"/>
          <w:pgMar w:top="567" w:right="1134" w:bottom="1701" w:left="1701" w:header="567" w:footer="567" w:gutter="0"/>
          <w:cols w:space="1296"/>
          <w:docGrid w:linePitch="360"/>
        </w:sectPr>
      </w:pPr>
    </w:p>
    <w:tbl>
      <w:tblPr>
        <w:tblW w:w="11964" w:type="dxa"/>
        <w:jc w:val="center"/>
        <w:tblInd w:w="93" w:type="dxa"/>
        <w:tblLook w:val="0000"/>
      </w:tblPr>
      <w:tblGrid>
        <w:gridCol w:w="717"/>
        <w:gridCol w:w="828"/>
        <w:gridCol w:w="6720"/>
        <w:gridCol w:w="961"/>
        <w:gridCol w:w="2738"/>
      </w:tblGrid>
      <w:tr w:rsidR="0010791A" w:rsidRPr="00CC57F2" w:rsidTr="004E0EF1">
        <w:trPr>
          <w:trHeight w:val="255"/>
          <w:jc w:val="center"/>
        </w:trPr>
        <w:tc>
          <w:tcPr>
            <w:tcW w:w="717"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82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6720"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961"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273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r w:rsidRPr="00CC57F2">
              <w:rPr>
                <w:sz w:val="20"/>
                <w:lang w:eastAsia="lt-LT"/>
              </w:rPr>
              <w:t>Pagėgių savivaldybės tarybos</w:t>
            </w:r>
          </w:p>
        </w:tc>
      </w:tr>
      <w:tr w:rsidR="0010791A" w:rsidRPr="00CC57F2" w:rsidTr="004E0EF1">
        <w:trPr>
          <w:trHeight w:val="255"/>
          <w:jc w:val="center"/>
        </w:trPr>
        <w:tc>
          <w:tcPr>
            <w:tcW w:w="717"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82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6720"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961"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273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r w:rsidRPr="00CC57F2">
              <w:rPr>
                <w:sz w:val="20"/>
                <w:lang w:eastAsia="lt-LT"/>
              </w:rPr>
              <w:t>2018 m.vasario 20  d.</w:t>
            </w:r>
          </w:p>
        </w:tc>
      </w:tr>
      <w:tr w:rsidR="0010791A" w:rsidRPr="00CC57F2" w:rsidTr="004E0EF1">
        <w:trPr>
          <w:trHeight w:val="255"/>
          <w:jc w:val="center"/>
        </w:trPr>
        <w:tc>
          <w:tcPr>
            <w:tcW w:w="717"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82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6720"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961"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273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r w:rsidRPr="00CC57F2">
              <w:rPr>
                <w:sz w:val="20"/>
                <w:lang w:eastAsia="lt-LT"/>
              </w:rPr>
              <w:t>sprendimo Nr. T-</w:t>
            </w:r>
          </w:p>
        </w:tc>
      </w:tr>
      <w:tr w:rsidR="0010791A" w:rsidRPr="00CC57F2" w:rsidTr="004E0EF1">
        <w:trPr>
          <w:trHeight w:val="255"/>
          <w:jc w:val="center"/>
        </w:trPr>
        <w:tc>
          <w:tcPr>
            <w:tcW w:w="717"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82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6720"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961"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273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r w:rsidRPr="00CC57F2">
              <w:rPr>
                <w:sz w:val="20"/>
                <w:lang w:eastAsia="lt-LT"/>
              </w:rPr>
              <w:t xml:space="preserve"> priedas</w:t>
            </w:r>
          </w:p>
        </w:tc>
      </w:tr>
      <w:tr w:rsidR="0010791A" w:rsidRPr="00CC57F2" w:rsidTr="004E0EF1">
        <w:trPr>
          <w:trHeight w:val="375"/>
          <w:jc w:val="center"/>
        </w:trPr>
        <w:tc>
          <w:tcPr>
            <w:tcW w:w="11964" w:type="dxa"/>
            <w:gridSpan w:val="5"/>
            <w:tcBorders>
              <w:top w:val="nil"/>
              <w:left w:val="nil"/>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8"/>
                <w:szCs w:val="28"/>
                <w:lang w:eastAsia="lt-LT"/>
              </w:rPr>
              <w:t xml:space="preserve">                     </w:t>
            </w:r>
            <w:r w:rsidRPr="00CC57F2">
              <w:rPr>
                <w:b/>
                <w:bCs/>
                <w:sz w:val="20"/>
                <w:lang w:eastAsia="lt-LT"/>
              </w:rPr>
              <w:t xml:space="preserve">PAGĖGIŲ SAVIVALDYBĖS  BUDŽETO PLANUOJAMOS </w:t>
            </w:r>
          </w:p>
        </w:tc>
      </w:tr>
      <w:tr w:rsidR="0010791A" w:rsidRPr="00CC57F2" w:rsidTr="004E0EF1">
        <w:trPr>
          <w:trHeight w:val="375"/>
          <w:jc w:val="center"/>
        </w:trPr>
        <w:tc>
          <w:tcPr>
            <w:tcW w:w="717"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b/>
                <w:bCs/>
                <w:lang w:eastAsia="lt-LT"/>
              </w:rPr>
            </w:pPr>
          </w:p>
        </w:tc>
        <w:tc>
          <w:tcPr>
            <w:tcW w:w="82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8"/>
                <w:szCs w:val="28"/>
                <w:lang w:eastAsia="lt-LT"/>
              </w:rPr>
            </w:pPr>
          </w:p>
        </w:tc>
        <w:tc>
          <w:tcPr>
            <w:tcW w:w="6720"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 xml:space="preserve">SKOLINTOS LĖŠOS INVESTICINIAMS PROJEKTAMS </w:t>
            </w:r>
          </w:p>
        </w:tc>
        <w:tc>
          <w:tcPr>
            <w:tcW w:w="961"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p>
        </w:tc>
        <w:tc>
          <w:tcPr>
            <w:tcW w:w="273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b/>
                <w:bCs/>
                <w:sz w:val="28"/>
                <w:szCs w:val="28"/>
                <w:lang w:eastAsia="lt-LT"/>
              </w:rPr>
            </w:pPr>
          </w:p>
        </w:tc>
      </w:tr>
      <w:tr w:rsidR="0010791A" w:rsidRPr="00CC57F2" w:rsidTr="004E0EF1">
        <w:trPr>
          <w:trHeight w:val="375"/>
          <w:jc w:val="center"/>
        </w:trPr>
        <w:tc>
          <w:tcPr>
            <w:tcW w:w="717"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b/>
                <w:bCs/>
                <w:lang w:eastAsia="lt-LT"/>
              </w:rPr>
            </w:pPr>
          </w:p>
        </w:tc>
        <w:tc>
          <w:tcPr>
            <w:tcW w:w="82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8"/>
                <w:szCs w:val="28"/>
                <w:lang w:eastAsia="lt-LT"/>
              </w:rPr>
            </w:pPr>
          </w:p>
        </w:tc>
        <w:tc>
          <w:tcPr>
            <w:tcW w:w="6720"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FINANSUOTI 2018 METAIS</w:t>
            </w:r>
          </w:p>
        </w:tc>
        <w:tc>
          <w:tcPr>
            <w:tcW w:w="961"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p>
        </w:tc>
        <w:tc>
          <w:tcPr>
            <w:tcW w:w="273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b/>
                <w:bCs/>
                <w:sz w:val="28"/>
                <w:szCs w:val="28"/>
                <w:lang w:eastAsia="lt-LT"/>
              </w:rPr>
            </w:pPr>
          </w:p>
        </w:tc>
      </w:tr>
      <w:tr w:rsidR="0010791A" w:rsidRPr="00CC57F2" w:rsidTr="004E0EF1">
        <w:trPr>
          <w:trHeight w:val="270"/>
          <w:jc w:val="center"/>
        </w:trPr>
        <w:tc>
          <w:tcPr>
            <w:tcW w:w="717"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82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6720"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961"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p>
        </w:tc>
        <w:tc>
          <w:tcPr>
            <w:tcW w:w="273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sz w:val="20"/>
                <w:lang w:eastAsia="lt-LT"/>
              </w:rPr>
            </w:pPr>
            <w:r w:rsidRPr="00CC57F2">
              <w:rPr>
                <w:sz w:val="20"/>
                <w:lang w:eastAsia="lt-LT"/>
              </w:rPr>
              <w:t xml:space="preserve">                         (Eurais)</w:t>
            </w:r>
          </w:p>
        </w:tc>
      </w:tr>
      <w:tr w:rsidR="0010791A" w:rsidRPr="00CC57F2" w:rsidTr="004E0EF1">
        <w:trPr>
          <w:trHeight w:val="345"/>
          <w:jc w:val="center"/>
        </w:trPr>
        <w:tc>
          <w:tcPr>
            <w:tcW w:w="717" w:type="dxa"/>
            <w:tcBorders>
              <w:top w:val="single" w:sz="8" w:space="0" w:color="auto"/>
              <w:left w:val="single" w:sz="8" w:space="0" w:color="auto"/>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Progr</w:t>
            </w:r>
          </w:p>
        </w:tc>
        <w:tc>
          <w:tcPr>
            <w:tcW w:w="828" w:type="dxa"/>
            <w:tcBorders>
              <w:top w:val="single" w:sz="8" w:space="0" w:color="auto"/>
              <w:left w:val="single" w:sz="4" w:space="0" w:color="auto"/>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Valsty-</w:t>
            </w:r>
          </w:p>
        </w:tc>
        <w:tc>
          <w:tcPr>
            <w:tcW w:w="6720" w:type="dxa"/>
            <w:tcBorders>
              <w:top w:val="single" w:sz="8" w:space="0" w:color="auto"/>
              <w:left w:val="single" w:sz="4" w:space="0" w:color="auto"/>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 </w:t>
            </w:r>
          </w:p>
        </w:tc>
        <w:tc>
          <w:tcPr>
            <w:tcW w:w="961" w:type="dxa"/>
            <w:tcBorders>
              <w:top w:val="single" w:sz="8" w:space="0" w:color="auto"/>
              <w:left w:val="single" w:sz="4" w:space="0" w:color="auto"/>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Finansa-</w:t>
            </w:r>
          </w:p>
        </w:tc>
        <w:tc>
          <w:tcPr>
            <w:tcW w:w="2738" w:type="dxa"/>
            <w:vMerge w:val="restart"/>
            <w:tcBorders>
              <w:top w:val="single" w:sz="8" w:space="0" w:color="auto"/>
              <w:left w:val="single" w:sz="8" w:space="0" w:color="auto"/>
              <w:bottom w:val="single" w:sz="8" w:space="0" w:color="000000"/>
              <w:right w:val="single" w:sz="8" w:space="0" w:color="auto"/>
            </w:tcBorders>
            <w:vAlign w:val="bottom"/>
          </w:tcPr>
          <w:p w:rsidR="0010791A" w:rsidRPr="00CC57F2" w:rsidRDefault="0010791A" w:rsidP="004E0EF1">
            <w:pPr>
              <w:overflowPunct/>
              <w:autoSpaceDE/>
              <w:autoSpaceDN/>
              <w:adjustRightInd/>
              <w:jc w:val="center"/>
              <w:textAlignment w:val="auto"/>
              <w:rPr>
                <w:b/>
                <w:bCs/>
                <w:sz w:val="20"/>
                <w:lang w:eastAsia="lt-LT"/>
              </w:rPr>
            </w:pPr>
            <w:r w:rsidRPr="00CC57F2">
              <w:rPr>
                <w:b/>
                <w:bCs/>
                <w:sz w:val="20"/>
                <w:lang w:eastAsia="lt-LT"/>
              </w:rPr>
              <w:t xml:space="preserve">Būsimi finansiniai įsipareigojimai(preliminarūs) </w:t>
            </w:r>
          </w:p>
        </w:tc>
      </w:tr>
      <w:tr w:rsidR="0010791A" w:rsidRPr="00CC57F2" w:rsidTr="004E0EF1">
        <w:trPr>
          <w:trHeight w:val="255"/>
          <w:jc w:val="center"/>
        </w:trPr>
        <w:tc>
          <w:tcPr>
            <w:tcW w:w="717" w:type="dxa"/>
            <w:tcBorders>
              <w:top w:val="nil"/>
              <w:left w:val="single" w:sz="8" w:space="0" w:color="auto"/>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amos</w:t>
            </w:r>
          </w:p>
        </w:tc>
        <w:tc>
          <w:tcPr>
            <w:tcW w:w="828" w:type="dxa"/>
            <w:tcBorders>
              <w:top w:val="nil"/>
              <w:left w:val="single" w:sz="4" w:space="0" w:color="auto"/>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binės</w:t>
            </w:r>
          </w:p>
        </w:tc>
        <w:tc>
          <w:tcPr>
            <w:tcW w:w="6720" w:type="dxa"/>
            <w:tcBorders>
              <w:top w:val="nil"/>
              <w:left w:val="single" w:sz="4" w:space="0" w:color="auto"/>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Asignavimų valdytojai/ Valstybinės funkcijos</w:t>
            </w:r>
          </w:p>
        </w:tc>
        <w:tc>
          <w:tcPr>
            <w:tcW w:w="961" w:type="dxa"/>
            <w:tcBorders>
              <w:top w:val="nil"/>
              <w:left w:val="single" w:sz="4" w:space="0" w:color="auto"/>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vimo</w:t>
            </w:r>
          </w:p>
        </w:tc>
        <w:tc>
          <w:tcPr>
            <w:tcW w:w="2738" w:type="dxa"/>
            <w:vMerge/>
            <w:tcBorders>
              <w:top w:val="single" w:sz="8" w:space="0" w:color="auto"/>
              <w:left w:val="single" w:sz="8" w:space="0" w:color="auto"/>
              <w:bottom w:val="single" w:sz="8" w:space="0" w:color="000000"/>
              <w:right w:val="single" w:sz="8" w:space="0" w:color="auto"/>
            </w:tcBorders>
            <w:vAlign w:val="center"/>
          </w:tcPr>
          <w:p w:rsidR="0010791A" w:rsidRPr="00CC57F2" w:rsidRDefault="0010791A" w:rsidP="004E0EF1">
            <w:pPr>
              <w:overflowPunct/>
              <w:autoSpaceDE/>
              <w:autoSpaceDN/>
              <w:adjustRightInd/>
              <w:textAlignment w:val="auto"/>
              <w:rPr>
                <w:b/>
                <w:bCs/>
                <w:sz w:val="20"/>
                <w:lang w:eastAsia="lt-LT"/>
              </w:rPr>
            </w:pPr>
          </w:p>
        </w:tc>
      </w:tr>
      <w:tr w:rsidR="0010791A" w:rsidRPr="00CC57F2" w:rsidTr="004E0EF1">
        <w:trPr>
          <w:trHeight w:val="255"/>
          <w:jc w:val="center"/>
        </w:trPr>
        <w:tc>
          <w:tcPr>
            <w:tcW w:w="717" w:type="dxa"/>
            <w:tcBorders>
              <w:top w:val="nil"/>
              <w:left w:val="single" w:sz="8" w:space="0" w:color="auto"/>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kodas</w:t>
            </w:r>
          </w:p>
        </w:tc>
        <w:tc>
          <w:tcPr>
            <w:tcW w:w="828" w:type="dxa"/>
            <w:tcBorders>
              <w:top w:val="nil"/>
              <w:left w:val="single" w:sz="4" w:space="0" w:color="auto"/>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funkci-</w:t>
            </w:r>
          </w:p>
        </w:tc>
        <w:tc>
          <w:tcPr>
            <w:tcW w:w="6720" w:type="dxa"/>
            <w:tcBorders>
              <w:top w:val="nil"/>
              <w:left w:val="single" w:sz="4" w:space="0" w:color="auto"/>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Projektai</w:t>
            </w:r>
          </w:p>
        </w:tc>
        <w:tc>
          <w:tcPr>
            <w:tcW w:w="961" w:type="dxa"/>
            <w:tcBorders>
              <w:top w:val="nil"/>
              <w:left w:val="single" w:sz="4" w:space="0" w:color="auto"/>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šaltinis</w:t>
            </w:r>
          </w:p>
        </w:tc>
        <w:tc>
          <w:tcPr>
            <w:tcW w:w="2738" w:type="dxa"/>
            <w:vMerge/>
            <w:tcBorders>
              <w:top w:val="single" w:sz="8" w:space="0" w:color="auto"/>
              <w:left w:val="single" w:sz="8" w:space="0" w:color="auto"/>
              <w:bottom w:val="single" w:sz="8" w:space="0" w:color="000000"/>
              <w:right w:val="single" w:sz="8" w:space="0" w:color="auto"/>
            </w:tcBorders>
            <w:vAlign w:val="center"/>
          </w:tcPr>
          <w:p w:rsidR="0010791A" w:rsidRPr="00CC57F2" w:rsidRDefault="0010791A" w:rsidP="004E0EF1">
            <w:pPr>
              <w:overflowPunct/>
              <w:autoSpaceDE/>
              <w:autoSpaceDN/>
              <w:adjustRightInd/>
              <w:textAlignment w:val="auto"/>
              <w:rPr>
                <w:b/>
                <w:bCs/>
                <w:sz w:val="20"/>
                <w:lang w:eastAsia="lt-LT"/>
              </w:rPr>
            </w:pPr>
          </w:p>
        </w:tc>
      </w:tr>
      <w:tr w:rsidR="0010791A" w:rsidRPr="00CC57F2" w:rsidTr="004E0EF1">
        <w:trPr>
          <w:trHeight w:val="270"/>
          <w:jc w:val="center"/>
        </w:trPr>
        <w:tc>
          <w:tcPr>
            <w:tcW w:w="717" w:type="dxa"/>
            <w:tcBorders>
              <w:top w:val="nil"/>
              <w:left w:val="single" w:sz="8" w:space="0" w:color="auto"/>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 </w:t>
            </w:r>
          </w:p>
        </w:tc>
        <w:tc>
          <w:tcPr>
            <w:tcW w:w="828" w:type="dxa"/>
            <w:tcBorders>
              <w:top w:val="nil"/>
              <w:left w:val="single" w:sz="4" w:space="0" w:color="auto"/>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 xml:space="preserve">jos </w:t>
            </w:r>
          </w:p>
        </w:tc>
        <w:tc>
          <w:tcPr>
            <w:tcW w:w="6720" w:type="dxa"/>
            <w:tcBorders>
              <w:top w:val="nil"/>
              <w:left w:val="single" w:sz="4" w:space="0" w:color="auto"/>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 </w:t>
            </w:r>
          </w:p>
        </w:tc>
        <w:tc>
          <w:tcPr>
            <w:tcW w:w="961" w:type="dxa"/>
            <w:tcBorders>
              <w:top w:val="nil"/>
              <w:left w:val="single" w:sz="4" w:space="0" w:color="auto"/>
              <w:bottom w:val="nil"/>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 </w:t>
            </w:r>
          </w:p>
        </w:tc>
        <w:tc>
          <w:tcPr>
            <w:tcW w:w="2738" w:type="dxa"/>
            <w:vMerge/>
            <w:tcBorders>
              <w:top w:val="single" w:sz="8" w:space="0" w:color="auto"/>
              <w:left w:val="single" w:sz="8" w:space="0" w:color="auto"/>
              <w:bottom w:val="single" w:sz="8" w:space="0" w:color="000000"/>
              <w:right w:val="single" w:sz="8" w:space="0" w:color="auto"/>
            </w:tcBorders>
            <w:vAlign w:val="center"/>
          </w:tcPr>
          <w:p w:rsidR="0010791A" w:rsidRPr="00CC57F2" w:rsidRDefault="0010791A" w:rsidP="004E0EF1">
            <w:pPr>
              <w:overflowPunct/>
              <w:autoSpaceDE/>
              <w:autoSpaceDN/>
              <w:adjustRightInd/>
              <w:textAlignment w:val="auto"/>
              <w:rPr>
                <w:b/>
                <w:bCs/>
                <w:sz w:val="20"/>
                <w:lang w:eastAsia="lt-LT"/>
              </w:rPr>
            </w:pPr>
          </w:p>
        </w:tc>
      </w:tr>
      <w:tr w:rsidR="0010791A" w:rsidRPr="00CC57F2" w:rsidTr="004E0EF1">
        <w:trPr>
          <w:trHeight w:val="270"/>
          <w:jc w:val="center"/>
        </w:trPr>
        <w:tc>
          <w:tcPr>
            <w:tcW w:w="717" w:type="dxa"/>
            <w:tcBorders>
              <w:top w:val="nil"/>
              <w:left w:val="single" w:sz="8" w:space="0" w:color="auto"/>
              <w:bottom w:val="single" w:sz="8" w:space="0" w:color="auto"/>
              <w:right w:val="nil"/>
            </w:tcBorders>
            <w:noWrap/>
            <w:vAlign w:val="bottom"/>
          </w:tcPr>
          <w:p w:rsidR="0010791A" w:rsidRPr="00CC57F2" w:rsidRDefault="0010791A" w:rsidP="004E0EF1">
            <w:pPr>
              <w:overflowPunct/>
              <w:autoSpaceDE/>
              <w:autoSpaceDN/>
              <w:adjustRightInd/>
              <w:textAlignment w:val="auto"/>
              <w:rPr>
                <w:sz w:val="20"/>
                <w:lang w:eastAsia="lt-LT"/>
              </w:rPr>
            </w:pPr>
            <w:r w:rsidRPr="00CC57F2">
              <w:rPr>
                <w:sz w:val="20"/>
                <w:lang w:eastAsia="lt-LT"/>
              </w:rPr>
              <w:t> </w:t>
            </w:r>
          </w:p>
        </w:tc>
        <w:tc>
          <w:tcPr>
            <w:tcW w:w="828" w:type="dxa"/>
            <w:tcBorders>
              <w:top w:val="nil"/>
              <w:left w:val="single" w:sz="4" w:space="0" w:color="auto"/>
              <w:bottom w:val="single" w:sz="8" w:space="0" w:color="auto"/>
              <w:right w:val="nil"/>
            </w:tcBorders>
            <w:noWrap/>
            <w:vAlign w:val="bottom"/>
          </w:tcPr>
          <w:p w:rsidR="0010791A" w:rsidRPr="00CC57F2" w:rsidRDefault="0010791A" w:rsidP="004E0EF1">
            <w:pPr>
              <w:overflowPunct/>
              <w:autoSpaceDE/>
              <w:autoSpaceDN/>
              <w:adjustRightInd/>
              <w:textAlignment w:val="auto"/>
              <w:rPr>
                <w:b/>
                <w:bCs/>
                <w:sz w:val="20"/>
                <w:lang w:eastAsia="lt-LT"/>
              </w:rPr>
            </w:pPr>
            <w:r w:rsidRPr="00CC57F2">
              <w:rPr>
                <w:b/>
                <w:bCs/>
                <w:sz w:val="20"/>
                <w:lang w:eastAsia="lt-LT"/>
              </w:rPr>
              <w:t>kodas</w:t>
            </w:r>
          </w:p>
        </w:tc>
        <w:tc>
          <w:tcPr>
            <w:tcW w:w="6720" w:type="dxa"/>
            <w:tcBorders>
              <w:top w:val="nil"/>
              <w:left w:val="single" w:sz="4" w:space="0" w:color="auto"/>
              <w:bottom w:val="single" w:sz="8" w:space="0" w:color="auto"/>
              <w:right w:val="nil"/>
            </w:tcBorders>
            <w:noWrap/>
            <w:vAlign w:val="bottom"/>
          </w:tcPr>
          <w:p w:rsidR="0010791A" w:rsidRPr="00CC57F2" w:rsidRDefault="0010791A" w:rsidP="004E0EF1">
            <w:pPr>
              <w:overflowPunct/>
              <w:autoSpaceDE/>
              <w:autoSpaceDN/>
              <w:adjustRightInd/>
              <w:textAlignment w:val="auto"/>
              <w:rPr>
                <w:sz w:val="20"/>
                <w:lang w:eastAsia="lt-LT"/>
              </w:rPr>
            </w:pPr>
            <w:r w:rsidRPr="00CC57F2">
              <w:rPr>
                <w:sz w:val="20"/>
                <w:lang w:eastAsia="lt-LT"/>
              </w:rPr>
              <w:t> </w:t>
            </w:r>
          </w:p>
        </w:tc>
        <w:tc>
          <w:tcPr>
            <w:tcW w:w="961" w:type="dxa"/>
            <w:tcBorders>
              <w:top w:val="nil"/>
              <w:left w:val="single" w:sz="4" w:space="0" w:color="auto"/>
              <w:bottom w:val="single" w:sz="8" w:space="0" w:color="auto"/>
              <w:right w:val="nil"/>
            </w:tcBorders>
            <w:noWrap/>
            <w:vAlign w:val="bottom"/>
          </w:tcPr>
          <w:p w:rsidR="0010791A" w:rsidRPr="00CC57F2" w:rsidRDefault="0010791A" w:rsidP="004E0EF1">
            <w:pPr>
              <w:overflowPunct/>
              <w:autoSpaceDE/>
              <w:autoSpaceDN/>
              <w:adjustRightInd/>
              <w:textAlignment w:val="auto"/>
              <w:rPr>
                <w:sz w:val="20"/>
                <w:lang w:eastAsia="lt-LT"/>
              </w:rPr>
            </w:pPr>
            <w:r w:rsidRPr="00CC57F2">
              <w:rPr>
                <w:sz w:val="20"/>
                <w:lang w:eastAsia="lt-LT"/>
              </w:rPr>
              <w:t> </w:t>
            </w:r>
          </w:p>
        </w:tc>
        <w:tc>
          <w:tcPr>
            <w:tcW w:w="2738" w:type="dxa"/>
            <w:vMerge/>
            <w:tcBorders>
              <w:top w:val="single" w:sz="8" w:space="0" w:color="auto"/>
              <w:left w:val="single" w:sz="8" w:space="0" w:color="auto"/>
              <w:bottom w:val="single" w:sz="8" w:space="0" w:color="000000"/>
              <w:right w:val="single" w:sz="8" w:space="0" w:color="auto"/>
            </w:tcBorders>
            <w:vAlign w:val="center"/>
          </w:tcPr>
          <w:p w:rsidR="0010791A" w:rsidRPr="00CC57F2" w:rsidRDefault="0010791A" w:rsidP="004E0EF1">
            <w:pPr>
              <w:overflowPunct/>
              <w:autoSpaceDE/>
              <w:autoSpaceDN/>
              <w:adjustRightInd/>
              <w:textAlignment w:val="auto"/>
              <w:rPr>
                <w:b/>
                <w:bCs/>
                <w:sz w:val="20"/>
                <w:lang w:eastAsia="lt-LT"/>
              </w:rPr>
            </w:pPr>
          </w:p>
        </w:tc>
      </w:tr>
      <w:tr w:rsidR="0010791A" w:rsidRPr="00CC57F2" w:rsidTr="004E0EF1">
        <w:trPr>
          <w:trHeight w:val="330"/>
          <w:jc w:val="center"/>
        </w:trPr>
        <w:tc>
          <w:tcPr>
            <w:tcW w:w="717" w:type="dxa"/>
            <w:tcBorders>
              <w:top w:val="nil"/>
              <w:left w:val="single" w:sz="8" w:space="0" w:color="auto"/>
              <w:bottom w:val="single" w:sz="8" w:space="0" w:color="auto"/>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single" w:sz="8" w:space="0" w:color="auto"/>
              <w:right w:val="nil"/>
            </w:tcBorders>
            <w:noWrap/>
            <w:vAlign w:val="bottom"/>
          </w:tcPr>
          <w:p w:rsidR="0010791A" w:rsidRPr="00CC57F2" w:rsidRDefault="0010791A" w:rsidP="004E0EF1">
            <w:pPr>
              <w:overflowPunct/>
              <w:autoSpaceDE/>
              <w:autoSpaceDN/>
              <w:adjustRightInd/>
              <w:textAlignment w:val="auto"/>
              <w:rPr>
                <w:b/>
                <w:bCs/>
                <w:lang w:eastAsia="lt-LT"/>
              </w:rPr>
            </w:pPr>
            <w:r w:rsidRPr="00CC57F2">
              <w:rPr>
                <w:b/>
                <w:bCs/>
                <w:lang w:eastAsia="lt-LT"/>
              </w:rPr>
              <w:t> </w:t>
            </w:r>
          </w:p>
        </w:tc>
        <w:tc>
          <w:tcPr>
            <w:tcW w:w="6720" w:type="dxa"/>
            <w:tcBorders>
              <w:top w:val="nil"/>
              <w:left w:val="single" w:sz="4" w:space="0" w:color="auto"/>
              <w:bottom w:val="single" w:sz="8" w:space="0" w:color="auto"/>
              <w:right w:val="nil"/>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961" w:type="dxa"/>
            <w:tcBorders>
              <w:top w:val="nil"/>
              <w:left w:val="single" w:sz="8" w:space="0" w:color="auto"/>
              <w:bottom w:val="single" w:sz="8" w:space="0" w:color="auto"/>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2738" w:type="dxa"/>
            <w:tcBorders>
              <w:top w:val="nil"/>
              <w:left w:val="nil"/>
              <w:bottom w:val="single" w:sz="8" w:space="0" w:color="auto"/>
              <w:right w:val="single" w:sz="8" w:space="0" w:color="auto"/>
            </w:tcBorders>
            <w:vAlign w:val="bottom"/>
          </w:tcPr>
          <w:p w:rsidR="0010791A" w:rsidRPr="00CC57F2" w:rsidRDefault="0010791A" w:rsidP="004E0EF1">
            <w:pPr>
              <w:overflowPunct/>
              <w:autoSpaceDE/>
              <w:autoSpaceDN/>
              <w:adjustRightInd/>
              <w:jc w:val="center"/>
              <w:textAlignment w:val="auto"/>
              <w:rPr>
                <w:b/>
                <w:bCs/>
                <w:lang w:eastAsia="lt-LT"/>
              </w:rPr>
            </w:pPr>
            <w:r w:rsidRPr="00CC57F2">
              <w:rPr>
                <w:b/>
                <w:bCs/>
                <w:lang w:eastAsia="lt-LT"/>
              </w:rPr>
              <w:t> </w:t>
            </w:r>
          </w:p>
        </w:tc>
      </w:tr>
      <w:tr w:rsidR="0010791A" w:rsidRPr="00CC57F2" w:rsidTr="004E0EF1">
        <w:trPr>
          <w:trHeight w:val="660"/>
          <w:jc w:val="center"/>
        </w:trPr>
        <w:tc>
          <w:tcPr>
            <w:tcW w:w="717" w:type="dxa"/>
            <w:tcBorders>
              <w:top w:val="nil"/>
              <w:left w:val="single" w:sz="8" w:space="0" w:color="auto"/>
              <w:bottom w:val="single" w:sz="8" w:space="0" w:color="auto"/>
              <w:right w:val="nil"/>
            </w:tcBorders>
            <w:noWrap/>
            <w:vAlign w:val="bottom"/>
          </w:tcPr>
          <w:p w:rsidR="0010791A" w:rsidRPr="00CC57F2" w:rsidRDefault="0010791A" w:rsidP="004E0EF1">
            <w:pPr>
              <w:overflowPunct/>
              <w:autoSpaceDE/>
              <w:autoSpaceDN/>
              <w:adjustRightInd/>
              <w:textAlignment w:val="auto"/>
              <w:rPr>
                <w:b/>
                <w:bCs/>
                <w:lang w:eastAsia="lt-LT"/>
              </w:rPr>
            </w:pPr>
            <w:r w:rsidRPr="00CC57F2">
              <w:rPr>
                <w:b/>
                <w:bCs/>
                <w:lang w:eastAsia="lt-LT"/>
              </w:rPr>
              <w:t>04.</w:t>
            </w:r>
          </w:p>
        </w:tc>
        <w:tc>
          <w:tcPr>
            <w:tcW w:w="828" w:type="dxa"/>
            <w:tcBorders>
              <w:top w:val="nil"/>
              <w:left w:val="single" w:sz="8" w:space="0" w:color="auto"/>
              <w:bottom w:val="single" w:sz="8" w:space="0" w:color="auto"/>
              <w:right w:val="single" w:sz="8" w:space="0" w:color="auto"/>
            </w:tcBorders>
            <w:noWrap/>
            <w:vAlign w:val="bottom"/>
          </w:tcPr>
          <w:p w:rsidR="0010791A" w:rsidRPr="00CC57F2" w:rsidRDefault="0010791A" w:rsidP="004E0EF1">
            <w:pPr>
              <w:overflowPunct/>
              <w:autoSpaceDE/>
              <w:autoSpaceDN/>
              <w:adjustRightInd/>
              <w:textAlignment w:val="auto"/>
              <w:rPr>
                <w:b/>
                <w:bCs/>
                <w:lang w:eastAsia="lt-LT"/>
              </w:rPr>
            </w:pPr>
            <w:r w:rsidRPr="00CC57F2">
              <w:rPr>
                <w:b/>
                <w:bCs/>
                <w:lang w:eastAsia="lt-LT"/>
              </w:rPr>
              <w:t> </w:t>
            </w:r>
          </w:p>
        </w:tc>
        <w:tc>
          <w:tcPr>
            <w:tcW w:w="6720" w:type="dxa"/>
            <w:tcBorders>
              <w:top w:val="nil"/>
              <w:left w:val="single" w:sz="4" w:space="0" w:color="auto"/>
              <w:bottom w:val="single" w:sz="8" w:space="0" w:color="auto"/>
              <w:right w:val="nil"/>
            </w:tcBorders>
            <w:vAlign w:val="bottom"/>
          </w:tcPr>
          <w:p w:rsidR="0010791A" w:rsidRPr="00CC57F2" w:rsidRDefault="0010791A" w:rsidP="004E0EF1">
            <w:pPr>
              <w:overflowPunct/>
              <w:autoSpaceDE/>
              <w:autoSpaceDN/>
              <w:adjustRightInd/>
              <w:textAlignment w:val="auto"/>
              <w:rPr>
                <w:b/>
                <w:bCs/>
                <w:lang w:eastAsia="lt-LT"/>
              </w:rPr>
            </w:pPr>
            <w:r w:rsidRPr="00CC57F2">
              <w:rPr>
                <w:b/>
                <w:bCs/>
                <w:sz w:val="22"/>
                <w:szCs w:val="22"/>
                <w:lang w:eastAsia="lt-LT"/>
              </w:rPr>
              <w:t>IV.Strateginio, teritorijų planavimo, investicijų ir projektų valdymo programa</w:t>
            </w:r>
          </w:p>
        </w:tc>
        <w:tc>
          <w:tcPr>
            <w:tcW w:w="961" w:type="dxa"/>
            <w:tcBorders>
              <w:top w:val="nil"/>
              <w:left w:val="single" w:sz="8" w:space="0" w:color="auto"/>
              <w:bottom w:val="single" w:sz="8" w:space="0" w:color="auto"/>
              <w:right w:val="single" w:sz="8" w:space="0" w:color="auto"/>
            </w:tcBorders>
            <w:vAlign w:val="bottom"/>
          </w:tcPr>
          <w:p w:rsidR="0010791A" w:rsidRPr="00CC57F2" w:rsidRDefault="0010791A" w:rsidP="004E0EF1">
            <w:pPr>
              <w:overflowPunct/>
              <w:autoSpaceDE/>
              <w:autoSpaceDN/>
              <w:adjustRightInd/>
              <w:textAlignment w:val="auto"/>
              <w:rPr>
                <w:b/>
                <w:bCs/>
                <w:lang w:eastAsia="lt-LT"/>
              </w:rPr>
            </w:pPr>
            <w:r w:rsidRPr="00CC57F2">
              <w:rPr>
                <w:b/>
                <w:bCs/>
                <w:sz w:val="22"/>
                <w:szCs w:val="22"/>
                <w:lang w:eastAsia="lt-LT"/>
              </w:rPr>
              <w:t> </w:t>
            </w:r>
          </w:p>
        </w:tc>
        <w:tc>
          <w:tcPr>
            <w:tcW w:w="2738" w:type="dxa"/>
            <w:tcBorders>
              <w:top w:val="nil"/>
              <w:left w:val="nil"/>
              <w:bottom w:val="single" w:sz="8"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b/>
                <w:bCs/>
                <w:lang w:eastAsia="lt-LT"/>
              </w:rPr>
            </w:pPr>
            <w:r w:rsidRPr="00CC57F2">
              <w:rPr>
                <w:b/>
                <w:bCs/>
                <w:sz w:val="22"/>
                <w:szCs w:val="22"/>
                <w:lang w:eastAsia="lt-LT"/>
              </w:rPr>
              <w:t>216000,0</w:t>
            </w:r>
          </w:p>
        </w:tc>
      </w:tr>
      <w:tr w:rsidR="0010791A" w:rsidRPr="00CC57F2" w:rsidTr="004E0EF1">
        <w:trPr>
          <w:trHeight w:val="33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b/>
                <w:bCs/>
                <w:lang w:eastAsia="lt-LT"/>
              </w:rPr>
            </w:pPr>
            <w:r w:rsidRPr="00CC57F2">
              <w:rPr>
                <w:b/>
                <w:bCs/>
                <w:lang w:eastAsia="lt-LT"/>
              </w:rPr>
              <w:t> </w:t>
            </w:r>
          </w:p>
        </w:tc>
        <w:tc>
          <w:tcPr>
            <w:tcW w:w="828" w:type="dxa"/>
            <w:tcBorders>
              <w:top w:val="nil"/>
              <w:left w:val="nil"/>
              <w:bottom w:val="single" w:sz="4" w:space="0" w:color="auto"/>
              <w:right w:val="single" w:sz="8" w:space="0" w:color="auto"/>
            </w:tcBorders>
            <w:noWrap/>
            <w:vAlign w:val="bottom"/>
          </w:tcPr>
          <w:p w:rsidR="0010791A" w:rsidRPr="00CC57F2" w:rsidRDefault="0010791A" w:rsidP="004E0EF1">
            <w:pPr>
              <w:overflowPunct/>
              <w:autoSpaceDE/>
              <w:autoSpaceDN/>
              <w:adjustRightInd/>
              <w:textAlignment w:val="auto"/>
              <w:rPr>
                <w:b/>
                <w:bCs/>
                <w:lang w:eastAsia="lt-LT"/>
              </w:rPr>
            </w:pPr>
            <w:r w:rsidRPr="00CC57F2">
              <w:rPr>
                <w:b/>
                <w:bCs/>
                <w:lang w:eastAsia="lt-LT"/>
              </w:rPr>
              <w:t> </w:t>
            </w:r>
          </w:p>
        </w:tc>
        <w:tc>
          <w:tcPr>
            <w:tcW w:w="6720" w:type="dxa"/>
            <w:tcBorders>
              <w:top w:val="nil"/>
              <w:left w:val="nil"/>
              <w:bottom w:val="nil"/>
              <w:right w:val="single" w:sz="8" w:space="0" w:color="auto"/>
            </w:tcBorders>
            <w:vAlign w:val="bottom"/>
          </w:tcPr>
          <w:p w:rsidR="0010791A" w:rsidRPr="00CC57F2" w:rsidRDefault="0010791A" w:rsidP="004E0EF1">
            <w:pPr>
              <w:overflowPunct/>
              <w:autoSpaceDE/>
              <w:autoSpaceDN/>
              <w:adjustRightInd/>
              <w:textAlignment w:val="auto"/>
              <w:rPr>
                <w:b/>
                <w:bCs/>
                <w:lang w:eastAsia="lt-LT"/>
              </w:rPr>
            </w:pPr>
            <w:r w:rsidRPr="00CC57F2">
              <w:rPr>
                <w:b/>
                <w:bCs/>
                <w:sz w:val="22"/>
                <w:szCs w:val="22"/>
                <w:lang w:eastAsia="lt-LT"/>
              </w:rPr>
              <w:t> </w:t>
            </w:r>
          </w:p>
        </w:tc>
        <w:tc>
          <w:tcPr>
            <w:tcW w:w="961" w:type="dxa"/>
            <w:tcBorders>
              <w:top w:val="nil"/>
              <w:left w:val="nil"/>
              <w:bottom w:val="nil"/>
              <w:right w:val="nil"/>
            </w:tcBorders>
            <w:vAlign w:val="bottom"/>
          </w:tcPr>
          <w:p w:rsidR="0010791A" w:rsidRPr="00CC57F2" w:rsidRDefault="0010791A" w:rsidP="004E0EF1">
            <w:pPr>
              <w:overflowPunct/>
              <w:autoSpaceDE/>
              <w:autoSpaceDN/>
              <w:adjustRightInd/>
              <w:textAlignment w:val="auto"/>
              <w:rPr>
                <w:b/>
                <w:bCs/>
                <w:lang w:eastAsia="lt-LT"/>
              </w:rPr>
            </w:pPr>
            <w:r w:rsidRPr="00CC57F2">
              <w:rPr>
                <w:b/>
                <w:bCs/>
                <w:sz w:val="22"/>
                <w:szCs w:val="22"/>
                <w:lang w:eastAsia="lt-LT"/>
              </w:rPr>
              <w:t> </w:t>
            </w:r>
          </w:p>
        </w:tc>
        <w:tc>
          <w:tcPr>
            <w:tcW w:w="2738" w:type="dxa"/>
            <w:tcBorders>
              <w:top w:val="nil"/>
              <w:left w:val="single" w:sz="8" w:space="0" w:color="auto"/>
              <w:bottom w:val="single" w:sz="4"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b/>
                <w:bCs/>
                <w:lang w:eastAsia="lt-LT"/>
              </w:rPr>
            </w:pPr>
            <w:r w:rsidRPr="00CC57F2">
              <w:rPr>
                <w:b/>
                <w:bCs/>
                <w:sz w:val="22"/>
                <w:szCs w:val="22"/>
                <w:lang w:eastAsia="lt-LT"/>
              </w:rPr>
              <w:t> </w:t>
            </w:r>
          </w:p>
        </w:tc>
      </w:tr>
      <w:tr w:rsidR="0010791A" w:rsidRPr="00CC57F2" w:rsidTr="004E0EF1">
        <w:trPr>
          <w:trHeight w:val="33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8" w:space="0" w:color="auto"/>
              <w:left w:val="nil"/>
              <w:bottom w:val="single" w:sz="8" w:space="0" w:color="auto"/>
              <w:right w:val="nil"/>
            </w:tcBorders>
            <w:vAlign w:val="bottom"/>
          </w:tcPr>
          <w:p w:rsidR="0010791A" w:rsidRPr="00CC57F2" w:rsidRDefault="0010791A" w:rsidP="004E0EF1">
            <w:pPr>
              <w:overflowPunct/>
              <w:autoSpaceDE/>
              <w:autoSpaceDN/>
              <w:adjustRightInd/>
              <w:textAlignment w:val="auto"/>
              <w:rPr>
                <w:b/>
                <w:bCs/>
                <w:lang w:eastAsia="lt-LT"/>
              </w:rPr>
            </w:pPr>
            <w:r w:rsidRPr="00CC57F2">
              <w:rPr>
                <w:b/>
                <w:bCs/>
                <w:sz w:val="22"/>
                <w:szCs w:val="22"/>
                <w:lang w:eastAsia="lt-LT"/>
              </w:rPr>
              <w:t>04.Ekonomika</w:t>
            </w:r>
          </w:p>
        </w:tc>
        <w:tc>
          <w:tcPr>
            <w:tcW w:w="961" w:type="dxa"/>
            <w:tcBorders>
              <w:top w:val="single" w:sz="8" w:space="0" w:color="auto"/>
              <w:left w:val="single" w:sz="8" w:space="0" w:color="auto"/>
              <w:bottom w:val="single" w:sz="8" w:space="0" w:color="auto"/>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single" w:sz="8" w:space="0" w:color="auto"/>
              <w:left w:val="single" w:sz="8" w:space="0" w:color="auto"/>
              <w:bottom w:val="single" w:sz="8"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b/>
                <w:bCs/>
                <w:lang w:eastAsia="lt-LT"/>
              </w:rPr>
            </w:pPr>
            <w:r w:rsidRPr="00CC57F2">
              <w:rPr>
                <w:b/>
                <w:bCs/>
                <w:sz w:val="22"/>
                <w:szCs w:val="22"/>
                <w:lang w:eastAsia="lt-LT"/>
              </w:rPr>
              <w:t>155200,0</w:t>
            </w:r>
          </w:p>
        </w:tc>
      </w:tr>
      <w:tr w:rsidR="0010791A" w:rsidRPr="00CC57F2" w:rsidTr="004E0EF1">
        <w:trPr>
          <w:trHeight w:val="27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nil"/>
              <w:left w:val="nil"/>
              <w:bottom w:val="single" w:sz="4" w:space="0" w:color="auto"/>
              <w:right w:val="nil"/>
            </w:tcBorders>
            <w:vAlign w:val="bottom"/>
          </w:tcPr>
          <w:p w:rsidR="0010791A" w:rsidRPr="00CC57F2" w:rsidRDefault="0010791A" w:rsidP="004E0EF1">
            <w:pPr>
              <w:overflowPunct/>
              <w:autoSpaceDE/>
              <w:autoSpaceDN/>
              <w:adjustRightInd/>
              <w:textAlignment w:val="auto"/>
              <w:rPr>
                <w:b/>
                <w:bCs/>
                <w:lang w:eastAsia="lt-LT"/>
              </w:rPr>
            </w:pPr>
            <w:r w:rsidRPr="00CC57F2">
              <w:rPr>
                <w:b/>
                <w:bCs/>
                <w:sz w:val="22"/>
                <w:szCs w:val="22"/>
                <w:lang w:eastAsia="lt-LT"/>
              </w:rPr>
              <w:t> </w:t>
            </w:r>
          </w:p>
        </w:tc>
        <w:tc>
          <w:tcPr>
            <w:tcW w:w="961" w:type="dxa"/>
            <w:tcBorders>
              <w:top w:val="nil"/>
              <w:left w:val="single" w:sz="8" w:space="0" w:color="auto"/>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jc w:val="right"/>
              <w:textAlignment w:val="auto"/>
              <w:rPr>
                <w:b/>
                <w:bCs/>
                <w:lang w:eastAsia="lt-LT"/>
              </w:rPr>
            </w:pPr>
            <w:r w:rsidRPr="00CC57F2">
              <w:rPr>
                <w:b/>
                <w:bCs/>
                <w:sz w:val="22"/>
                <w:szCs w:val="22"/>
                <w:lang w:eastAsia="lt-LT"/>
              </w:rPr>
              <w:t> </w:t>
            </w:r>
          </w:p>
        </w:tc>
      </w:tr>
      <w:tr w:rsidR="0010791A" w:rsidRPr="00CC57F2" w:rsidTr="004E0EF1">
        <w:trPr>
          <w:trHeight w:val="60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04.</w:t>
            </w:r>
          </w:p>
        </w:tc>
        <w:tc>
          <w:tcPr>
            <w:tcW w:w="6720" w:type="dxa"/>
            <w:tcBorders>
              <w:top w:val="nil"/>
              <w:left w:val="nil"/>
              <w:bottom w:val="single" w:sz="4" w:space="0" w:color="auto"/>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Pagėgių miesto Turgaus aikštės įrengimas ir jos prieigų sutvarkymas 07.1.1-CPVA-R-905-71-0002</w:t>
            </w:r>
          </w:p>
        </w:tc>
        <w:tc>
          <w:tcPr>
            <w:tcW w:w="961" w:type="dxa"/>
            <w:tcBorders>
              <w:top w:val="nil"/>
              <w:left w:val="single" w:sz="8" w:space="0" w:color="auto"/>
              <w:bottom w:val="nil"/>
              <w:right w:val="nil"/>
            </w:tcBorders>
            <w:vAlign w:val="bottom"/>
          </w:tcPr>
          <w:p w:rsidR="0010791A" w:rsidRPr="00CC57F2" w:rsidRDefault="0010791A" w:rsidP="004E0EF1">
            <w:pPr>
              <w:overflowPunct/>
              <w:autoSpaceDE/>
              <w:autoSpaceDN/>
              <w:adjustRightInd/>
              <w:jc w:val="center"/>
              <w:textAlignment w:val="auto"/>
              <w:rPr>
                <w:lang w:eastAsia="lt-LT"/>
              </w:rPr>
            </w:pPr>
            <w:r w:rsidRPr="00CC57F2">
              <w:rPr>
                <w:sz w:val="22"/>
                <w:szCs w:val="22"/>
                <w:lang w:eastAsia="lt-LT"/>
              </w:rPr>
              <w:t>42</w:t>
            </w:r>
          </w:p>
        </w:tc>
        <w:tc>
          <w:tcPr>
            <w:tcW w:w="2738" w:type="dxa"/>
            <w:tcBorders>
              <w:top w:val="single" w:sz="4" w:space="0" w:color="auto"/>
              <w:left w:val="single" w:sz="8" w:space="0" w:color="auto"/>
              <w:bottom w:val="single" w:sz="4"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5300,0</w:t>
            </w:r>
          </w:p>
        </w:tc>
      </w:tr>
      <w:tr w:rsidR="0010791A" w:rsidRPr="00CC57F2" w:rsidTr="004E0EF1">
        <w:trPr>
          <w:trHeight w:val="24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nil"/>
              <w:left w:val="nil"/>
              <w:bottom w:val="single" w:sz="4" w:space="0" w:color="auto"/>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961" w:type="dxa"/>
            <w:tcBorders>
              <w:top w:val="nil"/>
              <w:left w:val="single" w:sz="8" w:space="0" w:color="auto"/>
              <w:bottom w:val="nil"/>
              <w:right w:val="nil"/>
            </w:tcBorders>
            <w:vAlign w:val="bottom"/>
          </w:tcPr>
          <w:p w:rsidR="0010791A" w:rsidRPr="00CC57F2" w:rsidRDefault="0010791A" w:rsidP="004E0EF1">
            <w:pPr>
              <w:overflowPunct/>
              <w:autoSpaceDE/>
              <w:autoSpaceDN/>
              <w:adjustRightInd/>
              <w:jc w:val="center"/>
              <w:textAlignment w:val="auto"/>
              <w:rPr>
                <w:lang w:eastAsia="lt-LT"/>
              </w:rPr>
            </w:pPr>
            <w:r w:rsidRPr="00CC57F2">
              <w:rPr>
                <w:sz w:val="22"/>
                <w:szCs w:val="22"/>
                <w:lang w:eastAsia="lt-LT"/>
              </w:rPr>
              <w:t> </w:t>
            </w:r>
          </w:p>
        </w:tc>
        <w:tc>
          <w:tcPr>
            <w:tcW w:w="2738" w:type="dxa"/>
            <w:tcBorders>
              <w:top w:val="nil"/>
              <w:left w:val="single" w:sz="8" w:space="0" w:color="auto"/>
              <w:bottom w:val="single" w:sz="4"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 </w:t>
            </w:r>
          </w:p>
        </w:tc>
      </w:tr>
      <w:tr w:rsidR="0010791A" w:rsidRPr="00CC57F2" w:rsidTr="004E0EF1">
        <w:trPr>
          <w:trHeight w:val="645"/>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nil"/>
              <w:left w:val="nil"/>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Pėsčiųjų ir dviračių takų įrengimas prie Jankaus gatvės Pagėgiuose 04.5.1-TID-R-516-71-0002</w:t>
            </w:r>
          </w:p>
        </w:tc>
        <w:tc>
          <w:tcPr>
            <w:tcW w:w="961" w:type="dxa"/>
            <w:tcBorders>
              <w:top w:val="nil"/>
              <w:left w:val="single" w:sz="8" w:space="0" w:color="auto"/>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7300,0</w:t>
            </w:r>
          </w:p>
        </w:tc>
      </w:tr>
      <w:tr w:rsidR="0010791A" w:rsidRPr="00CC57F2" w:rsidTr="004E0EF1">
        <w:trPr>
          <w:trHeight w:val="255"/>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4" w:space="0" w:color="auto"/>
              <w:left w:val="nil"/>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961" w:type="dxa"/>
            <w:tcBorders>
              <w:top w:val="nil"/>
              <w:left w:val="single" w:sz="8" w:space="0" w:color="auto"/>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single" w:sz="4" w:space="0" w:color="auto"/>
              <w:left w:val="single" w:sz="8" w:space="0" w:color="auto"/>
              <w:bottom w:val="nil"/>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 </w:t>
            </w:r>
          </w:p>
        </w:tc>
      </w:tr>
      <w:tr w:rsidR="0010791A" w:rsidRPr="00CC57F2" w:rsidTr="004E0EF1">
        <w:trPr>
          <w:trHeight w:val="585"/>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4" w:space="0" w:color="auto"/>
              <w:left w:val="nil"/>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Pagėgių savivaldybės Vilkyškių miestelio kultūros namų pastato ir infrastruktūros sutvarkymas 20KI-KT-17-1-02688-PR001</w:t>
            </w:r>
          </w:p>
        </w:tc>
        <w:tc>
          <w:tcPr>
            <w:tcW w:w="961" w:type="dxa"/>
            <w:tcBorders>
              <w:top w:val="nil"/>
              <w:left w:val="single" w:sz="8" w:space="0" w:color="auto"/>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single" w:sz="4" w:space="0" w:color="auto"/>
              <w:left w:val="single" w:sz="8" w:space="0" w:color="auto"/>
              <w:bottom w:val="nil"/>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42300,0</w:t>
            </w:r>
          </w:p>
        </w:tc>
      </w:tr>
      <w:tr w:rsidR="0010791A" w:rsidRPr="00CC57F2" w:rsidTr="004E0EF1">
        <w:trPr>
          <w:trHeight w:val="27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4" w:space="0" w:color="auto"/>
              <w:left w:val="nil"/>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961" w:type="dxa"/>
            <w:tcBorders>
              <w:top w:val="nil"/>
              <w:left w:val="single" w:sz="8" w:space="0" w:color="auto"/>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single" w:sz="4" w:space="0" w:color="auto"/>
              <w:left w:val="single" w:sz="8" w:space="0" w:color="auto"/>
              <w:bottom w:val="nil"/>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 </w:t>
            </w:r>
          </w:p>
        </w:tc>
      </w:tr>
      <w:tr w:rsidR="0010791A" w:rsidRPr="00CC57F2" w:rsidTr="004E0EF1">
        <w:trPr>
          <w:trHeight w:val="645"/>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4" w:space="0" w:color="auto"/>
              <w:left w:val="nil"/>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Sodų gatvės infrastruktūros sutvarkymas Piktupėnuose, 20KI-KT-17-1-02691-PR001</w:t>
            </w:r>
          </w:p>
        </w:tc>
        <w:tc>
          <w:tcPr>
            <w:tcW w:w="961" w:type="dxa"/>
            <w:tcBorders>
              <w:top w:val="nil"/>
              <w:left w:val="single" w:sz="8" w:space="0" w:color="auto"/>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single" w:sz="4" w:space="0" w:color="auto"/>
              <w:left w:val="single" w:sz="8" w:space="0" w:color="auto"/>
              <w:bottom w:val="nil"/>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25800,0</w:t>
            </w:r>
          </w:p>
        </w:tc>
      </w:tr>
      <w:tr w:rsidR="0010791A" w:rsidRPr="00CC57F2" w:rsidTr="004E0EF1">
        <w:trPr>
          <w:trHeight w:val="27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4" w:space="0" w:color="auto"/>
              <w:left w:val="nil"/>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961" w:type="dxa"/>
            <w:tcBorders>
              <w:top w:val="nil"/>
              <w:left w:val="single" w:sz="8" w:space="0" w:color="auto"/>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single" w:sz="4" w:space="0" w:color="auto"/>
              <w:left w:val="single" w:sz="8" w:space="0" w:color="auto"/>
              <w:bottom w:val="nil"/>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 </w:t>
            </w:r>
          </w:p>
        </w:tc>
      </w:tr>
      <w:tr w:rsidR="0010791A" w:rsidRPr="00CC57F2" w:rsidTr="004E0EF1">
        <w:trPr>
          <w:trHeight w:val="69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4" w:space="0" w:color="auto"/>
              <w:left w:val="nil"/>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Pagėgių savivaldybės Rukų kaimo gatvių infrastruktūros sutvarkymas 20KI-KT-17-1-02691-PR001</w:t>
            </w:r>
          </w:p>
        </w:tc>
        <w:tc>
          <w:tcPr>
            <w:tcW w:w="961" w:type="dxa"/>
            <w:tcBorders>
              <w:top w:val="nil"/>
              <w:left w:val="single" w:sz="8" w:space="0" w:color="auto"/>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single" w:sz="4" w:space="0" w:color="auto"/>
              <w:left w:val="single" w:sz="8" w:space="0" w:color="auto"/>
              <w:bottom w:val="nil"/>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38400,0</w:t>
            </w:r>
          </w:p>
        </w:tc>
      </w:tr>
      <w:tr w:rsidR="0010791A" w:rsidRPr="00CC57F2" w:rsidTr="004E0EF1">
        <w:trPr>
          <w:trHeight w:val="27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4" w:space="0" w:color="auto"/>
              <w:left w:val="nil"/>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961" w:type="dxa"/>
            <w:tcBorders>
              <w:top w:val="nil"/>
              <w:left w:val="single" w:sz="8" w:space="0" w:color="auto"/>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single" w:sz="4" w:space="0" w:color="auto"/>
              <w:left w:val="single" w:sz="8" w:space="0" w:color="auto"/>
              <w:bottom w:val="nil"/>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 </w:t>
            </w:r>
          </w:p>
        </w:tc>
      </w:tr>
      <w:tr w:rsidR="0010791A" w:rsidRPr="00CC57F2" w:rsidTr="004E0EF1">
        <w:trPr>
          <w:trHeight w:val="615"/>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4" w:space="0" w:color="auto"/>
              <w:left w:val="nil"/>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Pagėgių savivaldybės Natkiškių kaimo Vilties gatvės infrastruktūros sutvarkymas 20KI-KT-17-1-02692-PR001</w:t>
            </w:r>
          </w:p>
        </w:tc>
        <w:tc>
          <w:tcPr>
            <w:tcW w:w="961" w:type="dxa"/>
            <w:tcBorders>
              <w:top w:val="nil"/>
              <w:left w:val="single" w:sz="8" w:space="0" w:color="auto"/>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single" w:sz="4" w:space="0" w:color="auto"/>
              <w:left w:val="single" w:sz="8" w:space="0" w:color="auto"/>
              <w:bottom w:val="nil"/>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36100,0</w:t>
            </w:r>
          </w:p>
        </w:tc>
      </w:tr>
      <w:tr w:rsidR="0010791A" w:rsidRPr="00CC57F2" w:rsidTr="004E0EF1">
        <w:trPr>
          <w:trHeight w:val="285"/>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4" w:space="0" w:color="auto"/>
              <w:left w:val="nil"/>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961" w:type="dxa"/>
            <w:tcBorders>
              <w:top w:val="nil"/>
              <w:left w:val="single" w:sz="8" w:space="0" w:color="auto"/>
              <w:bottom w:val="nil"/>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single" w:sz="4" w:space="0" w:color="auto"/>
              <w:left w:val="single" w:sz="8" w:space="0" w:color="auto"/>
              <w:bottom w:val="nil"/>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 </w:t>
            </w:r>
          </w:p>
        </w:tc>
      </w:tr>
      <w:tr w:rsidR="0010791A" w:rsidRPr="00CC57F2" w:rsidTr="004E0EF1">
        <w:trPr>
          <w:trHeight w:val="315"/>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8" w:space="0" w:color="auto"/>
              <w:left w:val="nil"/>
              <w:bottom w:val="single" w:sz="8" w:space="0" w:color="auto"/>
              <w:right w:val="single" w:sz="8" w:space="0" w:color="auto"/>
            </w:tcBorders>
            <w:vAlign w:val="bottom"/>
          </w:tcPr>
          <w:p w:rsidR="0010791A" w:rsidRPr="00CC57F2" w:rsidRDefault="0010791A" w:rsidP="004E0EF1">
            <w:pPr>
              <w:overflowPunct/>
              <w:autoSpaceDE/>
              <w:autoSpaceDN/>
              <w:adjustRightInd/>
              <w:textAlignment w:val="auto"/>
              <w:rPr>
                <w:b/>
                <w:bCs/>
                <w:lang w:eastAsia="lt-LT"/>
              </w:rPr>
            </w:pPr>
            <w:r w:rsidRPr="00CC57F2">
              <w:rPr>
                <w:b/>
                <w:bCs/>
                <w:sz w:val="22"/>
                <w:szCs w:val="22"/>
                <w:lang w:eastAsia="lt-LT"/>
              </w:rPr>
              <w:t>05.Aplinkos apsauga</w:t>
            </w:r>
          </w:p>
        </w:tc>
        <w:tc>
          <w:tcPr>
            <w:tcW w:w="961" w:type="dxa"/>
            <w:tcBorders>
              <w:top w:val="single" w:sz="8" w:space="0" w:color="auto"/>
              <w:left w:val="nil"/>
              <w:bottom w:val="single" w:sz="8" w:space="0" w:color="auto"/>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single" w:sz="8" w:space="0" w:color="auto"/>
              <w:left w:val="nil"/>
              <w:bottom w:val="single" w:sz="8"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b/>
                <w:bCs/>
                <w:lang w:eastAsia="lt-LT"/>
              </w:rPr>
            </w:pPr>
            <w:r w:rsidRPr="00CC57F2">
              <w:rPr>
                <w:b/>
                <w:bCs/>
                <w:sz w:val="22"/>
                <w:szCs w:val="22"/>
                <w:lang w:eastAsia="lt-LT"/>
              </w:rPr>
              <w:t>29200,0</w:t>
            </w:r>
          </w:p>
        </w:tc>
      </w:tr>
      <w:tr w:rsidR="0010791A" w:rsidRPr="00CC57F2" w:rsidTr="004E0EF1">
        <w:trPr>
          <w:trHeight w:val="255"/>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nil"/>
              <w:left w:val="nil"/>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961" w:type="dxa"/>
            <w:tcBorders>
              <w:top w:val="nil"/>
              <w:left w:val="nil"/>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nil"/>
              <w:left w:val="nil"/>
              <w:bottom w:val="single" w:sz="4"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 </w:t>
            </w:r>
          </w:p>
        </w:tc>
      </w:tr>
      <w:tr w:rsidR="0010791A" w:rsidRPr="00CC57F2" w:rsidTr="004E0EF1">
        <w:trPr>
          <w:trHeight w:val="57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4" w:space="0" w:color="auto"/>
              <w:left w:val="nil"/>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Kraštovaizdžio apsaugos gerinimas Pagėgių savivaldybėje 05.5.1-APVA-R-019-71-0004</w:t>
            </w:r>
          </w:p>
        </w:tc>
        <w:tc>
          <w:tcPr>
            <w:tcW w:w="961" w:type="dxa"/>
            <w:tcBorders>
              <w:top w:val="nil"/>
              <w:left w:val="nil"/>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nil"/>
              <w:left w:val="nil"/>
              <w:bottom w:val="single" w:sz="4"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9800,0</w:t>
            </w:r>
          </w:p>
        </w:tc>
      </w:tr>
      <w:tr w:rsidR="0010791A" w:rsidRPr="00CC57F2" w:rsidTr="004E0EF1">
        <w:trPr>
          <w:trHeight w:val="27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4" w:space="0" w:color="auto"/>
              <w:left w:val="nil"/>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961" w:type="dxa"/>
            <w:tcBorders>
              <w:top w:val="nil"/>
              <w:left w:val="nil"/>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nil"/>
              <w:left w:val="nil"/>
              <w:bottom w:val="single" w:sz="4"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 </w:t>
            </w:r>
          </w:p>
        </w:tc>
      </w:tr>
      <w:tr w:rsidR="0010791A" w:rsidRPr="00CC57F2" w:rsidTr="004E0EF1">
        <w:trPr>
          <w:trHeight w:val="615"/>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4" w:space="0" w:color="auto"/>
              <w:left w:val="nil"/>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Tauragės regiono komunalinių atliekų tvarkymo infrastruktūros plėtra (TRATC)05.2.1-APVA-R-008</w:t>
            </w:r>
          </w:p>
        </w:tc>
        <w:tc>
          <w:tcPr>
            <w:tcW w:w="961" w:type="dxa"/>
            <w:tcBorders>
              <w:top w:val="nil"/>
              <w:left w:val="nil"/>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nil"/>
              <w:left w:val="nil"/>
              <w:bottom w:val="single" w:sz="4"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19400,0</w:t>
            </w:r>
          </w:p>
        </w:tc>
      </w:tr>
      <w:tr w:rsidR="0010791A" w:rsidRPr="00CC57F2" w:rsidTr="004E0EF1">
        <w:trPr>
          <w:trHeight w:val="27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4" w:space="0" w:color="auto"/>
              <w:left w:val="nil"/>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961" w:type="dxa"/>
            <w:tcBorders>
              <w:top w:val="nil"/>
              <w:left w:val="nil"/>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 </w:t>
            </w:r>
          </w:p>
        </w:tc>
      </w:tr>
      <w:tr w:rsidR="0010791A" w:rsidRPr="00CC57F2" w:rsidTr="004E0EF1">
        <w:trPr>
          <w:trHeight w:val="345"/>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8" w:space="0" w:color="auto"/>
              <w:left w:val="nil"/>
              <w:bottom w:val="single" w:sz="8" w:space="0" w:color="auto"/>
              <w:right w:val="single" w:sz="8" w:space="0" w:color="auto"/>
            </w:tcBorders>
            <w:vAlign w:val="bottom"/>
          </w:tcPr>
          <w:p w:rsidR="0010791A" w:rsidRPr="00CC57F2" w:rsidRDefault="0010791A" w:rsidP="004E0EF1">
            <w:pPr>
              <w:overflowPunct/>
              <w:autoSpaceDE/>
              <w:autoSpaceDN/>
              <w:adjustRightInd/>
              <w:textAlignment w:val="auto"/>
              <w:rPr>
                <w:b/>
                <w:bCs/>
                <w:lang w:eastAsia="lt-LT"/>
              </w:rPr>
            </w:pPr>
            <w:r w:rsidRPr="00CC57F2">
              <w:rPr>
                <w:b/>
                <w:bCs/>
                <w:sz w:val="22"/>
                <w:szCs w:val="22"/>
                <w:lang w:eastAsia="lt-LT"/>
              </w:rPr>
              <w:t>07.Sveikatos apsauga</w:t>
            </w:r>
          </w:p>
        </w:tc>
        <w:tc>
          <w:tcPr>
            <w:tcW w:w="961" w:type="dxa"/>
            <w:tcBorders>
              <w:top w:val="single" w:sz="8" w:space="0" w:color="auto"/>
              <w:left w:val="nil"/>
              <w:bottom w:val="single" w:sz="8" w:space="0" w:color="auto"/>
              <w:right w:val="single" w:sz="8" w:space="0" w:color="auto"/>
            </w:tcBorders>
            <w:vAlign w:val="bottom"/>
          </w:tcPr>
          <w:p w:rsidR="0010791A" w:rsidRPr="00CC57F2" w:rsidRDefault="0010791A" w:rsidP="004E0EF1">
            <w:pPr>
              <w:overflowPunct/>
              <w:autoSpaceDE/>
              <w:autoSpaceDN/>
              <w:adjustRightInd/>
              <w:textAlignment w:val="auto"/>
              <w:rPr>
                <w:b/>
                <w:bCs/>
                <w:lang w:eastAsia="lt-LT"/>
              </w:rPr>
            </w:pPr>
            <w:r w:rsidRPr="00CC57F2">
              <w:rPr>
                <w:b/>
                <w:bCs/>
                <w:sz w:val="22"/>
                <w:szCs w:val="22"/>
                <w:lang w:eastAsia="lt-LT"/>
              </w:rPr>
              <w:t> </w:t>
            </w:r>
          </w:p>
        </w:tc>
        <w:tc>
          <w:tcPr>
            <w:tcW w:w="2738" w:type="dxa"/>
            <w:tcBorders>
              <w:top w:val="single" w:sz="8" w:space="0" w:color="auto"/>
              <w:left w:val="nil"/>
              <w:bottom w:val="single" w:sz="8"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b/>
                <w:bCs/>
                <w:lang w:eastAsia="lt-LT"/>
              </w:rPr>
            </w:pPr>
            <w:r w:rsidRPr="00CC57F2">
              <w:rPr>
                <w:b/>
                <w:bCs/>
                <w:sz w:val="22"/>
                <w:szCs w:val="22"/>
                <w:lang w:eastAsia="lt-LT"/>
              </w:rPr>
              <w:t>7100,0</w:t>
            </w:r>
          </w:p>
        </w:tc>
      </w:tr>
      <w:tr w:rsidR="0010791A" w:rsidRPr="00CC57F2" w:rsidTr="004E0EF1">
        <w:trPr>
          <w:trHeight w:val="27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nil"/>
              <w:left w:val="nil"/>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961" w:type="dxa"/>
            <w:tcBorders>
              <w:top w:val="nil"/>
              <w:left w:val="nil"/>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nil"/>
              <w:left w:val="nil"/>
              <w:bottom w:val="single" w:sz="4"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 </w:t>
            </w:r>
          </w:p>
        </w:tc>
      </w:tr>
      <w:tr w:rsidR="0010791A" w:rsidRPr="00CC57F2" w:rsidTr="004E0EF1">
        <w:trPr>
          <w:trHeight w:val="60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07.</w:t>
            </w:r>
          </w:p>
        </w:tc>
        <w:tc>
          <w:tcPr>
            <w:tcW w:w="6720" w:type="dxa"/>
            <w:tcBorders>
              <w:top w:val="single" w:sz="4" w:space="0" w:color="auto"/>
              <w:left w:val="nil"/>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Pagėgių Pirminės sveikatos priežiūros centro modernizavimas 08.1.1-CPVA-R-409</w:t>
            </w:r>
          </w:p>
        </w:tc>
        <w:tc>
          <w:tcPr>
            <w:tcW w:w="961" w:type="dxa"/>
            <w:tcBorders>
              <w:top w:val="nil"/>
              <w:left w:val="nil"/>
              <w:bottom w:val="nil"/>
              <w:right w:val="single" w:sz="8" w:space="0" w:color="auto"/>
            </w:tcBorders>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42</w:t>
            </w:r>
          </w:p>
        </w:tc>
        <w:tc>
          <w:tcPr>
            <w:tcW w:w="2738" w:type="dxa"/>
            <w:tcBorders>
              <w:top w:val="nil"/>
              <w:left w:val="nil"/>
              <w:bottom w:val="single" w:sz="4"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7100,0</w:t>
            </w:r>
          </w:p>
        </w:tc>
      </w:tr>
      <w:tr w:rsidR="0010791A" w:rsidRPr="00CC57F2" w:rsidTr="004E0EF1">
        <w:trPr>
          <w:trHeight w:val="27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4" w:space="0" w:color="auto"/>
              <w:left w:val="nil"/>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961" w:type="dxa"/>
            <w:tcBorders>
              <w:top w:val="nil"/>
              <w:left w:val="nil"/>
              <w:bottom w:val="single" w:sz="8" w:space="0" w:color="auto"/>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nil"/>
              <w:left w:val="nil"/>
              <w:bottom w:val="single" w:sz="4"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 </w:t>
            </w:r>
          </w:p>
        </w:tc>
      </w:tr>
      <w:tr w:rsidR="0010791A" w:rsidRPr="00CC57F2" w:rsidTr="004E0EF1">
        <w:trPr>
          <w:trHeight w:val="30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nil"/>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8" w:space="0" w:color="auto"/>
              <w:left w:val="single" w:sz="8" w:space="0" w:color="auto"/>
              <w:bottom w:val="single" w:sz="8" w:space="0" w:color="auto"/>
              <w:right w:val="nil"/>
            </w:tcBorders>
            <w:vAlign w:val="bottom"/>
          </w:tcPr>
          <w:p w:rsidR="0010791A" w:rsidRPr="00CC57F2" w:rsidRDefault="0010791A" w:rsidP="004E0EF1">
            <w:pPr>
              <w:overflowPunct/>
              <w:autoSpaceDE/>
              <w:autoSpaceDN/>
              <w:adjustRightInd/>
              <w:textAlignment w:val="auto"/>
              <w:rPr>
                <w:b/>
                <w:bCs/>
                <w:lang w:eastAsia="lt-LT"/>
              </w:rPr>
            </w:pPr>
            <w:r w:rsidRPr="00CC57F2">
              <w:rPr>
                <w:b/>
                <w:bCs/>
                <w:sz w:val="22"/>
                <w:szCs w:val="22"/>
                <w:lang w:eastAsia="lt-LT"/>
              </w:rPr>
              <w:t>09.Švietimas</w:t>
            </w:r>
          </w:p>
        </w:tc>
        <w:tc>
          <w:tcPr>
            <w:tcW w:w="961" w:type="dxa"/>
            <w:tcBorders>
              <w:top w:val="nil"/>
              <w:left w:val="single" w:sz="8" w:space="0" w:color="auto"/>
              <w:bottom w:val="single" w:sz="8" w:space="0" w:color="auto"/>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single" w:sz="8" w:space="0" w:color="auto"/>
              <w:left w:val="nil"/>
              <w:bottom w:val="single" w:sz="8"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b/>
                <w:bCs/>
                <w:lang w:eastAsia="lt-LT"/>
              </w:rPr>
            </w:pPr>
            <w:r w:rsidRPr="00CC57F2">
              <w:rPr>
                <w:b/>
                <w:bCs/>
                <w:sz w:val="22"/>
                <w:szCs w:val="22"/>
                <w:lang w:eastAsia="lt-LT"/>
              </w:rPr>
              <w:t>10100,0</w:t>
            </w:r>
          </w:p>
        </w:tc>
      </w:tr>
      <w:tr w:rsidR="0010791A" w:rsidRPr="00CC57F2" w:rsidTr="004E0EF1">
        <w:trPr>
          <w:trHeight w:val="255"/>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nil"/>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nil"/>
              <w:left w:val="single" w:sz="4" w:space="0" w:color="auto"/>
              <w:bottom w:val="single" w:sz="4" w:space="0" w:color="auto"/>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961" w:type="dxa"/>
            <w:tcBorders>
              <w:top w:val="nil"/>
              <w:left w:val="single" w:sz="8" w:space="0" w:color="auto"/>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nil"/>
              <w:left w:val="nil"/>
              <w:bottom w:val="single" w:sz="4"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 </w:t>
            </w:r>
          </w:p>
        </w:tc>
      </w:tr>
      <w:tr w:rsidR="0010791A" w:rsidRPr="00CC57F2" w:rsidTr="004E0EF1">
        <w:trPr>
          <w:trHeight w:val="615"/>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nil"/>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nil"/>
              <w:left w:val="single" w:sz="4" w:space="0" w:color="auto"/>
              <w:bottom w:val="single" w:sz="4" w:space="0" w:color="auto"/>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Mokyklos tinklo efektyvumo didinimas Pagėgių A.Mackaus gimnazijoje 09.1.3-CPVA-R-724-71-0001</w:t>
            </w:r>
          </w:p>
        </w:tc>
        <w:tc>
          <w:tcPr>
            <w:tcW w:w="961" w:type="dxa"/>
            <w:tcBorders>
              <w:top w:val="nil"/>
              <w:left w:val="single" w:sz="8" w:space="0" w:color="auto"/>
              <w:bottom w:val="nil"/>
              <w:right w:val="single" w:sz="8" w:space="0" w:color="auto"/>
            </w:tcBorders>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42</w:t>
            </w:r>
          </w:p>
        </w:tc>
        <w:tc>
          <w:tcPr>
            <w:tcW w:w="2738" w:type="dxa"/>
            <w:tcBorders>
              <w:top w:val="nil"/>
              <w:left w:val="nil"/>
              <w:bottom w:val="single" w:sz="4"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10100,0</w:t>
            </w:r>
          </w:p>
        </w:tc>
      </w:tr>
      <w:tr w:rsidR="0010791A" w:rsidRPr="00CC57F2" w:rsidTr="004E0EF1">
        <w:trPr>
          <w:trHeight w:val="27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nil"/>
              <w:left w:val="nil"/>
              <w:bottom w:val="nil"/>
              <w:right w:val="nil"/>
            </w:tcBorders>
            <w:vAlign w:val="bottom"/>
          </w:tcPr>
          <w:p w:rsidR="0010791A" w:rsidRPr="00CC57F2" w:rsidRDefault="0010791A" w:rsidP="004E0EF1">
            <w:pPr>
              <w:overflowPunct/>
              <w:autoSpaceDE/>
              <w:autoSpaceDN/>
              <w:adjustRightInd/>
              <w:textAlignment w:val="auto"/>
              <w:rPr>
                <w:lang w:eastAsia="lt-LT"/>
              </w:rPr>
            </w:pPr>
          </w:p>
        </w:tc>
        <w:tc>
          <w:tcPr>
            <w:tcW w:w="961" w:type="dxa"/>
            <w:tcBorders>
              <w:top w:val="nil"/>
              <w:left w:val="single" w:sz="8" w:space="0" w:color="auto"/>
              <w:bottom w:val="single" w:sz="8" w:space="0" w:color="auto"/>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 </w:t>
            </w:r>
          </w:p>
        </w:tc>
      </w:tr>
      <w:tr w:rsidR="0010791A" w:rsidRPr="00CC57F2" w:rsidTr="004E0EF1">
        <w:trPr>
          <w:trHeight w:val="30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single" w:sz="8" w:space="0" w:color="auto"/>
            </w:tcBorders>
            <w:noWrap/>
            <w:vAlign w:val="bottom"/>
          </w:tcPr>
          <w:p w:rsidR="0010791A" w:rsidRPr="00CC57F2" w:rsidRDefault="0010791A" w:rsidP="004E0EF1">
            <w:pPr>
              <w:overflowPunct/>
              <w:autoSpaceDE/>
              <w:autoSpaceDN/>
              <w:adjustRightInd/>
              <w:jc w:val="center"/>
              <w:textAlignment w:val="auto"/>
              <w:rPr>
                <w:lang w:eastAsia="lt-LT"/>
              </w:rPr>
            </w:pPr>
            <w:r w:rsidRPr="00CC57F2">
              <w:rPr>
                <w:lang w:eastAsia="lt-LT"/>
              </w:rPr>
              <w:t> </w:t>
            </w:r>
          </w:p>
        </w:tc>
        <w:tc>
          <w:tcPr>
            <w:tcW w:w="6720" w:type="dxa"/>
            <w:tcBorders>
              <w:top w:val="single" w:sz="8" w:space="0" w:color="auto"/>
              <w:left w:val="nil"/>
              <w:bottom w:val="single" w:sz="8" w:space="0" w:color="auto"/>
              <w:right w:val="single" w:sz="8" w:space="0" w:color="auto"/>
            </w:tcBorders>
            <w:vAlign w:val="bottom"/>
          </w:tcPr>
          <w:p w:rsidR="0010791A" w:rsidRPr="00CC57F2" w:rsidRDefault="0010791A" w:rsidP="004E0EF1">
            <w:pPr>
              <w:overflowPunct/>
              <w:autoSpaceDE/>
              <w:autoSpaceDN/>
              <w:adjustRightInd/>
              <w:textAlignment w:val="auto"/>
              <w:rPr>
                <w:b/>
                <w:bCs/>
                <w:lang w:eastAsia="lt-LT"/>
              </w:rPr>
            </w:pPr>
            <w:r w:rsidRPr="00CC57F2">
              <w:rPr>
                <w:b/>
                <w:bCs/>
                <w:sz w:val="22"/>
                <w:szCs w:val="22"/>
                <w:lang w:eastAsia="lt-LT"/>
              </w:rPr>
              <w:t>10. Socialinė apsauga</w:t>
            </w:r>
          </w:p>
        </w:tc>
        <w:tc>
          <w:tcPr>
            <w:tcW w:w="961" w:type="dxa"/>
            <w:tcBorders>
              <w:top w:val="nil"/>
              <w:left w:val="nil"/>
              <w:bottom w:val="single" w:sz="8" w:space="0" w:color="auto"/>
              <w:right w:val="nil"/>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single" w:sz="8" w:space="0" w:color="auto"/>
              <w:left w:val="single" w:sz="8" w:space="0" w:color="auto"/>
              <w:bottom w:val="single" w:sz="8"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b/>
                <w:bCs/>
                <w:lang w:eastAsia="lt-LT"/>
              </w:rPr>
            </w:pPr>
            <w:r w:rsidRPr="00CC57F2">
              <w:rPr>
                <w:b/>
                <w:bCs/>
                <w:sz w:val="22"/>
                <w:szCs w:val="22"/>
                <w:lang w:eastAsia="lt-LT"/>
              </w:rPr>
              <w:t>14400,0</w:t>
            </w:r>
          </w:p>
        </w:tc>
      </w:tr>
      <w:tr w:rsidR="0010791A" w:rsidRPr="00CC57F2" w:rsidTr="004E0EF1">
        <w:trPr>
          <w:trHeight w:val="27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6720" w:type="dxa"/>
            <w:tcBorders>
              <w:top w:val="single" w:sz="4" w:space="0" w:color="auto"/>
              <w:left w:val="single" w:sz="8" w:space="0" w:color="auto"/>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961" w:type="dxa"/>
            <w:tcBorders>
              <w:top w:val="nil"/>
              <w:left w:val="nil"/>
              <w:bottom w:val="nil"/>
              <w:right w:val="nil"/>
            </w:tcBorders>
            <w:vAlign w:val="bottom"/>
          </w:tcPr>
          <w:p w:rsidR="0010791A" w:rsidRPr="00CC57F2" w:rsidRDefault="0010791A" w:rsidP="004E0EF1">
            <w:pPr>
              <w:overflowPunct/>
              <w:autoSpaceDE/>
              <w:autoSpaceDN/>
              <w:adjustRightInd/>
              <w:jc w:val="center"/>
              <w:textAlignment w:val="auto"/>
              <w:rPr>
                <w:lang w:eastAsia="lt-LT"/>
              </w:rPr>
            </w:pPr>
          </w:p>
        </w:tc>
        <w:tc>
          <w:tcPr>
            <w:tcW w:w="2738"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 </w:t>
            </w:r>
          </w:p>
        </w:tc>
      </w:tr>
      <w:tr w:rsidR="0010791A" w:rsidRPr="00CC57F2" w:rsidTr="004E0EF1">
        <w:trPr>
          <w:trHeight w:val="60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6720" w:type="dxa"/>
            <w:tcBorders>
              <w:top w:val="single" w:sz="4" w:space="0" w:color="auto"/>
              <w:left w:val="single" w:sz="8" w:space="0" w:color="auto"/>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Socialinio būsto fondo plėtra Pagėgių savivaldybėje 08.1.2-CPVA-R-408-0004</w:t>
            </w:r>
          </w:p>
        </w:tc>
        <w:tc>
          <w:tcPr>
            <w:tcW w:w="961" w:type="dxa"/>
            <w:tcBorders>
              <w:top w:val="nil"/>
              <w:left w:val="nil"/>
              <w:bottom w:val="nil"/>
              <w:right w:val="nil"/>
            </w:tcBorders>
            <w:vAlign w:val="bottom"/>
          </w:tcPr>
          <w:p w:rsidR="0010791A" w:rsidRPr="00CC57F2" w:rsidRDefault="0010791A" w:rsidP="004E0EF1">
            <w:pPr>
              <w:overflowPunct/>
              <w:autoSpaceDE/>
              <w:autoSpaceDN/>
              <w:adjustRightInd/>
              <w:jc w:val="center"/>
              <w:textAlignment w:val="auto"/>
              <w:rPr>
                <w:lang w:eastAsia="lt-LT"/>
              </w:rPr>
            </w:pPr>
          </w:p>
        </w:tc>
        <w:tc>
          <w:tcPr>
            <w:tcW w:w="2738" w:type="dxa"/>
            <w:tcBorders>
              <w:top w:val="single" w:sz="4" w:space="0" w:color="auto"/>
              <w:left w:val="single" w:sz="8" w:space="0" w:color="auto"/>
              <w:bottom w:val="single" w:sz="4"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14400,0</w:t>
            </w:r>
          </w:p>
        </w:tc>
      </w:tr>
      <w:tr w:rsidR="0010791A" w:rsidRPr="00CC57F2" w:rsidTr="004E0EF1">
        <w:trPr>
          <w:trHeight w:val="270"/>
          <w:jc w:val="center"/>
        </w:trPr>
        <w:tc>
          <w:tcPr>
            <w:tcW w:w="717"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nil"/>
              <w:left w:val="nil"/>
              <w:bottom w:val="nil"/>
              <w:right w:val="nil"/>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6720" w:type="dxa"/>
            <w:tcBorders>
              <w:top w:val="single" w:sz="4" w:space="0" w:color="auto"/>
              <w:left w:val="single" w:sz="8" w:space="0" w:color="auto"/>
              <w:bottom w:val="nil"/>
              <w:right w:val="single" w:sz="8" w:space="0" w:color="auto"/>
            </w:tcBorders>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961" w:type="dxa"/>
            <w:tcBorders>
              <w:top w:val="nil"/>
              <w:left w:val="nil"/>
              <w:bottom w:val="nil"/>
              <w:right w:val="nil"/>
            </w:tcBorders>
            <w:vAlign w:val="bottom"/>
          </w:tcPr>
          <w:p w:rsidR="0010791A" w:rsidRPr="00CC57F2" w:rsidRDefault="0010791A" w:rsidP="004E0EF1">
            <w:pPr>
              <w:overflowPunct/>
              <w:autoSpaceDE/>
              <w:autoSpaceDN/>
              <w:adjustRightInd/>
              <w:jc w:val="center"/>
              <w:textAlignment w:val="auto"/>
              <w:rPr>
                <w:lang w:eastAsia="lt-LT"/>
              </w:rPr>
            </w:pPr>
          </w:p>
        </w:tc>
        <w:tc>
          <w:tcPr>
            <w:tcW w:w="2738" w:type="dxa"/>
            <w:tcBorders>
              <w:top w:val="nil"/>
              <w:left w:val="single" w:sz="8" w:space="0" w:color="auto"/>
              <w:bottom w:val="nil"/>
              <w:right w:val="single" w:sz="8" w:space="0" w:color="auto"/>
            </w:tcBorders>
            <w:noWrap/>
            <w:vAlign w:val="bottom"/>
          </w:tcPr>
          <w:p w:rsidR="0010791A" w:rsidRPr="00CC57F2" w:rsidRDefault="0010791A" w:rsidP="004E0EF1">
            <w:pPr>
              <w:overflowPunct/>
              <w:autoSpaceDE/>
              <w:autoSpaceDN/>
              <w:adjustRightInd/>
              <w:jc w:val="right"/>
              <w:textAlignment w:val="auto"/>
              <w:rPr>
                <w:lang w:eastAsia="lt-LT"/>
              </w:rPr>
            </w:pPr>
            <w:r w:rsidRPr="00CC57F2">
              <w:rPr>
                <w:sz w:val="22"/>
                <w:szCs w:val="22"/>
                <w:lang w:eastAsia="lt-LT"/>
              </w:rPr>
              <w:t> </w:t>
            </w:r>
          </w:p>
        </w:tc>
      </w:tr>
      <w:tr w:rsidR="0010791A" w:rsidRPr="00CC57F2" w:rsidTr="004E0EF1">
        <w:trPr>
          <w:trHeight w:val="330"/>
          <w:jc w:val="center"/>
        </w:trPr>
        <w:tc>
          <w:tcPr>
            <w:tcW w:w="717" w:type="dxa"/>
            <w:tcBorders>
              <w:top w:val="single" w:sz="8" w:space="0" w:color="auto"/>
              <w:left w:val="single" w:sz="8" w:space="0" w:color="auto"/>
              <w:bottom w:val="single" w:sz="8" w:space="0" w:color="auto"/>
              <w:right w:val="single" w:sz="8" w:space="0" w:color="auto"/>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828" w:type="dxa"/>
            <w:tcBorders>
              <w:top w:val="single" w:sz="8" w:space="0" w:color="auto"/>
              <w:left w:val="nil"/>
              <w:bottom w:val="single" w:sz="8" w:space="0" w:color="auto"/>
              <w:right w:val="nil"/>
            </w:tcBorders>
            <w:noWrap/>
            <w:vAlign w:val="bottom"/>
          </w:tcPr>
          <w:p w:rsidR="0010791A" w:rsidRPr="00CC57F2" w:rsidRDefault="0010791A" w:rsidP="004E0EF1">
            <w:pPr>
              <w:overflowPunct/>
              <w:autoSpaceDE/>
              <w:autoSpaceDN/>
              <w:adjustRightInd/>
              <w:textAlignment w:val="auto"/>
              <w:rPr>
                <w:lang w:eastAsia="lt-LT"/>
              </w:rPr>
            </w:pPr>
            <w:r w:rsidRPr="00CC57F2">
              <w:rPr>
                <w:lang w:eastAsia="lt-LT"/>
              </w:rPr>
              <w:t> </w:t>
            </w:r>
          </w:p>
        </w:tc>
        <w:tc>
          <w:tcPr>
            <w:tcW w:w="6720" w:type="dxa"/>
            <w:tcBorders>
              <w:top w:val="single" w:sz="8" w:space="0" w:color="auto"/>
              <w:left w:val="single" w:sz="8" w:space="0" w:color="auto"/>
              <w:bottom w:val="single" w:sz="8" w:space="0" w:color="auto"/>
              <w:right w:val="single" w:sz="8" w:space="0" w:color="auto"/>
            </w:tcBorders>
            <w:noWrap/>
            <w:vAlign w:val="bottom"/>
          </w:tcPr>
          <w:p w:rsidR="0010791A" w:rsidRPr="00CC57F2" w:rsidRDefault="0010791A" w:rsidP="004E0EF1">
            <w:pPr>
              <w:overflowPunct/>
              <w:autoSpaceDE/>
              <w:autoSpaceDN/>
              <w:adjustRightInd/>
              <w:textAlignment w:val="auto"/>
              <w:rPr>
                <w:b/>
                <w:bCs/>
                <w:lang w:eastAsia="lt-LT"/>
              </w:rPr>
            </w:pPr>
            <w:r w:rsidRPr="00CC57F2">
              <w:rPr>
                <w:b/>
                <w:bCs/>
                <w:sz w:val="22"/>
                <w:szCs w:val="22"/>
                <w:lang w:eastAsia="lt-LT"/>
              </w:rPr>
              <w:t xml:space="preserve">Iš viso: </w:t>
            </w:r>
          </w:p>
        </w:tc>
        <w:tc>
          <w:tcPr>
            <w:tcW w:w="961" w:type="dxa"/>
            <w:tcBorders>
              <w:top w:val="single" w:sz="8" w:space="0" w:color="auto"/>
              <w:left w:val="nil"/>
              <w:bottom w:val="single" w:sz="8" w:space="0" w:color="auto"/>
              <w:right w:val="nil"/>
            </w:tcBorders>
            <w:noWrap/>
            <w:vAlign w:val="bottom"/>
          </w:tcPr>
          <w:p w:rsidR="0010791A" w:rsidRPr="00CC57F2" w:rsidRDefault="0010791A" w:rsidP="004E0EF1">
            <w:pPr>
              <w:overflowPunct/>
              <w:autoSpaceDE/>
              <w:autoSpaceDN/>
              <w:adjustRightInd/>
              <w:textAlignment w:val="auto"/>
              <w:rPr>
                <w:lang w:eastAsia="lt-LT"/>
              </w:rPr>
            </w:pPr>
            <w:r w:rsidRPr="00CC57F2">
              <w:rPr>
                <w:sz w:val="22"/>
                <w:szCs w:val="22"/>
                <w:lang w:eastAsia="lt-LT"/>
              </w:rPr>
              <w:t> </w:t>
            </w:r>
          </w:p>
        </w:tc>
        <w:tc>
          <w:tcPr>
            <w:tcW w:w="2738" w:type="dxa"/>
            <w:tcBorders>
              <w:top w:val="single" w:sz="8" w:space="0" w:color="auto"/>
              <w:left w:val="single" w:sz="8" w:space="0" w:color="auto"/>
              <w:bottom w:val="single" w:sz="8" w:space="0" w:color="auto"/>
              <w:right w:val="single" w:sz="8" w:space="0" w:color="auto"/>
            </w:tcBorders>
            <w:noWrap/>
            <w:vAlign w:val="bottom"/>
          </w:tcPr>
          <w:p w:rsidR="0010791A" w:rsidRPr="00CC57F2" w:rsidRDefault="0010791A" w:rsidP="004E0EF1">
            <w:pPr>
              <w:overflowPunct/>
              <w:autoSpaceDE/>
              <w:autoSpaceDN/>
              <w:adjustRightInd/>
              <w:jc w:val="right"/>
              <w:textAlignment w:val="auto"/>
              <w:rPr>
                <w:b/>
                <w:bCs/>
                <w:lang w:eastAsia="lt-LT"/>
              </w:rPr>
            </w:pPr>
            <w:r w:rsidRPr="00CC57F2">
              <w:rPr>
                <w:b/>
                <w:bCs/>
                <w:sz w:val="22"/>
                <w:szCs w:val="22"/>
                <w:lang w:eastAsia="lt-LT"/>
              </w:rPr>
              <w:t>216000,0</w:t>
            </w:r>
          </w:p>
        </w:tc>
      </w:tr>
    </w:tbl>
    <w:p w:rsidR="0010791A" w:rsidRDefault="0010791A" w:rsidP="00B2221E">
      <w:pPr>
        <w:sectPr w:rsidR="0010791A" w:rsidSect="0005323E">
          <w:pgSz w:w="16838" w:h="11906" w:orient="landscape"/>
          <w:pgMar w:top="567" w:right="1134" w:bottom="1701" w:left="1701" w:header="567" w:footer="567" w:gutter="0"/>
          <w:cols w:space="1296"/>
          <w:docGrid w:linePitch="360"/>
        </w:sectPr>
      </w:pPr>
      <w:r>
        <w:t xml:space="preserve"> </w:t>
      </w:r>
    </w:p>
    <w:p w:rsidR="0010791A" w:rsidRDefault="0010791A" w:rsidP="0005323E">
      <w:pPr>
        <w:ind w:firstLine="720"/>
        <w:jc w:val="center"/>
        <w:rPr>
          <w:b/>
          <w:bCs/>
          <w:i/>
          <w:color w:val="000000"/>
        </w:rPr>
      </w:pPr>
      <w:r w:rsidRPr="00AB34B3">
        <w:rPr>
          <w:b/>
          <w:bCs/>
          <w:caps/>
          <w:color w:val="000000"/>
        </w:rPr>
        <w:t>dėl Pagėgių savivaldybės tarybos 2018 m. VASARio 20 d. sprendimo nr.</w:t>
      </w:r>
      <w:r w:rsidRPr="00DF247E">
        <w:rPr>
          <w:b/>
          <w:bCs/>
          <w:caps/>
          <w:color w:val="000000"/>
        </w:rPr>
        <w:t xml:space="preserve"> t-</w:t>
      </w:r>
      <w:r>
        <w:rPr>
          <w:b/>
          <w:bCs/>
          <w:caps/>
          <w:color w:val="000000"/>
        </w:rPr>
        <w:t>22</w:t>
      </w:r>
      <w:r w:rsidRPr="00DF247E">
        <w:rPr>
          <w:b/>
          <w:bCs/>
          <w:caps/>
          <w:color w:val="000000"/>
        </w:rPr>
        <w:t xml:space="preserve"> ,,</w:t>
      </w:r>
      <w:smartTag w:uri="urn:schemas-microsoft-com:office:smarttags" w:element="place">
        <w:smartTag w:uri="urn:schemas-microsoft-com:office:smarttags" w:element="State">
          <w:r w:rsidRPr="00DF247E">
            <w:rPr>
              <w:b/>
              <w:bCs/>
              <w:caps/>
              <w:color w:val="000000"/>
            </w:rPr>
            <w:t>dėl</w:t>
          </w:r>
        </w:smartTag>
      </w:smartTag>
      <w:r w:rsidRPr="00DF247E">
        <w:rPr>
          <w:b/>
          <w:bCs/>
          <w:caps/>
          <w:color w:val="000000"/>
        </w:rPr>
        <w:t xml:space="preserve"> leidimo imti  ilgalaikę paskolą investiciniams projektams finansuoti“ pakeitimo</w:t>
      </w:r>
    </w:p>
    <w:p w:rsidR="0010791A" w:rsidRPr="000D074E" w:rsidRDefault="0010791A" w:rsidP="0005323E">
      <w:pPr>
        <w:ind w:firstLine="720"/>
        <w:jc w:val="center"/>
        <w:rPr>
          <w:b/>
          <w:bCs/>
          <w:i/>
          <w:color w:val="000000"/>
        </w:rPr>
      </w:pPr>
      <w:r w:rsidRPr="000D074E">
        <w:rPr>
          <w:b/>
          <w:bCs/>
          <w:i/>
          <w:color w:val="000000"/>
        </w:rPr>
        <w:t>AIŠKINAMASIS RAŠTAS</w:t>
      </w:r>
    </w:p>
    <w:p w:rsidR="0010791A" w:rsidRPr="000D074E" w:rsidRDefault="0010791A" w:rsidP="0005323E">
      <w:pPr>
        <w:ind w:firstLine="720"/>
        <w:jc w:val="center"/>
        <w:rPr>
          <w:b/>
          <w:bCs/>
          <w:i/>
          <w:color w:val="000000"/>
        </w:rPr>
      </w:pPr>
    </w:p>
    <w:p w:rsidR="0010791A" w:rsidRDefault="0010791A" w:rsidP="0005323E">
      <w:pPr>
        <w:ind w:firstLine="720"/>
        <w:jc w:val="center"/>
        <w:rPr>
          <w:b/>
          <w:bCs/>
          <w:i/>
          <w:color w:val="000000"/>
        </w:rPr>
      </w:pPr>
      <w:r w:rsidRPr="001A4EAF">
        <w:rPr>
          <w:b/>
          <w:bCs/>
          <w:i/>
          <w:color w:val="000000"/>
        </w:rPr>
        <w:t>201</w:t>
      </w:r>
      <w:r>
        <w:rPr>
          <w:b/>
          <w:bCs/>
          <w:i/>
          <w:color w:val="000000"/>
        </w:rPr>
        <w:t>8</w:t>
      </w:r>
      <w:r w:rsidRPr="001A4EAF">
        <w:rPr>
          <w:b/>
          <w:bCs/>
          <w:i/>
          <w:color w:val="000000"/>
        </w:rPr>
        <w:t>m.</w:t>
      </w:r>
      <w:r>
        <w:rPr>
          <w:b/>
          <w:bCs/>
          <w:i/>
          <w:color w:val="000000"/>
        </w:rPr>
        <w:t xml:space="preserve"> spalio 11  </w:t>
      </w:r>
      <w:r w:rsidRPr="001A4EAF">
        <w:rPr>
          <w:b/>
          <w:bCs/>
          <w:i/>
          <w:color w:val="000000"/>
        </w:rPr>
        <w:t>d.</w:t>
      </w:r>
    </w:p>
    <w:p w:rsidR="0010791A" w:rsidRPr="001A4EAF" w:rsidRDefault="0010791A" w:rsidP="0005323E">
      <w:pPr>
        <w:ind w:firstLine="720"/>
        <w:jc w:val="center"/>
        <w:rPr>
          <w:b/>
          <w:bCs/>
          <w:i/>
          <w:color w:val="000000"/>
        </w:rPr>
      </w:pPr>
    </w:p>
    <w:p w:rsidR="0010791A" w:rsidRPr="00181924" w:rsidRDefault="0010791A" w:rsidP="0005323E">
      <w:pPr>
        <w:ind w:firstLine="720"/>
        <w:jc w:val="center"/>
        <w:rPr>
          <w:color w:val="000000"/>
        </w:rPr>
      </w:pPr>
    </w:p>
    <w:p w:rsidR="0010791A" w:rsidRPr="00DA225E" w:rsidRDefault="0010791A" w:rsidP="0005323E">
      <w:pPr>
        <w:numPr>
          <w:ilvl w:val="0"/>
          <w:numId w:val="1"/>
        </w:numPr>
        <w:overflowPunct/>
        <w:autoSpaceDE/>
        <w:autoSpaceDN/>
        <w:adjustRightInd/>
        <w:jc w:val="both"/>
        <w:textAlignment w:val="auto"/>
        <w:rPr>
          <w:i/>
          <w:color w:val="000000"/>
          <w:lang w:eastAsia="lt-LT"/>
        </w:rPr>
      </w:pPr>
      <w:r w:rsidRPr="00181924">
        <w:rPr>
          <w:b/>
          <w:bCs/>
          <w:i/>
          <w:iCs/>
          <w:color w:val="000000"/>
        </w:rPr>
        <w:t>Parengto projekto tikslai ir uždavinia</w:t>
      </w:r>
      <w:r>
        <w:rPr>
          <w:b/>
          <w:bCs/>
          <w:i/>
          <w:iCs/>
          <w:color w:val="000000"/>
        </w:rPr>
        <w:t xml:space="preserve">i </w:t>
      </w:r>
      <w:r w:rsidRPr="001B6985">
        <w:rPr>
          <w:b/>
          <w:bCs/>
          <w:i/>
          <w:iCs/>
          <w:color w:val="000000"/>
        </w:rPr>
        <w:t>:</w:t>
      </w:r>
      <w:r w:rsidRPr="000D074E">
        <w:rPr>
          <w:bCs/>
          <w:i/>
          <w:iCs/>
          <w:color w:val="000000"/>
        </w:rPr>
        <w:t xml:space="preserve">Teikiamo projekto tikslas </w:t>
      </w:r>
      <w:r>
        <w:rPr>
          <w:bCs/>
          <w:i/>
          <w:iCs/>
          <w:color w:val="000000"/>
        </w:rPr>
        <w:t>perskirstyti 2018 m. vasario 20 d. sprendimu Nr. T-22 “Dėl leidimo imti ilgalaikę paskolą investiciniams projektams</w:t>
      </w:r>
      <w:r w:rsidRPr="000D074E">
        <w:rPr>
          <w:bCs/>
          <w:i/>
          <w:iCs/>
          <w:color w:val="000000"/>
        </w:rPr>
        <w:t xml:space="preserve"> </w:t>
      </w:r>
      <w:r>
        <w:rPr>
          <w:bCs/>
          <w:i/>
          <w:iCs/>
          <w:color w:val="000000"/>
        </w:rPr>
        <w:t xml:space="preserve"> finansuoti“ patvirtintų projektų finansavimą.</w:t>
      </w:r>
      <w:r w:rsidRPr="000D074E">
        <w:rPr>
          <w:bCs/>
          <w:i/>
          <w:iCs/>
          <w:color w:val="000000"/>
        </w:rPr>
        <w:t xml:space="preserve">. </w:t>
      </w:r>
    </w:p>
    <w:p w:rsidR="0010791A" w:rsidRPr="00AB34B3" w:rsidRDefault="0010791A" w:rsidP="0005323E">
      <w:pPr>
        <w:widowControl w:val="0"/>
        <w:numPr>
          <w:ilvl w:val="0"/>
          <w:numId w:val="1"/>
        </w:numPr>
        <w:overflowPunct/>
        <w:jc w:val="both"/>
        <w:textAlignment w:val="auto"/>
        <w:rPr>
          <w:bCs/>
          <w:i/>
          <w:iCs/>
          <w:color w:val="000000"/>
        </w:rPr>
      </w:pPr>
      <w:r w:rsidRPr="00AB34B3">
        <w:rPr>
          <w:b/>
          <w:bCs/>
          <w:i/>
          <w:iCs/>
          <w:color w:val="000000"/>
        </w:rPr>
        <w:t xml:space="preserve">Kaip šiuo metu yra sureguliuoti projekte aptarti klausimai: </w:t>
      </w:r>
      <w:r w:rsidRPr="00AB34B3">
        <w:rPr>
          <w:bCs/>
          <w:i/>
          <w:iCs/>
          <w:color w:val="000000"/>
        </w:rPr>
        <w:t xml:space="preserve">Sprendimo </w:t>
      </w:r>
      <w:r>
        <w:rPr>
          <w:bCs/>
          <w:i/>
          <w:iCs/>
          <w:color w:val="000000"/>
        </w:rPr>
        <w:t>priedas, patvirtintas 2018 m. vasario 20 d. tarybos sprendimu T-2 „Dėl leidimo imti ilgalaikę paskolą investiciniams projektams finansuoti“ pakeistas nauja redakcija. Vykdant projektus, finansuojamus Europos Sąjungos fondų lėšomis, dėl nenumatytų priežasčių (paraiškų vertinimo ir finansavimo sutarčių pasirašymo) pasikeitė savivaldybės indėlio poreikis, kuris numatytas finansuoti savivaldybės biudžeto skolintomis lėšomis.</w:t>
      </w:r>
    </w:p>
    <w:p w:rsidR="0010791A" w:rsidRPr="009C5D28" w:rsidRDefault="0010791A" w:rsidP="0005323E">
      <w:pPr>
        <w:widowControl w:val="0"/>
        <w:numPr>
          <w:ilvl w:val="0"/>
          <w:numId w:val="1"/>
        </w:numPr>
        <w:overflowPunct/>
        <w:jc w:val="both"/>
        <w:textAlignment w:val="auto"/>
        <w:rPr>
          <w:bCs/>
          <w:i/>
          <w:iCs/>
          <w:color w:val="000000"/>
        </w:rPr>
      </w:pPr>
      <w:r w:rsidRPr="009C5D28">
        <w:rPr>
          <w:b/>
          <w:bCs/>
          <w:i/>
          <w:iCs/>
          <w:color w:val="000000"/>
        </w:rPr>
        <w:t xml:space="preserve">Kokių teigiamų rezultatų laukiama: </w:t>
      </w:r>
      <w:r w:rsidRPr="009C5D28">
        <w:rPr>
          <w:bCs/>
          <w:i/>
          <w:iCs/>
          <w:color w:val="000000"/>
        </w:rPr>
        <w:t>bus efektyviau panaudotos lėšos investicinių projektų vykdymui</w:t>
      </w:r>
      <w:r>
        <w:rPr>
          <w:bCs/>
          <w:i/>
          <w:iCs/>
          <w:color w:val="000000"/>
        </w:rPr>
        <w:t>.</w:t>
      </w:r>
    </w:p>
    <w:p w:rsidR="0010791A" w:rsidRPr="009C5D28" w:rsidRDefault="0010791A" w:rsidP="0005323E">
      <w:pPr>
        <w:jc w:val="both"/>
        <w:rPr>
          <w:b/>
          <w:bCs/>
          <w:i/>
          <w:iCs/>
          <w:color w:val="000000"/>
        </w:rPr>
      </w:pPr>
    </w:p>
    <w:p w:rsidR="0010791A" w:rsidRPr="00181924" w:rsidRDefault="0010791A" w:rsidP="0005323E">
      <w:pPr>
        <w:widowControl w:val="0"/>
        <w:numPr>
          <w:ilvl w:val="0"/>
          <w:numId w:val="1"/>
        </w:numPr>
        <w:tabs>
          <w:tab w:val="left" w:pos="0"/>
        </w:tabs>
        <w:overflowPunct/>
        <w:ind w:right="360"/>
        <w:jc w:val="both"/>
        <w:textAlignment w:val="auto"/>
        <w:rPr>
          <w:b/>
          <w:bCs/>
          <w:i/>
          <w:iCs/>
          <w:color w:val="000000"/>
        </w:rPr>
      </w:pPr>
      <w:r w:rsidRPr="00181924">
        <w:rPr>
          <w:b/>
          <w:bCs/>
          <w:i/>
          <w:iCs/>
          <w:color w:val="000000"/>
        </w:rPr>
        <w:t>Galimos neigiamos priimto projekto pasekmės ir kokių priemonių reikėtų imtis, kad tokių pasekmių būtų išvengta.</w:t>
      </w:r>
      <w:r>
        <w:rPr>
          <w:b/>
          <w:bCs/>
          <w:i/>
          <w:iCs/>
          <w:color w:val="000000"/>
        </w:rPr>
        <w:t xml:space="preserve"> </w:t>
      </w:r>
      <w:r w:rsidRPr="000D074E">
        <w:rPr>
          <w:bCs/>
          <w:i/>
          <w:iCs/>
          <w:color w:val="000000"/>
        </w:rPr>
        <w:t>Neigiamų pasekmių nenumatoma</w:t>
      </w:r>
      <w:r>
        <w:rPr>
          <w:b/>
          <w:bCs/>
          <w:i/>
          <w:iCs/>
          <w:color w:val="000000"/>
        </w:rPr>
        <w:t xml:space="preserve">. </w:t>
      </w:r>
    </w:p>
    <w:p w:rsidR="0010791A" w:rsidRPr="00181924" w:rsidRDefault="0010791A" w:rsidP="0005323E">
      <w:pPr>
        <w:tabs>
          <w:tab w:val="left" w:pos="0"/>
        </w:tabs>
        <w:ind w:right="360"/>
        <w:jc w:val="both"/>
        <w:rPr>
          <w:b/>
          <w:bCs/>
          <w:i/>
          <w:iCs/>
          <w:color w:val="000000"/>
        </w:rPr>
      </w:pPr>
    </w:p>
    <w:p w:rsidR="0010791A" w:rsidRPr="000D074E" w:rsidRDefault="0010791A" w:rsidP="0005323E">
      <w:pPr>
        <w:widowControl w:val="0"/>
        <w:numPr>
          <w:ilvl w:val="0"/>
          <w:numId w:val="1"/>
        </w:numPr>
        <w:tabs>
          <w:tab w:val="left" w:pos="0"/>
        </w:tabs>
        <w:overflowPunct/>
        <w:ind w:right="360"/>
        <w:jc w:val="both"/>
        <w:textAlignment w:val="auto"/>
        <w:rPr>
          <w:bCs/>
          <w:i/>
          <w:iCs/>
          <w:color w:val="000000"/>
        </w:rPr>
      </w:pPr>
      <w:r w:rsidRPr="00181924">
        <w:rPr>
          <w:b/>
          <w:bCs/>
          <w:i/>
          <w:iCs/>
          <w:color w:val="000000"/>
        </w:rPr>
        <w:t>Kokius galiojančius aktus (tarybos, mero, savivaldybės administracijos direktoriaus) reikėtų pakeisti ir panaikinti, priėmus sprendimą pagal teikiamą projektą</w:t>
      </w:r>
      <w:r>
        <w:rPr>
          <w:b/>
          <w:bCs/>
          <w:i/>
          <w:iCs/>
          <w:color w:val="000000"/>
        </w:rPr>
        <w:t xml:space="preserve">. </w:t>
      </w:r>
      <w:r w:rsidRPr="000D074E">
        <w:rPr>
          <w:bCs/>
          <w:i/>
          <w:iCs/>
          <w:color w:val="000000"/>
        </w:rPr>
        <w:t>Priėmus sprendimą nereikės keisti jokių galiojančių aktų.</w:t>
      </w:r>
    </w:p>
    <w:p w:rsidR="0010791A" w:rsidRPr="000D074E" w:rsidRDefault="0010791A" w:rsidP="0005323E">
      <w:pPr>
        <w:tabs>
          <w:tab w:val="left" w:pos="0"/>
        </w:tabs>
        <w:ind w:right="360"/>
        <w:jc w:val="both"/>
        <w:rPr>
          <w:bCs/>
          <w:i/>
          <w:iCs/>
          <w:color w:val="000000"/>
        </w:rPr>
      </w:pPr>
    </w:p>
    <w:p w:rsidR="0010791A" w:rsidRPr="009C5D28" w:rsidRDefault="0010791A" w:rsidP="0005323E">
      <w:pPr>
        <w:widowControl w:val="0"/>
        <w:numPr>
          <w:ilvl w:val="0"/>
          <w:numId w:val="1"/>
        </w:numPr>
        <w:overflowPunct/>
        <w:jc w:val="both"/>
        <w:textAlignment w:val="auto"/>
        <w:rPr>
          <w:bCs/>
          <w:i/>
          <w:iCs/>
          <w:color w:val="000000"/>
        </w:rPr>
      </w:pPr>
      <w:r w:rsidRPr="00181924">
        <w:rPr>
          <w:b/>
          <w:bCs/>
          <w:i/>
          <w:iCs/>
          <w:color w:val="000000"/>
        </w:rPr>
        <w:t>Jeigu priimtam sprendimui reikės kito tarybos sprendimo, mero potvarkio ar administracijos direktoriaus įsakymo, kas ir kada juos turėtų parengti.</w:t>
      </w:r>
      <w:r>
        <w:rPr>
          <w:b/>
          <w:bCs/>
          <w:i/>
          <w:iCs/>
          <w:color w:val="000000"/>
        </w:rPr>
        <w:t xml:space="preserve"> </w:t>
      </w:r>
      <w:r w:rsidRPr="009C5D28">
        <w:rPr>
          <w:bCs/>
          <w:i/>
          <w:iCs/>
          <w:color w:val="000000"/>
        </w:rPr>
        <w:t>Nereikia</w:t>
      </w:r>
    </w:p>
    <w:p w:rsidR="0010791A" w:rsidRPr="009C5D28" w:rsidRDefault="0010791A" w:rsidP="0005323E">
      <w:pPr>
        <w:jc w:val="both"/>
        <w:rPr>
          <w:bCs/>
          <w:i/>
          <w:iCs/>
          <w:color w:val="000000"/>
        </w:rPr>
      </w:pPr>
    </w:p>
    <w:p w:rsidR="0010791A" w:rsidRPr="009C5D28" w:rsidRDefault="0010791A" w:rsidP="0005323E">
      <w:pPr>
        <w:widowControl w:val="0"/>
        <w:numPr>
          <w:ilvl w:val="0"/>
          <w:numId w:val="1"/>
        </w:numPr>
        <w:tabs>
          <w:tab w:val="left" w:pos="0"/>
        </w:tabs>
        <w:overflowPunct/>
        <w:ind w:right="360"/>
        <w:jc w:val="both"/>
        <w:textAlignment w:val="auto"/>
        <w:rPr>
          <w:bCs/>
          <w:i/>
          <w:iCs/>
          <w:color w:val="000000"/>
        </w:rPr>
      </w:pPr>
      <w:r w:rsidRPr="00181924">
        <w:rPr>
          <w:b/>
          <w:bCs/>
          <w:i/>
          <w:iCs/>
          <w:color w:val="000000"/>
        </w:rPr>
        <w:t xml:space="preserve"> Ar reikalinga atlikti sprendimo projekto antikorupcinį vertinimą</w:t>
      </w:r>
      <w:r>
        <w:rPr>
          <w:b/>
          <w:bCs/>
          <w:i/>
          <w:iCs/>
          <w:color w:val="000000"/>
        </w:rPr>
        <w:t xml:space="preserve">: </w:t>
      </w:r>
      <w:r w:rsidRPr="009C5D28">
        <w:rPr>
          <w:bCs/>
          <w:i/>
          <w:iCs/>
          <w:color w:val="000000"/>
        </w:rPr>
        <w:t>Taip.</w:t>
      </w:r>
    </w:p>
    <w:p w:rsidR="0010791A" w:rsidRPr="009C5D28" w:rsidRDefault="0010791A" w:rsidP="0005323E">
      <w:pPr>
        <w:pStyle w:val="ListParagraph"/>
        <w:rPr>
          <w:bCs/>
          <w:i/>
          <w:iCs/>
          <w:color w:val="000000"/>
          <w:lang w:val="lt-LT"/>
        </w:rPr>
      </w:pPr>
    </w:p>
    <w:p w:rsidR="0010791A" w:rsidRPr="00181924" w:rsidRDefault="0010791A" w:rsidP="0005323E">
      <w:pPr>
        <w:widowControl w:val="0"/>
        <w:numPr>
          <w:ilvl w:val="0"/>
          <w:numId w:val="1"/>
        </w:numPr>
        <w:tabs>
          <w:tab w:val="left" w:pos="0"/>
        </w:tabs>
        <w:overflowPunct/>
        <w:ind w:right="360"/>
        <w:jc w:val="both"/>
        <w:textAlignment w:val="auto"/>
        <w:rPr>
          <w:b/>
          <w:bCs/>
          <w:i/>
          <w:iCs/>
          <w:color w:val="000000"/>
        </w:rPr>
      </w:pPr>
      <w:r w:rsidRPr="00181924">
        <w:rPr>
          <w:b/>
          <w:bCs/>
          <w:i/>
          <w:iCs/>
          <w:color w:val="000000"/>
        </w:rPr>
        <w:t>Sprendimo vykdytojai ir įvykdymo terminai, lėšų, reikalingų sprendimui įgyvendinti, poreikis (jeigu tai numatoma – derinti su Finansų skyriumi</w:t>
      </w:r>
      <w:r>
        <w:rPr>
          <w:b/>
          <w:bCs/>
          <w:i/>
          <w:iCs/>
          <w:color w:val="000000"/>
        </w:rPr>
        <w:t xml:space="preserve">). </w:t>
      </w:r>
    </w:p>
    <w:p w:rsidR="0010791A" w:rsidRPr="00181924" w:rsidRDefault="0010791A" w:rsidP="0005323E">
      <w:pPr>
        <w:tabs>
          <w:tab w:val="left" w:pos="0"/>
        </w:tabs>
        <w:ind w:right="360"/>
        <w:jc w:val="both"/>
        <w:rPr>
          <w:b/>
          <w:bCs/>
          <w:i/>
          <w:iCs/>
          <w:color w:val="000000"/>
        </w:rPr>
      </w:pPr>
    </w:p>
    <w:p w:rsidR="0010791A" w:rsidRPr="000D074E" w:rsidRDefault="0010791A" w:rsidP="0005323E">
      <w:pPr>
        <w:widowControl w:val="0"/>
        <w:numPr>
          <w:ilvl w:val="0"/>
          <w:numId w:val="1"/>
        </w:numPr>
        <w:tabs>
          <w:tab w:val="left" w:pos="0"/>
        </w:tabs>
        <w:overflowPunct/>
        <w:ind w:right="360"/>
        <w:jc w:val="both"/>
        <w:textAlignment w:val="auto"/>
        <w:rPr>
          <w:bCs/>
          <w:i/>
          <w:iCs/>
          <w:color w:val="000000"/>
        </w:rPr>
      </w:pPr>
      <w:r w:rsidRPr="00181924">
        <w:rPr>
          <w:b/>
          <w:bCs/>
          <w:i/>
          <w:iCs/>
          <w:color w:val="000000"/>
        </w:rPr>
        <w:t>Projekto rengimo metu gauti specialistų vertinimai ir išvados, ekonominiai apskaičiavimai (sąmatos)  ir konkretūs finansavimo šaltiniai</w:t>
      </w:r>
      <w:r>
        <w:rPr>
          <w:b/>
          <w:bCs/>
          <w:i/>
          <w:iCs/>
          <w:color w:val="000000"/>
        </w:rPr>
        <w:t xml:space="preserve">. </w:t>
      </w:r>
      <w:r w:rsidRPr="000D074E">
        <w:rPr>
          <w:bCs/>
          <w:i/>
          <w:iCs/>
          <w:color w:val="000000"/>
        </w:rPr>
        <w:t>Gauta</w:t>
      </w:r>
      <w:r>
        <w:rPr>
          <w:bCs/>
          <w:i/>
          <w:iCs/>
          <w:color w:val="000000"/>
        </w:rPr>
        <w:t>s</w:t>
      </w:r>
      <w:r w:rsidRPr="000D074E">
        <w:rPr>
          <w:bCs/>
          <w:i/>
          <w:iCs/>
          <w:color w:val="000000"/>
        </w:rPr>
        <w:t xml:space="preserve"> </w:t>
      </w:r>
      <w:r>
        <w:rPr>
          <w:bCs/>
          <w:i/>
          <w:iCs/>
          <w:color w:val="000000"/>
        </w:rPr>
        <w:t>Strateginio planavimo ir investicijų skyriaus raštas dėl finansavimo pakeitimo.</w:t>
      </w:r>
    </w:p>
    <w:p w:rsidR="0010791A" w:rsidRPr="00181924" w:rsidRDefault="0010791A" w:rsidP="0005323E">
      <w:pPr>
        <w:tabs>
          <w:tab w:val="left" w:pos="0"/>
        </w:tabs>
        <w:ind w:right="360"/>
        <w:jc w:val="both"/>
        <w:rPr>
          <w:b/>
          <w:bCs/>
          <w:i/>
          <w:iCs/>
          <w:color w:val="000000"/>
        </w:rPr>
      </w:pPr>
    </w:p>
    <w:p w:rsidR="0010791A" w:rsidRPr="00181924" w:rsidRDefault="0010791A" w:rsidP="0005323E">
      <w:pPr>
        <w:widowControl w:val="0"/>
        <w:numPr>
          <w:ilvl w:val="0"/>
          <w:numId w:val="1"/>
        </w:numPr>
        <w:tabs>
          <w:tab w:val="left" w:pos="0"/>
        </w:tabs>
        <w:overflowPunct/>
        <w:ind w:right="360"/>
        <w:jc w:val="both"/>
        <w:textAlignment w:val="auto"/>
        <w:rPr>
          <w:b/>
          <w:bCs/>
          <w:i/>
          <w:iCs/>
          <w:color w:val="000000"/>
        </w:rPr>
      </w:pPr>
      <w:r w:rsidRPr="00181924">
        <w:rPr>
          <w:b/>
          <w:bCs/>
          <w:i/>
          <w:iCs/>
          <w:color w:val="000000"/>
        </w:rPr>
        <w:t xml:space="preserve"> Projekto rengėjas ar rengėjų grupė.</w:t>
      </w:r>
      <w:r>
        <w:rPr>
          <w:b/>
          <w:bCs/>
          <w:i/>
          <w:iCs/>
          <w:color w:val="000000"/>
        </w:rPr>
        <w:t xml:space="preserve"> </w:t>
      </w:r>
      <w:r w:rsidRPr="000D074E">
        <w:rPr>
          <w:bCs/>
          <w:i/>
          <w:iCs/>
          <w:color w:val="000000"/>
        </w:rPr>
        <w:t xml:space="preserve">Finansų skyriaus </w:t>
      </w:r>
      <w:r>
        <w:rPr>
          <w:bCs/>
          <w:i/>
          <w:iCs/>
          <w:color w:val="000000"/>
        </w:rPr>
        <w:t>vyriausioji specialistė</w:t>
      </w:r>
      <w:r w:rsidRPr="000D074E">
        <w:rPr>
          <w:bCs/>
          <w:i/>
          <w:iCs/>
          <w:color w:val="000000"/>
        </w:rPr>
        <w:t xml:space="preserve"> –</w:t>
      </w:r>
      <w:r>
        <w:rPr>
          <w:bCs/>
          <w:i/>
          <w:iCs/>
          <w:color w:val="000000"/>
        </w:rPr>
        <w:t>Marija Kuzmarskienė</w:t>
      </w:r>
    </w:p>
    <w:p w:rsidR="0010791A" w:rsidRPr="009C5D28" w:rsidRDefault="0010791A" w:rsidP="0005323E">
      <w:pPr>
        <w:widowControl w:val="0"/>
        <w:numPr>
          <w:ilvl w:val="0"/>
          <w:numId w:val="1"/>
        </w:numPr>
        <w:tabs>
          <w:tab w:val="left" w:pos="0"/>
        </w:tabs>
        <w:overflowPunct/>
        <w:ind w:right="360"/>
        <w:textAlignment w:val="auto"/>
        <w:rPr>
          <w:bCs/>
          <w:i/>
          <w:iCs/>
          <w:color w:val="000000"/>
        </w:rPr>
      </w:pPr>
      <w:r w:rsidRPr="00181924">
        <w:rPr>
          <w:b/>
          <w:bCs/>
          <w:i/>
          <w:iCs/>
          <w:color w:val="000000"/>
        </w:rPr>
        <w:t>Kiti, rengėjo nuomone,  reikalingi pagrindimai ir paaiškinimai.</w:t>
      </w:r>
      <w:r>
        <w:rPr>
          <w:b/>
          <w:bCs/>
          <w:i/>
          <w:iCs/>
          <w:color w:val="000000"/>
        </w:rPr>
        <w:t xml:space="preserve"> </w:t>
      </w:r>
      <w:r w:rsidRPr="009C5D28">
        <w:rPr>
          <w:bCs/>
          <w:i/>
          <w:iCs/>
          <w:color w:val="000000"/>
        </w:rPr>
        <w:t>Pridėtas Pagėgių savivaldybės vykdomų projektų finansavimo pakeitimas</w:t>
      </w:r>
    </w:p>
    <w:p w:rsidR="0010791A" w:rsidRPr="00DA225E" w:rsidRDefault="0010791A" w:rsidP="0005323E">
      <w:pPr>
        <w:jc w:val="both"/>
        <w:rPr>
          <w:i/>
          <w:lang w:val="pt-BR"/>
        </w:rPr>
      </w:pPr>
      <w:r w:rsidRPr="000D074E">
        <w:rPr>
          <w:bCs/>
          <w:i/>
          <w:iCs/>
          <w:color w:val="000000"/>
        </w:rPr>
        <w:t xml:space="preserve">                </w:t>
      </w:r>
      <w:r w:rsidRPr="00DA225E">
        <w:rPr>
          <w:i/>
          <w:lang w:val="pt-BR"/>
        </w:rPr>
        <w:t xml:space="preserve">            </w:t>
      </w:r>
    </w:p>
    <w:p w:rsidR="0010791A" w:rsidRPr="00DA225E" w:rsidRDefault="0010791A" w:rsidP="0005323E">
      <w:pPr>
        <w:jc w:val="both"/>
        <w:rPr>
          <w:i/>
          <w:lang w:val="pt-BR"/>
        </w:rPr>
      </w:pPr>
    </w:p>
    <w:p w:rsidR="0010791A" w:rsidRPr="00DA225E" w:rsidRDefault="0010791A" w:rsidP="0005323E">
      <w:pPr>
        <w:jc w:val="both"/>
        <w:rPr>
          <w:i/>
          <w:lang w:val="pt-BR"/>
        </w:rPr>
      </w:pPr>
    </w:p>
    <w:p w:rsidR="0010791A" w:rsidRPr="00DA225E" w:rsidRDefault="0010791A" w:rsidP="0005323E">
      <w:pPr>
        <w:jc w:val="both"/>
        <w:rPr>
          <w:i/>
          <w:lang w:val="pt-BR"/>
        </w:rPr>
      </w:pPr>
    </w:p>
    <w:p w:rsidR="0010791A" w:rsidRDefault="0010791A" w:rsidP="0005323E">
      <w:pPr>
        <w:jc w:val="both"/>
        <w:rPr>
          <w:i/>
        </w:rPr>
      </w:pPr>
      <w:r w:rsidRPr="00DA225E">
        <w:rPr>
          <w:i/>
          <w:lang w:val="pt-BR"/>
        </w:rPr>
        <w:t xml:space="preserve">   </w:t>
      </w:r>
      <w:r w:rsidRPr="009C5D28">
        <w:rPr>
          <w:i/>
        </w:rPr>
        <w:t xml:space="preserve">Finansų skyriaus vyriausioji specialistė                                                         </w:t>
      </w:r>
      <w:r>
        <w:rPr>
          <w:i/>
        </w:rPr>
        <w:t>Marija Kuzmarskienė</w:t>
      </w:r>
    </w:p>
    <w:p w:rsidR="0010791A" w:rsidRDefault="0010791A" w:rsidP="0005323E">
      <w:pPr>
        <w:jc w:val="both"/>
        <w:rPr>
          <w:i/>
        </w:rPr>
      </w:pPr>
    </w:p>
    <w:p w:rsidR="0010791A" w:rsidRDefault="0010791A" w:rsidP="0005323E">
      <w:pPr>
        <w:jc w:val="both"/>
        <w:rPr>
          <w:i/>
        </w:rPr>
      </w:pPr>
    </w:p>
    <w:p w:rsidR="0010791A" w:rsidRPr="000D074E" w:rsidRDefault="0010791A" w:rsidP="0005323E">
      <w:pPr>
        <w:jc w:val="both"/>
        <w:rPr>
          <w:i/>
          <w:color w:val="000000"/>
        </w:rPr>
      </w:pPr>
      <w:r w:rsidRPr="00F25414">
        <w:rPr>
          <w:i/>
        </w:rPr>
        <w:t xml:space="preserve">         </w:t>
      </w:r>
      <w:r>
        <w:pict>
          <v:shape id="_x0000_i1026" type="#_x0000_t75" style="width:469.5pt;height:675pt">
            <v:imagedata r:id="rId7" o:title=""/>
          </v:shape>
        </w:pict>
      </w:r>
    </w:p>
    <w:p w:rsidR="0010791A" w:rsidRDefault="0010791A" w:rsidP="00B2221E">
      <w:r>
        <w:pict>
          <v:shape id="_x0000_i1027" type="#_x0000_t75" style="width:494.25pt;height:710.25pt">
            <v:imagedata r:id="rId8" o:title=""/>
          </v:shape>
        </w:pict>
      </w:r>
    </w:p>
    <w:sectPr w:rsidR="0010791A" w:rsidSect="0005323E">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SimSun">
    <w:altName w:val="?Ø©??"/>
    <w:panose1 w:val="02010600030101010101"/>
    <w:charset w:val="86"/>
    <w:family w:val="auto"/>
    <w:notTrueType/>
    <w:pitch w:val="variable"/>
    <w:sig w:usb0="00000001" w:usb1="080E0000" w:usb2="00000010" w:usb3="00000000" w:csb0="00040000" w:csb1="00000000"/>
  </w:font>
  <w:font w:name="Cambria">
    <w:panose1 w:val="02040503050406030204"/>
    <w:charset w:val="BA"/>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296"/>
  <w:hyphenationZone w:val="396"/>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2221E"/>
    <w:rsid w:val="00043078"/>
    <w:rsid w:val="0005323E"/>
    <w:rsid w:val="0009634B"/>
    <w:rsid w:val="000C6E52"/>
    <w:rsid w:val="000D074E"/>
    <w:rsid w:val="001040BB"/>
    <w:rsid w:val="0010791A"/>
    <w:rsid w:val="00143B9E"/>
    <w:rsid w:val="00181924"/>
    <w:rsid w:val="001A4EAF"/>
    <w:rsid w:val="001B6985"/>
    <w:rsid w:val="00250F00"/>
    <w:rsid w:val="00282837"/>
    <w:rsid w:val="002852D6"/>
    <w:rsid w:val="002A6170"/>
    <w:rsid w:val="002B3013"/>
    <w:rsid w:val="002F6C70"/>
    <w:rsid w:val="00301755"/>
    <w:rsid w:val="003050D8"/>
    <w:rsid w:val="00307704"/>
    <w:rsid w:val="00323D1A"/>
    <w:rsid w:val="0037629D"/>
    <w:rsid w:val="003C4180"/>
    <w:rsid w:val="0046184B"/>
    <w:rsid w:val="00481306"/>
    <w:rsid w:val="004E0EF1"/>
    <w:rsid w:val="00504BCA"/>
    <w:rsid w:val="00511E99"/>
    <w:rsid w:val="0051382F"/>
    <w:rsid w:val="00565290"/>
    <w:rsid w:val="005E17C9"/>
    <w:rsid w:val="00625EC6"/>
    <w:rsid w:val="006B72C6"/>
    <w:rsid w:val="006C0328"/>
    <w:rsid w:val="006D1FAA"/>
    <w:rsid w:val="00783D20"/>
    <w:rsid w:val="007E1768"/>
    <w:rsid w:val="00840FCA"/>
    <w:rsid w:val="008B3DF9"/>
    <w:rsid w:val="00923D39"/>
    <w:rsid w:val="0092625F"/>
    <w:rsid w:val="00956E76"/>
    <w:rsid w:val="009C5D28"/>
    <w:rsid w:val="00AB34B3"/>
    <w:rsid w:val="00AD69E1"/>
    <w:rsid w:val="00B2221E"/>
    <w:rsid w:val="00B2540B"/>
    <w:rsid w:val="00B33D43"/>
    <w:rsid w:val="00B82B5B"/>
    <w:rsid w:val="00BC0A01"/>
    <w:rsid w:val="00BE5347"/>
    <w:rsid w:val="00C10A52"/>
    <w:rsid w:val="00C44FF6"/>
    <w:rsid w:val="00CC4167"/>
    <w:rsid w:val="00CC57F2"/>
    <w:rsid w:val="00CF18AB"/>
    <w:rsid w:val="00D21428"/>
    <w:rsid w:val="00D602C0"/>
    <w:rsid w:val="00D67B9E"/>
    <w:rsid w:val="00D852B7"/>
    <w:rsid w:val="00DA225E"/>
    <w:rsid w:val="00DF247E"/>
    <w:rsid w:val="00E02DB1"/>
    <w:rsid w:val="00E1636B"/>
    <w:rsid w:val="00ED7735"/>
    <w:rsid w:val="00EE11F8"/>
    <w:rsid w:val="00EE4642"/>
    <w:rsid w:val="00F07734"/>
    <w:rsid w:val="00F25414"/>
    <w:rsid w:val="00F2788D"/>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21E"/>
    <w:pPr>
      <w:overflowPunct w:val="0"/>
      <w:autoSpaceDE w:val="0"/>
      <w:autoSpaceDN w:val="0"/>
      <w:adjustRightInd w:val="0"/>
      <w:textAlignment w:val="baseline"/>
    </w:pPr>
    <w:rPr>
      <w:rFonts w:ascii="Times New Roman" w:eastAsia="Times New Roman" w:hAnsi="Times New Roman"/>
      <w:sz w:val="24"/>
      <w:szCs w:val="24"/>
      <w:lang w:eastAsia="en-US"/>
    </w:rPr>
  </w:style>
  <w:style w:type="paragraph" w:styleId="Heading2">
    <w:name w:val="heading 2"/>
    <w:basedOn w:val="Normal"/>
    <w:next w:val="Normal"/>
    <w:link w:val="Heading2Char"/>
    <w:uiPriority w:val="99"/>
    <w:qFormat/>
    <w:rsid w:val="00B2221E"/>
    <w:pPr>
      <w:keepNext/>
      <w:spacing w:before="120"/>
      <w:jc w:val="center"/>
      <w:outlineLvl w:val="1"/>
    </w:pPr>
    <w:rPr>
      <w:b/>
      <w:bCs/>
      <w:caps/>
      <w:color w:val="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2221E"/>
    <w:rPr>
      <w:rFonts w:ascii="Times New Roman" w:hAnsi="Times New Roman" w:cs="Times New Roman"/>
      <w:b/>
      <w:bCs/>
      <w:caps/>
      <w:color w:val="000000"/>
      <w:sz w:val="20"/>
      <w:szCs w:val="20"/>
    </w:rPr>
  </w:style>
  <w:style w:type="paragraph" w:styleId="BodyText">
    <w:name w:val="Body Text"/>
    <w:basedOn w:val="Normal"/>
    <w:link w:val="BodyTextChar"/>
    <w:uiPriority w:val="99"/>
    <w:rsid w:val="00B2221E"/>
    <w:pPr>
      <w:spacing w:line="360" w:lineRule="auto"/>
      <w:jc w:val="both"/>
      <w:textAlignment w:val="auto"/>
    </w:pPr>
  </w:style>
  <w:style w:type="character" w:customStyle="1" w:styleId="BodyTextChar">
    <w:name w:val="Body Text Char"/>
    <w:basedOn w:val="DefaultParagraphFont"/>
    <w:link w:val="BodyText"/>
    <w:uiPriority w:val="99"/>
    <w:locked/>
    <w:rsid w:val="00B2221E"/>
    <w:rPr>
      <w:rFonts w:ascii="Times New Roman" w:hAnsi="Times New Roman" w:cs="Times New Roman"/>
      <w:sz w:val="20"/>
      <w:szCs w:val="20"/>
    </w:rPr>
  </w:style>
  <w:style w:type="character" w:styleId="Hyperlink">
    <w:name w:val="Hyperlink"/>
    <w:basedOn w:val="DefaultParagraphFont"/>
    <w:uiPriority w:val="99"/>
    <w:rsid w:val="00B2221E"/>
    <w:rPr>
      <w:rFonts w:cs="Times New Roman"/>
      <w:color w:val="0000FF"/>
      <w:u w:val="single"/>
    </w:rPr>
  </w:style>
  <w:style w:type="paragraph" w:styleId="BalloonText">
    <w:name w:val="Balloon Text"/>
    <w:basedOn w:val="Normal"/>
    <w:link w:val="BalloonTextChar"/>
    <w:uiPriority w:val="99"/>
    <w:semiHidden/>
    <w:rsid w:val="00B2221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221E"/>
    <w:rPr>
      <w:rFonts w:ascii="Tahoma" w:hAnsi="Tahoma" w:cs="Tahoma"/>
      <w:sz w:val="16"/>
      <w:szCs w:val="16"/>
    </w:rPr>
  </w:style>
  <w:style w:type="paragraph" w:styleId="ListParagraph">
    <w:name w:val="List Paragraph"/>
    <w:basedOn w:val="Normal"/>
    <w:uiPriority w:val="99"/>
    <w:qFormat/>
    <w:rsid w:val="0005323E"/>
    <w:pPr>
      <w:overflowPunct/>
      <w:autoSpaceDE/>
      <w:autoSpaceDN/>
      <w:adjustRightInd/>
      <w:ind w:left="1296"/>
      <w:textAlignment w:val="auto"/>
    </w:pPr>
    <w:rPr>
      <w:rFonts w:eastAsia="SimSun"/>
      <w:lang w:val="en-US" w:eastAsia="zh-CN"/>
    </w:rPr>
  </w:style>
</w:styles>
</file>

<file path=word/webSettings.xml><?xml version="1.0" encoding="utf-8"?>
<w:webSettings xmlns:r="http://schemas.openxmlformats.org/officeDocument/2006/relationships" xmlns:w="http://schemas.openxmlformats.org/wordprocessingml/2006/main">
  <w:divs>
    <w:div w:id="2073887511">
      <w:marLeft w:val="0"/>
      <w:marRight w:val="0"/>
      <w:marTop w:val="0"/>
      <w:marBottom w:val="0"/>
      <w:divBdr>
        <w:top w:val="none" w:sz="0" w:space="0" w:color="auto"/>
        <w:left w:val="none" w:sz="0" w:space="0" w:color="auto"/>
        <w:bottom w:val="none" w:sz="0" w:space="0" w:color="auto"/>
        <w:right w:val="none" w:sz="0" w:space="0" w:color="auto"/>
      </w:divBdr>
    </w:div>
    <w:div w:id="20738875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agegiai.lt/"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25</TotalTime>
  <Pages>9</Pages>
  <Words>5374</Words>
  <Characters>3064</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18</cp:revision>
  <dcterms:created xsi:type="dcterms:W3CDTF">2018-10-02T12:27:00Z</dcterms:created>
  <dcterms:modified xsi:type="dcterms:W3CDTF">2018-10-29T10:54:00Z</dcterms:modified>
</cp:coreProperties>
</file>