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6" w:type="dxa"/>
        <w:tblLayout w:type="fixed"/>
        <w:tblLook w:val="0000"/>
      </w:tblPr>
      <w:tblGrid>
        <w:gridCol w:w="9639"/>
      </w:tblGrid>
      <w:tr w:rsidR="008529FA" w:rsidRPr="00A628BB">
        <w:trPr>
          <w:trHeight w:val="1055"/>
        </w:trPr>
        <w:tc>
          <w:tcPr>
            <w:tcW w:w="9639" w:type="dxa"/>
          </w:tcPr>
          <w:p w:rsidR="008529FA" w:rsidRPr="00A628BB" w:rsidRDefault="008529FA" w:rsidP="00107474">
            <w:pPr>
              <w:tabs>
                <w:tab w:val="left" w:pos="4572"/>
              </w:tabs>
              <w:overflowPunct w:val="0"/>
              <w:autoSpaceDE w:val="0"/>
              <w:autoSpaceDN w:val="0"/>
              <w:adjustRightInd w:val="0"/>
              <w:spacing w:line="240" w:lineRule="atLeast"/>
              <w:jc w:val="center"/>
              <w:rPr>
                <w:rFonts w:ascii="Times New Roman" w:hAnsi="Times New Roman" w:cs="Times New Roman"/>
                <w:color w:val="000000"/>
                <w:sz w:val="24"/>
                <w:szCs w:val="24"/>
              </w:rPr>
            </w:pPr>
            <w:r>
              <w:rPr>
                <w:noProof/>
              </w:rPr>
              <w:pict>
                <v:shapetype id="_x0000_t202" coordsize="21600,21600" o:spt="202" path="m,l,21600r21600,l21600,xe">
                  <v:stroke joinstyle="miter"/>
                  <v:path gradientshapeok="t" o:connecttype="rect"/>
                </v:shapetype>
                <v:shape id="_x0000_s1026" type="#_x0000_t202" style="position:absolute;left:0;text-align:left;margin-left:358.65pt;margin-top:-17.65pt;width:120pt;height:24pt;z-index:251658240" filled="f" stroked="f">
                  <v:textbox>
                    <w:txbxContent>
                      <w:p w:rsidR="008529FA" w:rsidRDefault="008529FA" w:rsidP="00107474"/>
                    </w:txbxContent>
                  </v:textbox>
                  <w10:wrap anchorx="page"/>
                </v:shape>
              </w:pict>
            </w:r>
            <w:r w:rsidRPr="00A628BB">
              <w:rPr>
                <w:rFonts w:ascii="Times New Roman" w:hAnsi="Times New Roman" w:cs="Times New Roman"/>
                <w:sz w:val="24"/>
                <w:szCs w:val="24"/>
              </w:rPr>
              <w:t xml:space="preserve">                                                             </w:t>
            </w:r>
            <w:r w:rsidRPr="00B90155">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7" o:spid="_x0000_i1025" type="#_x0000_t75" alt="Pagegiu" style="width:39pt;height:48.75pt;visibility:visible">
                  <v:imagedata r:id="rId5" o:title=""/>
                </v:shape>
              </w:pict>
            </w:r>
            <w:r w:rsidRPr="00A628BB">
              <w:rPr>
                <w:rFonts w:ascii="Times New Roman" w:hAnsi="Times New Roman" w:cs="Times New Roman"/>
                <w:sz w:val="24"/>
                <w:szCs w:val="24"/>
              </w:rPr>
              <w:t xml:space="preserve">                                              Projektas</w:t>
            </w:r>
          </w:p>
        </w:tc>
      </w:tr>
      <w:tr w:rsidR="008529FA" w:rsidRPr="00A628BB">
        <w:trPr>
          <w:trHeight w:val="1913"/>
        </w:trPr>
        <w:tc>
          <w:tcPr>
            <w:tcW w:w="9639" w:type="dxa"/>
          </w:tcPr>
          <w:p w:rsidR="008529FA" w:rsidRPr="005B2B03" w:rsidRDefault="008529FA" w:rsidP="00475D06">
            <w:pPr>
              <w:pStyle w:val="Heading2"/>
              <w:rPr>
                <w:rFonts w:ascii="Times New Roman" w:hAnsi="Times New Roman" w:cs="Times New Roman"/>
              </w:rPr>
            </w:pPr>
            <w:r w:rsidRPr="005B2B03">
              <w:rPr>
                <w:rFonts w:ascii="Times New Roman" w:hAnsi="Times New Roman" w:cs="Times New Roman"/>
              </w:rPr>
              <w:t>Pagėgių savivaldybės taryba</w:t>
            </w:r>
          </w:p>
          <w:p w:rsidR="008529FA" w:rsidRPr="005B2B03" w:rsidRDefault="008529FA" w:rsidP="00475D06">
            <w:pPr>
              <w:overflowPunct w:val="0"/>
              <w:autoSpaceDE w:val="0"/>
              <w:autoSpaceDN w:val="0"/>
              <w:adjustRightInd w:val="0"/>
              <w:spacing w:before="120"/>
              <w:jc w:val="center"/>
              <w:rPr>
                <w:rFonts w:ascii="Times New Roman" w:hAnsi="Times New Roman" w:cs="Times New Roman"/>
                <w:b/>
                <w:bCs/>
                <w:caps/>
                <w:color w:val="000000"/>
                <w:sz w:val="24"/>
                <w:szCs w:val="24"/>
              </w:rPr>
            </w:pPr>
          </w:p>
          <w:p w:rsidR="008529FA" w:rsidRPr="005B2B03" w:rsidRDefault="008529FA" w:rsidP="00475D06">
            <w:pPr>
              <w:overflowPunct w:val="0"/>
              <w:autoSpaceDE w:val="0"/>
              <w:autoSpaceDN w:val="0"/>
              <w:adjustRightInd w:val="0"/>
              <w:spacing w:before="120"/>
              <w:jc w:val="center"/>
              <w:rPr>
                <w:rFonts w:ascii="Times New Roman" w:hAnsi="Times New Roman" w:cs="Times New Roman"/>
                <w:b/>
                <w:bCs/>
                <w:caps/>
                <w:color w:val="000000"/>
                <w:sz w:val="24"/>
                <w:szCs w:val="24"/>
              </w:rPr>
            </w:pPr>
            <w:r w:rsidRPr="005B2B03">
              <w:rPr>
                <w:rFonts w:ascii="Times New Roman" w:hAnsi="Times New Roman" w:cs="Times New Roman"/>
                <w:b/>
                <w:bCs/>
                <w:caps/>
                <w:color w:val="000000"/>
                <w:sz w:val="24"/>
                <w:szCs w:val="24"/>
              </w:rPr>
              <w:t>sprendimas</w:t>
            </w:r>
          </w:p>
          <w:p w:rsidR="008529FA" w:rsidRPr="005B2B03" w:rsidRDefault="008529FA" w:rsidP="00107474">
            <w:pPr>
              <w:pStyle w:val="Heading2"/>
              <w:rPr>
                <w:rFonts w:ascii="Times New Roman" w:hAnsi="Times New Roman" w:cs="Times New Roman"/>
              </w:rPr>
            </w:pPr>
            <w:r w:rsidRPr="005B2B03">
              <w:rPr>
                <w:rFonts w:ascii="Times New Roman" w:hAnsi="Times New Roman" w:cs="Times New Roman"/>
              </w:rPr>
              <w:t>dėl MOKYKLINIO AUTOBUSO PERĖMIMO PAGĖGIŲ SAVIVALDYBĖS NUOSAVYBĖN IR JO PERDAVIMO VALDYTI, NAUDOTI IR DISPONUOTI PATIKĖJIMO TEISE</w:t>
            </w:r>
          </w:p>
        </w:tc>
      </w:tr>
      <w:tr w:rsidR="008529FA" w:rsidRPr="00A628BB">
        <w:trPr>
          <w:trHeight w:val="928"/>
        </w:trPr>
        <w:tc>
          <w:tcPr>
            <w:tcW w:w="9639" w:type="dxa"/>
          </w:tcPr>
          <w:p w:rsidR="008529FA" w:rsidRPr="005B2B03" w:rsidRDefault="008529FA" w:rsidP="00475D06">
            <w:pPr>
              <w:pStyle w:val="Heading2"/>
              <w:rPr>
                <w:rFonts w:ascii="Times New Roman" w:hAnsi="Times New Roman" w:cs="Times New Roman"/>
                <w:b w:val="0"/>
                <w:bCs w:val="0"/>
                <w:caps w:val="0"/>
              </w:rPr>
            </w:pPr>
            <w:r w:rsidRPr="005B2B03">
              <w:rPr>
                <w:rFonts w:ascii="Times New Roman" w:hAnsi="Times New Roman" w:cs="Times New Roman"/>
                <w:b w:val="0"/>
                <w:bCs w:val="0"/>
                <w:caps w:val="0"/>
              </w:rPr>
              <w:t>2018 m. birželio 2</w:t>
            </w:r>
            <w:r>
              <w:rPr>
                <w:rFonts w:ascii="Times New Roman" w:hAnsi="Times New Roman" w:cs="Times New Roman"/>
                <w:b w:val="0"/>
                <w:bCs w:val="0"/>
                <w:caps w:val="0"/>
              </w:rPr>
              <w:t>1</w:t>
            </w:r>
            <w:r w:rsidRPr="005B2B03">
              <w:rPr>
                <w:rFonts w:ascii="Times New Roman" w:hAnsi="Times New Roman" w:cs="Times New Roman"/>
                <w:b w:val="0"/>
                <w:bCs w:val="0"/>
                <w:caps w:val="0"/>
              </w:rPr>
              <w:t xml:space="preserve"> d. Nr. T1-</w:t>
            </w:r>
            <w:r>
              <w:rPr>
                <w:rFonts w:ascii="Times New Roman" w:hAnsi="Times New Roman" w:cs="Times New Roman"/>
                <w:b w:val="0"/>
                <w:bCs w:val="0"/>
                <w:caps w:val="0"/>
              </w:rPr>
              <w:t>114</w:t>
            </w:r>
          </w:p>
          <w:p w:rsidR="008529FA" w:rsidRPr="005B2B03" w:rsidRDefault="008529FA" w:rsidP="00E805EC">
            <w:pPr>
              <w:overflowPunct w:val="0"/>
              <w:autoSpaceDE w:val="0"/>
              <w:autoSpaceDN w:val="0"/>
              <w:adjustRightInd w:val="0"/>
              <w:jc w:val="center"/>
              <w:rPr>
                <w:rFonts w:ascii="Times New Roman" w:hAnsi="Times New Roman" w:cs="Times New Roman"/>
                <w:sz w:val="24"/>
                <w:szCs w:val="24"/>
              </w:rPr>
            </w:pPr>
            <w:r w:rsidRPr="005B2B03">
              <w:rPr>
                <w:rFonts w:ascii="Times New Roman" w:hAnsi="Times New Roman" w:cs="Times New Roman"/>
                <w:sz w:val="24"/>
                <w:szCs w:val="24"/>
              </w:rPr>
              <w:t>Pagėgiai</w:t>
            </w:r>
          </w:p>
        </w:tc>
      </w:tr>
    </w:tbl>
    <w:p w:rsidR="008529FA" w:rsidRDefault="008529FA" w:rsidP="00E805EC">
      <w:pPr>
        <w:spacing w:after="0"/>
        <w:jc w:val="both"/>
        <w:rPr>
          <w:rFonts w:ascii="Times New Roman" w:hAnsi="Times New Roman" w:cs="Times New Roman"/>
          <w:sz w:val="24"/>
          <w:szCs w:val="24"/>
        </w:rPr>
      </w:pPr>
      <w:r>
        <w:rPr>
          <w:rFonts w:ascii="Times New Roman" w:hAnsi="Times New Roman" w:cs="Times New Roman"/>
          <w:sz w:val="24"/>
          <w:szCs w:val="24"/>
        </w:rPr>
        <w:tab/>
      </w:r>
      <w:r w:rsidRPr="00DA582B">
        <w:rPr>
          <w:rFonts w:ascii="Times New Roman" w:hAnsi="Times New Roman" w:cs="Times New Roman"/>
          <w:sz w:val="24"/>
          <w:szCs w:val="24"/>
        </w:rPr>
        <w:t xml:space="preserve">Vadovaudamasi Lietuvos Respublikos vietos savivaldos įstatymo 6 straipsnio </w:t>
      </w:r>
      <w:r>
        <w:rPr>
          <w:rFonts w:ascii="Times New Roman" w:hAnsi="Times New Roman" w:cs="Times New Roman"/>
          <w:sz w:val="24"/>
          <w:szCs w:val="24"/>
        </w:rPr>
        <w:t>6</w:t>
      </w:r>
      <w:r w:rsidRPr="00DA582B">
        <w:rPr>
          <w:rFonts w:ascii="Times New Roman" w:hAnsi="Times New Roman" w:cs="Times New Roman"/>
          <w:sz w:val="24"/>
          <w:szCs w:val="24"/>
        </w:rPr>
        <w:t xml:space="preserve"> ir </w:t>
      </w:r>
      <w:r>
        <w:rPr>
          <w:rFonts w:ascii="Times New Roman" w:hAnsi="Times New Roman" w:cs="Times New Roman"/>
          <w:sz w:val="24"/>
          <w:szCs w:val="24"/>
        </w:rPr>
        <w:t>7</w:t>
      </w:r>
      <w:r w:rsidRPr="00DA582B">
        <w:rPr>
          <w:rFonts w:ascii="Times New Roman" w:hAnsi="Times New Roman" w:cs="Times New Roman"/>
          <w:sz w:val="24"/>
          <w:szCs w:val="24"/>
        </w:rPr>
        <w:t xml:space="preserve"> punktais,</w:t>
      </w:r>
      <w:r>
        <w:rPr>
          <w:rFonts w:ascii="Times New Roman" w:hAnsi="Times New Roman" w:cs="Times New Roman"/>
          <w:sz w:val="24"/>
          <w:szCs w:val="24"/>
        </w:rPr>
        <w:t xml:space="preserve"> 16 straipsnio 2 dalies 26 punktu,</w:t>
      </w:r>
      <w:r w:rsidRPr="00DA582B">
        <w:rPr>
          <w:rFonts w:ascii="Times New Roman" w:hAnsi="Times New Roman" w:cs="Times New Roman"/>
          <w:sz w:val="24"/>
          <w:szCs w:val="24"/>
        </w:rPr>
        <w:t xml:space="preserve"> </w:t>
      </w:r>
      <w:r w:rsidRPr="00DA582B">
        <w:rPr>
          <w:rFonts w:ascii="Times New Roman" w:hAnsi="Times New Roman" w:cs="Times New Roman"/>
          <w:sz w:val="24"/>
          <w:szCs w:val="24"/>
          <w:lang w:eastAsia="ar-SA"/>
        </w:rPr>
        <w:t>Lietuvos Respublikos valstybės ir savivaldybių turto valdymo, naudojimo ir disponavimo juo įstatymo 6 straipsnio 2 punktu</w:t>
      </w:r>
      <w:r>
        <w:rPr>
          <w:rFonts w:ascii="Times New Roman" w:hAnsi="Times New Roman" w:cs="Times New Roman"/>
          <w:sz w:val="24"/>
          <w:szCs w:val="24"/>
          <w:lang w:eastAsia="ar-SA"/>
        </w:rPr>
        <w:t xml:space="preserve">, 20 straipsnio 1 dalies 4 punktu ir </w:t>
      </w:r>
      <w:r w:rsidRPr="00DA582B">
        <w:rPr>
          <w:rFonts w:ascii="Times New Roman" w:hAnsi="Times New Roman" w:cs="Times New Roman"/>
          <w:sz w:val="24"/>
          <w:szCs w:val="24"/>
        </w:rPr>
        <w:t xml:space="preserve">atsižvelgdama į Lietuvos </w:t>
      </w:r>
      <w:r>
        <w:rPr>
          <w:rFonts w:ascii="Times New Roman" w:hAnsi="Times New Roman" w:cs="Times New Roman"/>
          <w:sz w:val="24"/>
          <w:szCs w:val="24"/>
        </w:rPr>
        <w:t>Respublikos švietimo ir mokslo ministerijos Švietimo aprūpinimo centro 2018 m. birželio</w:t>
      </w:r>
      <w:r w:rsidRPr="00DA582B">
        <w:rPr>
          <w:rFonts w:ascii="Times New Roman" w:hAnsi="Times New Roman" w:cs="Times New Roman"/>
          <w:sz w:val="24"/>
          <w:szCs w:val="24"/>
        </w:rPr>
        <w:t xml:space="preserve"> </w:t>
      </w:r>
      <w:r>
        <w:rPr>
          <w:rFonts w:ascii="Times New Roman" w:hAnsi="Times New Roman" w:cs="Times New Roman"/>
          <w:sz w:val="24"/>
          <w:szCs w:val="24"/>
        </w:rPr>
        <w:t>20</w:t>
      </w:r>
      <w:r w:rsidRPr="00DA582B">
        <w:rPr>
          <w:rFonts w:ascii="Times New Roman" w:hAnsi="Times New Roman" w:cs="Times New Roman"/>
          <w:sz w:val="24"/>
          <w:szCs w:val="24"/>
        </w:rPr>
        <w:t xml:space="preserve"> d. raštą Nr. </w:t>
      </w:r>
      <w:r>
        <w:rPr>
          <w:rFonts w:ascii="Times New Roman" w:hAnsi="Times New Roman" w:cs="Times New Roman"/>
          <w:sz w:val="24"/>
          <w:szCs w:val="24"/>
        </w:rPr>
        <w:t>(31.2)-ESGA-4-9</w:t>
      </w:r>
      <w:r w:rsidRPr="00DA582B">
        <w:rPr>
          <w:rFonts w:ascii="Times New Roman" w:hAnsi="Times New Roman" w:cs="Times New Roman"/>
          <w:sz w:val="24"/>
          <w:szCs w:val="24"/>
        </w:rPr>
        <w:t xml:space="preserve"> „Dėl </w:t>
      </w:r>
      <w:r>
        <w:rPr>
          <w:rFonts w:ascii="Times New Roman" w:hAnsi="Times New Roman" w:cs="Times New Roman"/>
          <w:sz w:val="24"/>
          <w:szCs w:val="24"/>
        </w:rPr>
        <w:t>projekto „Tikslinių transporto priemonių (geltonųjų autobusų) įsigijimas“ Nr. 09.1.3-CPVA-V-704-01-002“</w:t>
      </w:r>
      <w:r w:rsidRPr="00DA582B">
        <w:rPr>
          <w:rFonts w:ascii="Times New Roman" w:hAnsi="Times New Roman" w:cs="Times New Roman"/>
          <w:sz w:val="24"/>
          <w:szCs w:val="24"/>
        </w:rPr>
        <w:t>, Pagėgių savivaldybės taryba n u s p r e n d ž i a:</w:t>
      </w:r>
    </w:p>
    <w:p w:rsidR="008529FA" w:rsidRDefault="008529FA" w:rsidP="00E805EC">
      <w:pPr>
        <w:spacing w:after="0"/>
        <w:jc w:val="both"/>
        <w:rPr>
          <w:rFonts w:ascii="Times New Roman" w:hAnsi="Times New Roman" w:cs="Times New Roman"/>
          <w:sz w:val="24"/>
          <w:szCs w:val="24"/>
        </w:rPr>
      </w:pPr>
      <w:r>
        <w:rPr>
          <w:rFonts w:ascii="Times New Roman" w:hAnsi="Times New Roman" w:cs="Times New Roman"/>
          <w:sz w:val="24"/>
          <w:szCs w:val="24"/>
        </w:rPr>
        <w:tab/>
        <w:t>1. Sutikti perimti Pagėgių savivaldybės nuosavybėn savarankiškosioms funkcijoms įgyvendinti valstybei nuosavybės teise priklausantį ir šiuo metu Švietimo ir mokslo ministerijos Švietimo aprūpinimo centro patikėjimo teise valdomą mokyklinį M2 klasės autobusą „Volkswagen Crafter“, kurio vieneto  įsigijimo (likutinė) vertė − 40 237,34 Eur.</w:t>
      </w:r>
    </w:p>
    <w:p w:rsidR="008529FA" w:rsidRDefault="008529FA" w:rsidP="00E805EC">
      <w:pPr>
        <w:spacing w:after="0"/>
        <w:jc w:val="both"/>
        <w:rPr>
          <w:rFonts w:ascii="Times New Roman" w:hAnsi="Times New Roman" w:cs="Times New Roman"/>
          <w:sz w:val="24"/>
          <w:szCs w:val="24"/>
        </w:rPr>
      </w:pPr>
      <w:r>
        <w:rPr>
          <w:rFonts w:ascii="Times New Roman" w:hAnsi="Times New Roman" w:cs="Times New Roman"/>
          <w:sz w:val="24"/>
          <w:szCs w:val="24"/>
        </w:rPr>
        <w:tab/>
        <w:t>2. Perėmus savivaldybės nuosavybėn sprendimo 1 punkte nurodytą turtą, perduoti jį Piktupėnų pagrindinei mokyklai valdyti patikėjimo teise.</w:t>
      </w:r>
    </w:p>
    <w:p w:rsidR="008529FA" w:rsidRDefault="008529FA" w:rsidP="00E805EC">
      <w:pPr>
        <w:spacing w:after="0"/>
        <w:jc w:val="both"/>
        <w:rPr>
          <w:rFonts w:ascii="Times New Roman" w:hAnsi="Times New Roman" w:cs="Times New Roman"/>
          <w:sz w:val="24"/>
          <w:szCs w:val="24"/>
        </w:rPr>
      </w:pPr>
      <w:r>
        <w:rPr>
          <w:rFonts w:ascii="Times New Roman" w:hAnsi="Times New Roman" w:cs="Times New Roman"/>
          <w:sz w:val="24"/>
          <w:szCs w:val="24"/>
        </w:rPr>
        <w:tab/>
        <w:t>3. Įgalioti Pagėgių savivaldybės administracijos direktorių savivaldybės vardu pasirašyti sprendimo 1 punkte nurodyto turto priėmimo ir perdavimo aktą.</w:t>
      </w:r>
    </w:p>
    <w:p w:rsidR="008529FA" w:rsidRPr="00E805EC" w:rsidRDefault="008529FA" w:rsidP="00E805EC">
      <w:pPr>
        <w:spacing w:after="0"/>
        <w:jc w:val="both"/>
        <w:rPr>
          <w:rFonts w:ascii="Times New Roman" w:hAnsi="Times New Roman" w:cs="Times New Roman"/>
          <w:sz w:val="24"/>
          <w:szCs w:val="24"/>
        </w:rPr>
      </w:pPr>
      <w:r>
        <w:rPr>
          <w:rFonts w:ascii="Times New Roman" w:hAnsi="Times New Roman" w:cs="Times New Roman"/>
          <w:sz w:val="24"/>
          <w:szCs w:val="24"/>
        </w:rPr>
        <w:tab/>
        <w:t xml:space="preserve">4. </w:t>
      </w:r>
      <w:r w:rsidRPr="00E805EC">
        <w:rPr>
          <w:rFonts w:ascii="Times New Roman" w:hAnsi="Times New Roman" w:cs="Times New Roman"/>
          <w:sz w:val="24"/>
          <w:szCs w:val="24"/>
        </w:rPr>
        <w:t xml:space="preserve">Sprendimą paskelbti Pagėgių savivaldybės interneto svetainėje </w:t>
      </w:r>
      <w:hyperlink r:id="rId6" w:history="1">
        <w:r w:rsidRPr="00BD6ED5">
          <w:rPr>
            <w:rStyle w:val="Hyperlink"/>
            <w:rFonts w:ascii="Times New Roman" w:hAnsi="Times New Roman"/>
            <w:color w:val="auto"/>
            <w:sz w:val="24"/>
            <w:szCs w:val="24"/>
            <w:u w:val="none"/>
          </w:rPr>
          <w:t>www.pagegiai.lt</w:t>
        </w:r>
      </w:hyperlink>
      <w:r w:rsidRPr="00BD6ED5">
        <w:rPr>
          <w:rFonts w:ascii="Times New Roman" w:hAnsi="Times New Roman" w:cs="Times New Roman"/>
          <w:sz w:val="24"/>
          <w:szCs w:val="24"/>
        </w:rPr>
        <w:t>.</w:t>
      </w:r>
    </w:p>
    <w:p w:rsidR="008529FA" w:rsidRPr="00505A35" w:rsidRDefault="008529FA" w:rsidP="00B7747F">
      <w:pPr>
        <w:ind w:firstLine="426"/>
        <w:jc w:val="both"/>
        <w:rPr>
          <w:rFonts w:ascii="Times New Roman" w:hAnsi="Times New Roman" w:cs="Times New Roman"/>
          <w:sz w:val="24"/>
          <w:szCs w:val="24"/>
        </w:rPr>
      </w:pPr>
      <w:r>
        <w:rPr>
          <w:rFonts w:ascii="Times New Roman" w:hAnsi="Times New Roman" w:cs="Times New Roman"/>
          <w:sz w:val="24"/>
          <w:szCs w:val="24"/>
          <w:lang w:eastAsia="ar-SA"/>
        </w:rPr>
        <w:tab/>
      </w:r>
      <w:r w:rsidRPr="00505A35">
        <w:rPr>
          <w:rFonts w:ascii="Times New Roman" w:hAnsi="Times New Roman" w:cs="Times New Roman"/>
          <w:sz w:val="24"/>
          <w:szCs w:val="24"/>
        </w:rPr>
        <w:t xml:space="preserve">Šis </w:t>
      </w:r>
      <w:r>
        <w:rPr>
          <w:rFonts w:ascii="Times New Roman" w:hAnsi="Times New Roman" w:cs="Times New Roman"/>
          <w:sz w:val="24"/>
          <w:szCs w:val="24"/>
        </w:rPr>
        <w:t xml:space="preserve">sprendimas </w:t>
      </w:r>
      <w:r w:rsidRPr="00505A35">
        <w:rPr>
          <w:rFonts w:ascii="Times New Roman" w:hAnsi="Times New Roman" w:cs="Times New Roman"/>
          <w:sz w:val="24"/>
          <w:szCs w:val="24"/>
        </w:rPr>
        <w:t xml:space="preserve">gali būti skundžiamas Regionų apygardos administracinio teismo Klaipėdos rūmams (Galinio Pylimo g. 9, 91230 Klaipėda) Lietuvos Respublikos administracinių bylų teisenos įstatymo nustatyta tvarka per 1 (vieną) mėnesį nuo </w:t>
      </w:r>
      <w:r>
        <w:rPr>
          <w:rFonts w:ascii="Times New Roman" w:hAnsi="Times New Roman" w:cs="Times New Roman"/>
          <w:sz w:val="24"/>
          <w:szCs w:val="24"/>
        </w:rPr>
        <w:t>sprendimo</w:t>
      </w:r>
      <w:r w:rsidRPr="00505A35">
        <w:rPr>
          <w:rFonts w:ascii="Times New Roman" w:hAnsi="Times New Roman" w:cs="Times New Roman"/>
          <w:sz w:val="24"/>
          <w:szCs w:val="24"/>
        </w:rPr>
        <w:t xml:space="preserve"> paskelbimo dienos</w:t>
      </w:r>
      <w:r>
        <w:rPr>
          <w:rFonts w:ascii="Times New Roman" w:hAnsi="Times New Roman" w:cs="Times New Roman"/>
          <w:sz w:val="24"/>
          <w:szCs w:val="24"/>
        </w:rPr>
        <w:t>.</w:t>
      </w:r>
      <w:r w:rsidRPr="00505A35">
        <w:rPr>
          <w:rFonts w:ascii="Times New Roman" w:hAnsi="Times New Roman" w:cs="Times New Roman"/>
          <w:sz w:val="24"/>
          <w:szCs w:val="24"/>
        </w:rPr>
        <w:t xml:space="preserve"> </w:t>
      </w:r>
    </w:p>
    <w:p w:rsidR="008529FA" w:rsidRPr="00E805EC" w:rsidRDefault="008529FA" w:rsidP="00E805EC">
      <w:pPr>
        <w:spacing w:after="0" w:line="360" w:lineRule="auto"/>
        <w:jc w:val="both"/>
        <w:rPr>
          <w:rFonts w:ascii="Times New Roman" w:hAnsi="Times New Roman" w:cs="Times New Roman"/>
          <w:sz w:val="24"/>
          <w:szCs w:val="24"/>
        </w:rPr>
      </w:pPr>
      <w:r w:rsidRPr="00E805EC">
        <w:rPr>
          <w:rFonts w:ascii="Times New Roman" w:hAnsi="Times New Roman" w:cs="Times New Roman"/>
          <w:sz w:val="24"/>
          <w:szCs w:val="24"/>
        </w:rPr>
        <w:t>SUDERINTA:</w:t>
      </w:r>
    </w:p>
    <w:p w:rsidR="008529FA" w:rsidRDefault="008529FA" w:rsidP="00BA04F0">
      <w:pPr>
        <w:spacing w:after="0"/>
        <w:rPr>
          <w:rFonts w:ascii="Times New Roman" w:hAnsi="Times New Roman" w:cs="Times New Roman"/>
          <w:sz w:val="24"/>
          <w:szCs w:val="24"/>
        </w:rPr>
      </w:pPr>
      <w:r>
        <w:rPr>
          <w:rFonts w:ascii="Times New Roman" w:hAnsi="Times New Roman" w:cs="Times New Roman"/>
          <w:sz w:val="24"/>
          <w:szCs w:val="24"/>
        </w:rPr>
        <w:t>Administracijos direktoriaus pavaduotojas,</w:t>
      </w:r>
    </w:p>
    <w:p w:rsidR="008529FA" w:rsidRDefault="008529FA" w:rsidP="00BA04F0">
      <w:pPr>
        <w:spacing w:after="0"/>
        <w:rPr>
          <w:rFonts w:ascii="Times New Roman" w:hAnsi="Times New Roman" w:cs="Times New Roman"/>
          <w:sz w:val="24"/>
          <w:szCs w:val="24"/>
        </w:rPr>
      </w:pPr>
      <w:r>
        <w:rPr>
          <w:rFonts w:ascii="Times New Roman" w:hAnsi="Times New Roman" w:cs="Times New Roman"/>
          <w:sz w:val="24"/>
          <w:szCs w:val="24"/>
        </w:rPr>
        <w:t>pavaduojantis administracijos direktorių                                                          Alvidas Einikis</w:t>
      </w:r>
    </w:p>
    <w:p w:rsidR="008529FA" w:rsidRDefault="008529FA" w:rsidP="00BA04F0">
      <w:pPr>
        <w:spacing w:after="0"/>
        <w:rPr>
          <w:rFonts w:ascii="Times New Roman" w:hAnsi="Times New Roman" w:cs="Times New Roman"/>
          <w:sz w:val="24"/>
          <w:szCs w:val="24"/>
        </w:rPr>
      </w:pPr>
    </w:p>
    <w:p w:rsidR="008529FA" w:rsidRPr="00E805EC" w:rsidRDefault="008529FA" w:rsidP="00E805EC">
      <w:pPr>
        <w:spacing w:line="360" w:lineRule="auto"/>
        <w:ind w:left="360" w:hanging="360"/>
        <w:jc w:val="both"/>
        <w:rPr>
          <w:rFonts w:ascii="Times New Roman" w:hAnsi="Times New Roman" w:cs="Times New Roman"/>
          <w:sz w:val="24"/>
          <w:szCs w:val="24"/>
        </w:rPr>
      </w:pPr>
      <w:r w:rsidRPr="00E805EC">
        <w:rPr>
          <w:rFonts w:ascii="Times New Roman" w:hAnsi="Times New Roman" w:cs="Times New Roman"/>
          <w:sz w:val="24"/>
          <w:szCs w:val="24"/>
        </w:rPr>
        <w:t xml:space="preserve">Bendrojo ir juridinio skyriaus vyriausiasis specialistas                  </w:t>
      </w:r>
      <w:r>
        <w:rPr>
          <w:rFonts w:ascii="Times New Roman" w:hAnsi="Times New Roman" w:cs="Times New Roman"/>
          <w:sz w:val="24"/>
          <w:szCs w:val="24"/>
        </w:rPr>
        <w:t xml:space="preserve">          </w:t>
      </w:r>
      <w:r w:rsidRPr="00E805EC">
        <w:rPr>
          <w:rFonts w:ascii="Times New Roman" w:hAnsi="Times New Roman" w:cs="Times New Roman"/>
          <w:sz w:val="24"/>
          <w:szCs w:val="24"/>
        </w:rPr>
        <w:t xml:space="preserve">        Valdas Vytuvis</w:t>
      </w:r>
    </w:p>
    <w:p w:rsidR="008529FA" w:rsidRDefault="008529FA" w:rsidP="00E805EC">
      <w:pPr>
        <w:spacing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Kalbos ir archyvo tvarkytoja                                                                              Laimutė Mickevičienė</w:t>
      </w:r>
    </w:p>
    <w:p w:rsidR="008529FA" w:rsidRPr="00E805EC" w:rsidRDefault="008529FA" w:rsidP="00B774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Parengė</w:t>
      </w:r>
      <w:r w:rsidRPr="00E805EC">
        <w:rPr>
          <w:rFonts w:ascii="Times New Roman" w:hAnsi="Times New Roman" w:cs="Times New Roman"/>
          <w:sz w:val="24"/>
          <w:szCs w:val="24"/>
        </w:rPr>
        <w:t xml:space="preserve"> Laimutė Šegždienė,</w:t>
      </w:r>
    </w:p>
    <w:p w:rsidR="008529FA" w:rsidRPr="00E805EC" w:rsidRDefault="008529FA" w:rsidP="00B7747F">
      <w:pPr>
        <w:spacing w:line="240" w:lineRule="auto"/>
        <w:jc w:val="both"/>
        <w:rPr>
          <w:rFonts w:ascii="Times New Roman" w:hAnsi="Times New Roman" w:cs="Times New Roman"/>
          <w:sz w:val="24"/>
          <w:szCs w:val="24"/>
        </w:rPr>
      </w:pPr>
      <w:r w:rsidRPr="00E805EC">
        <w:rPr>
          <w:rFonts w:ascii="Times New Roman" w:hAnsi="Times New Roman" w:cs="Times New Roman"/>
          <w:sz w:val="24"/>
          <w:szCs w:val="24"/>
        </w:rPr>
        <w:t>Turto valdymo skyriaus vedėja</w:t>
      </w:r>
    </w:p>
    <w:p w:rsidR="008529FA" w:rsidRPr="00970B8F" w:rsidRDefault="008529FA" w:rsidP="005F2274">
      <w:pPr>
        <w:spacing w:after="0" w:line="240" w:lineRule="auto"/>
        <w:ind w:left="5102"/>
        <w:jc w:val="both"/>
        <w:rPr>
          <w:rFonts w:ascii="Times New Roman" w:hAnsi="Times New Roman" w:cs="Times New Roman"/>
          <w:color w:val="000000"/>
          <w:sz w:val="24"/>
          <w:szCs w:val="24"/>
        </w:rPr>
      </w:pPr>
      <w:r w:rsidRPr="00970B8F">
        <w:rPr>
          <w:rFonts w:ascii="Times New Roman" w:hAnsi="Times New Roman" w:cs="Times New Roman"/>
          <w:color w:val="000000"/>
          <w:sz w:val="24"/>
          <w:szCs w:val="24"/>
        </w:rPr>
        <w:t>Pagėgių savivaldybės tarybos</w:t>
      </w:r>
    </w:p>
    <w:p w:rsidR="008529FA" w:rsidRPr="00970B8F" w:rsidRDefault="008529FA" w:rsidP="005F2274">
      <w:pPr>
        <w:spacing w:after="0" w:line="240" w:lineRule="auto"/>
        <w:ind w:left="5102"/>
        <w:jc w:val="both"/>
        <w:rPr>
          <w:rFonts w:ascii="Times New Roman" w:hAnsi="Times New Roman" w:cs="Times New Roman"/>
          <w:color w:val="000000"/>
          <w:sz w:val="24"/>
          <w:szCs w:val="24"/>
        </w:rPr>
      </w:pPr>
      <w:r w:rsidRPr="00970B8F">
        <w:rPr>
          <w:rFonts w:ascii="Times New Roman" w:hAnsi="Times New Roman" w:cs="Times New Roman"/>
          <w:color w:val="000000"/>
          <w:sz w:val="24"/>
          <w:szCs w:val="24"/>
        </w:rPr>
        <w:t>veiklos reglamento</w:t>
      </w:r>
    </w:p>
    <w:p w:rsidR="008529FA" w:rsidRPr="00970B8F" w:rsidRDefault="008529FA" w:rsidP="005F2274">
      <w:pPr>
        <w:spacing w:after="0" w:line="240" w:lineRule="auto"/>
        <w:ind w:left="5102"/>
        <w:jc w:val="both"/>
        <w:rPr>
          <w:rFonts w:ascii="Times New Roman" w:hAnsi="Times New Roman" w:cs="Times New Roman"/>
          <w:color w:val="000000"/>
          <w:sz w:val="24"/>
          <w:szCs w:val="24"/>
        </w:rPr>
      </w:pPr>
      <w:r w:rsidRPr="00970B8F">
        <w:rPr>
          <w:rFonts w:ascii="Times New Roman" w:hAnsi="Times New Roman" w:cs="Times New Roman"/>
          <w:color w:val="000000"/>
          <w:sz w:val="24"/>
          <w:szCs w:val="24"/>
        </w:rPr>
        <w:t>2 priedas</w:t>
      </w:r>
    </w:p>
    <w:p w:rsidR="008529FA" w:rsidRDefault="008529FA" w:rsidP="004F7998">
      <w:pPr>
        <w:spacing w:after="0"/>
        <w:jc w:val="center"/>
        <w:rPr>
          <w:rFonts w:ascii="Times New Roman" w:hAnsi="Times New Roman" w:cs="Times New Roman"/>
          <w:b/>
          <w:bCs/>
          <w:sz w:val="24"/>
          <w:szCs w:val="24"/>
        </w:rPr>
      </w:pPr>
      <w:r w:rsidRPr="00970B8F">
        <w:rPr>
          <w:rFonts w:ascii="Times New Roman" w:hAnsi="Times New Roman" w:cs="Times New Roman"/>
          <w:b/>
          <w:bCs/>
          <w:sz w:val="24"/>
          <w:szCs w:val="24"/>
        </w:rPr>
        <w:t>SPRENDIMO PROJEKTO „</w:t>
      </w:r>
      <w:r w:rsidRPr="00970B8F">
        <w:rPr>
          <w:rFonts w:ascii="Times New Roman" w:hAnsi="Times New Roman" w:cs="Times New Roman"/>
          <w:b/>
          <w:bCs/>
          <w:caps/>
          <w:sz w:val="24"/>
          <w:szCs w:val="24"/>
        </w:rPr>
        <w:t xml:space="preserve">DĖL </w:t>
      </w:r>
      <w:r w:rsidRPr="005F2274">
        <w:rPr>
          <w:rFonts w:ascii="Times New Roman" w:hAnsi="Times New Roman" w:cs="Times New Roman"/>
          <w:b/>
          <w:bCs/>
          <w:sz w:val="24"/>
          <w:szCs w:val="24"/>
        </w:rPr>
        <w:t>MOKYKLIN</w:t>
      </w:r>
      <w:r>
        <w:rPr>
          <w:rFonts w:ascii="Times New Roman" w:hAnsi="Times New Roman" w:cs="Times New Roman"/>
          <w:b/>
          <w:bCs/>
          <w:sz w:val="24"/>
          <w:szCs w:val="24"/>
        </w:rPr>
        <w:t>I</w:t>
      </w:r>
      <w:r w:rsidRPr="005F2274">
        <w:rPr>
          <w:rFonts w:ascii="Times New Roman" w:hAnsi="Times New Roman" w:cs="Times New Roman"/>
          <w:b/>
          <w:bCs/>
          <w:sz w:val="24"/>
          <w:szCs w:val="24"/>
        </w:rPr>
        <w:t>O AUTOBUSO PERĖMIMO PAGĖGIŲ SAVIVALDYBĖS NUOSAVYBĖN IR JO PERDAVIMO VALDYTI, NAUDOTI IR DISPONUOTI PATIKĖJIMO TEISE“</w:t>
      </w:r>
    </w:p>
    <w:p w:rsidR="008529FA" w:rsidRPr="00970B8F" w:rsidRDefault="008529FA" w:rsidP="004F7998">
      <w:pPr>
        <w:spacing w:after="0"/>
        <w:jc w:val="center"/>
        <w:rPr>
          <w:rFonts w:ascii="Times New Roman" w:hAnsi="Times New Roman" w:cs="Times New Roman"/>
          <w:b/>
          <w:bCs/>
          <w:color w:val="000000"/>
          <w:sz w:val="24"/>
          <w:szCs w:val="24"/>
        </w:rPr>
      </w:pPr>
      <w:r w:rsidRPr="00970B8F">
        <w:rPr>
          <w:rFonts w:ascii="Times New Roman" w:hAnsi="Times New Roman" w:cs="Times New Roman"/>
          <w:b/>
          <w:bCs/>
          <w:color w:val="000000"/>
          <w:sz w:val="24"/>
          <w:szCs w:val="24"/>
        </w:rPr>
        <w:t>AIŠKINAMASIS RAŠTAS</w:t>
      </w:r>
    </w:p>
    <w:p w:rsidR="008529FA" w:rsidRPr="00970B8F" w:rsidRDefault="008529FA" w:rsidP="004F7998">
      <w:pPr>
        <w:spacing w:line="240" w:lineRule="auto"/>
        <w:jc w:val="center"/>
        <w:rPr>
          <w:rFonts w:ascii="Times New Roman" w:hAnsi="Times New Roman" w:cs="Times New Roman"/>
          <w:color w:val="000000"/>
          <w:sz w:val="24"/>
          <w:szCs w:val="24"/>
        </w:rPr>
      </w:pPr>
      <w:r w:rsidRPr="00970B8F">
        <w:rPr>
          <w:rFonts w:ascii="Times New Roman" w:hAnsi="Times New Roman" w:cs="Times New Roman"/>
          <w:sz w:val="24"/>
          <w:szCs w:val="24"/>
        </w:rPr>
        <w:t>201</w:t>
      </w:r>
      <w:r>
        <w:rPr>
          <w:rFonts w:ascii="Times New Roman" w:hAnsi="Times New Roman" w:cs="Times New Roman"/>
          <w:sz w:val="24"/>
          <w:szCs w:val="24"/>
        </w:rPr>
        <w:t>8</w:t>
      </w:r>
      <w:r w:rsidRPr="00970B8F">
        <w:rPr>
          <w:rFonts w:ascii="Times New Roman" w:hAnsi="Times New Roman" w:cs="Times New Roman"/>
          <w:sz w:val="24"/>
          <w:szCs w:val="24"/>
        </w:rPr>
        <w:t>-0</w:t>
      </w:r>
      <w:r>
        <w:rPr>
          <w:rFonts w:ascii="Times New Roman" w:hAnsi="Times New Roman" w:cs="Times New Roman"/>
          <w:sz w:val="24"/>
          <w:szCs w:val="24"/>
        </w:rPr>
        <w:t>6</w:t>
      </w:r>
      <w:r w:rsidRPr="00970B8F">
        <w:rPr>
          <w:rFonts w:ascii="Times New Roman" w:hAnsi="Times New Roman" w:cs="Times New Roman"/>
          <w:sz w:val="24"/>
          <w:szCs w:val="24"/>
        </w:rPr>
        <w:t>-</w:t>
      </w:r>
      <w:r>
        <w:rPr>
          <w:rFonts w:ascii="Times New Roman" w:hAnsi="Times New Roman" w:cs="Times New Roman"/>
          <w:sz w:val="24"/>
          <w:szCs w:val="24"/>
        </w:rPr>
        <w:t>20</w:t>
      </w:r>
    </w:p>
    <w:p w:rsidR="008529FA" w:rsidRPr="005F2274" w:rsidRDefault="008529FA" w:rsidP="004F7998">
      <w:pPr>
        <w:spacing w:after="0" w:line="240" w:lineRule="auto"/>
        <w:ind w:left="142"/>
        <w:jc w:val="both"/>
        <w:rPr>
          <w:rFonts w:ascii="Times New Roman" w:hAnsi="Times New Roman" w:cs="Times New Roman"/>
          <w:sz w:val="24"/>
          <w:szCs w:val="24"/>
        </w:rPr>
      </w:pPr>
      <w:r>
        <w:rPr>
          <w:rFonts w:ascii="Times New Roman" w:hAnsi="Times New Roman" w:cs="Times New Roman"/>
          <w:b/>
          <w:bCs/>
          <w:i/>
          <w:iCs/>
          <w:color w:val="000000"/>
          <w:sz w:val="24"/>
          <w:szCs w:val="24"/>
        </w:rPr>
        <w:tab/>
      </w:r>
      <w:r w:rsidRPr="0082064E">
        <w:rPr>
          <w:rFonts w:ascii="Times New Roman" w:hAnsi="Times New Roman" w:cs="Times New Roman"/>
          <w:b/>
          <w:bCs/>
          <w:color w:val="000000"/>
          <w:sz w:val="24"/>
          <w:szCs w:val="24"/>
        </w:rPr>
        <w:t>1.</w:t>
      </w:r>
      <w:r>
        <w:rPr>
          <w:rFonts w:ascii="Times New Roman" w:hAnsi="Times New Roman" w:cs="Times New Roman"/>
          <w:b/>
          <w:bCs/>
          <w:i/>
          <w:iCs/>
          <w:color w:val="000000"/>
          <w:sz w:val="24"/>
          <w:szCs w:val="24"/>
        </w:rPr>
        <w:t xml:space="preserve"> </w:t>
      </w:r>
      <w:r w:rsidRPr="005F2274">
        <w:rPr>
          <w:rFonts w:ascii="Times New Roman" w:hAnsi="Times New Roman" w:cs="Times New Roman"/>
          <w:b/>
          <w:bCs/>
          <w:i/>
          <w:iCs/>
          <w:color w:val="000000"/>
          <w:sz w:val="24"/>
          <w:szCs w:val="24"/>
        </w:rPr>
        <w:t>Parengto projekto tikslai ir uždaviniai:</w:t>
      </w:r>
      <w:r w:rsidRPr="005F2274">
        <w:rPr>
          <w:rFonts w:ascii="Times New Roman" w:hAnsi="Times New Roman" w:cs="Times New Roman"/>
          <w:sz w:val="24"/>
          <w:szCs w:val="24"/>
        </w:rPr>
        <w:t xml:space="preserve"> Perimti Savivaldybės nuosavybėn iš Lietuvos Respublikos švietimo ir mokslo ministerijos </w:t>
      </w:r>
      <w:r>
        <w:rPr>
          <w:rFonts w:ascii="Times New Roman" w:hAnsi="Times New Roman" w:cs="Times New Roman"/>
          <w:sz w:val="24"/>
          <w:szCs w:val="24"/>
        </w:rPr>
        <w:t xml:space="preserve">Švietimo aprūpinimo centro </w:t>
      </w:r>
      <w:r w:rsidRPr="005F2274">
        <w:rPr>
          <w:rFonts w:ascii="Times New Roman" w:hAnsi="Times New Roman" w:cs="Times New Roman"/>
          <w:sz w:val="24"/>
          <w:szCs w:val="24"/>
        </w:rPr>
        <w:t>savarankiškosioms funkcijoms įgyvendinti valstybei nuosavybės teise priklausantį turtą</w:t>
      </w:r>
      <w:r>
        <w:rPr>
          <w:rFonts w:ascii="Times New Roman" w:hAnsi="Times New Roman" w:cs="Times New Roman"/>
          <w:sz w:val="24"/>
          <w:szCs w:val="24"/>
        </w:rPr>
        <w:t xml:space="preserve"> - mokyklinį M2 klasės autobusą "Volkswagen Crafter". </w:t>
      </w:r>
      <w:r w:rsidRPr="005F2274">
        <w:rPr>
          <w:rFonts w:ascii="Times New Roman" w:hAnsi="Times New Roman" w:cs="Times New Roman"/>
          <w:sz w:val="24"/>
          <w:szCs w:val="24"/>
        </w:rPr>
        <w:t xml:space="preserve">Perimtą turtą perduoti Pagėgių savivaldybės </w:t>
      </w:r>
      <w:r>
        <w:rPr>
          <w:rFonts w:ascii="Times New Roman" w:hAnsi="Times New Roman" w:cs="Times New Roman"/>
          <w:sz w:val="24"/>
          <w:szCs w:val="24"/>
        </w:rPr>
        <w:t>Piktupėnų pagrindinei mokyklai</w:t>
      </w:r>
      <w:r w:rsidRPr="005F2274">
        <w:rPr>
          <w:rFonts w:ascii="Times New Roman" w:hAnsi="Times New Roman" w:cs="Times New Roman"/>
          <w:sz w:val="24"/>
          <w:szCs w:val="24"/>
        </w:rPr>
        <w:t xml:space="preserve">. </w:t>
      </w:r>
    </w:p>
    <w:p w:rsidR="008529FA" w:rsidRPr="00970B8F" w:rsidRDefault="008529FA" w:rsidP="004F7998">
      <w:pPr>
        <w:spacing w:after="0" w:line="240" w:lineRule="auto"/>
        <w:jc w:val="both"/>
        <w:rPr>
          <w:rFonts w:ascii="Times New Roman" w:hAnsi="Times New Roman" w:cs="Times New Roman"/>
          <w:sz w:val="24"/>
          <w:szCs w:val="24"/>
        </w:rPr>
      </w:pPr>
      <w:r w:rsidRPr="00970B8F">
        <w:rPr>
          <w:rFonts w:ascii="Times New Roman" w:hAnsi="Times New Roman" w:cs="Times New Roman"/>
          <w:b/>
          <w:bCs/>
          <w:i/>
          <w:iCs/>
          <w:color w:val="000000"/>
          <w:sz w:val="24"/>
          <w:szCs w:val="24"/>
        </w:rPr>
        <w:t xml:space="preserve">     </w:t>
      </w:r>
      <w:r>
        <w:rPr>
          <w:rFonts w:ascii="Times New Roman" w:hAnsi="Times New Roman" w:cs="Times New Roman"/>
          <w:b/>
          <w:bCs/>
          <w:i/>
          <w:iCs/>
          <w:color w:val="000000"/>
          <w:sz w:val="24"/>
          <w:szCs w:val="24"/>
        </w:rPr>
        <w:tab/>
      </w:r>
      <w:r w:rsidRPr="00970B8F">
        <w:rPr>
          <w:rFonts w:ascii="Times New Roman" w:hAnsi="Times New Roman" w:cs="Times New Roman"/>
          <w:b/>
          <w:bCs/>
          <w:i/>
          <w:iCs/>
          <w:color w:val="000000"/>
          <w:sz w:val="24"/>
          <w:szCs w:val="24"/>
        </w:rPr>
        <w:t>2. Kaip šiuo metu yra sureguliuoti projekte aptarti klausimai</w:t>
      </w:r>
      <w:r w:rsidRPr="00970B8F">
        <w:rPr>
          <w:rFonts w:ascii="Times New Roman" w:hAnsi="Times New Roman" w:cs="Times New Roman"/>
          <w:sz w:val="24"/>
          <w:szCs w:val="24"/>
        </w:rPr>
        <w:t xml:space="preserve">: Lietuvos </w:t>
      </w:r>
      <w:r w:rsidRPr="005F2274">
        <w:rPr>
          <w:rFonts w:ascii="Times New Roman" w:hAnsi="Times New Roman" w:cs="Times New Roman"/>
          <w:sz w:val="24"/>
          <w:szCs w:val="24"/>
        </w:rPr>
        <w:t>Respublikos švietimo ir mokslo ministerij</w:t>
      </w:r>
      <w:r>
        <w:rPr>
          <w:rFonts w:ascii="Times New Roman" w:hAnsi="Times New Roman" w:cs="Times New Roman"/>
          <w:sz w:val="24"/>
          <w:szCs w:val="24"/>
        </w:rPr>
        <w:t>os Švietimo aprūpinimo centras</w:t>
      </w:r>
      <w:r w:rsidRPr="00970B8F">
        <w:rPr>
          <w:rFonts w:ascii="Times New Roman" w:hAnsi="Times New Roman" w:cs="Times New Roman"/>
          <w:sz w:val="24"/>
          <w:szCs w:val="24"/>
        </w:rPr>
        <w:t xml:space="preserve"> 201</w:t>
      </w:r>
      <w:r>
        <w:rPr>
          <w:rFonts w:ascii="Times New Roman" w:hAnsi="Times New Roman" w:cs="Times New Roman"/>
          <w:sz w:val="24"/>
          <w:szCs w:val="24"/>
        </w:rPr>
        <w:t>8</w:t>
      </w:r>
      <w:r w:rsidRPr="00970B8F">
        <w:rPr>
          <w:rFonts w:ascii="Times New Roman" w:hAnsi="Times New Roman" w:cs="Times New Roman"/>
          <w:sz w:val="24"/>
          <w:szCs w:val="24"/>
        </w:rPr>
        <w:t xml:space="preserve"> m. </w:t>
      </w:r>
      <w:r>
        <w:rPr>
          <w:rFonts w:ascii="Times New Roman" w:hAnsi="Times New Roman" w:cs="Times New Roman"/>
          <w:sz w:val="24"/>
          <w:szCs w:val="24"/>
        </w:rPr>
        <w:t>birželio</w:t>
      </w:r>
      <w:r w:rsidRPr="00970B8F">
        <w:rPr>
          <w:rFonts w:ascii="Times New Roman" w:hAnsi="Times New Roman" w:cs="Times New Roman"/>
          <w:sz w:val="24"/>
          <w:szCs w:val="24"/>
        </w:rPr>
        <w:t xml:space="preserve"> </w:t>
      </w:r>
      <w:r>
        <w:rPr>
          <w:rFonts w:ascii="Times New Roman" w:hAnsi="Times New Roman" w:cs="Times New Roman"/>
          <w:sz w:val="24"/>
          <w:szCs w:val="24"/>
        </w:rPr>
        <w:t>20 d. raštu Nr. (31.2)-ESGA-4-9</w:t>
      </w:r>
      <w:r w:rsidRPr="00DA582B">
        <w:rPr>
          <w:rFonts w:ascii="Times New Roman" w:hAnsi="Times New Roman" w:cs="Times New Roman"/>
          <w:sz w:val="24"/>
          <w:szCs w:val="24"/>
        </w:rPr>
        <w:t xml:space="preserve"> „Dėl </w:t>
      </w:r>
      <w:r>
        <w:rPr>
          <w:rFonts w:ascii="Times New Roman" w:hAnsi="Times New Roman" w:cs="Times New Roman"/>
          <w:sz w:val="24"/>
          <w:szCs w:val="24"/>
        </w:rPr>
        <w:t>projekto "Tikslinių transporto priemonių (geltonųjų autobusų) įsigijimas</w:t>
      </w:r>
      <w:r w:rsidRPr="00DA582B">
        <w:rPr>
          <w:rFonts w:ascii="Times New Roman" w:hAnsi="Times New Roman" w:cs="Times New Roman"/>
          <w:sz w:val="24"/>
          <w:szCs w:val="24"/>
        </w:rPr>
        <w:t>“</w:t>
      </w:r>
      <w:r>
        <w:rPr>
          <w:rFonts w:ascii="Times New Roman" w:hAnsi="Times New Roman" w:cs="Times New Roman"/>
          <w:sz w:val="24"/>
          <w:szCs w:val="24"/>
        </w:rPr>
        <w:t xml:space="preserve"> Nr. 09.1.3-CPVA-V-704-01-002"</w:t>
      </w:r>
      <w:r w:rsidRPr="00970B8F">
        <w:rPr>
          <w:rFonts w:ascii="Times New Roman" w:hAnsi="Times New Roman" w:cs="Times New Roman"/>
          <w:sz w:val="24"/>
          <w:szCs w:val="24"/>
        </w:rPr>
        <w:t xml:space="preserve"> kreipėsi į Pagėgių savivaldybę su prašymu </w:t>
      </w:r>
      <w:r>
        <w:rPr>
          <w:rFonts w:ascii="Times New Roman" w:hAnsi="Times New Roman" w:cs="Times New Roman"/>
          <w:sz w:val="24"/>
          <w:szCs w:val="24"/>
        </w:rPr>
        <w:t xml:space="preserve">skubos tvarka inicijuoti tarybos sprendimą dėl </w:t>
      </w:r>
      <w:r w:rsidRPr="00970B8F">
        <w:rPr>
          <w:rFonts w:ascii="Times New Roman" w:hAnsi="Times New Roman" w:cs="Times New Roman"/>
          <w:sz w:val="24"/>
          <w:szCs w:val="24"/>
        </w:rPr>
        <w:t>sutiki</w:t>
      </w:r>
      <w:r>
        <w:rPr>
          <w:rFonts w:ascii="Times New Roman" w:hAnsi="Times New Roman" w:cs="Times New Roman"/>
          <w:sz w:val="24"/>
          <w:szCs w:val="24"/>
        </w:rPr>
        <w:t>mo</w:t>
      </w:r>
      <w:r w:rsidRPr="00970B8F">
        <w:rPr>
          <w:rFonts w:ascii="Times New Roman" w:hAnsi="Times New Roman" w:cs="Times New Roman"/>
          <w:sz w:val="24"/>
          <w:szCs w:val="24"/>
        </w:rPr>
        <w:t xml:space="preserve"> p</w:t>
      </w:r>
      <w:r>
        <w:rPr>
          <w:rFonts w:ascii="Times New Roman" w:hAnsi="Times New Roman" w:cs="Times New Roman"/>
          <w:sz w:val="24"/>
          <w:szCs w:val="24"/>
        </w:rPr>
        <w:t>e</w:t>
      </w:r>
      <w:r w:rsidRPr="00970B8F">
        <w:rPr>
          <w:rFonts w:ascii="Times New Roman" w:hAnsi="Times New Roman" w:cs="Times New Roman"/>
          <w:sz w:val="24"/>
          <w:szCs w:val="24"/>
        </w:rPr>
        <w:t>r</w:t>
      </w:r>
      <w:r>
        <w:rPr>
          <w:rFonts w:ascii="Times New Roman" w:hAnsi="Times New Roman" w:cs="Times New Roman"/>
          <w:sz w:val="24"/>
          <w:szCs w:val="24"/>
        </w:rPr>
        <w:t>i</w:t>
      </w:r>
      <w:r w:rsidRPr="00970B8F">
        <w:rPr>
          <w:rFonts w:ascii="Times New Roman" w:hAnsi="Times New Roman" w:cs="Times New Roman"/>
          <w:sz w:val="24"/>
          <w:szCs w:val="24"/>
        </w:rPr>
        <w:t xml:space="preserve">mti </w:t>
      </w:r>
      <w:r>
        <w:rPr>
          <w:rFonts w:ascii="Times New Roman" w:hAnsi="Times New Roman" w:cs="Times New Roman"/>
          <w:sz w:val="24"/>
          <w:szCs w:val="24"/>
        </w:rPr>
        <w:t xml:space="preserve">mokyklinį M2 klasės autobusą "Volkswagen Crafter" </w:t>
      </w:r>
      <w:r w:rsidRPr="00970B8F">
        <w:rPr>
          <w:rFonts w:ascii="Times New Roman" w:hAnsi="Times New Roman" w:cs="Times New Roman"/>
          <w:sz w:val="24"/>
          <w:szCs w:val="24"/>
        </w:rPr>
        <w:t>Savivaldybės nuosavybėn</w:t>
      </w:r>
      <w:r>
        <w:rPr>
          <w:rFonts w:ascii="Times New Roman" w:hAnsi="Times New Roman" w:cs="Times New Roman"/>
          <w:sz w:val="24"/>
          <w:szCs w:val="24"/>
        </w:rPr>
        <w:t>.</w:t>
      </w:r>
    </w:p>
    <w:p w:rsidR="008529FA" w:rsidRDefault="008529FA" w:rsidP="004F79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970B8F">
        <w:rPr>
          <w:rFonts w:ascii="Times New Roman" w:hAnsi="Times New Roman" w:cs="Times New Roman"/>
          <w:sz w:val="24"/>
          <w:szCs w:val="24"/>
        </w:rPr>
        <w:t xml:space="preserve">Lietuvos </w:t>
      </w:r>
      <w:r w:rsidRPr="005F2274">
        <w:rPr>
          <w:rFonts w:ascii="Times New Roman" w:hAnsi="Times New Roman" w:cs="Times New Roman"/>
          <w:sz w:val="24"/>
          <w:szCs w:val="24"/>
        </w:rPr>
        <w:t xml:space="preserve">Respublikos </w:t>
      </w:r>
      <w:r>
        <w:rPr>
          <w:rFonts w:ascii="Times New Roman" w:hAnsi="Times New Roman" w:cs="Times New Roman"/>
          <w:sz w:val="24"/>
          <w:szCs w:val="24"/>
        </w:rPr>
        <w:t>švietimo ir mokslo ministerijos Švietimo aprūpinimo centras, vadovaudamasis 2015 m. gruodžio 21 d. su Centrine projektų valdymo agentūra pasirašyta iš Europos Sąjungos struktūrinių fondų lėšų bendrai finansuojamo projekto "Tikslinių transporto priemonių (geltonųjų autobusų) įsigijimas</w:t>
      </w:r>
      <w:r w:rsidRPr="00DA582B">
        <w:rPr>
          <w:rFonts w:ascii="Times New Roman" w:hAnsi="Times New Roman" w:cs="Times New Roman"/>
          <w:sz w:val="24"/>
          <w:szCs w:val="24"/>
        </w:rPr>
        <w:t>“</w:t>
      </w:r>
      <w:r w:rsidRPr="00BA70C9">
        <w:rPr>
          <w:rFonts w:ascii="Times New Roman" w:hAnsi="Times New Roman" w:cs="Times New Roman"/>
          <w:sz w:val="24"/>
          <w:szCs w:val="24"/>
        </w:rPr>
        <w:t xml:space="preserve"> </w:t>
      </w:r>
      <w:r>
        <w:rPr>
          <w:rFonts w:ascii="Times New Roman" w:hAnsi="Times New Roman" w:cs="Times New Roman"/>
          <w:sz w:val="24"/>
          <w:szCs w:val="24"/>
        </w:rPr>
        <w:t>Nr. 09.1.3-CPVA-V-704-01-002 finansavimo</w:t>
      </w:r>
      <w:r w:rsidRPr="00DA582B">
        <w:rPr>
          <w:rFonts w:ascii="Times New Roman" w:hAnsi="Times New Roman" w:cs="Times New Roman"/>
          <w:sz w:val="24"/>
          <w:szCs w:val="24"/>
        </w:rPr>
        <w:t xml:space="preserve"> </w:t>
      </w:r>
      <w:r>
        <w:rPr>
          <w:rFonts w:ascii="Times New Roman" w:hAnsi="Times New Roman" w:cs="Times New Roman"/>
          <w:sz w:val="24"/>
          <w:szCs w:val="24"/>
        </w:rPr>
        <w:t xml:space="preserve">  sutartimi, vykdo projektą "Tikslinių transporto priemonių (geltonųjų autobusų) įsigijimas</w:t>
      </w:r>
      <w:r w:rsidRPr="00DA582B">
        <w:rPr>
          <w:rFonts w:ascii="Times New Roman" w:hAnsi="Times New Roman" w:cs="Times New Roman"/>
          <w:sz w:val="24"/>
          <w:szCs w:val="24"/>
        </w:rPr>
        <w:t>“</w:t>
      </w:r>
      <w:r>
        <w:rPr>
          <w:rFonts w:ascii="Times New Roman" w:hAnsi="Times New Roman" w:cs="Times New Roman"/>
          <w:sz w:val="24"/>
          <w:szCs w:val="24"/>
        </w:rPr>
        <w:t>.</w:t>
      </w:r>
    </w:p>
    <w:p w:rsidR="008529FA" w:rsidRDefault="008529FA" w:rsidP="004F79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Įvertinus Pagėgių savivaldybės pateiktą paraišką ir vadovaujantis </w:t>
      </w:r>
      <w:r w:rsidRPr="00970B8F">
        <w:rPr>
          <w:rFonts w:ascii="Times New Roman" w:hAnsi="Times New Roman" w:cs="Times New Roman"/>
          <w:sz w:val="24"/>
          <w:szCs w:val="24"/>
        </w:rPr>
        <w:t xml:space="preserve">Lietuvos </w:t>
      </w:r>
      <w:r w:rsidRPr="005F2274">
        <w:rPr>
          <w:rFonts w:ascii="Times New Roman" w:hAnsi="Times New Roman" w:cs="Times New Roman"/>
          <w:sz w:val="24"/>
          <w:szCs w:val="24"/>
        </w:rPr>
        <w:t xml:space="preserve">Respublikos </w:t>
      </w:r>
      <w:r>
        <w:rPr>
          <w:rFonts w:ascii="Times New Roman" w:hAnsi="Times New Roman" w:cs="Times New Roman"/>
          <w:sz w:val="24"/>
          <w:szCs w:val="24"/>
        </w:rPr>
        <w:t>švietimo ir mokslo ministro 2018 m. birželio 19 d. įsakymu Nr. V-582, Pagėgių savivaldybės Piktupėnų pagrindinei mokyklai skirtas mokyklinį M2 klasės autobusą "Volkswagen Crafter". Atrankos kriterijus - kitais būdais vežiojami kaimuose ir miesteliuose toliau kaip 3 km nuo mokyklos pagal priešmokyklinio ir bendrojo ugdymo programas besimokantys mokiniai, siekiant pagerinti jų vežiojimo sąlygas ir saugumą.</w:t>
      </w:r>
    </w:p>
    <w:p w:rsidR="008529FA" w:rsidRPr="00970B8F" w:rsidRDefault="008529FA" w:rsidP="004F7998">
      <w:pPr>
        <w:spacing w:after="0" w:line="240" w:lineRule="auto"/>
        <w:jc w:val="both"/>
        <w:rPr>
          <w:rFonts w:ascii="Times New Roman" w:hAnsi="Times New Roman" w:cs="Times New Roman"/>
          <w:b/>
          <w:bCs/>
          <w:i/>
          <w:iCs/>
          <w:color w:val="000000"/>
          <w:sz w:val="24"/>
          <w:szCs w:val="24"/>
        </w:rPr>
      </w:pPr>
      <w:r w:rsidRPr="00970B8F">
        <w:rPr>
          <w:rFonts w:ascii="Times New Roman" w:hAnsi="Times New Roman" w:cs="Times New Roman"/>
          <w:b/>
          <w:bCs/>
          <w:i/>
          <w:iCs/>
          <w:color w:val="000000"/>
          <w:sz w:val="24"/>
          <w:szCs w:val="24"/>
        </w:rPr>
        <w:t xml:space="preserve">     </w:t>
      </w:r>
      <w:r>
        <w:rPr>
          <w:rFonts w:ascii="Times New Roman" w:hAnsi="Times New Roman" w:cs="Times New Roman"/>
          <w:b/>
          <w:bCs/>
          <w:i/>
          <w:iCs/>
          <w:color w:val="000000"/>
          <w:sz w:val="24"/>
          <w:szCs w:val="24"/>
        </w:rPr>
        <w:tab/>
      </w:r>
      <w:r w:rsidRPr="00970B8F">
        <w:rPr>
          <w:rFonts w:ascii="Times New Roman" w:hAnsi="Times New Roman" w:cs="Times New Roman"/>
          <w:b/>
          <w:bCs/>
          <w:i/>
          <w:iCs/>
          <w:color w:val="000000"/>
          <w:sz w:val="24"/>
          <w:szCs w:val="24"/>
        </w:rPr>
        <w:t xml:space="preserve">3. Kokių teigiamų rezultatų laukiama: </w:t>
      </w:r>
      <w:r>
        <w:rPr>
          <w:rFonts w:ascii="Times New Roman" w:hAnsi="Times New Roman" w:cs="Times New Roman"/>
          <w:color w:val="000000"/>
          <w:sz w:val="24"/>
          <w:szCs w:val="24"/>
        </w:rPr>
        <w:t>mokyklinis</w:t>
      </w:r>
      <w:r w:rsidRPr="00970B8F">
        <w:rPr>
          <w:rFonts w:ascii="Times New Roman" w:hAnsi="Times New Roman" w:cs="Times New Roman"/>
          <w:b/>
          <w:bCs/>
          <w:i/>
          <w:iCs/>
          <w:color w:val="000000"/>
          <w:sz w:val="24"/>
          <w:szCs w:val="24"/>
        </w:rPr>
        <w:t xml:space="preserve"> </w:t>
      </w:r>
      <w:r>
        <w:rPr>
          <w:rFonts w:ascii="Times New Roman" w:hAnsi="Times New Roman" w:cs="Times New Roman"/>
          <w:color w:val="000000"/>
          <w:sz w:val="24"/>
          <w:szCs w:val="24"/>
        </w:rPr>
        <w:t>autobusas</w:t>
      </w:r>
      <w:r w:rsidRPr="00970B8F">
        <w:rPr>
          <w:rFonts w:ascii="Times New Roman" w:hAnsi="Times New Roman" w:cs="Times New Roman"/>
          <w:b/>
          <w:bCs/>
          <w:i/>
          <w:iCs/>
          <w:color w:val="000000"/>
          <w:sz w:val="24"/>
          <w:szCs w:val="24"/>
        </w:rPr>
        <w:t xml:space="preserve"> </w:t>
      </w:r>
      <w:r w:rsidRPr="00970B8F">
        <w:rPr>
          <w:rFonts w:ascii="Times New Roman" w:hAnsi="Times New Roman" w:cs="Times New Roman"/>
          <w:sz w:val="24"/>
          <w:szCs w:val="24"/>
        </w:rPr>
        <w:t xml:space="preserve">bus </w:t>
      </w:r>
      <w:r>
        <w:rPr>
          <w:rFonts w:ascii="Times New Roman" w:hAnsi="Times New Roman" w:cs="Times New Roman"/>
          <w:sz w:val="24"/>
          <w:szCs w:val="24"/>
        </w:rPr>
        <w:t>perduotas Piktupėnų pagrindinei mokyklai vaikų pavežėjimui.</w:t>
      </w:r>
    </w:p>
    <w:p w:rsidR="008529FA" w:rsidRPr="00970B8F" w:rsidRDefault="008529FA" w:rsidP="004F7998">
      <w:pPr>
        <w:spacing w:after="0" w:line="240" w:lineRule="auto"/>
        <w:jc w:val="both"/>
        <w:rPr>
          <w:rFonts w:ascii="Times New Roman" w:hAnsi="Times New Roman" w:cs="Times New Roman"/>
          <w:b/>
          <w:bCs/>
          <w:i/>
          <w:iCs/>
          <w:color w:val="000000"/>
          <w:sz w:val="24"/>
          <w:szCs w:val="24"/>
        </w:rPr>
      </w:pPr>
      <w:r w:rsidRPr="00970B8F">
        <w:rPr>
          <w:rFonts w:ascii="Times New Roman" w:hAnsi="Times New Roman" w:cs="Times New Roman"/>
          <w:b/>
          <w:bCs/>
          <w:i/>
          <w:iCs/>
          <w:color w:val="000000"/>
          <w:sz w:val="24"/>
          <w:szCs w:val="24"/>
        </w:rPr>
        <w:t xml:space="preserve">    </w:t>
      </w:r>
      <w:r>
        <w:rPr>
          <w:rFonts w:ascii="Times New Roman" w:hAnsi="Times New Roman" w:cs="Times New Roman"/>
          <w:b/>
          <w:bCs/>
          <w:i/>
          <w:iCs/>
          <w:color w:val="000000"/>
          <w:sz w:val="24"/>
          <w:szCs w:val="24"/>
        </w:rPr>
        <w:tab/>
      </w:r>
      <w:r w:rsidRPr="00970B8F">
        <w:rPr>
          <w:rFonts w:ascii="Times New Roman" w:hAnsi="Times New Roman" w:cs="Times New Roman"/>
          <w:b/>
          <w:bCs/>
          <w:i/>
          <w:iCs/>
          <w:color w:val="000000"/>
          <w:sz w:val="24"/>
          <w:szCs w:val="24"/>
        </w:rPr>
        <w:t>4. Galimos neigiamos priimto projekto pasekmės ir kokių priemonių reikėtų imtis, kad tokių</w:t>
      </w:r>
      <w:r>
        <w:rPr>
          <w:rFonts w:ascii="Times New Roman" w:hAnsi="Times New Roman" w:cs="Times New Roman"/>
          <w:b/>
          <w:bCs/>
          <w:i/>
          <w:iCs/>
          <w:color w:val="000000"/>
          <w:sz w:val="24"/>
          <w:szCs w:val="24"/>
        </w:rPr>
        <w:t xml:space="preserve"> </w:t>
      </w:r>
      <w:r w:rsidRPr="00970B8F">
        <w:rPr>
          <w:rFonts w:ascii="Times New Roman" w:hAnsi="Times New Roman" w:cs="Times New Roman"/>
          <w:b/>
          <w:bCs/>
          <w:i/>
          <w:iCs/>
          <w:color w:val="000000"/>
          <w:sz w:val="24"/>
          <w:szCs w:val="24"/>
        </w:rPr>
        <w:t xml:space="preserve">pasekmių būtų išvengta: </w:t>
      </w:r>
      <w:r w:rsidRPr="00970B8F">
        <w:rPr>
          <w:rFonts w:ascii="Times New Roman" w:hAnsi="Times New Roman" w:cs="Times New Roman"/>
          <w:sz w:val="24"/>
          <w:szCs w:val="24"/>
        </w:rPr>
        <w:t xml:space="preserve"> priėmus sprendimą neigiamų pasekmių nenumatoma. </w:t>
      </w:r>
    </w:p>
    <w:p w:rsidR="008529FA" w:rsidRPr="00970B8F" w:rsidRDefault="008529FA" w:rsidP="004F7998">
      <w:pPr>
        <w:widowControl w:val="0"/>
        <w:tabs>
          <w:tab w:val="left" w:pos="0"/>
        </w:tabs>
        <w:autoSpaceDE w:val="0"/>
        <w:autoSpaceDN w:val="0"/>
        <w:adjustRightInd w:val="0"/>
        <w:spacing w:after="0" w:line="240" w:lineRule="auto"/>
        <w:ind w:right="360"/>
        <w:jc w:val="both"/>
        <w:rPr>
          <w:rFonts w:ascii="Times New Roman" w:hAnsi="Times New Roman" w:cs="Times New Roman"/>
          <w:b/>
          <w:bCs/>
          <w:i/>
          <w:iCs/>
          <w:color w:val="000000"/>
          <w:sz w:val="24"/>
          <w:szCs w:val="24"/>
        </w:rPr>
      </w:pPr>
      <w:r w:rsidRPr="00970B8F">
        <w:rPr>
          <w:rFonts w:ascii="Times New Roman" w:hAnsi="Times New Roman" w:cs="Times New Roman"/>
          <w:b/>
          <w:bCs/>
          <w:i/>
          <w:iCs/>
          <w:color w:val="000000"/>
          <w:sz w:val="24"/>
          <w:szCs w:val="24"/>
        </w:rPr>
        <w:t xml:space="preserve">    </w:t>
      </w:r>
      <w:r>
        <w:rPr>
          <w:rFonts w:ascii="Times New Roman" w:hAnsi="Times New Roman" w:cs="Times New Roman"/>
          <w:b/>
          <w:bCs/>
          <w:i/>
          <w:iCs/>
          <w:color w:val="000000"/>
          <w:sz w:val="24"/>
          <w:szCs w:val="24"/>
        </w:rPr>
        <w:tab/>
      </w:r>
      <w:r w:rsidRPr="00970B8F">
        <w:rPr>
          <w:rFonts w:ascii="Times New Roman" w:hAnsi="Times New Roman" w:cs="Times New Roman"/>
          <w:b/>
          <w:bCs/>
          <w:i/>
          <w:iCs/>
          <w:color w:val="000000"/>
          <w:sz w:val="24"/>
          <w:szCs w:val="24"/>
        </w:rPr>
        <w:t>5. Kokius galiojančius aktus (tarybos, mero, savivaldybės administracijos direktoriaus)</w:t>
      </w:r>
      <w:r>
        <w:rPr>
          <w:rFonts w:ascii="Times New Roman" w:hAnsi="Times New Roman" w:cs="Times New Roman"/>
          <w:b/>
          <w:bCs/>
          <w:i/>
          <w:iCs/>
          <w:color w:val="000000"/>
          <w:sz w:val="24"/>
          <w:szCs w:val="24"/>
        </w:rPr>
        <w:t xml:space="preserve"> </w:t>
      </w:r>
      <w:r w:rsidRPr="00970B8F">
        <w:rPr>
          <w:rFonts w:ascii="Times New Roman" w:hAnsi="Times New Roman" w:cs="Times New Roman"/>
          <w:b/>
          <w:bCs/>
          <w:i/>
          <w:iCs/>
          <w:color w:val="000000"/>
          <w:sz w:val="24"/>
          <w:szCs w:val="24"/>
        </w:rPr>
        <w:t>reikėtų pakeisti ir panaikinti, priėmus sprendimą pagal teikiamą projektą.</w:t>
      </w:r>
      <w:r w:rsidRPr="00970B8F">
        <w:rPr>
          <w:rFonts w:ascii="Times New Roman" w:hAnsi="Times New Roman" w:cs="Times New Roman"/>
          <w:sz w:val="24"/>
          <w:szCs w:val="24"/>
        </w:rPr>
        <w:t xml:space="preserve"> </w:t>
      </w:r>
    </w:p>
    <w:p w:rsidR="008529FA" w:rsidRPr="00970B8F" w:rsidRDefault="008529FA" w:rsidP="004F7998">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970B8F">
        <w:rPr>
          <w:rFonts w:ascii="Times New Roman" w:hAnsi="Times New Roman" w:cs="Times New Roman"/>
          <w:b/>
          <w:bCs/>
          <w:i/>
          <w:iCs/>
          <w:color w:val="000000"/>
          <w:sz w:val="24"/>
          <w:szCs w:val="24"/>
        </w:rPr>
        <w:t xml:space="preserve">   </w:t>
      </w:r>
      <w:r>
        <w:rPr>
          <w:rFonts w:ascii="Times New Roman" w:hAnsi="Times New Roman" w:cs="Times New Roman"/>
          <w:b/>
          <w:bCs/>
          <w:i/>
          <w:iCs/>
          <w:color w:val="000000"/>
          <w:sz w:val="24"/>
          <w:szCs w:val="24"/>
        </w:rPr>
        <w:tab/>
      </w:r>
      <w:r w:rsidRPr="00970B8F">
        <w:rPr>
          <w:rFonts w:ascii="Times New Roman" w:hAnsi="Times New Roman" w:cs="Times New Roman"/>
          <w:b/>
          <w:bCs/>
          <w:i/>
          <w:iCs/>
          <w:color w:val="000000"/>
          <w:sz w:val="24"/>
          <w:szCs w:val="24"/>
        </w:rPr>
        <w:t xml:space="preserve"> 6. Jeigu priimtam sprendimui reikės kito tarybos sprendimo, mero potvarkio ar </w:t>
      </w:r>
    </w:p>
    <w:p w:rsidR="008529FA" w:rsidRPr="00970B8F" w:rsidRDefault="008529FA" w:rsidP="004F7998">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970B8F">
        <w:rPr>
          <w:rFonts w:ascii="Times New Roman" w:hAnsi="Times New Roman" w:cs="Times New Roman"/>
          <w:b/>
          <w:bCs/>
          <w:i/>
          <w:iCs/>
          <w:color w:val="000000"/>
          <w:sz w:val="24"/>
          <w:szCs w:val="24"/>
        </w:rPr>
        <w:t>administracijos direktoriaus įsakymo, kas ir kada juos turėtų pareng</w:t>
      </w:r>
      <w:r>
        <w:rPr>
          <w:rFonts w:ascii="Times New Roman" w:hAnsi="Times New Roman" w:cs="Times New Roman"/>
          <w:b/>
          <w:bCs/>
          <w:i/>
          <w:iCs/>
          <w:color w:val="000000"/>
          <w:sz w:val="24"/>
          <w:szCs w:val="24"/>
        </w:rPr>
        <w:t>s</w:t>
      </w:r>
      <w:r w:rsidRPr="00970B8F">
        <w:rPr>
          <w:rFonts w:ascii="Times New Roman" w:hAnsi="Times New Roman" w:cs="Times New Roman"/>
          <w:b/>
          <w:bCs/>
          <w:i/>
          <w:iCs/>
          <w:color w:val="000000"/>
          <w:sz w:val="24"/>
          <w:szCs w:val="24"/>
        </w:rPr>
        <w:t xml:space="preserve">: </w:t>
      </w:r>
      <w:r w:rsidRPr="00970B8F">
        <w:rPr>
          <w:rFonts w:ascii="Times New Roman" w:hAnsi="Times New Roman" w:cs="Times New Roman"/>
          <w:color w:val="000000"/>
          <w:sz w:val="24"/>
          <w:szCs w:val="24"/>
        </w:rPr>
        <w:t>Pagėgių savivaldybės administracijos Turto valdymo skyrius.</w:t>
      </w:r>
    </w:p>
    <w:p w:rsidR="008529FA" w:rsidRPr="00970B8F" w:rsidRDefault="008529FA" w:rsidP="004F7998">
      <w:pPr>
        <w:widowControl w:val="0"/>
        <w:tabs>
          <w:tab w:val="left" w:pos="0"/>
        </w:tabs>
        <w:autoSpaceDE w:val="0"/>
        <w:autoSpaceDN w:val="0"/>
        <w:adjustRightInd w:val="0"/>
        <w:spacing w:after="0" w:line="240" w:lineRule="auto"/>
        <w:ind w:right="360"/>
        <w:jc w:val="both"/>
        <w:rPr>
          <w:rFonts w:ascii="Times New Roman" w:hAnsi="Times New Roman" w:cs="Times New Roman"/>
          <w:b/>
          <w:bCs/>
          <w:i/>
          <w:iCs/>
          <w:color w:val="000000"/>
          <w:sz w:val="24"/>
          <w:szCs w:val="24"/>
        </w:rPr>
      </w:pPr>
      <w:r w:rsidRPr="00970B8F">
        <w:rPr>
          <w:rFonts w:ascii="Times New Roman" w:hAnsi="Times New Roman" w:cs="Times New Roman"/>
          <w:b/>
          <w:bCs/>
          <w:i/>
          <w:iCs/>
          <w:color w:val="000000"/>
          <w:sz w:val="24"/>
          <w:szCs w:val="24"/>
        </w:rPr>
        <w:t xml:space="preserve">    </w:t>
      </w:r>
      <w:r>
        <w:rPr>
          <w:rFonts w:ascii="Times New Roman" w:hAnsi="Times New Roman" w:cs="Times New Roman"/>
          <w:b/>
          <w:bCs/>
          <w:i/>
          <w:iCs/>
          <w:color w:val="000000"/>
          <w:sz w:val="24"/>
          <w:szCs w:val="24"/>
        </w:rPr>
        <w:tab/>
      </w:r>
      <w:r w:rsidRPr="00970B8F">
        <w:rPr>
          <w:rFonts w:ascii="Times New Roman" w:hAnsi="Times New Roman" w:cs="Times New Roman"/>
          <w:b/>
          <w:bCs/>
          <w:i/>
          <w:iCs/>
          <w:color w:val="000000"/>
          <w:sz w:val="24"/>
          <w:szCs w:val="24"/>
        </w:rPr>
        <w:t xml:space="preserve">7. Ar reikalinga atlikti sprendimo projekto antikorupcinį vertinimą: </w:t>
      </w:r>
      <w:r w:rsidRPr="00970B8F">
        <w:rPr>
          <w:rFonts w:ascii="Times New Roman" w:hAnsi="Times New Roman" w:cs="Times New Roman"/>
          <w:color w:val="000000"/>
          <w:sz w:val="24"/>
          <w:szCs w:val="24"/>
        </w:rPr>
        <w:t>nereikalinga</w:t>
      </w:r>
      <w:r w:rsidRPr="00970B8F">
        <w:rPr>
          <w:rFonts w:ascii="Times New Roman" w:hAnsi="Times New Roman" w:cs="Times New Roman"/>
          <w:b/>
          <w:bCs/>
          <w:color w:val="000000"/>
          <w:sz w:val="24"/>
          <w:szCs w:val="24"/>
        </w:rPr>
        <w:t>.</w:t>
      </w:r>
    </w:p>
    <w:p w:rsidR="008529FA" w:rsidRDefault="008529FA" w:rsidP="004F7998">
      <w:pPr>
        <w:spacing w:after="0" w:line="240" w:lineRule="auto"/>
        <w:jc w:val="both"/>
        <w:rPr>
          <w:rFonts w:ascii="Times New Roman" w:hAnsi="Times New Roman" w:cs="Times New Roman"/>
          <w:sz w:val="24"/>
          <w:szCs w:val="24"/>
        </w:rPr>
      </w:pPr>
      <w:r w:rsidRPr="00970B8F">
        <w:rPr>
          <w:rFonts w:ascii="Times New Roman" w:hAnsi="Times New Roman" w:cs="Times New Roman"/>
          <w:b/>
          <w:bCs/>
          <w:i/>
          <w:iCs/>
          <w:color w:val="000000"/>
          <w:sz w:val="24"/>
          <w:szCs w:val="24"/>
        </w:rPr>
        <w:t xml:space="preserve">    </w:t>
      </w:r>
      <w:r>
        <w:rPr>
          <w:rFonts w:ascii="Times New Roman" w:hAnsi="Times New Roman" w:cs="Times New Roman"/>
          <w:b/>
          <w:bCs/>
          <w:i/>
          <w:iCs/>
          <w:color w:val="000000"/>
          <w:sz w:val="24"/>
          <w:szCs w:val="24"/>
        </w:rPr>
        <w:tab/>
      </w:r>
      <w:r w:rsidRPr="00970B8F">
        <w:rPr>
          <w:rFonts w:ascii="Times New Roman" w:hAnsi="Times New Roman" w:cs="Times New Roman"/>
          <w:b/>
          <w:bCs/>
          <w:i/>
          <w:iCs/>
          <w:color w:val="000000"/>
          <w:sz w:val="24"/>
          <w:szCs w:val="24"/>
        </w:rPr>
        <w:t xml:space="preserve">8. Sprendimo vykdytojai ir įvykdymo terminai, lėšų, reikalingų sprendimui įgyvendinti, poreikis (jeigu tai numatoma – derinti su Finansų skyriumi): </w:t>
      </w:r>
      <w:r w:rsidRPr="00970B8F">
        <w:rPr>
          <w:rFonts w:ascii="Times New Roman" w:hAnsi="Times New Roman" w:cs="Times New Roman"/>
          <w:color w:val="000000"/>
          <w:sz w:val="24"/>
          <w:szCs w:val="24"/>
        </w:rPr>
        <w:t>Savivaldybės administracija.</w:t>
      </w:r>
      <w:r w:rsidRPr="00970B8F">
        <w:rPr>
          <w:rFonts w:ascii="Times New Roman" w:hAnsi="Times New Roman" w:cs="Times New Roman"/>
          <w:sz w:val="24"/>
          <w:szCs w:val="24"/>
        </w:rPr>
        <w:t xml:space="preserve"> </w:t>
      </w:r>
    </w:p>
    <w:p w:rsidR="008529FA" w:rsidRPr="00970B8F" w:rsidRDefault="008529FA" w:rsidP="004F7998">
      <w:pPr>
        <w:spacing w:after="0" w:line="240" w:lineRule="auto"/>
        <w:jc w:val="both"/>
        <w:rPr>
          <w:rFonts w:ascii="Times New Roman" w:hAnsi="Times New Roman" w:cs="Times New Roman"/>
          <w:b/>
          <w:bCs/>
          <w:i/>
          <w:iCs/>
          <w:color w:val="000000"/>
          <w:sz w:val="24"/>
          <w:szCs w:val="24"/>
        </w:rPr>
      </w:pPr>
      <w:r w:rsidRPr="00970B8F">
        <w:rPr>
          <w:rFonts w:ascii="Times New Roman" w:hAnsi="Times New Roman" w:cs="Times New Roman"/>
          <w:b/>
          <w:bCs/>
          <w:sz w:val="24"/>
          <w:szCs w:val="24"/>
        </w:rPr>
        <w:t xml:space="preserve">    </w:t>
      </w:r>
      <w:r>
        <w:rPr>
          <w:rFonts w:ascii="Times New Roman" w:hAnsi="Times New Roman" w:cs="Times New Roman"/>
          <w:b/>
          <w:bCs/>
          <w:sz w:val="24"/>
          <w:szCs w:val="24"/>
        </w:rPr>
        <w:tab/>
      </w:r>
      <w:r w:rsidRPr="00970B8F">
        <w:rPr>
          <w:rFonts w:ascii="Times New Roman" w:hAnsi="Times New Roman" w:cs="Times New Roman"/>
          <w:b/>
          <w:bCs/>
          <w:sz w:val="24"/>
          <w:szCs w:val="24"/>
        </w:rPr>
        <w:t>9.</w:t>
      </w:r>
      <w:r w:rsidRPr="00970B8F">
        <w:rPr>
          <w:rFonts w:ascii="Times New Roman" w:hAnsi="Times New Roman" w:cs="Times New Roman"/>
          <w:sz w:val="24"/>
          <w:szCs w:val="24"/>
        </w:rPr>
        <w:t xml:space="preserve"> </w:t>
      </w:r>
      <w:r w:rsidRPr="00970B8F">
        <w:rPr>
          <w:rFonts w:ascii="Times New Roman" w:hAnsi="Times New Roman" w:cs="Times New Roman"/>
          <w:b/>
          <w:bCs/>
          <w:i/>
          <w:iCs/>
          <w:color w:val="000000"/>
          <w:sz w:val="24"/>
          <w:szCs w:val="24"/>
        </w:rPr>
        <w:t>Projekto rengimo metu gauti specialistų vertinimai ir išvados, ekonominiai apskaičiavimai (sąmatos)  ir konkretūs finansavimo šaltiniai:</w:t>
      </w:r>
      <w:r w:rsidRPr="00970B8F">
        <w:rPr>
          <w:rFonts w:ascii="Times New Roman" w:hAnsi="Times New Roman" w:cs="Times New Roman"/>
          <w:color w:val="000000"/>
          <w:sz w:val="24"/>
          <w:szCs w:val="24"/>
        </w:rPr>
        <w:t xml:space="preserve"> valstybės biudžeto lėšos</w:t>
      </w:r>
      <w:r w:rsidRPr="00970B8F">
        <w:rPr>
          <w:rFonts w:ascii="Times New Roman" w:hAnsi="Times New Roman" w:cs="Times New Roman"/>
          <w:b/>
          <w:bCs/>
          <w:i/>
          <w:iCs/>
          <w:color w:val="000000"/>
          <w:sz w:val="24"/>
          <w:szCs w:val="24"/>
        </w:rPr>
        <w:t xml:space="preserve">. </w:t>
      </w:r>
    </w:p>
    <w:p w:rsidR="008529FA" w:rsidRPr="00970B8F" w:rsidRDefault="008529FA" w:rsidP="004F7998">
      <w:pPr>
        <w:spacing w:after="0" w:line="240" w:lineRule="auto"/>
        <w:jc w:val="both"/>
        <w:rPr>
          <w:rFonts w:ascii="Times New Roman" w:hAnsi="Times New Roman" w:cs="Times New Roman"/>
          <w:sz w:val="24"/>
          <w:szCs w:val="24"/>
        </w:rPr>
      </w:pPr>
      <w:r w:rsidRPr="00970B8F">
        <w:rPr>
          <w:rFonts w:ascii="Times New Roman" w:hAnsi="Times New Roman" w:cs="Times New Roman"/>
          <w:b/>
          <w:bCs/>
          <w:i/>
          <w:iCs/>
          <w:color w:val="000000"/>
          <w:sz w:val="24"/>
          <w:szCs w:val="24"/>
        </w:rPr>
        <w:t xml:space="preserve">          </w:t>
      </w:r>
      <w:r>
        <w:rPr>
          <w:rFonts w:ascii="Times New Roman" w:hAnsi="Times New Roman" w:cs="Times New Roman"/>
          <w:b/>
          <w:bCs/>
          <w:i/>
          <w:iCs/>
          <w:color w:val="000000"/>
          <w:sz w:val="24"/>
          <w:szCs w:val="24"/>
        </w:rPr>
        <w:tab/>
      </w:r>
      <w:r w:rsidRPr="00970B8F">
        <w:rPr>
          <w:rFonts w:ascii="Times New Roman" w:hAnsi="Times New Roman" w:cs="Times New Roman"/>
          <w:b/>
          <w:bCs/>
          <w:i/>
          <w:iCs/>
          <w:color w:val="000000"/>
          <w:sz w:val="24"/>
          <w:szCs w:val="24"/>
        </w:rPr>
        <w:t>10. Projekto rengėjas ar rengėjų grupė.</w:t>
      </w:r>
      <w:r w:rsidRPr="00970B8F">
        <w:rPr>
          <w:rFonts w:ascii="Times New Roman" w:hAnsi="Times New Roman" w:cs="Times New Roman"/>
          <w:sz w:val="24"/>
          <w:szCs w:val="24"/>
        </w:rPr>
        <w:t xml:space="preserve"> Turto valdymo skyriaus vedėja Laimutė Šegždienė, tel. 8 441 70</w:t>
      </w:r>
      <w:r>
        <w:rPr>
          <w:rFonts w:ascii="Times New Roman" w:hAnsi="Times New Roman" w:cs="Times New Roman"/>
          <w:sz w:val="24"/>
          <w:szCs w:val="24"/>
        </w:rPr>
        <w:t xml:space="preserve"> </w:t>
      </w:r>
      <w:r w:rsidRPr="00970B8F">
        <w:rPr>
          <w:rFonts w:ascii="Times New Roman" w:hAnsi="Times New Roman" w:cs="Times New Roman"/>
          <w:sz w:val="24"/>
          <w:szCs w:val="24"/>
        </w:rPr>
        <w:t>412.</w:t>
      </w:r>
    </w:p>
    <w:p w:rsidR="008529FA" w:rsidRDefault="008529FA" w:rsidP="004F7998">
      <w:pPr>
        <w:spacing w:line="240" w:lineRule="auto"/>
        <w:jc w:val="both"/>
        <w:rPr>
          <w:rFonts w:ascii="Times New Roman" w:hAnsi="Times New Roman" w:cs="Times New Roman"/>
          <w:sz w:val="24"/>
          <w:szCs w:val="24"/>
        </w:rPr>
      </w:pPr>
      <w:r w:rsidRPr="00970B8F">
        <w:rPr>
          <w:rFonts w:ascii="Times New Roman" w:hAnsi="Times New Roman" w:cs="Times New Roman"/>
          <w:b/>
          <w:bCs/>
          <w:i/>
          <w:iCs/>
          <w:color w:val="000000"/>
          <w:sz w:val="24"/>
          <w:szCs w:val="24"/>
        </w:rPr>
        <w:t xml:space="preserve">       </w:t>
      </w:r>
      <w:r>
        <w:rPr>
          <w:rFonts w:ascii="Times New Roman" w:hAnsi="Times New Roman" w:cs="Times New Roman"/>
          <w:b/>
          <w:bCs/>
          <w:i/>
          <w:iCs/>
          <w:color w:val="000000"/>
          <w:sz w:val="24"/>
          <w:szCs w:val="24"/>
        </w:rPr>
        <w:tab/>
      </w:r>
      <w:r w:rsidRPr="00970B8F">
        <w:rPr>
          <w:rFonts w:ascii="Times New Roman" w:hAnsi="Times New Roman" w:cs="Times New Roman"/>
          <w:b/>
          <w:bCs/>
          <w:i/>
          <w:iCs/>
          <w:color w:val="000000"/>
          <w:sz w:val="24"/>
          <w:szCs w:val="24"/>
        </w:rPr>
        <w:t xml:space="preserve">11. Kiti, rengėjo nuomone,  reikalingi pagrindimai ir paaiškinimai: </w:t>
      </w:r>
      <w:r w:rsidRPr="00970B8F">
        <w:rPr>
          <w:rFonts w:ascii="Times New Roman" w:hAnsi="Times New Roman" w:cs="Times New Roman"/>
          <w:color w:val="000000"/>
          <w:sz w:val="24"/>
          <w:szCs w:val="24"/>
        </w:rPr>
        <w:t>projektas</w:t>
      </w:r>
      <w:r w:rsidRPr="00970B8F">
        <w:rPr>
          <w:rFonts w:ascii="Times New Roman" w:hAnsi="Times New Roman" w:cs="Times New Roman"/>
          <w:sz w:val="24"/>
          <w:szCs w:val="24"/>
        </w:rPr>
        <w:t xml:space="preserve"> parengtas vadovaujantis Lietuvos Respublikos valstybės ir savivaldybių turto valdymo, naudojimo ir disponavimo juo įstatymo 6 straipsnio 2 punktu, valstybės turtas savivaldybės nuosavybėn perduodamas savarankiškosioms funkcijoms vykdyti pagal Vyriausybės nutarimą, esant Savivaldybės tarybos sutikimui.</w:t>
      </w:r>
    </w:p>
    <w:p w:rsidR="008529FA" w:rsidRDefault="008529FA" w:rsidP="004F7998">
      <w:pPr>
        <w:spacing w:line="240" w:lineRule="auto"/>
        <w:jc w:val="both"/>
        <w:rPr>
          <w:rFonts w:ascii="Times New Roman" w:hAnsi="Times New Roman" w:cs="Times New Roman"/>
          <w:color w:val="000000"/>
          <w:sz w:val="24"/>
          <w:szCs w:val="24"/>
        </w:rPr>
      </w:pPr>
    </w:p>
    <w:p w:rsidR="008529FA" w:rsidRDefault="008529FA" w:rsidP="004F7998">
      <w:pPr>
        <w:spacing w:line="240" w:lineRule="auto"/>
        <w:jc w:val="both"/>
        <w:rPr>
          <w:rFonts w:ascii="Times New Roman" w:hAnsi="Times New Roman" w:cs="Times New Roman"/>
          <w:color w:val="000000"/>
          <w:sz w:val="24"/>
          <w:szCs w:val="24"/>
        </w:rPr>
      </w:pPr>
      <w:r w:rsidRPr="00970B8F">
        <w:rPr>
          <w:rFonts w:ascii="Times New Roman" w:hAnsi="Times New Roman" w:cs="Times New Roman"/>
          <w:color w:val="000000"/>
          <w:sz w:val="24"/>
          <w:szCs w:val="24"/>
        </w:rPr>
        <w:t xml:space="preserve">Turto valdymo skyriaus vedėja                                                                   </w:t>
      </w:r>
      <w:r>
        <w:rPr>
          <w:rFonts w:ascii="Times New Roman" w:hAnsi="Times New Roman" w:cs="Times New Roman"/>
          <w:color w:val="000000"/>
          <w:sz w:val="24"/>
          <w:szCs w:val="24"/>
        </w:rPr>
        <w:t xml:space="preserve">       </w:t>
      </w:r>
      <w:r w:rsidRPr="00970B8F">
        <w:rPr>
          <w:rFonts w:ascii="Times New Roman" w:hAnsi="Times New Roman" w:cs="Times New Roman"/>
          <w:color w:val="000000"/>
          <w:sz w:val="24"/>
          <w:szCs w:val="24"/>
        </w:rPr>
        <w:t>Laimutė Šegždienė</w:t>
      </w:r>
    </w:p>
    <w:p w:rsidR="008529FA" w:rsidRDefault="008529FA" w:rsidP="004F7998">
      <w:pPr>
        <w:spacing w:line="240" w:lineRule="auto"/>
        <w:jc w:val="both"/>
      </w:pPr>
      <w:r>
        <w:rPr>
          <w:rFonts w:ascii="Times New Roman" w:hAnsi="Times New Roman" w:cs="Times New Roman"/>
          <w:color w:val="000000"/>
          <w:sz w:val="24"/>
          <w:szCs w:val="24"/>
        </w:rPr>
        <w:br w:type="page"/>
      </w:r>
      <w:r>
        <w:pict>
          <v:shape id="_x0000_i1026" type="#_x0000_t75" style="width:475.5pt;height:675pt">
            <v:imagedata r:id="rId7" o:title=""/>
          </v:shape>
        </w:pict>
      </w:r>
    </w:p>
    <w:p w:rsidR="008529FA" w:rsidRDefault="008529FA" w:rsidP="004F7998">
      <w:pPr>
        <w:spacing w:line="240" w:lineRule="auto"/>
        <w:jc w:val="both"/>
      </w:pPr>
    </w:p>
    <w:p w:rsidR="008529FA" w:rsidRDefault="008529FA" w:rsidP="004F7998">
      <w:pPr>
        <w:spacing w:line="240" w:lineRule="auto"/>
        <w:jc w:val="both"/>
      </w:pPr>
      <w:r>
        <w:pict>
          <v:shape id="_x0000_i1027" type="#_x0000_t75" style="width:475.5pt;height:675pt">
            <v:imagedata r:id="rId8" o:title=""/>
          </v:shape>
        </w:pict>
      </w:r>
    </w:p>
    <w:p w:rsidR="008529FA" w:rsidRDefault="008529FA" w:rsidP="004F7998">
      <w:pPr>
        <w:spacing w:line="240" w:lineRule="auto"/>
        <w:jc w:val="both"/>
      </w:pPr>
    </w:p>
    <w:p w:rsidR="008529FA" w:rsidRPr="00107474" w:rsidRDefault="008529FA" w:rsidP="004F7998">
      <w:pPr>
        <w:spacing w:line="240" w:lineRule="auto"/>
        <w:jc w:val="both"/>
      </w:pPr>
      <w:r>
        <w:pict>
          <v:shape id="_x0000_i1028" type="#_x0000_t75" style="width:475.5pt;height:675pt">
            <v:imagedata r:id="rId9" o:title=""/>
          </v:shape>
        </w:pict>
      </w:r>
    </w:p>
    <w:sectPr w:rsidR="008529FA" w:rsidRPr="00107474" w:rsidSect="00107474">
      <w:pgSz w:w="11906" w:h="16838"/>
      <w:pgMar w:top="1134" w:right="567" w:bottom="1701" w:left="1701"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Calibri">
    <w:panose1 w:val="020F0502020204030204"/>
    <w:charset w:val="BA"/>
    <w:family w:val="swiss"/>
    <w:pitch w:val="variable"/>
    <w:sig w:usb0="A00002EF" w:usb1="4000207B" w:usb2="00000000" w:usb3="00000000" w:csb0="0000009F" w:csb1="00000000"/>
  </w:font>
  <w:font w:name="Cambria">
    <w:panose1 w:val="02040503050406030204"/>
    <w:charset w:val="BA"/>
    <w:family w:val="roman"/>
    <w:pitch w:val="variable"/>
    <w:sig w:usb0="A00002EF" w:usb1="4000004B" w:usb2="00000000" w:usb3="00000000" w:csb0="0000009F" w:csb1="00000000"/>
  </w:font>
  <w:font w:name="Verdana">
    <w:panose1 w:val="020B0604030504040204"/>
    <w:charset w:val="BA"/>
    <w:family w:val="swiss"/>
    <w:pitch w:val="variable"/>
    <w:sig w:usb0="A10006FF" w:usb1="4000205B" w:usb2="00000010" w:usb3="00000000" w:csb0="0000019F" w:csb1="00000000"/>
  </w:font>
  <w:font w:name="Tahoma">
    <w:panose1 w:val="020B0604030504040204"/>
    <w:charset w:val="BA"/>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9D4ADB"/>
    <w:multiLevelType w:val="multilevel"/>
    <w:tmpl w:val="AE56C3F2"/>
    <w:lvl w:ilvl="0">
      <w:start w:val="1"/>
      <w:numFmt w:val="decimal"/>
      <w:lvlText w:val="%1."/>
      <w:lvlJc w:val="left"/>
      <w:pPr>
        <w:tabs>
          <w:tab w:val="num" w:pos="720"/>
        </w:tabs>
        <w:ind w:left="720" w:hanging="360"/>
      </w:pPr>
      <w:rPr>
        <w:rFonts w:cs="Times New Roman"/>
      </w:rPr>
    </w:lvl>
    <w:lvl w:ilvl="1">
      <w:start w:val="1"/>
      <w:numFmt w:val="decimal"/>
      <w:isLgl/>
      <w:lvlText w:val="%1.%2."/>
      <w:lvlJc w:val="left"/>
      <w:pPr>
        <w:tabs>
          <w:tab w:val="num" w:pos="855"/>
        </w:tabs>
        <w:ind w:left="855" w:hanging="495"/>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1">
    <w:nsid w:val="76D4791F"/>
    <w:multiLevelType w:val="hybridMultilevel"/>
    <w:tmpl w:val="2410E5B6"/>
    <w:lvl w:ilvl="0" w:tplc="039A719A">
      <w:start w:val="1"/>
      <w:numFmt w:val="decimal"/>
      <w:lvlText w:val="%1."/>
      <w:lvlJc w:val="left"/>
      <w:pPr>
        <w:tabs>
          <w:tab w:val="num" w:pos="720"/>
        </w:tabs>
        <w:ind w:left="720" w:hanging="360"/>
      </w:pPr>
      <w:rPr>
        <w:rFonts w:cs="Times New Roman" w:hint="default"/>
      </w:rPr>
    </w:lvl>
    <w:lvl w:ilvl="1" w:tplc="B9A225DE">
      <w:numFmt w:val="none"/>
      <w:lvlText w:val=""/>
      <w:lvlJc w:val="left"/>
      <w:pPr>
        <w:tabs>
          <w:tab w:val="num" w:pos="360"/>
        </w:tabs>
      </w:pPr>
      <w:rPr>
        <w:rFonts w:cs="Times New Roman"/>
      </w:rPr>
    </w:lvl>
    <w:lvl w:ilvl="2" w:tplc="2FAADF0E">
      <w:numFmt w:val="none"/>
      <w:lvlText w:val=""/>
      <w:lvlJc w:val="left"/>
      <w:pPr>
        <w:tabs>
          <w:tab w:val="num" w:pos="360"/>
        </w:tabs>
      </w:pPr>
      <w:rPr>
        <w:rFonts w:cs="Times New Roman"/>
      </w:rPr>
    </w:lvl>
    <w:lvl w:ilvl="3" w:tplc="9752D2FC">
      <w:numFmt w:val="none"/>
      <w:lvlText w:val=""/>
      <w:lvlJc w:val="left"/>
      <w:pPr>
        <w:tabs>
          <w:tab w:val="num" w:pos="360"/>
        </w:tabs>
      </w:pPr>
      <w:rPr>
        <w:rFonts w:cs="Times New Roman"/>
      </w:rPr>
    </w:lvl>
    <w:lvl w:ilvl="4" w:tplc="A998DAB8">
      <w:numFmt w:val="none"/>
      <w:lvlText w:val=""/>
      <w:lvlJc w:val="left"/>
      <w:pPr>
        <w:tabs>
          <w:tab w:val="num" w:pos="360"/>
        </w:tabs>
      </w:pPr>
      <w:rPr>
        <w:rFonts w:cs="Times New Roman"/>
      </w:rPr>
    </w:lvl>
    <w:lvl w:ilvl="5" w:tplc="5C1ADCF4">
      <w:numFmt w:val="none"/>
      <w:lvlText w:val=""/>
      <w:lvlJc w:val="left"/>
      <w:pPr>
        <w:tabs>
          <w:tab w:val="num" w:pos="360"/>
        </w:tabs>
      </w:pPr>
      <w:rPr>
        <w:rFonts w:cs="Times New Roman"/>
      </w:rPr>
    </w:lvl>
    <w:lvl w:ilvl="6" w:tplc="3FDADFBC">
      <w:numFmt w:val="none"/>
      <w:lvlText w:val=""/>
      <w:lvlJc w:val="left"/>
      <w:pPr>
        <w:tabs>
          <w:tab w:val="num" w:pos="360"/>
        </w:tabs>
      </w:pPr>
      <w:rPr>
        <w:rFonts w:cs="Times New Roman"/>
      </w:rPr>
    </w:lvl>
    <w:lvl w:ilvl="7" w:tplc="C0FAAEAC">
      <w:numFmt w:val="none"/>
      <w:lvlText w:val=""/>
      <w:lvlJc w:val="left"/>
      <w:pPr>
        <w:tabs>
          <w:tab w:val="num" w:pos="360"/>
        </w:tabs>
      </w:pPr>
      <w:rPr>
        <w:rFonts w:cs="Times New Roman"/>
      </w:rPr>
    </w:lvl>
    <w:lvl w:ilvl="8" w:tplc="B0901E52">
      <w:numFmt w:val="none"/>
      <w:lvlText w:val=""/>
      <w:lvlJc w:val="left"/>
      <w:pPr>
        <w:tabs>
          <w:tab w:val="num" w:pos="360"/>
        </w:tabs>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1296"/>
  <w:hyphenationZone w:val="396"/>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07474"/>
    <w:rsid w:val="000C3AC1"/>
    <w:rsid w:val="000F4C9B"/>
    <w:rsid w:val="00107474"/>
    <w:rsid w:val="00190887"/>
    <w:rsid w:val="001E06D3"/>
    <w:rsid w:val="002639AD"/>
    <w:rsid w:val="00313DDB"/>
    <w:rsid w:val="0032721C"/>
    <w:rsid w:val="003277A4"/>
    <w:rsid w:val="003C45B0"/>
    <w:rsid w:val="003E0C03"/>
    <w:rsid w:val="004247C2"/>
    <w:rsid w:val="00462D2E"/>
    <w:rsid w:val="00471280"/>
    <w:rsid w:val="00475D06"/>
    <w:rsid w:val="004F26BD"/>
    <w:rsid w:val="004F7583"/>
    <w:rsid w:val="004F7998"/>
    <w:rsid w:val="00505A35"/>
    <w:rsid w:val="005B2B03"/>
    <w:rsid w:val="005F2274"/>
    <w:rsid w:val="007121AD"/>
    <w:rsid w:val="00712229"/>
    <w:rsid w:val="00755D73"/>
    <w:rsid w:val="00784B0C"/>
    <w:rsid w:val="007B176A"/>
    <w:rsid w:val="0082064E"/>
    <w:rsid w:val="008529FA"/>
    <w:rsid w:val="0085562F"/>
    <w:rsid w:val="00935DBA"/>
    <w:rsid w:val="00970B8F"/>
    <w:rsid w:val="009C0F0E"/>
    <w:rsid w:val="009E356A"/>
    <w:rsid w:val="00A628BB"/>
    <w:rsid w:val="00A81E75"/>
    <w:rsid w:val="00A850E5"/>
    <w:rsid w:val="00B7747F"/>
    <w:rsid w:val="00B90155"/>
    <w:rsid w:val="00BA04F0"/>
    <w:rsid w:val="00BA70C9"/>
    <w:rsid w:val="00BD6ED5"/>
    <w:rsid w:val="00D31CEE"/>
    <w:rsid w:val="00DA582B"/>
    <w:rsid w:val="00E232B7"/>
    <w:rsid w:val="00E44A14"/>
    <w:rsid w:val="00E805EC"/>
    <w:rsid w:val="00E82F8D"/>
    <w:rsid w:val="00E96BFC"/>
    <w:rsid w:val="00EE32D0"/>
    <w:rsid w:val="00F10412"/>
    <w:rsid w:val="00FE4377"/>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2D0"/>
    <w:pPr>
      <w:spacing w:after="200" w:line="276" w:lineRule="auto"/>
    </w:pPr>
    <w:rPr>
      <w:rFonts w:cs="Calibri"/>
    </w:rPr>
  </w:style>
  <w:style w:type="paragraph" w:styleId="Heading1">
    <w:name w:val="heading 1"/>
    <w:basedOn w:val="Normal"/>
    <w:next w:val="Normal"/>
    <w:link w:val="Heading1Char"/>
    <w:uiPriority w:val="99"/>
    <w:qFormat/>
    <w:rsid w:val="00107474"/>
    <w:pPr>
      <w:keepNext/>
      <w:keepLines/>
      <w:spacing w:before="480" w:after="0"/>
      <w:outlineLvl w:val="0"/>
    </w:pPr>
    <w:rPr>
      <w:rFonts w:ascii="Cambria" w:hAnsi="Cambria" w:cs="Cambria"/>
      <w:b/>
      <w:bCs/>
      <w:color w:val="365F91"/>
      <w:sz w:val="28"/>
      <w:szCs w:val="28"/>
    </w:rPr>
  </w:style>
  <w:style w:type="paragraph" w:styleId="Heading2">
    <w:name w:val="heading 2"/>
    <w:basedOn w:val="Normal"/>
    <w:next w:val="Normal"/>
    <w:link w:val="Heading2Char"/>
    <w:uiPriority w:val="99"/>
    <w:qFormat/>
    <w:rsid w:val="00107474"/>
    <w:pPr>
      <w:keepNext/>
      <w:overflowPunct w:val="0"/>
      <w:autoSpaceDE w:val="0"/>
      <w:autoSpaceDN w:val="0"/>
      <w:adjustRightInd w:val="0"/>
      <w:spacing w:before="120" w:after="0" w:line="240" w:lineRule="auto"/>
      <w:jc w:val="center"/>
      <w:outlineLvl w:val="1"/>
    </w:pPr>
    <w:rPr>
      <w:b/>
      <w:bCs/>
      <w:caps/>
      <w:color w:val="000000"/>
      <w:sz w:val="24"/>
      <w:szCs w:val="24"/>
      <w:lang w:eastAsia="en-US"/>
    </w:rPr>
  </w:style>
  <w:style w:type="paragraph" w:styleId="Heading3">
    <w:name w:val="heading 3"/>
    <w:basedOn w:val="Normal"/>
    <w:next w:val="Normal"/>
    <w:link w:val="Heading3Char"/>
    <w:uiPriority w:val="99"/>
    <w:qFormat/>
    <w:rsid w:val="00107474"/>
    <w:pPr>
      <w:keepNext/>
      <w:keepLines/>
      <w:spacing w:before="200" w:after="0"/>
      <w:outlineLvl w:val="2"/>
    </w:pPr>
    <w:rPr>
      <w:rFonts w:ascii="Cambria" w:hAnsi="Cambria" w:cs="Cambria"/>
      <w:b/>
      <w:bCs/>
      <w:color w:val="4F81BD"/>
    </w:rPr>
  </w:style>
  <w:style w:type="paragraph" w:styleId="Heading4">
    <w:name w:val="heading 4"/>
    <w:basedOn w:val="Normal"/>
    <w:next w:val="Normal"/>
    <w:link w:val="Heading4Char"/>
    <w:uiPriority w:val="99"/>
    <w:qFormat/>
    <w:rsid w:val="00107474"/>
    <w:pPr>
      <w:keepNext/>
      <w:keepLines/>
      <w:spacing w:before="200" w:after="0"/>
      <w:outlineLvl w:val="3"/>
    </w:pPr>
    <w:rPr>
      <w:rFonts w:ascii="Cambria" w:hAnsi="Cambria" w:cs="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07474"/>
    <w:rPr>
      <w:rFonts w:ascii="Cambria" w:hAnsi="Cambria" w:cs="Cambria"/>
      <w:b/>
      <w:bCs/>
      <w:color w:val="365F91"/>
      <w:sz w:val="28"/>
      <w:szCs w:val="28"/>
    </w:rPr>
  </w:style>
  <w:style w:type="character" w:customStyle="1" w:styleId="Heading2Char">
    <w:name w:val="Heading 2 Char"/>
    <w:basedOn w:val="DefaultParagraphFont"/>
    <w:link w:val="Heading2"/>
    <w:uiPriority w:val="99"/>
    <w:locked/>
    <w:rsid w:val="00107474"/>
    <w:rPr>
      <w:rFonts w:ascii="Times New Roman" w:hAnsi="Times New Roman" w:cs="Times New Roman"/>
      <w:b/>
      <w:bCs/>
      <w:caps/>
      <w:color w:val="000000"/>
      <w:sz w:val="20"/>
      <w:szCs w:val="20"/>
      <w:lang w:eastAsia="en-US"/>
    </w:rPr>
  </w:style>
  <w:style w:type="character" w:customStyle="1" w:styleId="Heading3Char">
    <w:name w:val="Heading 3 Char"/>
    <w:basedOn w:val="DefaultParagraphFont"/>
    <w:link w:val="Heading3"/>
    <w:uiPriority w:val="99"/>
    <w:locked/>
    <w:rsid w:val="00107474"/>
    <w:rPr>
      <w:rFonts w:ascii="Cambria" w:hAnsi="Cambria" w:cs="Cambria"/>
      <w:b/>
      <w:bCs/>
      <w:color w:val="4F81BD"/>
    </w:rPr>
  </w:style>
  <w:style w:type="character" w:customStyle="1" w:styleId="Heading4Char">
    <w:name w:val="Heading 4 Char"/>
    <w:basedOn w:val="DefaultParagraphFont"/>
    <w:link w:val="Heading4"/>
    <w:uiPriority w:val="99"/>
    <w:locked/>
    <w:rsid w:val="00107474"/>
    <w:rPr>
      <w:rFonts w:ascii="Cambria" w:hAnsi="Cambria" w:cs="Cambria"/>
      <w:b/>
      <w:bCs/>
      <w:i/>
      <w:iCs/>
      <w:color w:val="4F81BD"/>
    </w:rPr>
  </w:style>
  <w:style w:type="paragraph" w:customStyle="1" w:styleId="Char1CharChar">
    <w:name w:val="Char1 Char Char"/>
    <w:basedOn w:val="Normal"/>
    <w:uiPriority w:val="99"/>
    <w:rsid w:val="00107474"/>
    <w:pPr>
      <w:spacing w:after="160" w:line="240" w:lineRule="exact"/>
    </w:pPr>
    <w:rPr>
      <w:rFonts w:ascii="Verdana" w:hAnsi="Verdana" w:cs="Verdana"/>
      <w:sz w:val="20"/>
      <w:szCs w:val="20"/>
      <w:lang w:val="en-US" w:eastAsia="en-US"/>
    </w:rPr>
  </w:style>
  <w:style w:type="paragraph" w:styleId="BalloonText">
    <w:name w:val="Balloon Text"/>
    <w:basedOn w:val="Normal"/>
    <w:link w:val="BalloonTextChar"/>
    <w:uiPriority w:val="99"/>
    <w:semiHidden/>
    <w:rsid w:val="001074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07474"/>
    <w:rPr>
      <w:rFonts w:ascii="Tahoma" w:hAnsi="Tahoma" w:cs="Tahoma"/>
      <w:sz w:val="16"/>
      <w:szCs w:val="16"/>
    </w:rPr>
  </w:style>
  <w:style w:type="paragraph" w:styleId="NoSpacing">
    <w:name w:val="No Spacing"/>
    <w:uiPriority w:val="99"/>
    <w:qFormat/>
    <w:rsid w:val="00107474"/>
    <w:rPr>
      <w:rFonts w:cs="Calibri"/>
    </w:rPr>
  </w:style>
  <w:style w:type="character" w:styleId="Hyperlink">
    <w:name w:val="Hyperlink"/>
    <w:basedOn w:val="DefaultParagraphFont"/>
    <w:uiPriority w:val="99"/>
    <w:rsid w:val="00E805EC"/>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07789726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agegiai.lt"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90</TotalTime>
  <Pages>6</Pages>
  <Words>3963</Words>
  <Characters>2259</Characters>
  <Application>Microsoft Office Outlook</Application>
  <DocSecurity>0</DocSecurity>
  <Lines>0</Lines>
  <Paragraphs>0</Paragraphs>
  <ScaleCrop>false</ScaleCrop>
  <Company>Bluestone Lodge Pty Ltd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dc:creator>
  <cp:keywords/>
  <dc:description/>
  <cp:lastModifiedBy>Comp</cp:lastModifiedBy>
  <cp:revision>19</cp:revision>
  <dcterms:created xsi:type="dcterms:W3CDTF">2017-05-08T05:55:00Z</dcterms:created>
  <dcterms:modified xsi:type="dcterms:W3CDTF">2018-06-27T06:40:00Z</dcterms:modified>
</cp:coreProperties>
</file>