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CA7D0A" w:rsidRPr="006F50CA" w:rsidTr="00D70634">
        <w:trPr>
          <w:trHeight w:val="1055"/>
        </w:trPr>
        <w:tc>
          <w:tcPr>
            <w:tcW w:w="9639" w:type="dxa"/>
          </w:tcPr>
          <w:p w:rsidR="00CA7D0A" w:rsidRPr="006F50CA" w:rsidRDefault="00CA7D0A" w:rsidP="00D70634">
            <w:pPr>
              <w:overflowPunct w:val="0"/>
              <w:autoSpaceDE w:val="0"/>
              <w:autoSpaceDN w:val="0"/>
              <w:adjustRightInd w:val="0"/>
              <w:spacing w:line="240" w:lineRule="atLeast"/>
              <w:jc w:val="center"/>
              <w:rPr>
                <w:rFonts w:ascii="Times New Roman" w:hAnsi="Times New Roman"/>
                <w:color w:val="000000"/>
              </w:rPr>
            </w:pPr>
            <w:r w:rsidRPr="006F50CA">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mso-position-horizontal-relative:text;mso-position-vertical-relative:text" filled="f" stroked="f">
                  <v:textbox>
                    <w:txbxContent>
                      <w:p w:rsidR="00CA7D0A" w:rsidRPr="00890A89" w:rsidRDefault="00CA7D0A" w:rsidP="007E6EB0">
                        <w:pPr>
                          <w:rPr>
                            <w:rFonts w:ascii="Times New Roman" w:hAnsi="Times New Roman"/>
                          </w:rPr>
                        </w:pPr>
                        <w:r w:rsidRPr="00890A89">
                          <w:rPr>
                            <w:rFonts w:ascii="Times New Roman" w:hAnsi="Times New Roman"/>
                            <w:b/>
                            <w:bCs/>
                          </w:rPr>
                          <w:t>Projektas</w:t>
                        </w:r>
                      </w:p>
                    </w:txbxContent>
                  </v:textbox>
                  <w10:wrap anchorx="page"/>
                </v:shape>
              </w:pict>
            </w:r>
          </w:p>
        </w:tc>
      </w:tr>
      <w:tr w:rsidR="00CA7D0A" w:rsidRPr="006F50CA" w:rsidTr="00D70634">
        <w:trPr>
          <w:trHeight w:val="1630"/>
        </w:trPr>
        <w:tc>
          <w:tcPr>
            <w:tcW w:w="9639" w:type="dxa"/>
          </w:tcPr>
          <w:p w:rsidR="00CA7D0A" w:rsidRPr="00664235" w:rsidRDefault="00CA7D0A" w:rsidP="00D70634">
            <w:pPr>
              <w:pStyle w:val="Heading2"/>
              <w:rPr>
                <w:rFonts w:ascii="Times New Roman" w:hAnsi="Times New Roman" w:cs="Times New Roman"/>
              </w:rPr>
            </w:pPr>
            <w:r w:rsidRPr="00664235">
              <w:rPr>
                <w:rFonts w:ascii="Times New Roman" w:hAnsi="Times New Roman" w:cs="Times New Roman"/>
              </w:rPr>
              <w:t>Pagėgių savivaldybės taryba</w:t>
            </w:r>
          </w:p>
          <w:p w:rsidR="00CA7D0A" w:rsidRPr="006F50CA" w:rsidRDefault="00CA7D0A" w:rsidP="00D70634">
            <w:pPr>
              <w:overflowPunct w:val="0"/>
              <w:autoSpaceDE w:val="0"/>
              <w:autoSpaceDN w:val="0"/>
              <w:adjustRightInd w:val="0"/>
              <w:spacing w:before="120"/>
              <w:jc w:val="center"/>
              <w:rPr>
                <w:rFonts w:ascii="Times New Roman" w:hAnsi="Times New Roman"/>
                <w:b/>
                <w:bCs/>
                <w:caps/>
                <w:color w:val="000000"/>
                <w:sz w:val="24"/>
                <w:szCs w:val="24"/>
              </w:rPr>
            </w:pPr>
            <w:r w:rsidRPr="006F50CA">
              <w:rPr>
                <w:rFonts w:ascii="Times New Roman" w:hAnsi="Times New Roman"/>
                <w:b/>
                <w:bCs/>
                <w:caps/>
                <w:color w:val="000000"/>
                <w:sz w:val="24"/>
                <w:szCs w:val="24"/>
              </w:rPr>
              <w:t>sprendimas</w:t>
            </w:r>
          </w:p>
          <w:p w:rsidR="00CA7D0A" w:rsidRPr="00664235" w:rsidRDefault="00CA7D0A" w:rsidP="00D70634">
            <w:pPr>
              <w:pStyle w:val="Heading2"/>
              <w:rPr>
                <w:rFonts w:ascii="Times New Roman" w:hAnsi="Times New Roman" w:cs="Times New Roman"/>
              </w:rPr>
            </w:pPr>
            <w:r w:rsidRPr="00664235">
              <w:rPr>
                <w:rFonts w:ascii="Times New Roman" w:hAnsi="Times New Roman" w:cs="Times New Roman"/>
              </w:rPr>
              <w:t>dėl PA</w:t>
            </w:r>
            <w:r>
              <w:rPr>
                <w:rFonts w:ascii="Times New Roman" w:hAnsi="Times New Roman" w:cs="Times New Roman"/>
              </w:rPr>
              <w:t xml:space="preserve">GĖGIŲ SAVIVALDYBĖS TARYBOS 2015 M. VASARIO 10 D. SPRENDIMO nR. T-27 "DĖL </w:t>
            </w:r>
            <w:r w:rsidRPr="00403117">
              <w:rPr>
                <w:rFonts w:ascii="Times New Roman" w:hAnsi="Times New Roman" w:cs="Times New Roman"/>
              </w:rPr>
              <w:t>Pagėgių savivaldybei nuosavybės teise priklausančio turto valdymo, naudojimo ir disponavimo juo tvarkos aprašo patvirtinimo</w:t>
            </w:r>
            <w:r>
              <w:rPr>
                <w:rFonts w:ascii="Times New Roman" w:hAnsi="Times New Roman" w:cs="Times New Roman"/>
              </w:rPr>
              <w:t>" PAKEITIMO</w:t>
            </w:r>
          </w:p>
        </w:tc>
      </w:tr>
      <w:tr w:rsidR="00CA7D0A" w:rsidRPr="006F50CA" w:rsidTr="00D70634">
        <w:trPr>
          <w:trHeight w:val="703"/>
        </w:trPr>
        <w:tc>
          <w:tcPr>
            <w:tcW w:w="9639" w:type="dxa"/>
          </w:tcPr>
          <w:p w:rsidR="00CA7D0A" w:rsidRPr="00664235" w:rsidRDefault="00CA7D0A" w:rsidP="00D70634">
            <w:pPr>
              <w:pStyle w:val="Heading2"/>
              <w:rPr>
                <w:rFonts w:ascii="Times New Roman" w:hAnsi="Times New Roman" w:cs="Times New Roman"/>
                <w:b w:val="0"/>
                <w:bCs w:val="0"/>
                <w:caps w:val="0"/>
              </w:rPr>
            </w:pPr>
            <w:r w:rsidRPr="00664235">
              <w:rPr>
                <w:rFonts w:ascii="Times New Roman" w:hAnsi="Times New Roman" w:cs="Times New Roman"/>
                <w:b w:val="0"/>
                <w:bCs w:val="0"/>
                <w:caps w:val="0"/>
              </w:rPr>
              <w:t xml:space="preserve">2018 m. </w:t>
            </w:r>
            <w:r>
              <w:rPr>
                <w:rFonts w:ascii="Times New Roman" w:hAnsi="Times New Roman" w:cs="Times New Roman"/>
                <w:b w:val="0"/>
                <w:bCs w:val="0"/>
                <w:caps w:val="0"/>
              </w:rPr>
              <w:t>birželio</w:t>
            </w:r>
            <w:r w:rsidRPr="00664235">
              <w:rPr>
                <w:rFonts w:ascii="Times New Roman" w:hAnsi="Times New Roman" w:cs="Times New Roman"/>
                <w:b w:val="0"/>
                <w:bCs w:val="0"/>
                <w:caps w:val="0"/>
              </w:rPr>
              <w:t xml:space="preserve"> </w:t>
            </w:r>
            <w:r>
              <w:rPr>
                <w:rFonts w:ascii="Times New Roman" w:hAnsi="Times New Roman" w:cs="Times New Roman"/>
                <w:b w:val="0"/>
                <w:bCs w:val="0"/>
                <w:caps w:val="0"/>
              </w:rPr>
              <w:t>5</w:t>
            </w:r>
            <w:r w:rsidRPr="00664235">
              <w:rPr>
                <w:rFonts w:ascii="Times New Roman" w:hAnsi="Times New Roman" w:cs="Times New Roman"/>
                <w:b w:val="0"/>
                <w:bCs w:val="0"/>
                <w:caps w:val="0"/>
              </w:rPr>
              <w:t xml:space="preserve"> d. Nr. </w:t>
            </w:r>
            <w:r>
              <w:rPr>
                <w:rFonts w:ascii="Times New Roman" w:hAnsi="Times New Roman" w:cs="Times New Roman"/>
                <w:b w:val="0"/>
                <w:bCs w:val="0"/>
                <w:caps w:val="0"/>
              </w:rPr>
              <w:t>T1-97</w:t>
            </w:r>
          </w:p>
          <w:p w:rsidR="00CA7D0A" w:rsidRPr="006F50CA" w:rsidRDefault="00CA7D0A" w:rsidP="00D70634">
            <w:pPr>
              <w:overflowPunct w:val="0"/>
              <w:autoSpaceDE w:val="0"/>
              <w:autoSpaceDN w:val="0"/>
              <w:adjustRightInd w:val="0"/>
              <w:jc w:val="center"/>
              <w:rPr>
                <w:rFonts w:ascii="Times New Roman" w:hAnsi="Times New Roman"/>
              </w:rPr>
            </w:pPr>
            <w:r w:rsidRPr="006F50CA">
              <w:rPr>
                <w:rFonts w:ascii="Times New Roman" w:hAnsi="Times New Roman"/>
              </w:rPr>
              <w:t>Pagėgiai</w:t>
            </w:r>
          </w:p>
        </w:tc>
      </w:tr>
    </w:tbl>
    <w:p w:rsidR="00CA7D0A" w:rsidRDefault="00CA7D0A" w:rsidP="007E6EB0">
      <w:pPr>
        <w:spacing w:after="0" w:line="360" w:lineRule="auto"/>
        <w:jc w:val="both"/>
        <w:rPr>
          <w:rFonts w:ascii="Times New Roman" w:hAnsi="Times New Roman"/>
          <w:sz w:val="24"/>
          <w:szCs w:val="24"/>
        </w:rPr>
      </w:pPr>
      <w:r>
        <w:rPr>
          <w:rFonts w:ascii="Times New Roman" w:hAnsi="Times New Roman"/>
          <w:sz w:val="24"/>
          <w:szCs w:val="24"/>
        </w:rPr>
        <w:tab/>
      </w:r>
      <w:r w:rsidRPr="00961839">
        <w:rPr>
          <w:rFonts w:ascii="Times New Roman" w:hAnsi="Times New Roman"/>
          <w:sz w:val="24"/>
          <w:szCs w:val="24"/>
        </w:rPr>
        <w:t>Vadovaudamasi Lietuvos Respublikos vietos savivaldos įstatymo 16 straipsnio 2 dalies 26 punktu, 18 straipsnio 1 dalimi,</w:t>
      </w:r>
      <w:r>
        <w:rPr>
          <w:rFonts w:ascii="Times New Roman" w:hAnsi="Times New Roman"/>
          <w:sz w:val="24"/>
          <w:szCs w:val="24"/>
        </w:rPr>
        <w:t xml:space="preserve"> Pagėgių savivaldybės taryba n u s p r e n d ž i a:</w:t>
      </w:r>
    </w:p>
    <w:p w:rsidR="00CA7D0A" w:rsidRDefault="00CA7D0A" w:rsidP="007E6EB0">
      <w:pPr>
        <w:spacing w:after="0" w:line="360" w:lineRule="auto"/>
        <w:jc w:val="both"/>
        <w:rPr>
          <w:rFonts w:ascii="Times New Roman" w:hAnsi="Times New Roman"/>
          <w:sz w:val="24"/>
          <w:szCs w:val="24"/>
        </w:rPr>
      </w:pPr>
      <w:r>
        <w:rPr>
          <w:rFonts w:ascii="Times New Roman" w:hAnsi="Times New Roman"/>
          <w:sz w:val="24"/>
          <w:szCs w:val="24"/>
        </w:rPr>
        <w:tab/>
        <w:t xml:space="preserve">1. Pakeisti Pagėgių savivaldybės tarybos 2015 m. vasario 10 d. sprendimo Nr. T-27 "Dėl Pagėgių savivaldybei nuosavybės teise priklausančio turto valdymo, naudojimo ir disponavimo juo tvarkos aprašo patvirtinimo" 2 priedo 7.7 papunktį, išbraukiant žodžius </w:t>
      </w:r>
      <w:r w:rsidRPr="009815E1">
        <w:rPr>
          <w:rFonts w:ascii="Times New Roman" w:hAnsi="Times New Roman"/>
          <w:sz w:val="24"/>
          <w:szCs w:val="24"/>
        </w:rPr>
        <w:t>"be panaudos davėjo rašytinio sutikimo</w:t>
      </w:r>
      <w:r>
        <w:rPr>
          <w:rFonts w:ascii="Times New Roman" w:hAnsi="Times New Roman"/>
          <w:sz w:val="24"/>
          <w:szCs w:val="24"/>
        </w:rPr>
        <w:t>" ir šį papunktį išdėstyti taip</w:t>
      </w:r>
      <w:r w:rsidRPr="009815E1">
        <w:rPr>
          <w:rFonts w:ascii="Times New Roman" w:hAnsi="Times New Roman"/>
          <w:sz w:val="24"/>
          <w:szCs w:val="24"/>
        </w:rPr>
        <w:t>:</w:t>
      </w:r>
    </w:p>
    <w:p w:rsidR="00CA7D0A" w:rsidRDefault="00CA7D0A" w:rsidP="007E6EB0">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Pr>
          <w:rFonts w:ascii="Times New Roman" w:hAnsi="Times New Roman"/>
          <w:sz w:val="24"/>
          <w:szCs w:val="24"/>
        </w:rPr>
        <w:tab/>
        <w:t>"</w:t>
      </w:r>
      <w:r w:rsidRPr="009815E1">
        <w:rPr>
          <w:rFonts w:ascii="Times New Roman" w:hAnsi="Times New Roman"/>
          <w:sz w:val="24"/>
          <w:szCs w:val="24"/>
        </w:rPr>
        <w:t>7.7. nenuomoti ar kitaip neperduoti turto naudotis tretiesiems asmenims</w:t>
      </w:r>
      <w:r>
        <w:rPr>
          <w:rFonts w:ascii="Times New Roman" w:hAnsi="Times New Roman"/>
          <w:sz w:val="24"/>
          <w:szCs w:val="24"/>
        </w:rPr>
        <w:t>".</w:t>
      </w:r>
    </w:p>
    <w:p w:rsidR="00CA7D0A" w:rsidRDefault="00CA7D0A" w:rsidP="007E6EB0">
      <w:pPr>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r w:rsidRPr="00961839">
        <w:rPr>
          <w:rFonts w:ascii="Times New Roman" w:hAnsi="Times New Roman"/>
          <w:sz w:val="24"/>
          <w:szCs w:val="24"/>
        </w:rPr>
        <w:t xml:space="preserve">2. </w:t>
      </w:r>
      <w:r>
        <w:rPr>
          <w:rFonts w:ascii="Times New Roman" w:hAnsi="Times New Roman"/>
          <w:sz w:val="24"/>
          <w:szCs w:val="24"/>
        </w:rPr>
        <w:t>Pripažinti netekusiu galios Pagėgių savivaldybės tarybos 2015 m. vasario 10 d. sprendimo Nr. T-27 "Dėl Pagėgių savivaldybei nuosavybės teise priklausančio turto valdymo, naudojimo ir disponavimo juo tvarkos aprašo patvirtinimo" 2 priedo 8.3 papunktį.</w:t>
      </w:r>
    </w:p>
    <w:p w:rsidR="00CA7D0A" w:rsidRPr="00961839" w:rsidRDefault="00CA7D0A" w:rsidP="007E6EB0">
      <w:pPr>
        <w:spacing w:after="0" w:line="240" w:lineRule="auto"/>
        <w:ind w:firstLine="720"/>
        <w:rPr>
          <w:rFonts w:ascii="Times New Roman" w:hAnsi="Times New Roman"/>
          <w:sz w:val="24"/>
          <w:szCs w:val="24"/>
        </w:rPr>
      </w:pPr>
      <w:r>
        <w:rPr>
          <w:rFonts w:ascii="Times New Roman" w:hAnsi="Times New Roman"/>
          <w:sz w:val="24"/>
          <w:szCs w:val="24"/>
        </w:rPr>
        <w:t xml:space="preserve">       3. </w:t>
      </w:r>
      <w:r w:rsidRPr="00961839">
        <w:rPr>
          <w:rFonts w:ascii="Times New Roman" w:hAnsi="Times New Roman"/>
          <w:sz w:val="24"/>
          <w:szCs w:val="24"/>
        </w:rPr>
        <w:t xml:space="preserve">Sprendimą paskelbti Teisės aktų registre ir Pagėgių savivaldybės interneto svetainėje </w:t>
      </w:r>
      <w:hyperlink r:id="rId6" w:history="1">
        <w:r w:rsidRPr="00961839">
          <w:rPr>
            <w:rStyle w:val="Hyperlink"/>
            <w:rFonts w:ascii="Times New Roman" w:hAnsi="Times New Roman"/>
            <w:sz w:val="24"/>
            <w:szCs w:val="24"/>
          </w:rPr>
          <w:t>www.pagegiai.lt</w:t>
        </w:r>
      </w:hyperlink>
      <w:r w:rsidRPr="00961839">
        <w:rPr>
          <w:rFonts w:ascii="Times New Roman" w:hAnsi="Times New Roman"/>
          <w:sz w:val="24"/>
          <w:szCs w:val="24"/>
        </w:rPr>
        <w:t>.</w:t>
      </w:r>
    </w:p>
    <w:p w:rsidR="00CA7D0A" w:rsidRPr="00505A35" w:rsidRDefault="00CA7D0A" w:rsidP="007E6EB0">
      <w:pPr>
        <w:spacing w:line="360" w:lineRule="auto"/>
        <w:ind w:firstLine="426"/>
        <w:jc w:val="both"/>
        <w:rPr>
          <w:rFonts w:ascii="Times New Roman" w:hAnsi="Times New Roman"/>
          <w:sz w:val="24"/>
          <w:szCs w:val="24"/>
        </w:rPr>
      </w:pPr>
      <w:r>
        <w:rPr>
          <w:rFonts w:ascii="Times New Roman" w:hAnsi="Times New Roman"/>
          <w:sz w:val="24"/>
          <w:szCs w:val="24"/>
        </w:rPr>
        <w:t xml:space="preserve">            </w:t>
      </w:r>
      <w:r w:rsidRPr="00505A35">
        <w:rPr>
          <w:rFonts w:ascii="Times New Roman" w:hAnsi="Times New Roman"/>
          <w:sz w:val="24"/>
          <w:szCs w:val="24"/>
        </w:rPr>
        <w:t xml:space="preserve">Šis </w:t>
      </w:r>
      <w:r>
        <w:rPr>
          <w:rFonts w:ascii="Times New Roman" w:hAnsi="Times New Roman"/>
          <w:sz w:val="24"/>
          <w:szCs w:val="24"/>
        </w:rPr>
        <w:t xml:space="preserve">sprendimas </w:t>
      </w:r>
      <w:r w:rsidRPr="00505A35">
        <w:rPr>
          <w:rFonts w:ascii="Times New Roman" w:hAnsi="Times New Roman"/>
          <w:sz w:val="24"/>
          <w:szCs w:val="24"/>
        </w:rPr>
        <w:t xml:space="preserve">gali būti skundžiamas Regionų apygardos administracinio teismo Klaipėdos rūmams (Galinio Pylimo g. 9, 91230 Klaipėda) Lietuvos Respublikos administracinių bylų teisenos įstatymo nustatyta tvarka per 1 (vieną) mėnesį nuo </w:t>
      </w:r>
      <w:r>
        <w:rPr>
          <w:rFonts w:ascii="Times New Roman" w:hAnsi="Times New Roman"/>
          <w:sz w:val="24"/>
          <w:szCs w:val="24"/>
        </w:rPr>
        <w:t>sprendimo</w:t>
      </w:r>
      <w:r w:rsidRPr="00505A35">
        <w:rPr>
          <w:rFonts w:ascii="Times New Roman" w:hAnsi="Times New Roman"/>
          <w:sz w:val="24"/>
          <w:szCs w:val="24"/>
        </w:rPr>
        <w:t xml:space="preserve"> paskelbimo dienos</w:t>
      </w:r>
      <w:r>
        <w:rPr>
          <w:rFonts w:ascii="Times New Roman" w:hAnsi="Times New Roman"/>
          <w:sz w:val="24"/>
          <w:szCs w:val="24"/>
        </w:rPr>
        <w:t>.</w:t>
      </w:r>
      <w:r w:rsidRPr="00505A35">
        <w:rPr>
          <w:rFonts w:ascii="Times New Roman" w:hAnsi="Times New Roman"/>
          <w:sz w:val="24"/>
          <w:szCs w:val="24"/>
        </w:rPr>
        <w:t xml:space="preserve"> </w:t>
      </w:r>
    </w:p>
    <w:p w:rsidR="00CA7D0A" w:rsidRPr="00CE5755" w:rsidRDefault="00CA7D0A" w:rsidP="007E6EB0">
      <w:pPr>
        <w:tabs>
          <w:tab w:val="left" w:pos="7905"/>
        </w:tabs>
        <w:spacing w:after="0" w:line="360" w:lineRule="auto"/>
        <w:jc w:val="both"/>
        <w:rPr>
          <w:rFonts w:ascii="Times New Roman" w:hAnsi="Times New Roman"/>
          <w:sz w:val="24"/>
          <w:szCs w:val="24"/>
        </w:rPr>
      </w:pPr>
      <w:r w:rsidRPr="00CE5755">
        <w:rPr>
          <w:rFonts w:ascii="Times New Roman" w:hAnsi="Times New Roman"/>
          <w:sz w:val="24"/>
          <w:szCs w:val="24"/>
        </w:rPr>
        <w:t>SUDERINTA:</w:t>
      </w:r>
      <w:r w:rsidRPr="00CE5755">
        <w:rPr>
          <w:rFonts w:ascii="Times New Roman" w:hAnsi="Times New Roman"/>
          <w:sz w:val="24"/>
          <w:szCs w:val="24"/>
        </w:rPr>
        <w:tab/>
      </w:r>
    </w:p>
    <w:p w:rsidR="00CA7D0A" w:rsidRDefault="00CA7D0A" w:rsidP="007E6EB0">
      <w:pPr>
        <w:spacing w:after="0" w:line="360" w:lineRule="auto"/>
        <w:jc w:val="both"/>
        <w:rPr>
          <w:rFonts w:ascii="Times New Roman" w:hAnsi="Times New Roman"/>
          <w:sz w:val="24"/>
          <w:szCs w:val="24"/>
        </w:rPr>
      </w:pPr>
      <w:r w:rsidRPr="00CE5755">
        <w:rPr>
          <w:rFonts w:ascii="Times New Roman" w:hAnsi="Times New Roman"/>
          <w:sz w:val="24"/>
          <w:szCs w:val="24"/>
        </w:rPr>
        <w:t xml:space="preserve">Administracijos direktorė                                                                                   Dainora Butvydienė </w:t>
      </w:r>
    </w:p>
    <w:p w:rsidR="00CA7D0A" w:rsidRPr="00CE5755" w:rsidRDefault="00CA7D0A" w:rsidP="007E6EB0">
      <w:pPr>
        <w:spacing w:after="0" w:line="360" w:lineRule="auto"/>
        <w:jc w:val="both"/>
        <w:rPr>
          <w:rFonts w:ascii="Times New Roman" w:hAnsi="Times New Roman"/>
          <w:sz w:val="24"/>
          <w:szCs w:val="24"/>
        </w:rPr>
      </w:pPr>
    </w:p>
    <w:p w:rsidR="00CA7D0A" w:rsidRDefault="00CA7D0A" w:rsidP="007E6EB0">
      <w:pPr>
        <w:spacing w:after="0" w:line="360" w:lineRule="auto"/>
        <w:ind w:hanging="360"/>
        <w:jc w:val="both"/>
        <w:rPr>
          <w:rFonts w:ascii="Times New Roman" w:hAnsi="Times New Roman"/>
          <w:sz w:val="24"/>
          <w:szCs w:val="24"/>
        </w:rPr>
      </w:pPr>
      <w:r>
        <w:rPr>
          <w:rFonts w:ascii="Times New Roman" w:hAnsi="Times New Roman"/>
          <w:sz w:val="24"/>
          <w:szCs w:val="24"/>
        </w:rPr>
        <w:t xml:space="preserve">      </w:t>
      </w:r>
      <w:r w:rsidRPr="00CE5755">
        <w:rPr>
          <w:rFonts w:ascii="Times New Roman" w:hAnsi="Times New Roman"/>
          <w:sz w:val="24"/>
          <w:szCs w:val="24"/>
        </w:rPr>
        <w:t xml:space="preserve">Bendrojo ir juridinio skyriaus vyriausiasis specialistas                           </w:t>
      </w:r>
      <w:r>
        <w:rPr>
          <w:rFonts w:ascii="Times New Roman" w:hAnsi="Times New Roman"/>
          <w:sz w:val="24"/>
          <w:szCs w:val="24"/>
        </w:rPr>
        <w:t xml:space="preserve">      </w:t>
      </w:r>
      <w:r w:rsidRPr="00CE5755">
        <w:rPr>
          <w:rFonts w:ascii="Times New Roman" w:hAnsi="Times New Roman"/>
          <w:sz w:val="24"/>
          <w:szCs w:val="24"/>
        </w:rPr>
        <w:t xml:space="preserve">    Valdas Vytuvis</w:t>
      </w:r>
    </w:p>
    <w:p w:rsidR="00CA7D0A" w:rsidRDefault="00CA7D0A" w:rsidP="007E6EB0">
      <w:pPr>
        <w:spacing w:after="0" w:line="360" w:lineRule="auto"/>
        <w:jc w:val="both"/>
        <w:rPr>
          <w:rFonts w:ascii="Times New Roman" w:hAnsi="Times New Roman"/>
          <w:sz w:val="24"/>
          <w:szCs w:val="24"/>
        </w:rPr>
      </w:pPr>
    </w:p>
    <w:p w:rsidR="00CA7D0A" w:rsidRPr="00CE5755" w:rsidRDefault="00CA7D0A" w:rsidP="007E6EB0">
      <w:pPr>
        <w:spacing w:after="0" w:line="360" w:lineRule="auto"/>
        <w:jc w:val="both"/>
        <w:rPr>
          <w:rFonts w:ascii="Times New Roman" w:hAnsi="Times New Roman"/>
          <w:sz w:val="24"/>
          <w:szCs w:val="24"/>
        </w:rPr>
      </w:pPr>
      <w:r>
        <w:rPr>
          <w:rFonts w:ascii="Times New Roman" w:hAnsi="Times New Roman"/>
          <w:sz w:val="24"/>
          <w:szCs w:val="24"/>
        </w:rPr>
        <w:t xml:space="preserve">  </w:t>
      </w:r>
    </w:p>
    <w:p w:rsidR="00CA7D0A" w:rsidRPr="00CE5755" w:rsidRDefault="00CA7D0A" w:rsidP="007E6EB0">
      <w:pPr>
        <w:spacing w:after="0" w:line="360" w:lineRule="auto"/>
        <w:ind w:hanging="360"/>
        <w:jc w:val="both"/>
        <w:rPr>
          <w:rFonts w:ascii="Times New Roman" w:hAnsi="Times New Roman"/>
          <w:sz w:val="24"/>
          <w:szCs w:val="24"/>
        </w:rPr>
      </w:pPr>
    </w:p>
    <w:p w:rsidR="00CA7D0A" w:rsidRPr="00CE5755" w:rsidRDefault="00CA7D0A" w:rsidP="007E6EB0">
      <w:pPr>
        <w:spacing w:after="0" w:line="360" w:lineRule="auto"/>
        <w:jc w:val="both"/>
        <w:rPr>
          <w:rFonts w:ascii="Times New Roman" w:hAnsi="Times New Roman"/>
          <w:sz w:val="24"/>
          <w:szCs w:val="24"/>
        </w:rPr>
      </w:pPr>
      <w:r w:rsidRPr="00CE5755">
        <w:rPr>
          <w:rFonts w:ascii="Times New Roman" w:hAnsi="Times New Roman"/>
          <w:sz w:val="24"/>
          <w:szCs w:val="24"/>
        </w:rPr>
        <w:t>Parengė Laimutė Šegždienė,</w:t>
      </w:r>
    </w:p>
    <w:p w:rsidR="00CA7D0A" w:rsidRPr="007E6EB0" w:rsidRDefault="00CA7D0A" w:rsidP="009815E1">
      <w:pPr>
        <w:spacing w:after="0" w:line="360" w:lineRule="auto"/>
        <w:jc w:val="both"/>
        <w:rPr>
          <w:rFonts w:ascii="Times New Roman" w:hAnsi="Times New Roman"/>
          <w:color w:val="000000"/>
          <w:sz w:val="24"/>
          <w:szCs w:val="24"/>
        </w:rPr>
      </w:pPr>
      <w:r w:rsidRPr="00CE5755">
        <w:rPr>
          <w:rFonts w:ascii="Times New Roman" w:hAnsi="Times New Roman"/>
          <w:sz w:val="24"/>
          <w:szCs w:val="24"/>
        </w:rPr>
        <w:t>Turto valdymo skyriaus vedėja</w:t>
      </w:r>
      <w:r w:rsidRPr="00CE5755">
        <w:rPr>
          <w:rFonts w:ascii="Times New Roman" w:hAnsi="Times New Roman"/>
          <w:color w:val="000000"/>
          <w:sz w:val="24"/>
          <w:szCs w:val="24"/>
        </w:rPr>
        <w:t xml:space="preserve">                                                                                                                                          </w:t>
      </w:r>
    </w:p>
    <w:p w:rsidR="00CA7D0A" w:rsidRDefault="00CA7D0A" w:rsidP="007E6EB0">
      <w:pPr>
        <w:spacing w:after="0"/>
        <w:ind w:left="5184" w:firstLine="1296"/>
        <w:rPr>
          <w:rFonts w:ascii="Times New Roman" w:hAnsi="Times New Roman"/>
          <w:color w:val="000000"/>
          <w:sz w:val="24"/>
          <w:szCs w:val="24"/>
        </w:rPr>
      </w:pPr>
      <w:r>
        <w:rPr>
          <w:rFonts w:ascii="Times New Roman" w:hAnsi="Times New Roman"/>
          <w:color w:val="000000"/>
          <w:sz w:val="24"/>
          <w:szCs w:val="24"/>
        </w:rPr>
        <w:t>Pagėgių savivaldybės tarybos</w:t>
      </w:r>
    </w:p>
    <w:p w:rsidR="00CA7D0A" w:rsidRDefault="00CA7D0A" w:rsidP="007E6EB0">
      <w:pPr>
        <w:spacing w:after="0"/>
        <w:ind w:left="5184" w:firstLine="1296"/>
        <w:rPr>
          <w:rFonts w:ascii="Times New Roman" w:hAnsi="Times New Roman"/>
          <w:color w:val="000000"/>
          <w:sz w:val="24"/>
          <w:szCs w:val="24"/>
        </w:rPr>
      </w:pPr>
      <w:r>
        <w:rPr>
          <w:rFonts w:ascii="Times New Roman" w:hAnsi="Times New Roman"/>
          <w:color w:val="000000"/>
          <w:sz w:val="24"/>
          <w:szCs w:val="24"/>
        </w:rPr>
        <w:t>veiklos reglamento</w:t>
      </w:r>
    </w:p>
    <w:p w:rsidR="00CA7D0A" w:rsidRDefault="00CA7D0A" w:rsidP="007E6EB0">
      <w:pPr>
        <w:spacing w:after="0"/>
        <w:ind w:left="5184" w:firstLine="1296"/>
        <w:rPr>
          <w:rFonts w:ascii="Times New Roman" w:hAnsi="Times New Roman"/>
          <w:color w:val="000000"/>
          <w:sz w:val="24"/>
          <w:szCs w:val="24"/>
        </w:rPr>
      </w:pPr>
      <w:r>
        <w:rPr>
          <w:rFonts w:ascii="Times New Roman" w:hAnsi="Times New Roman"/>
          <w:color w:val="000000"/>
          <w:sz w:val="24"/>
          <w:szCs w:val="24"/>
        </w:rPr>
        <w:t>2 priedas</w:t>
      </w:r>
    </w:p>
    <w:p w:rsidR="00CA7D0A" w:rsidRDefault="00CA7D0A" w:rsidP="007E6EB0">
      <w:pPr>
        <w:spacing w:after="0"/>
        <w:rPr>
          <w:rFonts w:ascii="Times New Roman" w:hAnsi="Times New Roman"/>
          <w:color w:val="000000"/>
          <w:sz w:val="24"/>
          <w:szCs w:val="24"/>
        </w:rPr>
      </w:pPr>
    </w:p>
    <w:p w:rsidR="00CA7D0A" w:rsidRDefault="00CA7D0A" w:rsidP="00E57EFE">
      <w:pPr>
        <w:spacing w:after="0"/>
        <w:jc w:val="center"/>
        <w:rPr>
          <w:rFonts w:ascii="Times New Roman" w:hAnsi="Times New Roman"/>
          <w:b/>
          <w:sz w:val="24"/>
          <w:szCs w:val="24"/>
        </w:rPr>
      </w:pPr>
      <w:r>
        <w:rPr>
          <w:rFonts w:ascii="Times New Roman" w:hAnsi="Times New Roman"/>
          <w:b/>
          <w:sz w:val="24"/>
          <w:szCs w:val="24"/>
        </w:rPr>
        <w:t>SPRENDIMO PROJEKTO “</w:t>
      </w:r>
      <w:r>
        <w:rPr>
          <w:rFonts w:ascii="Times New Roman" w:hAnsi="Times New Roman"/>
          <w:b/>
          <w:bCs/>
          <w:caps/>
          <w:color w:val="000000"/>
          <w:sz w:val="24"/>
          <w:szCs w:val="24"/>
        </w:rPr>
        <w:t xml:space="preserve"> dėl </w:t>
      </w:r>
      <w:r w:rsidRPr="009D617B">
        <w:rPr>
          <w:rFonts w:ascii="Times New Roman" w:hAnsi="Times New Roman"/>
          <w:b/>
          <w:bCs/>
          <w:caps/>
          <w:color w:val="000000"/>
          <w:sz w:val="24"/>
          <w:szCs w:val="24"/>
        </w:rPr>
        <w:t xml:space="preserve">PAGĖGIŲ SAVIVALDYBĖS TARYBOS 2015 M. </w:t>
      </w:r>
      <w:r>
        <w:rPr>
          <w:rFonts w:ascii="Times New Roman" w:hAnsi="Times New Roman"/>
          <w:b/>
          <w:bCs/>
          <w:caps/>
          <w:color w:val="000000"/>
          <w:sz w:val="24"/>
          <w:szCs w:val="24"/>
        </w:rPr>
        <w:t>VASARIO</w:t>
      </w:r>
      <w:r w:rsidRPr="009D617B">
        <w:rPr>
          <w:rFonts w:ascii="Times New Roman" w:hAnsi="Times New Roman"/>
          <w:b/>
          <w:bCs/>
          <w:caps/>
          <w:color w:val="000000"/>
          <w:sz w:val="24"/>
          <w:szCs w:val="24"/>
        </w:rPr>
        <w:t xml:space="preserve"> </w:t>
      </w:r>
      <w:r>
        <w:rPr>
          <w:rFonts w:ascii="Times New Roman" w:hAnsi="Times New Roman"/>
          <w:b/>
          <w:bCs/>
          <w:caps/>
          <w:color w:val="000000"/>
          <w:sz w:val="24"/>
          <w:szCs w:val="24"/>
        </w:rPr>
        <w:t>10</w:t>
      </w:r>
      <w:r w:rsidRPr="009D617B">
        <w:rPr>
          <w:rFonts w:ascii="Times New Roman" w:hAnsi="Times New Roman"/>
          <w:b/>
          <w:bCs/>
          <w:caps/>
          <w:color w:val="000000"/>
          <w:sz w:val="24"/>
          <w:szCs w:val="24"/>
        </w:rPr>
        <w:t xml:space="preserve"> D. SPRENDIMO NR. T-</w:t>
      </w:r>
      <w:r>
        <w:rPr>
          <w:rFonts w:ascii="Times New Roman" w:hAnsi="Times New Roman"/>
          <w:b/>
          <w:bCs/>
          <w:caps/>
          <w:color w:val="000000"/>
          <w:sz w:val="24"/>
          <w:szCs w:val="24"/>
        </w:rPr>
        <w:t>27</w:t>
      </w:r>
      <w:r w:rsidRPr="009D617B">
        <w:rPr>
          <w:rFonts w:ascii="Times New Roman" w:hAnsi="Times New Roman"/>
          <w:b/>
          <w:bCs/>
          <w:caps/>
          <w:color w:val="000000"/>
          <w:sz w:val="24"/>
          <w:szCs w:val="24"/>
        </w:rPr>
        <w:t xml:space="preserve"> "DĖL </w:t>
      </w:r>
      <w:r w:rsidRPr="00E57EFE">
        <w:rPr>
          <w:rFonts w:ascii="Times New Roman" w:hAnsi="Times New Roman"/>
          <w:b/>
        </w:rPr>
        <w:t>PAGĖGIŲ SAVIVALDYBEI NUOSAVYBĖS TEISE PRIKLAUSANČIO TURTO VALDYMO, NAUDOJIMO IR DISPONAVIMO JUO TVARKOS APRAŠO PATVIRTINIMO"</w:t>
      </w:r>
      <w:r w:rsidRPr="009D617B">
        <w:rPr>
          <w:rFonts w:ascii="Times New Roman" w:hAnsi="Times New Roman"/>
          <w:b/>
          <w:bCs/>
          <w:color w:val="000000"/>
          <w:sz w:val="24"/>
          <w:szCs w:val="24"/>
        </w:rPr>
        <w:t xml:space="preserve"> </w:t>
      </w:r>
      <w:r>
        <w:rPr>
          <w:rFonts w:ascii="Times New Roman" w:hAnsi="Times New Roman"/>
          <w:b/>
          <w:bCs/>
          <w:caps/>
          <w:color w:val="000000"/>
          <w:sz w:val="24"/>
          <w:szCs w:val="24"/>
        </w:rPr>
        <w:t>pakeitimo"</w:t>
      </w:r>
      <w:r>
        <w:rPr>
          <w:rFonts w:ascii="Times New Roman" w:hAnsi="Times New Roman"/>
          <w:b/>
          <w:sz w:val="24"/>
          <w:szCs w:val="24"/>
        </w:rPr>
        <w:t xml:space="preserve"> </w:t>
      </w:r>
    </w:p>
    <w:p w:rsidR="00CA7D0A" w:rsidRDefault="00CA7D0A" w:rsidP="00E57EFE">
      <w:pPr>
        <w:spacing w:after="0"/>
        <w:jc w:val="center"/>
        <w:rPr>
          <w:rFonts w:ascii="Times New Roman" w:hAnsi="Times New Roman"/>
          <w:b/>
          <w:sz w:val="24"/>
          <w:szCs w:val="24"/>
        </w:rPr>
      </w:pPr>
      <w:r>
        <w:rPr>
          <w:rFonts w:ascii="Times New Roman" w:hAnsi="Times New Roman"/>
          <w:b/>
          <w:sz w:val="24"/>
          <w:szCs w:val="24"/>
        </w:rPr>
        <w:t>AIŠKINAMASIS RAŠTAS</w:t>
      </w:r>
    </w:p>
    <w:p w:rsidR="00CA7D0A" w:rsidRDefault="00CA7D0A" w:rsidP="00E57EFE">
      <w:pPr>
        <w:jc w:val="center"/>
        <w:rPr>
          <w:rFonts w:ascii="Times New Roman" w:hAnsi="Times New Roman"/>
          <w:sz w:val="24"/>
          <w:szCs w:val="24"/>
        </w:rPr>
      </w:pPr>
      <w:r>
        <w:rPr>
          <w:rFonts w:ascii="Times New Roman" w:hAnsi="Times New Roman"/>
          <w:sz w:val="24"/>
          <w:szCs w:val="24"/>
        </w:rPr>
        <w:t>2018-06-04</w:t>
      </w:r>
    </w:p>
    <w:p w:rsidR="00CA7D0A" w:rsidRDefault="00CA7D0A" w:rsidP="00E57EFE">
      <w:pPr>
        <w:spacing w:after="0" w:line="240" w:lineRule="auto"/>
        <w:jc w:val="both"/>
        <w:rPr>
          <w:rFonts w:ascii="Times New Roman" w:hAnsi="Times New Roman"/>
          <w:sz w:val="24"/>
          <w:szCs w:val="24"/>
        </w:rPr>
      </w:pPr>
      <w:r>
        <w:rPr>
          <w:rFonts w:ascii="Times New Roman" w:hAnsi="Times New Roman"/>
          <w:b/>
          <w:bCs/>
          <w:i/>
          <w:iCs/>
          <w:color w:val="000000"/>
          <w:sz w:val="24"/>
          <w:szCs w:val="24"/>
        </w:rPr>
        <w:tab/>
        <w:t xml:space="preserve">1. Parengto projekto tikslai ir uždaviniai: </w:t>
      </w:r>
      <w:r>
        <w:rPr>
          <w:rFonts w:ascii="Times New Roman" w:hAnsi="Times New Roman"/>
          <w:bCs/>
          <w:iCs/>
          <w:color w:val="000000"/>
          <w:sz w:val="24"/>
          <w:szCs w:val="24"/>
        </w:rPr>
        <w:t xml:space="preserve">pakeisti </w:t>
      </w:r>
      <w:r>
        <w:rPr>
          <w:rFonts w:ascii="Times New Roman" w:hAnsi="Times New Roman"/>
          <w:sz w:val="24"/>
          <w:szCs w:val="24"/>
        </w:rPr>
        <w:t>Pagėgių savivaldybės tarybos 2015 m. vasario 10 d. sprendimo Nr. T-27 „</w:t>
      </w:r>
      <w:r w:rsidRPr="00E57EFE">
        <w:rPr>
          <w:rFonts w:ascii="Times New Roman" w:hAnsi="Times New Roman"/>
          <w:sz w:val="24"/>
          <w:szCs w:val="24"/>
        </w:rPr>
        <w:t xml:space="preserve">Dėl </w:t>
      </w:r>
      <w:r>
        <w:rPr>
          <w:rFonts w:ascii="Times New Roman" w:hAnsi="Times New Roman"/>
          <w:sz w:val="24"/>
          <w:szCs w:val="24"/>
        </w:rPr>
        <w:t>P</w:t>
      </w:r>
      <w:r w:rsidRPr="00E57EFE">
        <w:rPr>
          <w:rFonts w:ascii="Times New Roman" w:hAnsi="Times New Roman"/>
        </w:rPr>
        <w:t>agėgių savivaldybei nuosavybės teise priklausančio turto valdymo, naudojimo ir disponavimo juo tvarkos aprašo patvirtinimo</w:t>
      </w:r>
      <w:r>
        <w:rPr>
          <w:rFonts w:ascii="Times New Roman" w:hAnsi="Times New Roman"/>
          <w:sz w:val="24"/>
          <w:szCs w:val="24"/>
        </w:rPr>
        <w:t>" 2 priedo, Savivaldybės materialiojo turto panaudos pavyzdinės sutarties 7.7. papunktį, išbraukiant žodžius "</w:t>
      </w:r>
      <w:r w:rsidRPr="009815E1">
        <w:rPr>
          <w:rFonts w:ascii="Times New Roman" w:hAnsi="Times New Roman"/>
          <w:sz w:val="24"/>
          <w:szCs w:val="24"/>
        </w:rPr>
        <w:t>be panaudos davėjo rašytinio sutikimo</w:t>
      </w:r>
      <w:r>
        <w:rPr>
          <w:rFonts w:ascii="Times New Roman" w:hAnsi="Times New Roman"/>
          <w:sz w:val="24"/>
          <w:szCs w:val="24"/>
        </w:rPr>
        <w:t>".</w:t>
      </w:r>
    </w:p>
    <w:p w:rsidR="00CA7D0A" w:rsidRPr="001B6321" w:rsidRDefault="00CA7D0A" w:rsidP="000B1233">
      <w:pPr>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2. Kaip šiuo metu yra sureguliuoti projekte aptarti klausimai</w:t>
      </w:r>
      <w:r>
        <w:rPr>
          <w:rFonts w:ascii="Times New Roman" w:hAnsi="Times New Roman"/>
          <w:sz w:val="24"/>
          <w:szCs w:val="24"/>
        </w:rPr>
        <w:t xml:space="preserve">: </w:t>
      </w:r>
      <w:r w:rsidRPr="00EF03EF">
        <w:rPr>
          <w:rFonts w:ascii="Times New Roman" w:hAnsi="Times New Roman"/>
          <w:sz w:val="24"/>
          <w:szCs w:val="24"/>
        </w:rPr>
        <w:t>Lietuvos Respublikos valstybės ir savivaldybių turto valdymo, naudojimo ir disponavimo juo įstatymo 14 straipsnio</w:t>
      </w:r>
      <w:r>
        <w:rPr>
          <w:rFonts w:ascii="Times New Roman" w:hAnsi="Times New Roman"/>
          <w:sz w:val="24"/>
          <w:szCs w:val="24"/>
        </w:rPr>
        <w:t xml:space="preserve"> 6 dalyje nurodyta, kad</w:t>
      </w:r>
      <w:r w:rsidRPr="001B6321">
        <w:t xml:space="preserve"> </w:t>
      </w:r>
      <w:r>
        <w:t>a</w:t>
      </w:r>
      <w:r w:rsidRPr="001B6321">
        <w:rPr>
          <w:rFonts w:ascii="Times New Roman" w:hAnsi="Times New Roman"/>
          <w:sz w:val="24"/>
          <w:szCs w:val="24"/>
        </w:rPr>
        <w:t>smenys, kuriems valstybės ir savivaldybių turtas perduotas neatlygintinai naudotis, negali jo išnuomoti ar kitaip perduoti naudotis tretiesiems asmenims.</w:t>
      </w:r>
    </w:p>
    <w:p w:rsidR="00CA7D0A" w:rsidRPr="001B6321" w:rsidRDefault="00CA7D0A" w:rsidP="00E57EFE">
      <w:pPr>
        <w:spacing w:after="0"/>
        <w:jc w:val="both"/>
        <w:rPr>
          <w:rFonts w:ascii="Times New Roman" w:hAnsi="Times New Roman"/>
          <w:bCs/>
          <w:iCs/>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b/>
          <w:sz w:val="24"/>
          <w:szCs w:val="24"/>
        </w:rPr>
        <w:t>3</w:t>
      </w:r>
      <w:r>
        <w:rPr>
          <w:rFonts w:ascii="Times New Roman" w:hAnsi="Times New Roman"/>
          <w:sz w:val="24"/>
          <w:szCs w:val="24"/>
        </w:rPr>
        <w:t xml:space="preserve">. </w:t>
      </w:r>
      <w:r>
        <w:rPr>
          <w:rFonts w:ascii="Times New Roman" w:hAnsi="Times New Roman"/>
          <w:b/>
          <w:bCs/>
          <w:i/>
          <w:iCs/>
          <w:sz w:val="24"/>
          <w:szCs w:val="24"/>
        </w:rPr>
        <w:t>Kokių teigiamų rezultatų laukiama:</w:t>
      </w:r>
      <w:r>
        <w:rPr>
          <w:rFonts w:ascii="Times New Roman" w:hAnsi="Times New Roman"/>
          <w:bCs/>
          <w:iCs/>
          <w:sz w:val="24"/>
          <w:szCs w:val="24"/>
        </w:rPr>
        <w:t xml:space="preserve"> panaudos gavėjai vykdys </w:t>
      </w:r>
      <w:r w:rsidRPr="001B6321">
        <w:rPr>
          <w:rFonts w:ascii="Times New Roman" w:hAnsi="Times New Roman"/>
          <w:bCs/>
          <w:iCs/>
          <w:sz w:val="24"/>
          <w:szCs w:val="24"/>
        </w:rPr>
        <w:t>veiklą</w:t>
      </w:r>
      <w:r>
        <w:rPr>
          <w:rFonts w:ascii="Times New Roman" w:hAnsi="Times New Roman"/>
          <w:bCs/>
          <w:iCs/>
          <w:sz w:val="24"/>
          <w:szCs w:val="24"/>
        </w:rPr>
        <w:t>, dėl</w:t>
      </w:r>
      <w:r w:rsidRPr="001B6321">
        <w:rPr>
          <w:rFonts w:ascii="Times New Roman" w:hAnsi="Times New Roman"/>
          <w:bCs/>
          <w:iCs/>
          <w:sz w:val="24"/>
          <w:szCs w:val="24"/>
        </w:rPr>
        <w:t xml:space="preserve"> </w:t>
      </w:r>
      <w:r w:rsidRPr="001B6321">
        <w:rPr>
          <w:rFonts w:ascii="Times New Roman" w:hAnsi="Times New Roman"/>
          <w:sz w:val="24"/>
          <w:szCs w:val="24"/>
        </w:rPr>
        <w:t>kurios buvo perduotas savivaldybės turtas,</w:t>
      </w:r>
      <w:r>
        <w:rPr>
          <w:rFonts w:ascii="Times New Roman" w:hAnsi="Times New Roman"/>
          <w:sz w:val="24"/>
          <w:szCs w:val="24"/>
        </w:rPr>
        <w:t xml:space="preserve"> šį turtą naudos pagal paskirtį.</w:t>
      </w:r>
    </w:p>
    <w:p w:rsidR="00CA7D0A" w:rsidRDefault="00CA7D0A" w:rsidP="00E57EFE">
      <w:pPr>
        <w:spacing w:after="0"/>
        <w:jc w:val="both"/>
        <w:rPr>
          <w:rFonts w:ascii="Times New Roman" w:hAnsi="Times New Roman"/>
          <w:b/>
          <w:bCs/>
          <w:i/>
          <w:iCs/>
          <w:color w:val="000000"/>
          <w:sz w:val="24"/>
          <w:szCs w:val="24"/>
        </w:rPr>
      </w:pPr>
      <w:r>
        <w:rPr>
          <w:rFonts w:ascii="Times New Roman" w:hAnsi="Times New Roman"/>
          <w:sz w:val="24"/>
          <w:szCs w:val="24"/>
        </w:rPr>
        <w:t xml:space="preserve">   </w:t>
      </w: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4. Galimos neigiamos priimto projekto pasekmės ir kokių priemonių reikėtų imtis, kad tokių pasekmių būtų išvengta: </w:t>
      </w:r>
      <w:r>
        <w:rPr>
          <w:rFonts w:ascii="Times New Roman" w:hAnsi="Times New Roman"/>
          <w:sz w:val="24"/>
          <w:szCs w:val="24"/>
        </w:rPr>
        <w:t xml:space="preserve"> priėmus sprendimą neigiamų pasekmių nenumatoma. </w:t>
      </w:r>
    </w:p>
    <w:p w:rsidR="00CA7D0A" w:rsidRDefault="00CA7D0A" w:rsidP="00E57EFE">
      <w:pPr>
        <w:widowControl w:val="0"/>
        <w:tabs>
          <w:tab w:val="left" w:pos="0"/>
        </w:tabs>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5. Kokius galiojančius aktus (tarybos, mero, savivaldybės administracijos direktoriaus) reikėtų pakeisti ir panaikinti, priėmus sprendimą pagal teikiamą projektą.</w:t>
      </w:r>
      <w:r>
        <w:rPr>
          <w:rFonts w:ascii="Times New Roman" w:hAnsi="Times New Roman"/>
          <w:sz w:val="24"/>
          <w:szCs w:val="24"/>
        </w:rPr>
        <w:t xml:space="preserve"> </w:t>
      </w:r>
    </w:p>
    <w:p w:rsidR="00CA7D0A" w:rsidRDefault="00CA7D0A" w:rsidP="00E57EFE">
      <w:pPr>
        <w:widowControl w:val="0"/>
        <w:tabs>
          <w:tab w:val="left" w:pos="0"/>
        </w:tabs>
        <w:spacing w:after="0"/>
        <w:ind w:right="360"/>
        <w:jc w:val="both"/>
        <w:rPr>
          <w:rFonts w:ascii="Times New Roman" w:hAnsi="Times New Roman"/>
          <w:bCs/>
          <w:iCs/>
          <w:color w:val="000000"/>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bCs/>
          <w:i/>
          <w:iCs/>
          <w:color w:val="000000"/>
          <w:sz w:val="24"/>
          <w:szCs w:val="24"/>
        </w:rPr>
        <w:t xml:space="preserve"> 6. Jeigu priimtam sprendimui reikės kito tarybos sprendimo, mero potvarkio ar </w:t>
      </w:r>
    </w:p>
    <w:p w:rsidR="00CA7D0A" w:rsidRDefault="00CA7D0A" w:rsidP="00E57EFE">
      <w:pPr>
        <w:widowControl w:val="0"/>
        <w:spacing w:after="0"/>
        <w:jc w:val="both"/>
        <w:rPr>
          <w:rFonts w:ascii="Times New Roman" w:hAnsi="Times New Roman"/>
          <w:bCs/>
          <w:iCs/>
          <w:color w:val="000000"/>
          <w:sz w:val="24"/>
          <w:szCs w:val="24"/>
        </w:rPr>
      </w:pPr>
      <w:r>
        <w:rPr>
          <w:rFonts w:ascii="Times New Roman" w:hAnsi="Times New Roman"/>
          <w:b/>
          <w:bCs/>
          <w:i/>
          <w:iCs/>
          <w:color w:val="000000"/>
          <w:sz w:val="24"/>
          <w:szCs w:val="24"/>
        </w:rPr>
        <w:t xml:space="preserve">administracijos direktoriaus įsakymo, kas ir kada juos turėtų parengti: - </w:t>
      </w:r>
      <w:r>
        <w:rPr>
          <w:rFonts w:ascii="Times New Roman" w:hAnsi="Times New Roman"/>
          <w:bCs/>
          <w:iCs/>
          <w:color w:val="000000"/>
          <w:sz w:val="24"/>
          <w:szCs w:val="24"/>
        </w:rPr>
        <w:t>Turto valdymo skyrius.</w:t>
      </w:r>
    </w:p>
    <w:p w:rsidR="00CA7D0A" w:rsidRDefault="00CA7D0A" w:rsidP="00E57EFE">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7. Ar reikalinga atlikti sprendimo projekto antikorupcinį vertinimą: </w:t>
      </w:r>
      <w:r>
        <w:rPr>
          <w:rFonts w:ascii="Times New Roman" w:hAnsi="Times New Roman"/>
          <w:bCs/>
          <w:iCs/>
          <w:color w:val="000000"/>
          <w:sz w:val="24"/>
          <w:szCs w:val="24"/>
        </w:rPr>
        <w:t>nereikalinga.</w:t>
      </w:r>
    </w:p>
    <w:p w:rsidR="00CA7D0A" w:rsidRDefault="00CA7D0A" w:rsidP="00E57EFE">
      <w:pPr>
        <w:widowControl w:val="0"/>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8. Sprendimo vykdytojai ir įvykdymo terminai, lėšų, reikalingų sprendimui įgyvendinti, poreikis (jeigu tai numatoma – derinti su Finansų skyriumi)</w:t>
      </w:r>
      <w:r>
        <w:rPr>
          <w:rFonts w:ascii="Times New Roman" w:hAnsi="Times New Roman"/>
          <w:sz w:val="24"/>
          <w:szCs w:val="24"/>
        </w:rPr>
        <w:t xml:space="preserve">: </w:t>
      </w:r>
      <w:r>
        <w:rPr>
          <w:rFonts w:ascii="Times New Roman" w:hAnsi="Times New Roman"/>
          <w:bCs/>
          <w:iCs/>
          <w:color w:val="000000"/>
          <w:sz w:val="24"/>
          <w:szCs w:val="24"/>
        </w:rPr>
        <w:t>Papildomų lėšų sprendimui įgyvendinti nereikės.</w:t>
      </w:r>
    </w:p>
    <w:p w:rsidR="00CA7D0A" w:rsidRDefault="00CA7D0A" w:rsidP="00E57EFE">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sz w:val="24"/>
          <w:szCs w:val="24"/>
        </w:rPr>
        <w:t xml:space="preserve">    </w:t>
      </w:r>
      <w:r>
        <w:rPr>
          <w:rFonts w:ascii="Times New Roman" w:hAnsi="Times New Roman"/>
          <w:b/>
          <w:sz w:val="24"/>
          <w:szCs w:val="24"/>
        </w:rPr>
        <w:tab/>
        <w:t>9.</w:t>
      </w:r>
      <w:r>
        <w:rPr>
          <w:rFonts w:ascii="Times New Roman" w:hAnsi="Times New Roman"/>
          <w:sz w:val="24"/>
          <w:szCs w:val="24"/>
        </w:rPr>
        <w:t xml:space="preserve"> </w:t>
      </w:r>
      <w:r>
        <w:rPr>
          <w:rFonts w:ascii="Times New Roman" w:hAnsi="Times New Roman"/>
          <w:b/>
          <w:bCs/>
          <w:i/>
          <w:iCs/>
          <w:color w:val="000000"/>
          <w:sz w:val="24"/>
          <w:szCs w:val="24"/>
        </w:rPr>
        <w:t>Projekto rengimo metu gauti specialistų vertinimai ir išvados, ekonominiai apskaičiavimai (sąmatos)  ir konkretūs finansavimo šaltiniai:</w:t>
      </w:r>
      <w:r>
        <w:rPr>
          <w:rFonts w:ascii="Times New Roman" w:hAnsi="Times New Roman"/>
          <w:bCs/>
          <w:iCs/>
          <w:color w:val="000000"/>
          <w:sz w:val="24"/>
          <w:szCs w:val="24"/>
        </w:rPr>
        <w:t xml:space="preserve"> </w:t>
      </w:r>
      <w:r>
        <w:rPr>
          <w:rFonts w:ascii="Times New Roman" w:hAnsi="Times New Roman"/>
          <w:b/>
          <w:bCs/>
          <w:i/>
          <w:iCs/>
          <w:color w:val="000000"/>
          <w:sz w:val="24"/>
          <w:szCs w:val="24"/>
        </w:rPr>
        <w:t xml:space="preserve"> </w:t>
      </w:r>
    </w:p>
    <w:p w:rsidR="00CA7D0A" w:rsidRDefault="00CA7D0A" w:rsidP="00E57EFE">
      <w:pPr>
        <w:widowControl w:val="0"/>
        <w:tabs>
          <w:tab w:val="left" w:pos="0"/>
        </w:tabs>
        <w:spacing w:after="0"/>
        <w:ind w:right="36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10. Projekto rengėjas ar rengėjų grupė.</w:t>
      </w:r>
      <w:r>
        <w:rPr>
          <w:rFonts w:ascii="Times New Roman" w:hAnsi="Times New Roman"/>
          <w:sz w:val="24"/>
          <w:szCs w:val="24"/>
        </w:rPr>
        <w:t xml:space="preserve"> Turto valdymo skyriaus vedėja Laimutė Šegždienė, tel. 8 441 70412.</w:t>
      </w:r>
    </w:p>
    <w:p w:rsidR="00CA7D0A" w:rsidRPr="001B6321" w:rsidRDefault="00CA7D0A" w:rsidP="00E57EFE">
      <w:pPr>
        <w:jc w:val="both"/>
        <w:rPr>
          <w:rFonts w:ascii="Times New Roman" w:hAnsi="Times New Roman"/>
          <w:bCs/>
          <w:iCs/>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11. Kiti, rengėjo nuomone,  reikalingi pagrindimai ir paaiškinimai: </w:t>
      </w:r>
      <w:r>
        <w:rPr>
          <w:rFonts w:ascii="Times New Roman" w:hAnsi="Times New Roman"/>
          <w:bCs/>
          <w:iCs/>
          <w:color w:val="000000"/>
          <w:sz w:val="24"/>
          <w:szCs w:val="24"/>
        </w:rPr>
        <w:t xml:space="preserve">sprendimo projektas paruoštas vadovaujantis </w:t>
      </w:r>
      <w:r w:rsidRPr="00EF03EF">
        <w:rPr>
          <w:rFonts w:ascii="Times New Roman" w:hAnsi="Times New Roman"/>
          <w:sz w:val="24"/>
          <w:szCs w:val="24"/>
        </w:rPr>
        <w:t>Lietuvos Respublikos valstybės ir savivaldybių turto valdymo, naudojimo ir disponavimo juo įstatym</w:t>
      </w:r>
      <w:r>
        <w:rPr>
          <w:rFonts w:ascii="Times New Roman" w:hAnsi="Times New Roman"/>
          <w:sz w:val="24"/>
          <w:szCs w:val="24"/>
        </w:rPr>
        <w:t>u.</w:t>
      </w:r>
    </w:p>
    <w:p w:rsidR="00CA7D0A" w:rsidRDefault="00CA7D0A" w:rsidP="00E57EFE">
      <w:pPr>
        <w:jc w:val="both"/>
        <w:rPr>
          <w:rFonts w:ascii="Times New Roman" w:hAnsi="Times New Roman"/>
          <w:color w:val="000000"/>
          <w:sz w:val="24"/>
          <w:szCs w:val="24"/>
        </w:rPr>
      </w:pPr>
      <w:r>
        <w:rPr>
          <w:rFonts w:ascii="Times New Roman" w:hAnsi="Times New Roman"/>
          <w:color w:val="000000"/>
          <w:sz w:val="24"/>
          <w:szCs w:val="24"/>
        </w:rPr>
        <w:t>Turto valdymo skyriaus vedėja                                                                   Laimutė Šegždienė</w:t>
      </w:r>
    </w:p>
    <w:p w:rsidR="00CA7D0A" w:rsidRPr="00766EEE" w:rsidRDefault="00CA7D0A" w:rsidP="00E57EFE">
      <w:pPr>
        <w:jc w:val="both"/>
        <w:rPr>
          <w:rFonts w:ascii="Times New Roman" w:hAnsi="Times New Roman"/>
          <w:sz w:val="24"/>
          <w:szCs w:val="24"/>
        </w:rPr>
      </w:pPr>
      <w:r>
        <w:rPr>
          <w:rFonts w:ascii="Times New Roman" w:hAnsi="Times New Roman"/>
          <w:sz w:val="24"/>
          <w:szCs w:val="24"/>
        </w:rPr>
        <w:br w:type="page"/>
      </w:r>
    </w:p>
    <w:tbl>
      <w:tblPr>
        <w:tblW w:w="0" w:type="auto"/>
        <w:tblLayout w:type="fixed"/>
        <w:tblLook w:val="0000"/>
      </w:tblPr>
      <w:tblGrid>
        <w:gridCol w:w="9639"/>
      </w:tblGrid>
      <w:tr w:rsidR="00CA7D0A" w:rsidRPr="00C43B72" w:rsidTr="00ED1B43">
        <w:trPr>
          <w:trHeight w:val="1055"/>
        </w:trPr>
        <w:tc>
          <w:tcPr>
            <w:tcW w:w="9639" w:type="dxa"/>
          </w:tcPr>
          <w:p w:rsidR="00CA7D0A" w:rsidRPr="00C43B72" w:rsidRDefault="00CA7D0A" w:rsidP="00ED1B43">
            <w:pPr>
              <w:overflowPunct w:val="0"/>
              <w:autoSpaceDE w:val="0"/>
              <w:autoSpaceDN w:val="0"/>
              <w:adjustRightInd w:val="0"/>
              <w:spacing w:line="240" w:lineRule="atLeast"/>
              <w:jc w:val="center"/>
              <w:rPr>
                <w:rFonts w:ascii="TimesLT" w:hAnsi="TimesLT"/>
                <w:color w:val="000000"/>
                <w:szCs w:val="20"/>
              </w:rPr>
            </w:pPr>
            <w:r w:rsidRPr="00C43B72">
              <w:rPr>
                <w:rFonts w:ascii="TimesLT" w:hAnsi="TimesLT"/>
              </w:rPr>
              <w:object w:dxaOrig="1004" w:dyaOrig="1352">
                <v:shape id="_x0000_i1026" type="#_x0000_t75" style="width:36pt;height:48pt" o:ole="" fillcolor="window">
                  <v:imagedata r:id="rId7" o:title=""/>
                </v:shape>
                <o:OLEObject Type="Embed" ProgID="Word.Picture.8" ShapeID="_x0000_i1026" DrawAspect="Content" ObjectID="_1589975946" r:id="rId8"/>
              </w:object>
            </w:r>
          </w:p>
        </w:tc>
      </w:tr>
      <w:tr w:rsidR="00CA7D0A" w:rsidRPr="00C43B72" w:rsidTr="00ED1B43">
        <w:trPr>
          <w:trHeight w:val="1913"/>
        </w:trPr>
        <w:tc>
          <w:tcPr>
            <w:tcW w:w="9639" w:type="dxa"/>
          </w:tcPr>
          <w:p w:rsidR="00CA7D0A" w:rsidRPr="00ED1B43" w:rsidRDefault="00CA7D0A" w:rsidP="00ED1B43">
            <w:pPr>
              <w:pStyle w:val="Heading2"/>
              <w:rPr>
                <w:rFonts w:ascii="Times New Roman" w:hAnsi="Times New Roman" w:cs="Times New Roman"/>
              </w:rPr>
            </w:pPr>
            <w:r w:rsidRPr="00ED1B43">
              <w:rPr>
                <w:rFonts w:ascii="Times New Roman" w:hAnsi="Times New Roman" w:cs="Times New Roman"/>
              </w:rPr>
              <w:t>Pagėgių savivaldybės taryba</w:t>
            </w:r>
          </w:p>
          <w:p w:rsidR="00CA7D0A" w:rsidRPr="00ED1B43" w:rsidRDefault="00CA7D0A" w:rsidP="00ED1B43">
            <w:pPr>
              <w:overflowPunct w:val="0"/>
              <w:autoSpaceDE w:val="0"/>
              <w:autoSpaceDN w:val="0"/>
              <w:adjustRightInd w:val="0"/>
              <w:spacing w:before="120"/>
              <w:jc w:val="center"/>
              <w:rPr>
                <w:rFonts w:ascii="Times New Roman" w:hAnsi="Times New Roman"/>
                <w:b/>
                <w:bCs/>
                <w:caps/>
                <w:color w:val="000000"/>
                <w:szCs w:val="20"/>
              </w:rPr>
            </w:pPr>
          </w:p>
          <w:p w:rsidR="00CA7D0A" w:rsidRPr="00ED1B43" w:rsidRDefault="00CA7D0A" w:rsidP="00ED1B43">
            <w:pPr>
              <w:overflowPunct w:val="0"/>
              <w:autoSpaceDE w:val="0"/>
              <w:autoSpaceDN w:val="0"/>
              <w:adjustRightInd w:val="0"/>
              <w:spacing w:before="120"/>
              <w:jc w:val="center"/>
              <w:rPr>
                <w:rFonts w:ascii="Times New Roman" w:hAnsi="Times New Roman"/>
                <w:b/>
                <w:bCs/>
                <w:caps/>
                <w:color w:val="000000"/>
                <w:szCs w:val="20"/>
              </w:rPr>
            </w:pPr>
            <w:r w:rsidRPr="00ED1B43">
              <w:rPr>
                <w:rFonts w:ascii="Times New Roman" w:hAnsi="Times New Roman"/>
                <w:b/>
                <w:bCs/>
                <w:caps/>
                <w:color w:val="000000"/>
              </w:rPr>
              <w:t>sprendimas</w:t>
            </w:r>
          </w:p>
          <w:p w:rsidR="00CA7D0A" w:rsidRPr="00ED1B43" w:rsidRDefault="00CA7D0A" w:rsidP="00ED1B43">
            <w:pPr>
              <w:overflowPunct w:val="0"/>
              <w:autoSpaceDE w:val="0"/>
              <w:autoSpaceDN w:val="0"/>
              <w:adjustRightInd w:val="0"/>
              <w:spacing w:before="120"/>
              <w:jc w:val="center"/>
              <w:rPr>
                <w:rFonts w:ascii="Times New Roman" w:hAnsi="Times New Roman"/>
                <w:b/>
                <w:bCs/>
                <w:caps/>
                <w:szCs w:val="20"/>
              </w:rPr>
            </w:pPr>
            <w:r w:rsidRPr="00ED1B43">
              <w:rPr>
                <w:rFonts w:ascii="Times New Roman" w:hAnsi="Times New Roman"/>
                <w:b/>
                <w:bCs/>
                <w:caps/>
              </w:rPr>
              <w:t>dėl Pagėgių savivaldybei nuosavybės teise priklausančio turto valdymo, naudojimo ir disponavimo juo tvarkos aprašo patvirtinimo</w:t>
            </w:r>
          </w:p>
        </w:tc>
      </w:tr>
      <w:tr w:rsidR="00CA7D0A" w:rsidRPr="00C43B72" w:rsidTr="00ED1B43">
        <w:trPr>
          <w:trHeight w:val="703"/>
        </w:trPr>
        <w:tc>
          <w:tcPr>
            <w:tcW w:w="9639" w:type="dxa"/>
          </w:tcPr>
          <w:p w:rsidR="00CA7D0A" w:rsidRPr="00ED1B43" w:rsidRDefault="00CA7D0A" w:rsidP="00ED1B43">
            <w:pPr>
              <w:pStyle w:val="Heading2"/>
              <w:rPr>
                <w:rFonts w:ascii="Times New Roman" w:hAnsi="Times New Roman" w:cs="Times New Roman"/>
                <w:b w:val="0"/>
                <w:bCs w:val="0"/>
                <w:caps w:val="0"/>
              </w:rPr>
            </w:pPr>
            <w:r w:rsidRPr="00ED1B43">
              <w:rPr>
                <w:rFonts w:ascii="Times New Roman" w:hAnsi="Times New Roman" w:cs="Times New Roman"/>
                <w:b w:val="0"/>
                <w:bCs w:val="0"/>
                <w:caps w:val="0"/>
              </w:rPr>
              <w:t>2015 m. vasario 10 d. Nr. T-27</w:t>
            </w:r>
          </w:p>
          <w:p w:rsidR="00CA7D0A" w:rsidRPr="00ED1B43" w:rsidRDefault="00CA7D0A" w:rsidP="00ED1B43">
            <w:pPr>
              <w:overflowPunct w:val="0"/>
              <w:autoSpaceDE w:val="0"/>
              <w:autoSpaceDN w:val="0"/>
              <w:adjustRightInd w:val="0"/>
              <w:jc w:val="center"/>
              <w:rPr>
                <w:rFonts w:ascii="Times New Roman" w:hAnsi="Times New Roman"/>
              </w:rPr>
            </w:pPr>
            <w:r w:rsidRPr="00ED1B43">
              <w:rPr>
                <w:rFonts w:ascii="Times New Roman" w:hAnsi="Times New Roman"/>
              </w:rPr>
              <w:t>Pagėgiai</w:t>
            </w:r>
          </w:p>
          <w:p w:rsidR="00CA7D0A" w:rsidRPr="00ED1B43" w:rsidRDefault="00CA7D0A" w:rsidP="00ED1B43">
            <w:pPr>
              <w:overflowPunct w:val="0"/>
              <w:autoSpaceDE w:val="0"/>
              <w:autoSpaceDN w:val="0"/>
              <w:adjustRightInd w:val="0"/>
              <w:jc w:val="center"/>
              <w:rPr>
                <w:rFonts w:ascii="Times New Roman" w:hAnsi="Times New Roman"/>
                <w:szCs w:val="20"/>
              </w:rPr>
            </w:pPr>
          </w:p>
        </w:tc>
      </w:tr>
    </w:tbl>
    <w:p w:rsidR="00CA7D0A" w:rsidRPr="00ED1B43" w:rsidRDefault="00CA7D0A" w:rsidP="00ED1B43">
      <w:pPr>
        <w:pStyle w:val="BodyText"/>
        <w:tabs>
          <w:tab w:val="left" w:pos="561"/>
          <w:tab w:val="left" w:pos="1260"/>
        </w:tabs>
        <w:spacing w:line="360" w:lineRule="auto"/>
        <w:ind w:firstLine="720"/>
        <w:rPr>
          <w:szCs w:val="24"/>
        </w:rPr>
      </w:pPr>
      <w:r w:rsidRPr="00ED1B43">
        <w:rPr>
          <w:szCs w:val="24"/>
        </w:rPr>
        <w:t>Vadovaudamasi Lietuvos Respublikos vietos savivaldos įstatymo 16 straipsnio 2 dalies 26 punktu, 18 straipsnio 1 dalimi ir Lietuvos Respublikos valstybės ir savivaldybių turto valdymo, naudojimo ir disponavimo juo įstatymu, Pagėgių savivaldybės taryba n u s p r e n d ž i a:</w:t>
      </w:r>
    </w:p>
    <w:p w:rsidR="00CA7D0A" w:rsidRPr="00ED1B43" w:rsidRDefault="00CA7D0A" w:rsidP="00ED1B43">
      <w:pPr>
        <w:pStyle w:val="BodyText"/>
        <w:tabs>
          <w:tab w:val="left" w:pos="0"/>
          <w:tab w:val="left" w:pos="561"/>
          <w:tab w:val="left" w:pos="1260"/>
        </w:tabs>
        <w:spacing w:line="360" w:lineRule="auto"/>
        <w:ind w:firstLine="720"/>
        <w:rPr>
          <w:szCs w:val="24"/>
        </w:rPr>
      </w:pPr>
      <w:r w:rsidRPr="00ED1B43">
        <w:rPr>
          <w:szCs w:val="24"/>
        </w:rPr>
        <w:t>1. Patvirtinti Pagėgių savivaldybei nuosavybės teise priklausančio turto valdymo, naudojimo ir disponavimo juo tvarkos aprašą (pridedama).</w:t>
      </w:r>
    </w:p>
    <w:p w:rsidR="00CA7D0A" w:rsidRPr="00ED1B43" w:rsidRDefault="00CA7D0A" w:rsidP="00ED1B43">
      <w:pPr>
        <w:pStyle w:val="BodyText"/>
        <w:tabs>
          <w:tab w:val="left" w:pos="0"/>
          <w:tab w:val="left" w:pos="561"/>
          <w:tab w:val="left" w:pos="1260"/>
        </w:tabs>
        <w:spacing w:line="360" w:lineRule="auto"/>
        <w:ind w:firstLine="720"/>
        <w:rPr>
          <w:szCs w:val="24"/>
        </w:rPr>
      </w:pPr>
      <w:r w:rsidRPr="00ED1B43">
        <w:rPr>
          <w:szCs w:val="24"/>
        </w:rPr>
        <w:t>2. Pripažinti netekusiu galios Pagėgių savivaldybės tarybos 2010 m. lapkričio 4 d. sprendimą Nr. T-907 „Dėl savivaldybės turto valdymo, naudojimo ir disponavimo juo tvarkos patvirtinimo“.</w:t>
      </w:r>
    </w:p>
    <w:p w:rsidR="00CA7D0A" w:rsidRPr="00ED1B43" w:rsidRDefault="00CA7D0A" w:rsidP="00ED1B43">
      <w:pPr>
        <w:spacing w:line="360" w:lineRule="auto"/>
        <w:jc w:val="both"/>
        <w:rPr>
          <w:rFonts w:ascii="Times New Roman" w:hAnsi="Times New Roman"/>
          <w:color w:val="FF0000"/>
          <w:kern w:val="2"/>
          <w:sz w:val="24"/>
          <w:szCs w:val="24"/>
        </w:rPr>
      </w:pPr>
      <w:r w:rsidRPr="00ED1B43">
        <w:rPr>
          <w:rFonts w:ascii="Times New Roman" w:hAnsi="Times New Roman"/>
          <w:sz w:val="24"/>
          <w:szCs w:val="24"/>
        </w:rPr>
        <w:t xml:space="preserve">            3. Apie sprendimo priėmimą paskelbti laikraštyje „Šilokarčema“, o visą sprendimą − Teisės aktų registre ir Pagėgių savivaldybės interneto svetainėje  </w:t>
      </w:r>
      <w:hyperlink r:id="rId9" w:history="1">
        <w:r w:rsidRPr="00ED1B43">
          <w:rPr>
            <w:rStyle w:val="Hyperlink"/>
            <w:rFonts w:ascii="Times New Roman" w:hAnsi="Times New Roman"/>
            <w:sz w:val="24"/>
            <w:szCs w:val="24"/>
          </w:rPr>
          <w:t>www.pagegiai.lt</w:t>
        </w:r>
      </w:hyperlink>
      <w:r w:rsidRPr="00ED1B43">
        <w:rPr>
          <w:rFonts w:ascii="Times New Roman" w:hAnsi="Times New Roman"/>
          <w:sz w:val="24"/>
          <w:szCs w:val="24"/>
        </w:rPr>
        <w:t xml:space="preserve"> .</w:t>
      </w:r>
    </w:p>
    <w:p w:rsidR="00CA7D0A" w:rsidRPr="00ED1B43" w:rsidRDefault="00CA7D0A" w:rsidP="00ED1B43">
      <w:pPr>
        <w:pStyle w:val="BodyText"/>
        <w:tabs>
          <w:tab w:val="left" w:pos="561"/>
          <w:tab w:val="left" w:pos="1260"/>
        </w:tabs>
        <w:spacing w:line="360" w:lineRule="auto"/>
        <w:ind w:firstLine="720"/>
        <w:rPr>
          <w:szCs w:val="24"/>
        </w:rPr>
      </w:pPr>
      <w:r w:rsidRPr="00ED1B43">
        <w:rPr>
          <w:szCs w:val="24"/>
        </w:rPr>
        <w:t xml:space="preserve">Šis sprendimas gali būti skundžiamas Lietuvos Respublikos administracinių bylų teisenos įstatymo nustatyta tvarka.         </w:t>
      </w:r>
    </w:p>
    <w:p w:rsidR="00CA7D0A" w:rsidRDefault="00CA7D0A" w:rsidP="00ED1B43">
      <w:pPr>
        <w:spacing w:line="360" w:lineRule="auto"/>
        <w:jc w:val="both"/>
      </w:pPr>
    </w:p>
    <w:p w:rsidR="00CA7D0A" w:rsidRDefault="00CA7D0A" w:rsidP="00ED1B43">
      <w:pPr>
        <w:spacing w:line="360" w:lineRule="auto"/>
        <w:jc w:val="both"/>
      </w:pPr>
    </w:p>
    <w:p w:rsidR="00CA7D0A" w:rsidRPr="00ED1B43" w:rsidRDefault="00CA7D0A" w:rsidP="00ED1B43">
      <w:pPr>
        <w:spacing w:line="360" w:lineRule="auto"/>
        <w:jc w:val="both"/>
        <w:rPr>
          <w:rFonts w:ascii="Times New Roman" w:hAnsi="Times New Roman"/>
        </w:rPr>
      </w:pPr>
      <w:r w:rsidRPr="00ED1B43">
        <w:rPr>
          <w:rFonts w:ascii="Times New Roman" w:hAnsi="Times New Roman"/>
        </w:rPr>
        <w:t>Savivaldybės meras</w:t>
      </w:r>
      <w:r w:rsidRPr="00ED1B43">
        <w:rPr>
          <w:rFonts w:ascii="Times New Roman" w:hAnsi="Times New Roman"/>
        </w:rPr>
        <w:tab/>
      </w:r>
      <w:r w:rsidRPr="00ED1B43">
        <w:rPr>
          <w:rFonts w:ascii="Times New Roman" w:hAnsi="Times New Roman"/>
        </w:rPr>
        <w:tab/>
      </w:r>
      <w:r w:rsidRPr="00ED1B43">
        <w:rPr>
          <w:rFonts w:ascii="Times New Roman" w:hAnsi="Times New Roman"/>
        </w:rPr>
        <w:tab/>
      </w:r>
      <w:r w:rsidRPr="00ED1B43">
        <w:rPr>
          <w:rFonts w:ascii="Times New Roman" w:hAnsi="Times New Roman"/>
        </w:rPr>
        <w:tab/>
        <w:t xml:space="preserve">             Virginijus Komskis</w:t>
      </w:r>
    </w:p>
    <w:p w:rsidR="00CA7D0A" w:rsidRPr="00ED1B43" w:rsidRDefault="00CA7D0A" w:rsidP="00ED1B43">
      <w:pPr>
        <w:tabs>
          <w:tab w:val="left" w:pos="4680"/>
          <w:tab w:val="left" w:pos="4860"/>
        </w:tabs>
        <w:spacing w:after="0" w:line="240" w:lineRule="auto"/>
        <w:jc w:val="both"/>
        <w:rPr>
          <w:rFonts w:ascii="Times New Roman" w:hAnsi="Times New Roman"/>
        </w:rPr>
      </w:pPr>
      <w:r w:rsidRPr="00C43B72">
        <w:br w:type="page"/>
      </w:r>
      <w:r w:rsidRPr="00ED1B43">
        <w:rPr>
          <w:rFonts w:ascii="Times New Roman" w:hAnsi="Times New Roman"/>
        </w:rPr>
        <w:t xml:space="preserve">                                                                                </w:t>
      </w:r>
      <w:r>
        <w:rPr>
          <w:rFonts w:ascii="Times New Roman" w:hAnsi="Times New Roman"/>
        </w:rPr>
        <w:tab/>
      </w:r>
      <w:r>
        <w:rPr>
          <w:rFonts w:ascii="Times New Roman" w:hAnsi="Times New Roman"/>
        </w:rPr>
        <w:tab/>
      </w:r>
      <w:r w:rsidRPr="00ED1B43">
        <w:rPr>
          <w:rFonts w:ascii="Times New Roman" w:hAnsi="Times New Roman"/>
        </w:rPr>
        <w:t>PATVIRTINTA</w:t>
      </w:r>
    </w:p>
    <w:p w:rsidR="00CA7D0A" w:rsidRPr="00ED1B43" w:rsidRDefault="00CA7D0A" w:rsidP="00ED1B43">
      <w:pPr>
        <w:tabs>
          <w:tab w:val="left" w:pos="4680"/>
          <w:tab w:val="left" w:pos="4860"/>
        </w:tabs>
        <w:spacing w:after="0" w:line="240" w:lineRule="auto"/>
        <w:ind w:left="4820"/>
        <w:jc w:val="both"/>
        <w:rPr>
          <w:rFonts w:ascii="Times New Roman" w:hAnsi="Times New Roman"/>
        </w:rPr>
      </w:pPr>
      <w:r w:rsidRPr="00ED1B43">
        <w:rPr>
          <w:rFonts w:ascii="Times New Roman" w:hAnsi="Times New Roman"/>
        </w:rPr>
        <w:t>Pagėgių savivaldybės tarybos</w:t>
      </w:r>
    </w:p>
    <w:p w:rsidR="00CA7D0A" w:rsidRPr="00ED1B43" w:rsidRDefault="00CA7D0A" w:rsidP="00ED1B43">
      <w:pPr>
        <w:tabs>
          <w:tab w:val="left" w:pos="4680"/>
          <w:tab w:val="left" w:pos="4860"/>
        </w:tabs>
        <w:spacing w:after="0" w:line="240" w:lineRule="auto"/>
        <w:ind w:left="4820"/>
        <w:jc w:val="both"/>
        <w:rPr>
          <w:rFonts w:ascii="Times New Roman" w:hAnsi="Times New Roman"/>
        </w:rPr>
      </w:pPr>
      <w:r w:rsidRPr="00ED1B43">
        <w:rPr>
          <w:rFonts w:ascii="Times New Roman" w:hAnsi="Times New Roman"/>
        </w:rPr>
        <w:t xml:space="preserve">2015 m. vasario 12 d. </w:t>
      </w:r>
    </w:p>
    <w:p w:rsidR="00CA7D0A" w:rsidRPr="00ED1B43" w:rsidRDefault="00CA7D0A" w:rsidP="00ED1B43">
      <w:pPr>
        <w:tabs>
          <w:tab w:val="left" w:pos="4680"/>
          <w:tab w:val="left" w:pos="4860"/>
        </w:tabs>
        <w:spacing w:after="0" w:line="240" w:lineRule="auto"/>
        <w:ind w:left="4820"/>
        <w:jc w:val="both"/>
        <w:rPr>
          <w:rFonts w:ascii="Times New Roman" w:hAnsi="Times New Roman"/>
        </w:rPr>
      </w:pPr>
      <w:r w:rsidRPr="00ED1B43">
        <w:rPr>
          <w:rFonts w:ascii="Times New Roman" w:hAnsi="Times New Roman"/>
        </w:rPr>
        <w:t>sprendimu Nr. T-27</w:t>
      </w:r>
    </w:p>
    <w:p w:rsidR="00CA7D0A" w:rsidRPr="00ED1B43" w:rsidRDefault="00CA7D0A" w:rsidP="00ED1B43">
      <w:pPr>
        <w:spacing w:line="360" w:lineRule="auto"/>
        <w:ind w:left="6480"/>
        <w:jc w:val="both"/>
        <w:rPr>
          <w:rFonts w:ascii="Times New Roman" w:hAnsi="Times New Roman"/>
        </w:rPr>
      </w:pPr>
    </w:p>
    <w:p w:rsidR="00CA7D0A" w:rsidRPr="0039278E" w:rsidRDefault="00CA7D0A" w:rsidP="00ED1B43">
      <w:pPr>
        <w:spacing w:line="360" w:lineRule="auto"/>
        <w:jc w:val="center"/>
        <w:rPr>
          <w:rFonts w:ascii="Times New Roman" w:hAnsi="Times New Roman"/>
          <w:b/>
          <w:bCs/>
          <w:sz w:val="24"/>
          <w:szCs w:val="24"/>
        </w:rPr>
      </w:pPr>
      <w:r w:rsidRPr="0039278E">
        <w:rPr>
          <w:rFonts w:ascii="Times New Roman" w:hAnsi="Times New Roman"/>
          <w:b/>
          <w:bCs/>
          <w:sz w:val="24"/>
          <w:szCs w:val="24"/>
        </w:rPr>
        <w:t>PAGĖGIŲ SAVIVALDYBEI NUOSAVYBĖS TEISE PRIKLAUSANČIO TURTO VALDYMO, NAUDOJIMO IR DISPONAVIMO JUO TVARKOS APRAŠAS</w:t>
      </w:r>
    </w:p>
    <w:p w:rsidR="00CA7D0A" w:rsidRPr="0039278E" w:rsidRDefault="00CA7D0A" w:rsidP="00ED1B43">
      <w:pPr>
        <w:pStyle w:val="Heading1"/>
        <w:spacing w:line="360" w:lineRule="auto"/>
        <w:jc w:val="center"/>
        <w:rPr>
          <w:rFonts w:ascii="Times New Roman" w:hAnsi="Times New Roman" w:cs="Times New Roman"/>
          <w:sz w:val="24"/>
          <w:szCs w:val="24"/>
          <w:lang w:val="lt-LT"/>
        </w:rPr>
      </w:pPr>
      <w:r w:rsidRPr="0039278E">
        <w:rPr>
          <w:rFonts w:ascii="Times New Roman" w:hAnsi="Times New Roman" w:cs="Times New Roman"/>
          <w:sz w:val="24"/>
          <w:szCs w:val="24"/>
          <w:lang w:val="lt-LT"/>
        </w:rPr>
        <w:t xml:space="preserve">I. BENDROJI DALIS </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Pagėgių savivaldybei nuosavybės teise priklausančio turto valdymo, naudojimo ir disponavimo juo tvarkos aprašas (toliau – Aprašas) reglamentuoja Pagėgių savivaldybei (toliau tekste – savivaldybė) nuosavybės teise priklausančio turto valdymo, naudojimo ir disponavimo juo sąlygas ir tvarką, savivaldybės institucijų, įstaigų ir organizacijų įgaliojimus šioje srityje.</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Pagėgių savivaldybės taryba (toliau – savivaldybės Taryba) kartu su turto valdytojais užtikrina efektyvų ir saugų savivaldybės turto valdymą, naudojimą ir disponavimą juo.</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Pagrindinės Apraše vartojamos sąvokos sutampa su Lietuvos Respublikos valstybės ir savivaldybių turto valdymo, naudojimo ir disponavimo juo įstatyme vartojamomis sąvokomis.</w:t>
      </w:r>
    </w:p>
    <w:p w:rsidR="00CA7D0A" w:rsidRPr="0039278E" w:rsidRDefault="00CA7D0A" w:rsidP="00ED1B43">
      <w:pPr>
        <w:numPr>
          <w:ilvl w:val="0"/>
          <w:numId w:val="24"/>
        </w:numPr>
        <w:tabs>
          <w:tab w:val="left" w:pos="1080"/>
          <w:tab w:val="left" w:pos="1260"/>
        </w:tabs>
        <w:spacing w:after="0" w:line="360" w:lineRule="auto"/>
        <w:ind w:left="0" w:firstLine="720"/>
        <w:jc w:val="both"/>
        <w:rPr>
          <w:rFonts w:ascii="Times New Roman" w:hAnsi="Times New Roman"/>
          <w:sz w:val="24"/>
          <w:szCs w:val="24"/>
        </w:rPr>
      </w:pPr>
      <w:r w:rsidRPr="0039278E">
        <w:rPr>
          <w:rFonts w:ascii="Times New Roman" w:hAnsi="Times New Roman"/>
          <w:sz w:val="24"/>
          <w:szCs w:val="24"/>
        </w:rPr>
        <w:t xml:space="preserve">Savivaldybės turtas gali būti: </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ilgalaikis materialusis;</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nematerialusis;</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finansinis;</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trumpalaikis materialusis.</w:t>
      </w:r>
    </w:p>
    <w:bookmarkStart w:id="0" w:name="BM62z"/>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"63z"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Fonts w:ascii="Times New Roman" w:hAnsi="Times New Roman"/>
          <w:sz w:val="24"/>
          <w:szCs w:val="24"/>
        </w:rPr>
        <w:t>Savivaldybės</w:t>
      </w:r>
      <w:r w:rsidRPr="0039278E">
        <w:rPr>
          <w:rFonts w:ascii="Times New Roman" w:hAnsi="Times New Roman"/>
          <w:sz w:val="24"/>
          <w:szCs w:val="24"/>
        </w:rPr>
        <w:fldChar w:fldCharType="end"/>
      </w:r>
      <w:bookmarkEnd w:id="0"/>
      <w:r w:rsidRPr="0039278E">
        <w:rPr>
          <w:rFonts w:ascii="Times New Roman" w:hAnsi="Times New Roman"/>
          <w:sz w:val="24"/>
          <w:szCs w:val="24"/>
        </w:rPr>
        <w:t xml:space="preserve"> ilgalaikis materialusis </w:t>
      </w:r>
      <w:bookmarkStart w:id="1" w:name="BM63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"64z"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Fonts w:ascii="Times New Roman" w:hAnsi="Times New Roman"/>
          <w:sz w:val="24"/>
          <w:szCs w:val="24"/>
        </w:rPr>
        <w:t>turtas</w:t>
      </w:r>
      <w:r w:rsidRPr="0039278E">
        <w:rPr>
          <w:rFonts w:ascii="Times New Roman" w:hAnsi="Times New Roman"/>
          <w:sz w:val="24"/>
          <w:szCs w:val="24"/>
        </w:rPr>
        <w:fldChar w:fldCharType="end"/>
      </w:r>
      <w:bookmarkEnd w:id="1"/>
      <w:r w:rsidRPr="0039278E">
        <w:rPr>
          <w:rFonts w:ascii="Times New Roman" w:hAnsi="Times New Roman"/>
          <w:sz w:val="24"/>
          <w:szCs w:val="24"/>
        </w:rPr>
        <w:t xml:space="preserve"> yra:</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statiniai, patalpos ar jų dalys (toliau – </w:t>
      </w:r>
      <w:bookmarkStart w:id="2" w:name="BM64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"65z"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Fonts w:ascii="Times New Roman" w:hAnsi="Times New Roman"/>
          <w:sz w:val="24"/>
          <w:szCs w:val="24"/>
        </w:rPr>
        <w:t>savivaldybės</w:t>
      </w:r>
      <w:r w:rsidRPr="0039278E">
        <w:rPr>
          <w:rFonts w:ascii="Times New Roman" w:hAnsi="Times New Roman"/>
          <w:sz w:val="24"/>
          <w:szCs w:val="24"/>
        </w:rPr>
        <w:fldChar w:fldCharType="end"/>
      </w:r>
      <w:bookmarkEnd w:id="2"/>
      <w:r w:rsidRPr="0039278E">
        <w:rPr>
          <w:rFonts w:ascii="Times New Roman" w:hAnsi="Times New Roman"/>
          <w:sz w:val="24"/>
          <w:szCs w:val="24"/>
        </w:rPr>
        <w:t xml:space="preserve"> nekilnojamasis </w:t>
      </w:r>
      <w:bookmarkStart w:id="3" w:name="BM65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"66z"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Fonts w:ascii="Times New Roman" w:hAnsi="Times New Roman"/>
          <w:sz w:val="24"/>
          <w:szCs w:val="24"/>
        </w:rPr>
        <w:t>turtas</w:t>
      </w:r>
      <w:r w:rsidRPr="0039278E">
        <w:rPr>
          <w:rFonts w:ascii="Times New Roman" w:hAnsi="Times New Roman"/>
          <w:sz w:val="24"/>
          <w:szCs w:val="24"/>
        </w:rPr>
        <w:fldChar w:fldCharType="end"/>
      </w:r>
      <w:bookmarkEnd w:id="3"/>
      <w:r w:rsidRPr="0039278E">
        <w:rPr>
          <w:rFonts w:ascii="Times New Roman" w:hAnsi="Times New Roman"/>
          <w:sz w:val="24"/>
          <w:szCs w:val="24"/>
        </w:rPr>
        <w:t xml:space="preserve">), žemė, kiti nekilnojamieji daiktai, nuosavybės teise priklausantys </w:t>
      </w:r>
      <w:bookmarkStart w:id="4" w:name="BM66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"67z"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Fonts w:ascii="Times New Roman" w:hAnsi="Times New Roman"/>
          <w:sz w:val="24"/>
          <w:szCs w:val="24"/>
        </w:rPr>
        <w:t>savivaldybei</w:t>
      </w:r>
      <w:r w:rsidRPr="0039278E">
        <w:rPr>
          <w:rFonts w:ascii="Times New Roman" w:hAnsi="Times New Roman"/>
          <w:sz w:val="24"/>
          <w:szCs w:val="24"/>
        </w:rPr>
        <w:fldChar w:fldCharType="end"/>
      </w:r>
      <w:bookmarkEnd w:id="4"/>
      <w:r w:rsidRPr="0039278E">
        <w:rPr>
          <w:rFonts w:ascii="Times New Roman" w:hAnsi="Times New Roman"/>
          <w:sz w:val="24"/>
          <w:szCs w:val="24"/>
        </w:rPr>
        <w:t>;</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vietinės reikšmės kilnojamosios ir nekilnojamosios kultūros vertybės ir paminklai, nuosavybės teise priklausantys </w:t>
      </w:r>
      <w:bookmarkStart w:id="5" w:name="BM67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"68z"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Fonts w:ascii="Times New Roman" w:hAnsi="Times New Roman"/>
          <w:sz w:val="24"/>
          <w:szCs w:val="24"/>
        </w:rPr>
        <w:t>savivaldybei</w:t>
      </w:r>
      <w:r w:rsidRPr="0039278E">
        <w:rPr>
          <w:rFonts w:ascii="Times New Roman" w:hAnsi="Times New Roman"/>
          <w:sz w:val="24"/>
          <w:szCs w:val="24"/>
        </w:rPr>
        <w:fldChar w:fldCharType="end"/>
      </w:r>
      <w:bookmarkEnd w:id="5"/>
      <w:r w:rsidRPr="0039278E">
        <w:rPr>
          <w:rFonts w:ascii="Times New Roman" w:hAnsi="Times New Roman"/>
          <w:sz w:val="24"/>
          <w:szCs w:val="24"/>
        </w:rPr>
        <w:t>;</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kitas ilgalaikis materialusis </w:t>
      </w:r>
      <w:bookmarkStart w:id="6" w:name="BM68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"69z"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Fonts w:ascii="Times New Roman" w:hAnsi="Times New Roman"/>
          <w:sz w:val="24"/>
          <w:szCs w:val="24"/>
        </w:rPr>
        <w:t>turtas</w:t>
      </w:r>
      <w:r w:rsidRPr="0039278E">
        <w:rPr>
          <w:rFonts w:ascii="Times New Roman" w:hAnsi="Times New Roman"/>
          <w:sz w:val="24"/>
          <w:szCs w:val="24"/>
        </w:rPr>
        <w:fldChar w:fldCharType="end"/>
      </w:r>
      <w:bookmarkEnd w:id="6"/>
      <w:r w:rsidRPr="0039278E">
        <w:rPr>
          <w:rFonts w:ascii="Times New Roman" w:hAnsi="Times New Roman"/>
          <w:sz w:val="24"/>
          <w:szCs w:val="24"/>
        </w:rPr>
        <w:t>.</w:t>
      </w:r>
    </w:p>
    <w:bookmarkStart w:id="7" w:name="BM69z"/>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"70z"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Fonts w:ascii="Times New Roman" w:hAnsi="Times New Roman"/>
          <w:sz w:val="24"/>
          <w:szCs w:val="24"/>
        </w:rPr>
        <w:t>Savivaldybės</w:t>
      </w:r>
      <w:r w:rsidRPr="0039278E">
        <w:rPr>
          <w:rFonts w:ascii="Times New Roman" w:hAnsi="Times New Roman"/>
          <w:sz w:val="24"/>
          <w:szCs w:val="24"/>
        </w:rPr>
        <w:fldChar w:fldCharType="end"/>
      </w:r>
      <w:bookmarkEnd w:id="7"/>
      <w:r w:rsidRPr="0039278E">
        <w:rPr>
          <w:rFonts w:ascii="Times New Roman" w:hAnsi="Times New Roman"/>
          <w:sz w:val="24"/>
          <w:szCs w:val="24"/>
        </w:rPr>
        <w:t xml:space="preserve"> nematerialusis </w:t>
      </w:r>
      <w:bookmarkStart w:id="8" w:name="BM70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"71z"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Fonts w:ascii="Times New Roman" w:hAnsi="Times New Roman"/>
          <w:sz w:val="24"/>
          <w:szCs w:val="24"/>
        </w:rPr>
        <w:t>turtas</w:t>
      </w:r>
      <w:r w:rsidRPr="0039278E">
        <w:rPr>
          <w:rFonts w:ascii="Times New Roman" w:hAnsi="Times New Roman"/>
          <w:sz w:val="24"/>
          <w:szCs w:val="24"/>
        </w:rPr>
        <w:fldChar w:fldCharType="end"/>
      </w:r>
      <w:bookmarkEnd w:id="8"/>
      <w:r w:rsidRPr="0039278E">
        <w:rPr>
          <w:rFonts w:ascii="Times New Roman" w:hAnsi="Times New Roman"/>
          <w:sz w:val="24"/>
          <w:szCs w:val="24"/>
        </w:rPr>
        <w:t xml:space="preserve"> yra:</w:t>
      </w:r>
    </w:p>
    <w:bookmarkStart w:id="9" w:name="BM71z"/>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"72z"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Fonts w:ascii="Times New Roman" w:hAnsi="Times New Roman"/>
          <w:sz w:val="24"/>
          <w:szCs w:val="24"/>
        </w:rPr>
        <w:t>savivaldybės</w:t>
      </w:r>
      <w:r w:rsidRPr="0039278E">
        <w:rPr>
          <w:rFonts w:ascii="Times New Roman" w:hAnsi="Times New Roman"/>
          <w:sz w:val="24"/>
          <w:szCs w:val="24"/>
        </w:rPr>
        <w:fldChar w:fldCharType="end"/>
      </w:r>
      <w:bookmarkEnd w:id="9"/>
      <w:r w:rsidRPr="0039278E">
        <w:rPr>
          <w:rFonts w:ascii="Times New Roman" w:hAnsi="Times New Roman"/>
          <w:sz w:val="24"/>
          <w:szCs w:val="24"/>
        </w:rPr>
        <w:t xml:space="preserve"> heraldikos objektai;</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patentai ir licencijos, taip pat teisės, atsirandančios iš patentų ir licencijų, sertifikavimo  ženklai, techniniai projektiniai dokumentai, informacijos apdorojimo programos ir intelektinės veiklos rezultatai;</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kitas nematerialusis </w:t>
      </w:r>
      <w:bookmarkStart w:id="10" w:name="BM72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"73z"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Fonts w:ascii="Times New Roman" w:hAnsi="Times New Roman"/>
          <w:sz w:val="24"/>
          <w:szCs w:val="24"/>
        </w:rPr>
        <w:t>turtas</w:t>
      </w:r>
      <w:r w:rsidRPr="0039278E">
        <w:rPr>
          <w:rFonts w:ascii="Times New Roman" w:hAnsi="Times New Roman"/>
          <w:sz w:val="24"/>
          <w:szCs w:val="24"/>
        </w:rPr>
        <w:fldChar w:fldCharType="end"/>
      </w:r>
      <w:bookmarkEnd w:id="10"/>
      <w:r w:rsidRPr="0039278E">
        <w:rPr>
          <w:rFonts w:ascii="Times New Roman" w:hAnsi="Times New Roman"/>
          <w:sz w:val="24"/>
          <w:szCs w:val="24"/>
        </w:rPr>
        <w:t>.</w:t>
      </w:r>
    </w:p>
    <w:bookmarkStart w:id="11" w:name="BM73z"/>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"74z"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Fonts w:ascii="Times New Roman" w:hAnsi="Times New Roman"/>
          <w:sz w:val="24"/>
          <w:szCs w:val="24"/>
        </w:rPr>
        <w:t>Savivaldybės</w:t>
      </w:r>
      <w:r w:rsidRPr="0039278E">
        <w:rPr>
          <w:rFonts w:ascii="Times New Roman" w:hAnsi="Times New Roman"/>
          <w:sz w:val="24"/>
          <w:szCs w:val="24"/>
        </w:rPr>
        <w:fldChar w:fldCharType="end"/>
      </w:r>
      <w:bookmarkEnd w:id="11"/>
      <w:r w:rsidRPr="0039278E">
        <w:rPr>
          <w:rFonts w:ascii="Times New Roman" w:hAnsi="Times New Roman"/>
          <w:sz w:val="24"/>
          <w:szCs w:val="24"/>
        </w:rPr>
        <w:t xml:space="preserve"> finansinis </w:t>
      </w:r>
      <w:bookmarkStart w:id="12" w:name="BM74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"75z"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Fonts w:ascii="Times New Roman" w:hAnsi="Times New Roman"/>
          <w:sz w:val="24"/>
          <w:szCs w:val="24"/>
        </w:rPr>
        <w:t>turtas</w:t>
      </w:r>
      <w:r w:rsidRPr="0039278E">
        <w:rPr>
          <w:rFonts w:ascii="Times New Roman" w:hAnsi="Times New Roman"/>
          <w:sz w:val="24"/>
          <w:szCs w:val="24"/>
        </w:rPr>
        <w:fldChar w:fldCharType="end"/>
      </w:r>
      <w:bookmarkEnd w:id="12"/>
      <w:r w:rsidRPr="0039278E">
        <w:rPr>
          <w:rFonts w:ascii="Times New Roman" w:hAnsi="Times New Roman"/>
          <w:sz w:val="24"/>
          <w:szCs w:val="24"/>
        </w:rPr>
        <w:t xml:space="preserve"> yra:</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pagal įstatymus ir kitus teisės aktus iš mokesčių, rinkliavų ir kitų įmokų gaunami </w:t>
      </w:r>
      <w:bookmarkStart w:id="13" w:name="BM75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"76z"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Fonts w:ascii="Times New Roman" w:hAnsi="Times New Roman"/>
          <w:sz w:val="24"/>
          <w:szCs w:val="24"/>
        </w:rPr>
        <w:t>savivaldybės</w:t>
      </w:r>
      <w:r w:rsidRPr="0039278E">
        <w:rPr>
          <w:rFonts w:ascii="Times New Roman" w:hAnsi="Times New Roman"/>
          <w:sz w:val="24"/>
          <w:szCs w:val="24"/>
        </w:rPr>
        <w:fldChar w:fldCharType="end"/>
      </w:r>
      <w:bookmarkEnd w:id="13"/>
      <w:r w:rsidRPr="0039278E">
        <w:rPr>
          <w:rFonts w:ascii="Times New Roman" w:hAnsi="Times New Roman"/>
          <w:sz w:val="24"/>
          <w:szCs w:val="24"/>
        </w:rPr>
        <w:t xml:space="preserve"> biudžeto piniginiai ištekliai;</w:t>
      </w:r>
    </w:p>
    <w:bookmarkStart w:id="14" w:name="BM76z"/>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"77z"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Fonts w:ascii="Times New Roman" w:hAnsi="Times New Roman"/>
          <w:sz w:val="24"/>
          <w:szCs w:val="24"/>
        </w:rPr>
        <w:t>savivaldybei</w:t>
      </w:r>
      <w:r w:rsidRPr="0039278E">
        <w:rPr>
          <w:rFonts w:ascii="Times New Roman" w:hAnsi="Times New Roman"/>
          <w:sz w:val="24"/>
          <w:szCs w:val="24"/>
        </w:rPr>
        <w:fldChar w:fldCharType="end"/>
      </w:r>
      <w:bookmarkEnd w:id="14"/>
      <w:r w:rsidRPr="0039278E">
        <w:rPr>
          <w:rFonts w:ascii="Times New Roman" w:hAnsi="Times New Roman"/>
          <w:sz w:val="24"/>
          <w:szCs w:val="24"/>
        </w:rPr>
        <w:t xml:space="preserve"> nuosavybės teise priklausantys vertybiniai popieriai ir </w:t>
      </w:r>
      <w:bookmarkStart w:id="15" w:name="BM77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"78z"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Fonts w:ascii="Times New Roman" w:hAnsi="Times New Roman"/>
          <w:sz w:val="24"/>
          <w:szCs w:val="24"/>
        </w:rPr>
        <w:t>turtinės</w:t>
      </w:r>
      <w:r w:rsidRPr="0039278E">
        <w:rPr>
          <w:rFonts w:ascii="Times New Roman" w:hAnsi="Times New Roman"/>
          <w:sz w:val="24"/>
          <w:szCs w:val="24"/>
        </w:rPr>
        <w:fldChar w:fldCharType="end"/>
      </w:r>
      <w:bookmarkEnd w:id="15"/>
      <w:r w:rsidRPr="0039278E">
        <w:rPr>
          <w:rFonts w:ascii="Times New Roman" w:hAnsi="Times New Roman"/>
          <w:sz w:val="24"/>
          <w:szCs w:val="24"/>
        </w:rPr>
        <w:t xml:space="preserve"> teisės, atsirandančios iš šių vertybinių popierių;</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reikalavimo teisė į </w:t>
      </w:r>
      <w:bookmarkStart w:id="16" w:name="BM78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"79z"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Fonts w:ascii="Times New Roman" w:hAnsi="Times New Roman"/>
          <w:sz w:val="24"/>
          <w:szCs w:val="24"/>
        </w:rPr>
        <w:t>savivaldybės</w:t>
      </w:r>
      <w:r w:rsidRPr="0039278E">
        <w:rPr>
          <w:rFonts w:ascii="Times New Roman" w:hAnsi="Times New Roman"/>
          <w:sz w:val="24"/>
          <w:szCs w:val="24"/>
        </w:rPr>
        <w:fldChar w:fldCharType="end"/>
      </w:r>
      <w:bookmarkEnd w:id="16"/>
      <w:r w:rsidRPr="0039278E">
        <w:rPr>
          <w:rFonts w:ascii="Times New Roman" w:hAnsi="Times New Roman"/>
          <w:sz w:val="24"/>
          <w:szCs w:val="24"/>
        </w:rPr>
        <w:t xml:space="preserve"> išduotas paskolas;</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kitas finansinis </w:t>
      </w:r>
      <w:bookmarkStart w:id="17" w:name="BM79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"80z"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Fonts w:ascii="Times New Roman" w:hAnsi="Times New Roman"/>
          <w:sz w:val="24"/>
          <w:szCs w:val="24"/>
        </w:rPr>
        <w:t>turtas</w:t>
      </w:r>
      <w:r w:rsidRPr="0039278E">
        <w:rPr>
          <w:rFonts w:ascii="Times New Roman" w:hAnsi="Times New Roman"/>
          <w:sz w:val="24"/>
          <w:szCs w:val="24"/>
        </w:rPr>
        <w:fldChar w:fldCharType="end"/>
      </w:r>
      <w:bookmarkEnd w:id="17"/>
      <w:r w:rsidRPr="0039278E">
        <w:rPr>
          <w:rFonts w:ascii="Times New Roman" w:hAnsi="Times New Roman"/>
          <w:sz w:val="24"/>
          <w:szCs w:val="24"/>
        </w:rPr>
        <w:t xml:space="preserve">. </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Savivaldybė turtą įgyja:</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perimdama valstybės turtą, kuris perduodamas savivaldybės nuosavybėn pagal įstatymus;</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savivaldybės Tarybos sutikimu perimdama valstybės turtą savivaldybės savarankiškosioms funkcijoms įgyvendinti, kai šis turtas perduodamas savivaldybės nuosavybėn pagal Vyriausybės nutarimus;</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įstatymų nustatyta tvarka gaudama pajamų iš mokesčių, kitų įmokų ir rinkliavų;</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gaudama pajamų iš savivaldybės turto valdymo ir naudojimo;</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pagal sandorius;</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pagal testamentą paveldėdama turtą;</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pagal teismo sprendimą perimdama bešeimininkį turtą;</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kitais įstatymų nustatytais būdais.</w:t>
      </w:r>
    </w:p>
    <w:p w:rsidR="00CA7D0A" w:rsidRPr="0039278E" w:rsidRDefault="00CA7D0A" w:rsidP="00ED1B43">
      <w:pPr>
        <w:pStyle w:val="Heading1"/>
        <w:jc w:val="center"/>
        <w:rPr>
          <w:rFonts w:ascii="Times New Roman" w:hAnsi="Times New Roman" w:cs="Times New Roman"/>
          <w:sz w:val="24"/>
          <w:szCs w:val="24"/>
          <w:lang w:val="lt-LT"/>
        </w:rPr>
      </w:pPr>
      <w:r w:rsidRPr="0039278E">
        <w:rPr>
          <w:rFonts w:ascii="Times New Roman" w:hAnsi="Times New Roman" w:cs="Times New Roman"/>
          <w:sz w:val="24"/>
          <w:szCs w:val="24"/>
        </w:rPr>
        <w:t>II. TURTO VALDYMAS, NAUDOJIMAS IR DISPONAVIMAS JUO</w:t>
      </w:r>
    </w:p>
    <w:bookmarkStart w:id="18" w:name="BM126z"/>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"127z"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8"/>
      <w:r w:rsidRPr="0039278E">
        <w:rPr>
          <w:rFonts w:ascii="Times New Roman" w:hAnsi="Times New Roman"/>
          <w:sz w:val="24"/>
          <w:szCs w:val="24"/>
        </w:rPr>
        <w:t xml:space="preserve"> </w:t>
      </w:r>
      <w:bookmarkStart w:id="19" w:name="BM127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"128z"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turtą</w:t>
      </w:r>
      <w:r w:rsidRPr="0039278E">
        <w:rPr>
          <w:rFonts w:ascii="Times New Roman" w:hAnsi="Times New Roman"/>
          <w:sz w:val="24"/>
          <w:szCs w:val="24"/>
        </w:rPr>
        <w:fldChar w:fldCharType="end"/>
      </w:r>
      <w:bookmarkEnd w:id="19"/>
      <w:r w:rsidRPr="0039278E">
        <w:rPr>
          <w:rFonts w:ascii="Times New Roman" w:hAnsi="Times New Roman"/>
          <w:sz w:val="24"/>
          <w:szCs w:val="24"/>
        </w:rPr>
        <w:t xml:space="preserve"> valdo, naudoja ir juo disponuoja:</w:t>
      </w:r>
    </w:p>
    <w:bookmarkStart w:id="20" w:name="BM128z"/>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"129z"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20"/>
      <w:r w:rsidRPr="0039278E">
        <w:rPr>
          <w:rFonts w:ascii="Times New Roman" w:hAnsi="Times New Roman"/>
          <w:sz w:val="24"/>
          <w:szCs w:val="24"/>
        </w:rPr>
        <w:t xml:space="preserve"> Taryba pagal Lietuvos Respublikos </w:t>
      </w:r>
      <w:bookmarkStart w:id="21" w:name="P10685_1"/>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"http://192.168.1.1/Litlex/ll.dll?Tekstas=1&amp;Id=10685&amp;BF=1" \t "FTurinys"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iCs/>
          <w:color w:val="auto"/>
          <w:sz w:val="24"/>
          <w:szCs w:val="24"/>
          <w:u w:val="none"/>
        </w:rPr>
        <w:t>vietos savivaldos įstatymą</w:t>
      </w:r>
      <w:r w:rsidRPr="0039278E">
        <w:rPr>
          <w:rFonts w:ascii="Times New Roman" w:hAnsi="Times New Roman"/>
          <w:sz w:val="24"/>
          <w:szCs w:val="24"/>
        </w:rPr>
        <w:fldChar w:fldCharType="end"/>
      </w:r>
      <w:bookmarkEnd w:id="21"/>
      <w:r w:rsidRPr="0039278E">
        <w:rPr>
          <w:rFonts w:ascii="Times New Roman" w:hAnsi="Times New Roman"/>
          <w:sz w:val="24"/>
          <w:szCs w:val="24"/>
        </w:rPr>
        <w:t xml:space="preserve"> – įgyvendindama </w:t>
      </w:r>
      <w:bookmarkStart w:id="22" w:name="BM129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"130z"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22"/>
      <w:r w:rsidRPr="0039278E">
        <w:rPr>
          <w:rFonts w:ascii="Times New Roman" w:hAnsi="Times New Roman"/>
          <w:sz w:val="24"/>
          <w:szCs w:val="24"/>
        </w:rPr>
        <w:t xml:space="preserve"> savininko funkcijas;</w:t>
      </w:r>
    </w:p>
    <w:bookmarkStart w:id="23" w:name="BM130z"/>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"131z"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23"/>
      <w:r w:rsidRPr="0039278E">
        <w:rPr>
          <w:rFonts w:ascii="Times New Roman" w:hAnsi="Times New Roman"/>
          <w:sz w:val="24"/>
          <w:szCs w:val="24"/>
        </w:rPr>
        <w:t xml:space="preserve"> institucijos, įmonės, įstaigos ir organizacijos – patikėjimo teise; kiti juridiniai asmenys – šio Aprašo 13 punkte nustatytais atvejais pagal </w:t>
      </w:r>
      <w:bookmarkStart w:id="24" w:name="BM131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"132z"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24"/>
      <w:r w:rsidRPr="0039278E">
        <w:rPr>
          <w:rFonts w:ascii="Times New Roman" w:hAnsi="Times New Roman"/>
          <w:sz w:val="24"/>
          <w:szCs w:val="24"/>
        </w:rPr>
        <w:t xml:space="preserve"> patikėjimo sutartį.</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Subjektų</w:t>
      </w:r>
      <w:r w:rsidRPr="0039278E">
        <w:rPr>
          <w:rFonts w:ascii="Times New Roman" w:hAnsi="Times New Roman"/>
          <w:sz w:val="24"/>
          <w:szCs w:val="24"/>
        </w:rPr>
        <w:t xml:space="preserve">, valdančių, naudojančių </w:t>
      </w:r>
      <w:bookmarkStart w:id="25" w:name="BM132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"133z"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savivaldybių</w:t>
      </w:r>
      <w:r w:rsidRPr="0039278E">
        <w:rPr>
          <w:rFonts w:ascii="Times New Roman" w:hAnsi="Times New Roman"/>
          <w:sz w:val="24"/>
          <w:szCs w:val="24"/>
        </w:rPr>
        <w:fldChar w:fldCharType="end"/>
      </w:r>
      <w:bookmarkEnd w:id="25"/>
      <w:r w:rsidRPr="0039278E">
        <w:rPr>
          <w:rFonts w:ascii="Times New Roman" w:hAnsi="Times New Roman"/>
          <w:sz w:val="24"/>
          <w:szCs w:val="24"/>
        </w:rPr>
        <w:t xml:space="preserve"> </w:t>
      </w:r>
      <w:bookmarkStart w:id="26" w:name="BM133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"134z"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turtą</w:t>
      </w:r>
      <w:r w:rsidRPr="0039278E">
        <w:rPr>
          <w:rFonts w:ascii="Times New Roman" w:hAnsi="Times New Roman"/>
          <w:sz w:val="24"/>
          <w:szCs w:val="24"/>
        </w:rPr>
        <w:fldChar w:fldCharType="end"/>
      </w:r>
      <w:bookmarkEnd w:id="26"/>
      <w:r w:rsidRPr="0039278E">
        <w:rPr>
          <w:rFonts w:ascii="Times New Roman" w:hAnsi="Times New Roman"/>
          <w:sz w:val="24"/>
          <w:szCs w:val="24"/>
        </w:rPr>
        <w:t xml:space="preserve"> ir disponuojančių juo, teises ir pareigas nustato įstatymai, </w:t>
      </w:r>
      <w:bookmarkStart w:id="27" w:name="BM134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"135z"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27"/>
      <w:r w:rsidRPr="0039278E">
        <w:rPr>
          <w:rFonts w:ascii="Times New Roman" w:hAnsi="Times New Roman"/>
          <w:sz w:val="24"/>
          <w:szCs w:val="24"/>
        </w:rPr>
        <w:t xml:space="preserve"> Tarybos sprendimai, šių subjektų įstatai (nuostatai) ir </w:t>
      </w:r>
      <w:bookmarkStart w:id="28" w:name="BM135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"136z"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28"/>
      <w:r w:rsidRPr="0039278E">
        <w:rPr>
          <w:rFonts w:ascii="Times New Roman" w:hAnsi="Times New Roman"/>
          <w:sz w:val="24"/>
          <w:szCs w:val="24"/>
        </w:rPr>
        <w:t xml:space="preserve"> patikėjimo sutartis šio Aprašo 13 punkte nustatytais atvejais.</w:t>
      </w:r>
    </w:p>
    <w:bookmarkStart w:id="29" w:name="BM204z"/>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fldChar w:fldCharType="begin"/>
      </w:r>
      <w:r w:rsidRPr="0039278E">
        <w:rPr>
          <w:rStyle w:val="Hyperlink"/>
          <w:rFonts w:ascii="Times New Roman" w:hAnsi="Times New Roman"/>
          <w:color w:val="auto"/>
          <w:sz w:val="24"/>
          <w:szCs w:val="24"/>
          <w:u w:val="none"/>
        </w:rPr>
        <w:instrText xml:space="preserve"> HYPERLINK "http://192.168.1.1/Litlex/LL.DLL?Tekstas=1?Id=28698&amp;Zd=savivald%2Bturt%2Bvaldym&amp;BF=4" \l "205z" </w:instrText>
      </w:r>
      <w:r w:rsidRPr="007E6EB0">
        <w:rPr>
          <w:rFonts w:ascii="Times New Roman" w:hAnsi="Times New Roman"/>
          <w:sz w:val="24"/>
          <w:szCs w:val="24"/>
        </w:rPr>
      </w:r>
      <w:r w:rsidRPr="0039278E">
        <w:rPr>
          <w:rStyle w:val="Hyperlink"/>
          <w:rFonts w:ascii="Times New Roman" w:hAnsi="Times New Roman"/>
          <w:color w:val="auto"/>
          <w:sz w:val="24"/>
          <w:szCs w:val="24"/>
          <w:u w:val="none"/>
        </w:rPr>
        <w:fldChar w:fldCharType="separate"/>
      </w:r>
      <w:r w:rsidRPr="0039278E">
        <w:rPr>
          <w:rStyle w:val="Hyperlink"/>
          <w:rFonts w:ascii="Times New Roman" w:hAnsi="Times New Roman"/>
          <w:color w:val="auto"/>
          <w:sz w:val="24"/>
          <w:szCs w:val="24"/>
          <w:u w:val="none"/>
        </w:rPr>
        <w:t>Savivaldybei</w:t>
      </w:r>
      <w:r w:rsidRPr="0039278E">
        <w:rPr>
          <w:rStyle w:val="Hyperlink"/>
          <w:rFonts w:ascii="Times New Roman" w:hAnsi="Times New Roman"/>
          <w:color w:val="auto"/>
          <w:sz w:val="24"/>
          <w:szCs w:val="24"/>
          <w:u w:val="none"/>
        </w:rPr>
        <w:fldChar w:fldCharType="end"/>
      </w:r>
      <w:bookmarkEnd w:id="29"/>
      <w:r w:rsidRPr="0039278E">
        <w:rPr>
          <w:rFonts w:ascii="Times New Roman" w:hAnsi="Times New Roman"/>
          <w:sz w:val="24"/>
          <w:szCs w:val="24"/>
        </w:rPr>
        <w:t xml:space="preserve"> nuosavybės teise priklausančio </w:t>
      </w:r>
      <w:bookmarkStart w:id="30" w:name="BM205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"206z"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30"/>
      <w:r w:rsidRPr="0039278E">
        <w:rPr>
          <w:rFonts w:ascii="Times New Roman" w:hAnsi="Times New Roman"/>
          <w:sz w:val="24"/>
          <w:szCs w:val="24"/>
        </w:rPr>
        <w:t xml:space="preserve"> savininko funkcijas, vadovaudamasi įstatymais, įgyvendina </w:t>
      </w:r>
      <w:bookmarkStart w:id="31" w:name="BM206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"207z"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31"/>
      <w:r w:rsidRPr="0039278E">
        <w:rPr>
          <w:rFonts w:ascii="Times New Roman" w:hAnsi="Times New Roman"/>
          <w:sz w:val="24"/>
          <w:szCs w:val="24"/>
        </w:rPr>
        <w:t xml:space="preserve"> Taryba. </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Kitos </w:t>
      </w:r>
      <w:bookmarkStart w:id="32" w:name="BM207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"208z"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savivaldybių</w:t>
      </w:r>
      <w:r w:rsidRPr="0039278E">
        <w:rPr>
          <w:rFonts w:ascii="Times New Roman" w:hAnsi="Times New Roman"/>
          <w:sz w:val="24"/>
          <w:szCs w:val="24"/>
        </w:rPr>
        <w:fldChar w:fldCharType="end"/>
      </w:r>
      <w:bookmarkEnd w:id="32"/>
      <w:r w:rsidRPr="0039278E">
        <w:rPr>
          <w:rFonts w:ascii="Times New Roman" w:hAnsi="Times New Roman"/>
          <w:sz w:val="24"/>
          <w:szCs w:val="24"/>
        </w:rPr>
        <w:t xml:space="preserve"> institucijos, </w:t>
      </w:r>
      <w:bookmarkStart w:id="33" w:name="BM208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"209z"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33"/>
      <w:r w:rsidRPr="0039278E">
        <w:rPr>
          <w:rFonts w:ascii="Times New Roman" w:hAnsi="Times New Roman"/>
          <w:sz w:val="24"/>
          <w:szCs w:val="24"/>
        </w:rPr>
        <w:t xml:space="preserve"> įmonės, įstaigos ir organizacijos joms patikėjimo teise </w:t>
      </w:r>
      <w:r w:rsidRPr="0039278E">
        <w:rPr>
          <w:rStyle w:val="Hyperlink"/>
          <w:rFonts w:ascii="Times New Roman" w:hAnsi="Times New Roman"/>
          <w:color w:val="auto"/>
          <w:sz w:val="24"/>
          <w:szCs w:val="24"/>
          <w:u w:val="none"/>
        </w:rPr>
        <w:t>perduotą</w:t>
      </w:r>
      <w:r w:rsidRPr="0039278E">
        <w:rPr>
          <w:rFonts w:ascii="Times New Roman" w:hAnsi="Times New Roman"/>
          <w:sz w:val="24"/>
          <w:szCs w:val="24"/>
        </w:rPr>
        <w:t xml:space="preserve"> </w:t>
      </w:r>
      <w:bookmarkStart w:id="34" w:name="BM209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"210z"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34"/>
      <w:r w:rsidRPr="0039278E">
        <w:rPr>
          <w:rFonts w:ascii="Times New Roman" w:hAnsi="Times New Roman"/>
          <w:sz w:val="24"/>
          <w:szCs w:val="24"/>
        </w:rPr>
        <w:t xml:space="preserve"> </w:t>
      </w:r>
      <w:bookmarkStart w:id="35" w:name="BM210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"211z"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turtą</w:t>
      </w:r>
      <w:r w:rsidRPr="0039278E">
        <w:rPr>
          <w:rFonts w:ascii="Times New Roman" w:hAnsi="Times New Roman"/>
          <w:sz w:val="24"/>
          <w:szCs w:val="24"/>
        </w:rPr>
        <w:fldChar w:fldCharType="end"/>
      </w:r>
      <w:bookmarkEnd w:id="35"/>
      <w:r w:rsidRPr="0039278E">
        <w:rPr>
          <w:rFonts w:ascii="Times New Roman" w:hAnsi="Times New Roman"/>
          <w:sz w:val="24"/>
          <w:szCs w:val="24"/>
        </w:rPr>
        <w:t xml:space="preserve"> valdo, naudoja ir disponuoja juo pagal įstatymus </w:t>
      </w:r>
      <w:bookmarkStart w:id="36" w:name="BM211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"212z"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36"/>
      <w:r w:rsidRPr="0039278E">
        <w:rPr>
          <w:rFonts w:ascii="Times New Roman" w:hAnsi="Times New Roman"/>
          <w:sz w:val="24"/>
          <w:szCs w:val="24"/>
        </w:rPr>
        <w:t xml:space="preserve"> Tarybos sprendimuose nustatyta tvarka.</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Kitiems</w:t>
      </w:r>
      <w:r w:rsidRPr="0039278E">
        <w:rPr>
          <w:rFonts w:ascii="Times New Roman" w:hAnsi="Times New Roman"/>
          <w:sz w:val="24"/>
          <w:szCs w:val="24"/>
        </w:rPr>
        <w:t xml:space="preserve"> juridiniams asmenims </w:t>
      </w:r>
      <w:bookmarkStart w:id="37" w:name="BM212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"213z"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37"/>
      <w:r w:rsidRPr="0039278E">
        <w:rPr>
          <w:rFonts w:ascii="Times New Roman" w:hAnsi="Times New Roman"/>
          <w:sz w:val="24"/>
          <w:szCs w:val="24"/>
        </w:rPr>
        <w:t xml:space="preserve"> </w:t>
      </w:r>
      <w:bookmarkStart w:id="38" w:name="BM213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"214z"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turtas</w:t>
      </w:r>
      <w:r w:rsidRPr="0039278E">
        <w:rPr>
          <w:rFonts w:ascii="Times New Roman" w:hAnsi="Times New Roman"/>
          <w:sz w:val="24"/>
          <w:szCs w:val="24"/>
        </w:rPr>
        <w:fldChar w:fldCharType="end"/>
      </w:r>
      <w:bookmarkEnd w:id="38"/>
      <w:r w:rsidRPr="0039278E">
        <w:rPr>
          <w:rFonts w:ascii="Times New Roman" w:hAnsi="Times New Roman"/>
          <w:sz w:val="24"/>
          <w:szCs w:val="24"/>
        </w:rPr>
        <w:t xml:space="preserve"> patikėjimo teise gali būti perduodamas pagal </w:t>
      </w:r>
      <w:bookmarkStart w:id="39" w:name="BM214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"215z"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39"/>
      <w:r w:rsidRPr="0039278E">
        <w:rPr>
          <w:rFonts w:ascii="Times New Roman" w:hAnsi="Times New Roman"/>
          <w:sz w:val="24"/>
          <w:szCs w:val="24"/>
        </w:rPr>
        <w:t xml:space="preserve"> patikėjimo sutartį </w:t>
      </w:r>
      <w:bookmarkStart w:id="40" w:name="BM215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"216z"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40"/>
      <w:r w:rsidRPr="0039278E">
        <w:rPr>
          <w:rFonts w:ascii="Times New Roman" w:hAnsi="Times New Roman"/>
          <w:sz w:val="24"/>
          <w:szCs w:val="24"/>
        </w:rPr>
        <w:t xml:space="preserve"> funkcijoms įgyvendinti ir tik tais atvejais, kai šie juridiniai asmenys pagal įstatymus gali atlikti </w:t>
      </w:r>
      <w:bookmarkStart w:id="41" w:name="BM216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"217z"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savivaldybių</w:t>
      </w:r>
      <w:r w:rsidRPr="0039278E">
        <w:rPr>
          <w:rFonts w:ascii="Times New Roman" w:hAnsi="Times New Roman"/>
          <w:sz w:val="24"/>
          <w:szCs w:val="24"/>
        </w:rPr>
        <w:fldChar w:fldCharType="end"/>
      </w:r>
      <w:bookmarkEnd w:id="41"/>
      <w:r w:rsidRPr="0039278E">
        <w:rPr>
          <w:rFonts w:ascii="Times New Roman" w:hAnsi="Times New Roman"/>
          <w:sz w:val="24"/>
          <w:szCs w:val="24"/>
        </w:rPr>
        <w:t xml:space="preserve"> funkcijas. Sprendimą dėl </w:t>
      </w:r>
      <w:bookmarkStart w:id="42" w:name="BM217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"218z"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42"/>
      <w:r w:rsidRPr="0039278E">
        <w:rPr>
          <w:rFonts w:ascii="Times New Roman" w:hAnsi="Times New Roman"/>
          <w:sz w:val="24"/>
          <w:szCs w:val="24"/>
        </w:rPr>
        <w:t xml:space="preserve"> perdavimo patikėjimo teise kitiems juridiniams asmenims priima </w:t>
      </w:r>
      <w:bookmarkStart w:id="43" w:name="BM218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"219z"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43"/>
      <w:r w:rsidRPr="0039278E">
        <w:rPr>
          <w:rFonts w:ascii="Times New Roman" w:hAnsi="Times New Roman"/>
          <w:sz w:val="24"/>
          <w:szCs w:val="24"/>
        </w:rPr>
        <w:t xml:space="preserve"> Taryba. Tokiame sprendime turi būti nurodyta </w:t>
      </w:r>
      <w:bookmarkStart w:id="44" w:name="BM219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"220z"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44"/>
      <w:r w:rsidRPr="0039278E">
        <w:rPr>
          <w:rFonts w:ascii="Times New Roman" w:hAnsi="Times New Roman"/>
          <w:sz w:val="24"/>
          <w:szCs w:val="24"/>
        </w:rPr>
        <w:t xml:space="preserve"> institucija ar įstaiga, įgaliota sudaryti </w:t>
      </w:r>
      <w:bookmarkStart w:id="45" w:name="BM220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"221z"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45"/>
      <w:r w:rsidRPr="0039278E">
        <w:rPr>
          <w:rFonts w:ascii="Times New Roman" w:hAnsi="Times New Roman"/>
          <w:sz w:val="24"/>
          <w:szCs w:val="24"/>
        </w:rPr>
        <w:t xml:space="preserve"> patikėjimo sutartį, ir juridinis asmuo, pagal įstatymus galintis atlikti </w:t>
      </w:r>
      <w:bookmarkStart w:id="46" w:name="BM221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"222z"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savivaldybių</w:t>
      </w:r>
      <w:r w:rsidRPr="0039278E">
        <w:rPr>
          <w:rFonts w:ascii="Times New Roman" w:hAnsi="Times New Roman"/>
          <w:sz w:val="24"/>
          <w:szCs w:val="24"/>
        </w:rPr>
        <w:fldChar w:fldCharType="end"/>
      </w:r>
      <w:bookmarkEnd w:id="46"/>
      <w:r w:rsidRPr="0039278E">
        <w:rPr>
          <w:rFonts w:ascii="Times New Roman" w:hAnsi="Times New Roman"/>
          <w:sz w:val="24"/>
          <w:szCs w:val="24"/>
        </w:rPr>
        <w:t xml:space="preserve"> funkcijas. Kiti juridiniai asmenys, kuriems </w:t>
      </w:r>
      <w:bookmarkStart w:id="47" w:name="BM222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"223z"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47"/>
      <w:r w:rsidRPr="0039278E">
        <w:rPr>
          <w:rFonts w:ascii="Times New Roman" w:hAnsi="Times New Roman"/>
          <w:sz w:val="24"/>
          <w:szCs w:val="24"/>
        </w:rPr>
        <w:t xml:space="preserve"> </w:t>
      </w:r>
      <w:bookmarkStart w:id="48" w:name="BM223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"224z"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turtas</w:t>
      </w:r>
      <w:r w:rsidRPr="0039278E">
        <w:rPr>
          <w:rFonts w:ascii="Times New Roman" w:hAnsi="Times New Roman"/>
          <w:sz w:val="24"/>
          <w:szCs w:val="24"/>
        </w:rPr>
        <w:fldChar w:fldCharType="end"/>
      </w:r>
      <w:bookmarkEnd w:id="48"/>
      <w:r w:rsidRPr="0039278E">
        <w:rPr>
          <w:rFonts w:ascii="Times New Roman" w:hAnsi="Times New Roman"/>
          <w:sz w:val="24"/>
          <w:szCs w:val="24"/>
        </w:rPr>
        <w:t xml:space="preserve"> perduotas pagal </w:t>
      </w:r>
      <w:bookmarkStart w:id="49" w:name="BM224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"225z"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49"/>
      <w:r w:rsidRPr="0039278E">
        <w:rPr>
          <w:rFonts w:ascii="Times New Roman" w:hAnsi="Times New Roman"/>
          <w:sz w:val="24"/>
          <w:szCs w:val="24"/>
        </w:rPr>
        <w:t xml:space="preserve"> patikėjimo sutartį, negali šio </w:t>
      </w:r>
      <w:bookmarkStart w:id="50" w:name="BM225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"226z"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50"/>
      <w:r w:rsidRPr="0039278E">
        <w:rPr>
          <w:rFonts w:ascii="Times New Roman" w:hAnsi="Times New Roman"/>
          <w:sz w:val="24"/>
          <w:szCs w:val="24"/>
        </w:rPr>
        <w:t xml:space="preserve"> perduoti nuosavybės teise kitiems asmenims, jo įkeisti ar kitaip suvaržyti daiktines teises į jį, juo garantuoti, laiduoti ar kitu būdu juo užtikrinti savo ir kitų asmenų prievolių įvykdymą, jo išnuomoti, suteikti panaudos pagrindais ar perduoti jį kitiems asmenims naudotis kitu būdu. Šis </w:t>
      </w:r>
      <w:hyperlink r:id="rId10" w:anchor="227z" w:history="1">
        <w:r w:rsidRPr="0039278E">
          <w:rPr>
            <w:rStyle w:val="Hyperlink"/>
            <w:rFonts w:ascii="Times New Roman" w:hAnsi="Times New Roman"/>
            <w:color w:val="auto"/>
            <w:sz w:val="24"/>
            <w:szCs w:val="24"/>
            <w:u w:val="none"/>
          </w:rPr>
          <w:t>turtas</w:t>
        </w:r>
      </w:hyperlink>
      <w:r w:rsidRPr="0039278E">
        <w:rPr>
          <w:rFonts w:ascii="Times New Roman" w:hAnsi="Times New Roman"/>
          <w:sz w:val="24"/>
          <w:szCs w:val="24"/>
        </w:rPr>
        <w:t xml:space="preserve"> gali būti naudojamas tik </w:t>
      </w:r>
      <w:bookmarkStart w:id="51" w:name="BM227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"228z"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51"/>
      <w:r w:rsidRPr="0039278E">
        <w:rPr>
          <w:rFonts w:ascii="Times New Roman" w:hAnsi="Times New Roman"/>
          <w:sz w:val="24"/>
          <w:szCs w:val="24"/>
        </w:rPr>
        <w:t xml:space="preserve"> funkcijoms įgyvendinti. </w:t>
      </w:r>
      <w:bookmarkStart w:id="52" w:name="BM228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"229z"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52"/>
      <w:r w:rsidRPr="0039278E">
        <w:rPr>
          <w:rFonts w:ascii="Times New Roman" w:hAnsi="Times New Roman"/>
          <w:sz w:val="24"/>
          <w:szCs w:val="24"/>
        </w:rPr>
        <w:t xml:space="preserve"> patikėjimo sutartyje gali būti nustatyta ir kitų apribojimų. </w:t>
      </w:r>
      <w:bookmarkStart w:id="53" w:name="BM229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"230z"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53"/>
      <w:r w:rsidRPr="0039278E">
        <w:rPr>
          <w:rFonts w:ascii="Times New Roman" w:hAnsi="Times New Roman"/>
          <w:sz w:val="24"/>
          <w:szCs w:val="24"/>
        </w:rPr>
        <w:t xml:space="preserve"> institucija ar įstaiga, sudariusi </w:t>
      </w:r>
      <w:bookmarkStart w:id="54" w:name="BM230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"231z"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54"/>
      <w:r w:rsidRPr="0039278E">
        <w:rPr>
          <w:rFonts w:ascii="Times New Roman" w:hAnsi="Times New Roman"/>
          <w:sz w:val="24"/>
          <w:szCs w:val="24"/>
        </w:rPr>
        <w:t xml:space="preserve"> patikėjimo sutartį, privalo prižiūrėti, kad </w:t>
      </w:r>
      <w:bookmarkStart w:id="55" w:name="BM231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"232z"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55"/>
      <w:r w:rsidRPr="0039278E">
        <w:rPr>
          <w:rFonts w:ascii="Times New Roman" w:hAnsi="Times New Roman"/>
          <w:sz w:val="24"/>
          <w:szCs w:val="24"/>
        </w:rPr>
        <w:t xml:space="preserve"> patikėjimo sutartis būtų tinkamai vykdoma. </w:t>
      </w:r>
      <w:bookmarkStart w:id="56" w:name="BM232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"233z"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56"/>
      <w:r w:rsidRPr="0039278E">
        <w:rPr>
          <w:rFonts w:ascii="Times New Roman" w:hAnsi="Times New Roman"/>
          <w:sz w:val="24"/>
          <w:szCs w:val="24"/>
        </w:rPr>
        <w:t xml:space="preserve"> patikėjimo sutartis pasibaigia Lietuvos Respublikos </w:t>
      </w:r>
      <w:hyperlink r:id="rId11" w:tgtFrame="FTurinys" w:history="1">
        <w:r w:rsidRPr="0039278E">
          <w:rPr>
            <w:rStyle w:val="Hyperlink"/>
            <w:rFonts w:ascii="Times New Roman" w:hAnsi="Times New Roman"/>
            <w:iCs/>
            <w:color w:val="auto"/>
            <w:sz w:val="24"/>
            <w:szCs w:val="24"/>
            <w:u w:val="none"/>
          </w:rPr>
          <w:t>civilinio kodekso</w:t>
        </w:r>
      </w:hyperlink>
      <w:r w:rsidRPr="0039278E">
        <w:rPr>
          <w:rFonts w:ascii="Times New Roman" w:hAnsi="Times New Roman"/>
          <w:sz w:val="24"/>
          <w:szCs w:val="24"/>
        </w:rPr>
        <w:t xml:space="preserve"> nustatytais atvejais. Sutartį sudariusi </w:t>
      </w:r>
      <w:bookmarkStart w:id="57" w:name="BM233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"234z"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57"/>
      <w:r w:rsidRPr="0039278E">
        <w:rPr>
          <w:rFonts w:ascii="Times New Roman" w:hAnsi="Times New Roman"/>
          <w:sz w:val="24"/>
          <w:szCs w:val="24"/>
        </w:rPr>
        <w:t xml:space="preserve"> institucija ar įstaiga privalo atsisakyti patikėjimo sutarties, vadovaudamasi </w:t>
      </w:r>
      <w:hyperlink r:id="rId12" w:tooltip="Turto patikėjimo sutarties pabaiga" w:history="1">
        <w:r w:rsidRPr="0039278E">
          <w:rPr>
            <w:rStyle w:val="Hyperlink"/>
            <w:rFonts w:ascii="Times New Roman" w:hAnsi="Times New Roman"/>
            <w:iCs/>
            <w:color w:val="auto"/>
            <w:sz w:val="24"/>
            <w:szCs w:val="24"/>
            <w:u w:val="none"/>
          </w:rPr>
          <w:t>Civilinio kodekso 6.967</w:t>
        </w:r>
      </w:hyperlink>
      <w:r w:rsidRPr="0039278E">
        <w:rPr>
          <w:rFonts w:ascii="Times New Roman" w:hAnsi="Times New Roman"/>
          <w:sz w:val="24"/>
          <w:szCs w:val="24"/>
        </w:rPr>
        <w:t xml:space="preserve"> straipsnio 1 dalies 5 punktu, jeigu juridinis asmuo (patikėtinis) nebegali (ar atsisako) įgyvendinti </w:t>
      </w:r>
      <w:bookmarkStart w:id="58" w:name="BM234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"235z"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58"/>
      <w:r w:rsidRPr="0039278E">
        <w:rPr>
          <w:rFonts w:ascii="Times New Roman" w:hAnsi="Times New Roman"/>
          <w:sz w:val="24"/>
          <w:szCs w:val="24"/>
        </w:rPr>
        <w:t xml:space="preserve"> funkcijų, kurioms įgyvendinti pagal </w:t>
      </w:r>
      <w:bookmarkStart w:id="59" w:name="BM235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"236z"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59"/>
      <w:r w:rsidRPr="0039278E">
        <w:rPr>
          <w:rFonts w:ascii="Times New Roman" w:hAnsi="Times New Roman"/>
          <w:sz w:val="24"/>
          <w:szCs w:val="24"/>
        </w:rPr>
        <w:t xml:space="preserve"> patikėjimo sutartį buvo perduotas </w:t>
      </w:r>
      <w:bookmarkStart w:id="60" w:name="BM236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"237z"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60"/>
      <w:r w:rsidRPr="0039278E">
        <w:rPr>
          <w:rFonts w:ascii="Times New Roman" w:hAnsi="Times New Roman"/>
          <w:sz w:val="24"/>
          <w:szCs w:val="24"/>
        </w:rPr>
        <w:t xml:space="preserve"> </w:t>
      </w:r>
      <w:bookmarkStart w:id="61" w:name="BM237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"238z"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turtas</w:t>
      </w:r>
      <w:r w:rsidRPr="0039278E">
        <w:rPr>
          <w:rFonts w:ascii="Times New Roman" w:hAnsi="Times New Roman"/>
          <w:sz w:val="24"/>
          <w:szCs w:val="24"/>
        </w:rPr>
        <w:fldChar w:fldCharType="end"/>
      </w:r>
      <w:bookmarkEnd w:id="61"/>
      <w:r w:rsidRPr="0039278E">
        <w:rPr>
          <w:rFonts w:ascii="Times New Roman" w:hAnsi="Times New Roman"/>
          <w:sz w:val="24"/>
          <w:szCs w:val="24"/>
        </w:rPr>
        <w:t xml:space="preserve">.  Pasibaigus </w:t>
      </w:r>
      <w:bookmarkStart w:id="62" w:name="BM238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"239z"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62"/>
      <w:r w:rsidRPr="0039278E">
        <w:rPr>
          <w:rFonts w:ascii="Times New Roman" w:hAnsi="Times New Roman"/>
          <w:sz w:val="24"/>
          <w:szCs w:val="24"/>
        </w:rPr>
        <w:t xml:space="preserve"> patikėjimo sutarčiai, </w:t>
      </w:r>
      <w:bookmarkStart w:id="63" w:name="BM239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"240z"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turtą</w:t>
      </w:r>
      <w:r w:rsidRPr="0039278E">
        <w:rPr>
          <w:rFonts w:ascii="Times New Roman" w:hAnsi="Times New Roman"/>
          <w:sz w:val="24"/>
          <w:szCs w:val="24"/>
        </w:rPr>
        <w:fldChar w:fldCharType="end"/>
      </w:r>
      <w:bookmarkEnd w:id="63"/>
      <w:r w:rsidRPr="0039278E">
        <w:rPr>
          <w:rFonts w:ascii="Times New Roman" w:hAnsi="Times New Roman"/>
          <w:sz w:val="24"/>
          <w:szCs w:val="24"/>
        </w:rPr>
        <w:t xml:space="preserve"> patikėjimo teise valdo, naudoja ir disponuoja juo sutartį pasirašiusi </w:t>
      </w:r>
      <w:bookmarkStart w:id="64" w:name="BM240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"241z"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64"/>
      <w:r w:rsidRPr="0039278E">
        <w:rPr>
          <w:rFonts w:ascii="Times New Roman" w:hAnsi="Times New Roman"/>
          <w:sz w:val="24"/>
          <w:szCs w:val="24"/>
        </w:rPr>
        <w:t xml:space="preserve"> institucija ar įstaiga, jeigu </w:t>
      </w:r>
      <w:bookmarkStart w:id="65" w:name="BM241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"242z"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65"/>
      <w:r w:rsidRPr="0039278E">
        <w:rPr>
          <w:rFonts w:ascii="Times New Roman" w:hAnsi="Times New Roman"/>
          <w:sz w:val="24"/>
          <w:szCs w:val="24"/>
        </w:rPr>
        <w:t xml:space="preserve"> taryba nenustato kitaip.</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Su savivaldybės turtą patikėjimo teise valdyti, naudoti ir disponuoti juo įgaliotais asmenimis Savivaldybės administracijos direktorius ar kitas savivaldybės Tarybos įgaliotas asmuo pasirašo savivaldybės turto perdavimo- priėmimo aktą (šio Aprašo 1 priedas).</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Patikėjimo</w:t>
      </w:r>
      <w:r w:rsidRPr="0039278E">
        <w:rPr>
          <w:rFonts w:ascii="Times New Roman" w:hAnsi="Times New Roman"/>
          <w:sz w:val="24"/>
          <w:szCs w:val="24"/>
        </w:rPr>
        <w:t xml:space="preserve"> teisė į perduodamą </w:t>
      </w:r>
      <w:bookmarkStart w:id="66" w:name="BM242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"243z"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66"/>
      <w:r w:rsidRPr="0039278E">
        <w:rPr>
          <w:rFonts w:ascii="Times New Roman" w:hAnsi="Times New Roman"/>
          <w:sz w:val="24"/>
          <w:szCs w:val="24"/>
        </w:rPr>
        <w:t xml:space="preserve"> </w:t>
      </w:r>
      <w:bookmarkStart w:id="67" w:name="BM243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"244z"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turtą</w:t>
      </w:r>
      <w:r w:rsidRPr="0039278E">
        <w:rPr>
          <w:rFonts w:ascii="Times New Roman" w:hAnsi="Times New Roman"/>
          <w:sz w:val="24"/>
          <w:szCs w:val="24"/>
        </w:rPr>
        <w:fldChar w:fldCharType="end"/>
      </w:r>
      <w:bookmarkEnd w:id="67"/>
      <w:r w:rsidRPr="0039278E">
        <w:rPr>
          <w:rFonts w:ascii="Times New Roman" w:hAnsi="Times New Roman"/>
          <w:sz w:val="24"/>
          <w:szCs w:val="24"/>
        </w:rPr>
        <w:t xml:space="preserve"> atsiranda nuo </w:t>
      </w:r>
      <w:bookmarkStart w:id="68" w:name="BM244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"245z"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68"/>
      <w:r w:rsidRPr="0039278E">
        <w:rPr>
          <w:rFonts w:ascii="Times New Roman" w:hAnsi="Times New Roman"/>
          <w:sz w:val="24"/>
          <w:szCs w:val="24"/>
        </w:rPr>
        <w:t xml:space="preserve"> perdavimo patikėjimo teisės subjektui (patikėtiniui) ir </w:t>
      </w:r>
      <w:bookmarkStart w:id="69" w:name="BM245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"246z"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69"/>
      <w:r w:rsidRPr="0039278E">
        <w:rPr>
          <w:rFonts w:ascii="Times New Roman" w:hAnsi="Times New Roman"/>
          <w:sz w:val="24"/>
          <w:szCs w:val="24"/>
        </w:rPr>
        <w:t xml:space="preserve"> perdavimo-priėmimo akto pasirašymo.</w:t>
      </w:r>
    </w:p>
    <w:p w:rsidR="00CA7D0A" w:rsidRPr="0039278E" w:rsidRDefault="00CA7D0A" w:rsidP="00ED1B43">
      <w:pPr>
        <w:pStyle w:val="Heading1"/>
        <w:spacing w:line="360" w:lineRule="auto"/>
        <w:jc w:val="center"/>
        <w:rPr>
          <w:rFonts w:ascii="Times New Roman" w:hAnsi="Times New Roman" w:cs="Times New Roman"/>
          <w:sz w:val="24"/>
          <w:szCs w:val="24"/>
          <w:lang w:val="lt-LT"/>
        </w:rPr>
      </w:pPr>
      <w:r w:rsidRPr="0039278E">
        <w:rPr>
          <w:rFonts w:ascii="Times New Roman" w:hAnsi="Times New Roman" w:cs="Times New Roman"/>
          <w:sz w:val="24"/>
          <w:szCs w:val="24"/>
          <w:lang w:val="lt-LT"/>
        </w:rPr>
        <w:t>III. TURTO PANAUDA IR NUOMA</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Savivaldybės turtas gali būti perduodamas panaudos pagrindais laikinai neatlygintinai valdyti ir naudoti šiame Apraše nustatyta tvarka šiems subjektams:</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biudžetinėms</w:t>
      </w:r>
      <w:r w:rsidRPr="0039278E">
        <w:rPr>
          <w:rFonts w:ascii="Times New Roman" w:hAnsi="Times New Roman"/>
          <w:sz w:val="24"/>
          <w:szCs w:val="24"/>
        </w:rPr>
        <w:t xml:space="preserve"> įstaigoms; </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viešosioms</w:t>
      </w:r>
      <w:r w:rsidRPr="0039278E">
        <w:rPr>
          <w:rFonts w:ascii="Times New Roman" w:hAnsi="Times New Roman"/>
          <w:sz w:val="24"/>
          <w:szCs w:val="24"/>
        </w:rPr>
        <w:t xml:space="preserve"> įstaigoms, kai bent vienas iš jų dalininkų yra valstybė ar </w:t>
      </w:r>
      <w:bookmarkStart w:id="70" w:name="BM251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"252z"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w:t>
      </w:r>
      <w:r w:rsidRPr="0039278E">
        <w:rPr>
          <w:rFonts w:ascii="Times New Roman" w:hAnsi="Times New Roman"/>
          <w:sz w:val="24"/>
          <w:szCs w:val="24"/>
        </w:rPr>
        <w:fldChar w:fldCharType="end"/>
      </w:r>
      <w:bookmarkEnd w:id="70"/>
      <w:r w:rsidRPr="0039278E">
        <w:rPr>
          <w:rFonts w:ascii="Times New Roman" w:hAnsi="Times New Roman"/>
          <w:sz w:val="24"/>
          <w:szCs w:val="24"/>
        </w:rPr>
        <w:t xml:space="preserve">, kurioms atstovauja valstybės ar </w:t>
      </w:r>
      <w:bookmarkStart w:id="71" w:name="BM252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"253z"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71"/>
      <w:r w:rsidRPr="0039278E">
        <w:rPr>
          <w:rFonts w:ascii="Times New Roman" w:hAnsi="Times New Roman"/>
          <w:sz w:val="24"/>
          <w:szCs w:val="24"/>
        </w:rPr>
        <w:t xml:space="preserve"> institucija, taip pat viešosioms įstaigoms – mokykloms ir viešosioms įstaigoms, tenkinančioms visuomenės interesą muziejų sistemoje;</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socialinės</w:t>
      </w:r>
      <w:r w:rsidRPr="0039278E">
        <w:rPr>
          <w:rFonts w:ascii="Times New Roman" w:hAnsi="Times New Roman"/>
          <w:sz w:val="24"/>
          <w:szCs w:val="24"/>
        </w:rPr>
        <w:t xml:space="preserve"> įmonės statusą turintiems juridiniams asmenims;</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asociacijoms</w:t>
      </w:r>
      <w:r w:rsidRPr="0039278E">
        <w:rPr>
          <w:rFonts w:ascii="Times New Roman" w:hAnsi="Times New Roman"/>
          <w:sz w:val="24"/>
          <w:szCs w:val="24"/>
        </w:rPr>
        <w:t>;</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politinėms</w:t>
      </w:r>
      <w:r w:rsidRPr="0039278E">
        <w:rPr>
          <w:rFonts w:ascii="Times New Roman" w:hAnsi="Times New Roman"/>
          <w:sz w:val="24"/>
          <w:szCs w:val="24"/>
        </w:rPr>
        <w:t xml:space="preserve"> partijoms;</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Juridinių</w:t>
      </w:r>
      <w:r w:rsidRPr="0039278E">
        <w:rPr>
          <w:rFonts w:ascii="Times New Roman" w:hAnsi="Times New Roman"/>
          <w:sz w:val="24"/>
          <w:szCs w:val="24"/>
        </w:rPr>
        <w:t xml:space="preserve"> asmenų registre registruotiems profesinių sąjungų susivienijimams;</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kitiems</w:t>
      </w:r>
      <w:r w:rsidRPr="0039278E">
        <w:rPr>
          <w:rFonts w:ascii="Times New Roman" w:hAnsi="Times New Roman"/>
          <w:sz w:val="24"/>
          <w:szCs w:val="24"/>
        </w:rPr>
        <w:t xml:space="preserve"> subjektams, jeigu tai nustatyta įstatymuose, tarptautinėse sutartyse ar tarptautiniuose susitarimuose.</w:t>
      </w:r>
    </w:p>
    <w:bookmarkStart w:id="72" w:name="BM257z"/>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fldChar w:fldCharType="begin"/>
      </w:r>
      <w:r w:rsidRPr="0039278E">
        <w:rPr>
          <w:rStyle w:val="Hyperlink"/>
          <w:rFonts w:ascii="Times New Roman" w:hAnsi="Times New Roman"/>
          <w:color w:val="auto"/>
          <w:sz w:val="24"/>
          <w:szCs w:val="24"/>
          <w:u w:val="none"/>
        </w:rPr>
        <w:instrText xml:space="preserve"> HYPERLINK "http://192.168.1.1/Litlex/LL.DLL?Tekstas=1?Id=28698&amp;Zd=savivald%2Bturt%2Bvaldym&amp;BF=4" \l "258z" </w:instrText>
      </w:r>
      <w:r w:rsidRPr="007E6EB0">
        <w:rPr>
          <w:rFonts w:ascii="Times New Roman" w:hAnsi="Times New Roman"/>
          <w:sz w:val="24"/>
          <w:szCs w:val="24"/>
        </w:rPr>
      </w:r>
      <w:r w:rsidRPr="0039278E">
        <w:rPr>
          <w:rStyle w:val="Hyperlink"/>
          <w:rFonts w:ascii="Times New Roman" w:hAnsi="Times New Roman"/>
          <w:color w:val="auto"/>
          <w:sz w:val="24"/>
          <w:szCs w:val="24"/>
          <w:u w:val="none"/>
        </w:rPr>
        <w:fldChar w:fldCharType="separate"/>
      </w:r>
      <w:r w:rsidRPr="0039278E">
        <w:rPr>
          <w:rStyle w:val="Hyperlink"/>
          <w:rFonts w:ascii="Times New Roman" w:hAnsi="Times New Roman"/>
          <w:color w:val="auto"/>
          <w:sz w:val="24"/>
          <w:szCs w:val="24"/>
          <w:u w:val="none"/>
        </w:rPr>
        <w:t>Savivaldybės</w:t>
      </w:r>
      <w:r w:rsidRPr="0039278E">
        <w:rPr>
          <w:rStyle w:val="Hyperlink"/>
          <w:rFonts w:ascii="Times New Roman" w:hAnsi="Times New Roman"/>
          <w:color w:val="auto"/>
          <w:sz w:val="24"/>
          <w:szCs w:val="24"/>
          <w:u w:val="none"/>
        </w:rPr>
        <w:fldChar w:fldCharType="end"/>
      </w:r>
      <w:bookmarkEnd w:id="72"/>
      <w:r w:rsidRPr="0039278E">
        <w:rPr>
          <w:rFonts w:ascii="Times New Roman" w:hAnsi="Times New Roman"/>
          <w:sz w:val="24"/>
          <w:szCs w:val="24"/>
        </w:rPr>
        <w:t xml:space="preserve"> </w:t>
      </w:r>
      <w:bookmarkStart w:id="73" w:name="BM258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"259z"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turtas</w:t>
      </w:r>
      <w:r w:rsidRPr="0039278E">
        <w:rPr>
          <w:rFonts w:ascii="Times New Roman" w:hAnsi="Times New Roman"/>
          <w:sz w:val="24"/>
          <w:szCs w:val="24"/>
        </w:rPr>
        <w:fldChar w:fldCharType="end"/>
      </w:r>
      <w:bookmarkEnd w:id="73"/>
      <w:r w:rsidRPr="0039278E">
        <w:rPr>
          <w:rFonts w:ascii="Times New Roman" w:hAnsi="Times New Roman"/>
          <w:sz w:val="24"/>
          <w:szCs w:val="24"/>
        </w:rPr>
        <w:t xml:space="preserve"> šio Aprašo 16 punkte nurodytiems subjektams (išskyrus 16.1 ir 16.7 punktuose nurodytus subjektus) gali būti perduodamas panaudos pagrindais laikinai neatlygintinai valdyti ir naudotis, jeigu subjektai atitinka šiuos kriterijus:</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asociacija</w:t>
      </w:r>
      <w:r w:rsidRPr="0039278E">
        <w:rPr>
          <w:rFonts w:ascii="Times New Roman" w:hAnsi="Times New Roman"/>
          <w:sz w:val="24"/>
          <w:szCs w:val="24"/>
        </w:rPr>
        <w:t xml:space="preserve">, profesinių sąjungų susivienijimas ir jį sudarančios profesinės sąjungos ar politinė partija neturi nuosavybės teise priklausančio ar panaudos pagrindais perduoto laikinai neatlygintinai valdyti ir naudotis valstybės ar </w:t>
      </w:r>
      <w:bookmarkStart w:id="74" w:name="BM259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"260z"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74"/>
      <w:r w:rsidRPr="0039278E">
        <w:rPr>
          <w:rFonts w:ascii="Times New Roman" w:hAnsi="Times New Roman"/>
          <w:sz w:val="24"/>
          <w:szCs w:val="24"/>
        </w:rPr>
        <w:t xml:space="preserve"> nekilnojamojo </w:t>
      </w:r>
      <w:bookmarkStart w:id="75" w:name="BM260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"261z"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75"/>
      <w:r w:rsidRPr="0039278E">
        <w:rPr>
          <w:rFonts w:ascii="Times New Roman" w:hAnsi="Times New Roman"/>
          <w:sz w:val="24"/>
          <w:szCs w:val="24"/>
        </w:rPr>
        <w:t xml:space="preserve"> </w:t>
      </w:r>
      <w:bookmarkStart w:id="76" w:name="BM261z"/>
      <w:r w:rsidRPr="0039278E">
        <w:rPr>
          <w:rFonts w:ascii="Times New Roman" w:hAnsi="Times New Roman"/>
          <w:sz w:val="24"/>
          <w:szCs w:val="24"/>
        </w:rPr>
        <w:t xml:space="preserve">Pagėgių </w:t>
      </w:r>
      <w:hyperlink r:id="rId13" w:anchor="262z" w:history="1">
        <w:r w:rsidRPr="0039278E">
          <w:rPr>
            <w:rStyle w:val="Hyperlink"/>
            <w:rFonts w:ascii="Times New Roman" w:hAnsi="Times New Roman"/>
            <w:color w:val="auto"/>
            <w:sz w:val="24"/>
            <w:szCs w:val="24"/>
            <w:u w:val="none"/>
          </w:rPr>
          <w:t>savivaldybėje</w:t>
        </w:r>
      </w:hyperlink>
      <w:bookmarkEnd w:id="76"/>
      <w:r w:rsidRPr="0039278E">
        <w:rPr>
          <w:rFonts w:ascii="Times New Roman" w:hAnsi="Times New Roman"/>
          <w:sz w:val="24"/>
          <w:szCs w:val="24"/>
        </w:rPr>
        <w:t>;</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subjektas pagrindžia, kad panaudos pagrindais prašomas suteikti </w:t>
      </w:r>
      <w:bookmarkStart w:id="77" w:name="BM263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"264z"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turtas</w:t>
      </w:r>
      <w:r w:rsidRPr="0039278E">
        <w:rPr>
          <w:rFonts w:ascii="Times New Roman" w:hAnsi="Times New Roman"/>
          <w:sz w:val="24"/>
          <w:szCs w:val="24"/>
        </w:rPr>
        <w:fldChar w:fldCharType="end"/>
      </w:r>
      <w:bookmarkEnd w:id="77"/>
      <w:r w:rsidRPr="0039278E">
        <w:rPr>
          <w:rFonts w:ascii="Times New Roman" w:hAnsi="Times New Roman"/>
          <w:sz w:val="24"/>
          <w:szCs w:val="24"/>
        </w:rPr>
        <w:t xml:space="preserve"> reikalingas jo vykdomai veiklai, </w:t>
      </w:r>
      <w:r w:rsidRPr="0039278E">
        <w:rPr>
          <w:rStyle w:val="Hyperlink"/>
          <w:rFonts w:ascii="Times New Roman" w:hAnsi="Times New Roman"/>
          <w:color w:val="auto"/>
          <w:sz w:val="24"/>
          <w:szCs w:val="24"/>
          <w:u w:val="none"/>
        </w:rPr>
        <w:t>dėl</w:t>
      </w:r>
      <w:r w:rsidRPr="0039278E">
        <w:rPr>
          <w:rFonts w:ascii="Times New Roman" w:hAnsi="Times New Roman"/>
          <w:sz w:val="24"/>
          <w:szCs w:val="24"/>
        </w:rPr>
        <w:t xml:space="preserve"> kurios </w:t>
      </w:r>
      <w:bookmarkStart w:id="78" w:name="BM264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"265z"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turtas</w:t>
      </w:r>
      <w:r w:rsidRPr="0039278E">
        <w:rPr>
          <w:rFonts w:ascii="Times New Roman" w:hAnsi="Times New Roman"/>
          <w:sz w:val="24"/>
          <w:szCs w:val="24"/>
        </w:rPr>
        <w:fldChar w:fldCharType="end"/>
      </w:r>
      <w:bookmarkEnd w:id="78"/>
      <w:r w:rsidRPr="0039278E">
        <w:rPr>
          <w:rFonts w:ascii="Times New Roman" w:hAnsi="Times New Roman"/>
          <w:sz w:val="24"/>
          <w:szCs w:val="24"/>
        </w:rPr>
        <w:t xml:space="preserve"> galėtų būti perduotas, ir jo naudojimo paskirtis atitinka subjekto veiklos sritis ir tikslus, nustatytus jo steigimo dokumentuose;</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subjektas</w:t>
      </w:r>
      <w:r w:rsidRPr="0039278E">
        <w:rPr>
          <w:rFonts w:ascii="Times New Roman" w:hAnsi="Times New Roman"/>
          <w:sz w:val="24"/>
          <w:szCs w:val="24"/>
        </w:rPr>
        <w:t xml:space="preserve"> pagrindžia, kad jo veiklos rezultatai užtikrina naudą visuomenei ar jos daliai.</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Sprendimą</w:t>
      </w:r>
      <w:r w:rsidRPr="0039278E">
        <w:rPr>
          <w:rFonts w:ascii="Times New Roman" w:hAnsi="Times New Roman"/>
          <w:sz w:val="24"/>
          <w:szCs w:val="24"/>
        </w:rPr>
        <w:t xml:space="preserve"> dėl savivaldybės turto perdavimo panaudos pagrindais šio Aprašo 16 punkte nurodytiems subjektams priima:</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t xml:space="preserve"> Taryba − 16.4. ir16.5. punkte nurodytiems subjektams;</w:t>
      </w:r>
    </w:p>
    <w:p w:rsidR="00CA7D0A" w:rsidRPr="0039278E" w:rsidRDefault="00CA7D0A" w:rsidP="00ED1B43">
      <w:pPr>
        <w:tabs>
          <w:tab w:val="left" w:pos="1260"/>
        </w:tabs>
        <w:spacing w:line="360" w:lineRule="auto"/>
        <w:jc w:val="both"/>
        <w:rPr>
          <w:rFonts w:ascii="Times New Roman" w:hAnsi="Times New Roman"/>
          <w:sz w:val="24"/>
          <w:szCs w:val="24"/>
        </w:rPr>
      </w:pPr>
      <w:r w:rsidRPr="0039278E">
        <w:rPr>
          <w:rFonts w:ascii="Times New Roman" w:hAnsi="Times New Roman"/>
          <w:sz w:val="24"/>
          <w:szCs w:val="24"/>
        </w:rPr>
        <w:t xml:space="preserve">            18.2. </w:t>
      </w:r>
      <w:r w:rsidRPr="0039278E">
        <w:rPr>
          <w:rStyle w:val="Hyperlink"/>
          <w:rFonts w:ascii="Times New Roman" w:hAnsi="Times New Roman"/>
          <w:color w:val="auto"/>
          <w:sz w:val="24"/>
          <w:szCs w:val="24"/>
          <w:u w:val="none"/>
        </w:rPr>
        <w:t>administracijos</w:t>
      </w:r>
      <w:r w:rsidRPr="0039278E">
        <w:rPr>
          <w:rFonts w:ascii="Times New Roman" w:hAnsi="Times New Roman"/>
          <w:sz w:val="24"/>
          <w:szCs w:val="24"/>
        </w:rPr>
        <w:t xml:space="preserve"> direktorius − 16 punkte nurodytiems subjektams, išskyrus 16.4. ir 16.5 punkte nurodytus subjektus.</w:t>
      </w:r>
    </w:p>
    <w:bookmarkStart w:id="79" w:name="BM271z"/>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fldChar w:fldCharType="begin"/>
      </w:r>
      <w:r w:rsidRPr="0039278E">
        <w:rPr>
          <w:rStyle w:val="Hyperlink"/>
          <w:rFonts w:ascii="Times New Roman" w:hAnsi="Times New Roman"/>
          <w:color w:val="auto"/>
          <w:sz w:val="24"/>
          <w:szCs w:val="24"/>
          <w:u w:val="none"/>
        </w:rPr>
        <w:instrText xml:space="preserve"> HYPERLINK "http://192.168.1.1/Litlex/LL.DLL?Tekstas=1?Id=28698&amp;Zd=savivald%2Bturt%2Bvaldym&amp;BF=4" \l "272z" </w:instrText>
      </w:r>
      <w:r w:rsidRPr="007E6EB0">
        <w:rPr>
          <w:rFonts w:ascii="Times New Roman" w:hAnsi="Times New Roman"/>
          <w:sz w:val="24"/>
          <w:szCs w:val="24"/>
        </w:rPr>
      </w:r>
      <w:r w:rsidRPr="0039278E">
        <w:rPr>
          <w:rStyle w:val="Hyperlink"/>
          <w:rFonts w:ascii="Times New Roman" w:hAnsi="Times New Roman"/>
          <w:color w:val="auto"/>
          <w:sz w:val="24"/>
          <w:szCs w:val="24"/>
          <w:u w:val="none"/>
        </w:rPr>
        <w:fldChar w:fldCharType="separate"/>
      </w:r>
      <w:r w:rsidRPr="0039278E">
        <w:rPr>
          <w:rStyle w:val="Hyperlink"/>
          <w:rFonts w:ascii="Times New Roman" w:hAnsi="Times New Roman"/>
          <w:color w:val="auto"/>
          <w:sz w:val="24"/>
          <w:szCs w:val="24"/>
          <w:u w:val="none"/>
        </w:rPr>
        <w:t>Savivaldybės</w:t>
      </w:r>
      <w:r w:rsidRPr="0039278E">
        <w:rPr>
          <w:rStyle w:val="Hyperlink"/>
          <w:rFonts w:ascii="Times New Roman" w:hAnsi="Times New Roman"/>
          <w:color w:val="auto"/>
          <w:sz w:val="24"/>
          <w:szCs w:val="24"/>
          <w:u w:val="none"/>
        </w:rPr>
        <w:fldChar w:fldCharType="end"/>
      </w:r>
      <w:bookmarkEnd w:id="79"/>
      <w:r w:rsidRPr="0039278E">
        <w:rPr>
          <w:rFonts w:ascii="Times New Roman" w:hAnsi="Times New Roman"/>
          <w:sz w:val="24"/>
          <w:szCs w:val="24"/>
        </w:rPr>
        <w:t xml:space="preserve"> ilgalaikis materialusis </w:t>
      </w:r>
      <w:bookmarkStart w:id="80" w:name="BM272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"273z"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turtas</w:t>
      </w:r>
      <w:r w:rsidRPr="0039278E">
        <w:rPr>
          <w:rFonts w:ascii="Times New Roman" w:hAnsi="Times New Roman"/>
          <w:sz w:val="24"/>
          <w:szCs w:val="24"/>
        </w:rPr>
        <w:fldChar w:fldCharType="end"/>
      </w:r>
      <w:bookmarkEnd w:id="80"/>
      <w:r w:rsidRPr="0039278E">
        <w:rPr>
          <w:rFonts w:ascii="Times New Roman" w:hAnsi="Times New Roman"/>
          <w:sz w:val="24"/>
          <w:szCs w:val="24"/>
        </w:rPr>
        <w:t xml:space="preserve"> šio Aprašo 16.1–16.3 punktuose nurodytiems subjektams gali būti perduotas panaudos teise ne ilgesniam kaip 20 metų laikotarpiui, o 16.4–16.7 punktuose nurodytiems subjektams – ne ilgesniam kaip 10 metų laikotarpiui, jeigu įstatymai nenustato kitaip.</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Sprendime turi būti nurodytas panaudos sutarties terminas ir </w:t>
      </w:r>
      <w:bookmarkStart w:id="81" w:name="BM273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"274z"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81"/>
      <w:r w:rsidRPr="0039278E">
        <w:rPr>
          <w:rFonts w:ascii="Times New Roman" w:hAnsi="Times New Roman"/>
          <w:sz w:val="24"/>
          <w:szCs w:val="24"/>
        </w:rPr>
        <w:t xml:space="preserve"> panaudojimo paskirtis, taip pat gali būti nurodytos kitos panaudos sąlygos. Šios sąlygos privalo būti įrašytos į panaudos sutartį. Prieš </w:t>
      </w:r>
      <w:r w:rsidRPr="0039278E">
        <w:rPr>
          <w:rStyle w:val="Hyperlink"/>
          <w:rFonts w:ascii="Times New Roman" w:hAnsi="Times New Roman"/>
          <w:color w:val="auto"/>
          <w:sz w:val="24"/>
          <w:szCs w:val="24"/>
          <w:u w:val="none"/>
        </w:rPr>
        <w:t>sudarydamas</w:t>
      </w:r>
      <w:r w:rsidRPr="0039278E">
        <w:rPr>
          <w:rFonts w:ascii="Times New Roman" w:hAnsi="Times New Roman"/>
          <w:sz w:val="24"/>
          <w:szCs w:val="24"/>
        </w:rPr>
        <w:t xml:space="preserve"> panaudos sutartį panaudos gavėjas turi pateikti rašytinį įsipareigojimą panaudos sutartyje numatytomis sąlygomis panaudoti savo lėšas perduoto nekilnojamojo daikto einamajam ir statinio kapitaliniam remontui, kito ilgalaikio materialiojo </w:t>
      </w:r>
      <w:bookmarkStart w:id="82" w:name="BM274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"275z"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82"/>
      <w:r w:rsidRPr="0039278E">
        <w:rPr>
          <w:rFonts w:ascii="Times New Roman" w:hAnsi="Times New Roman"/>
          <w:sz w:val="24"/>
          <w:szCs w:val="24"/>
        </w:rPr>
        <w:t xml:space="preserve"> remontui atlikti.</w:t>
      </w:r>
    </w:p>
    <w:bookmarkStart w:id="83" w:name="BM275z"/>
    <w:p w:rsidR="00CA7D0A" w:rsidRPr="0039278E" w:rsidRDefault="00CA7D0A" w:rsidP="00ED1B43">
      <w:pPr>
        <w:numPr>
          <w:ilvl w:val="0"/>
          <w:numId w:val="24"/>
        </w:numPr>
        <w:tabs>
          <w:tab w:val="left" w:pos="1080"/>
          <w:tab w:val="left" w:pos="1260"/>
        </w:tabs>
        <w:spacing w:after="0" w:line="360" w:lineRule="auto"/>
        <w:ind w:left="0" w:firstLine="709"/>
        <w:jc w:val="both"/>
        <w:rPr>
          <w:rStyle w:val="Hyperlink"/>
          <w:rFonts w:ascii="Times New Roman" w:hAnsi="Times New Roman"/>
          <w:color w:val="auto"/>
          <w:sz w:val="24"/>
          <w:szCs w:val="24"/>
          <w:u w:val="none"/>
        </w:rPr>
      </w:pPr>
      <w:r w:rsidRPr="0039278E">
        <w:rPr>
          <w:rStyle w:val="Hyperlink"/>
          <w:rFonts w:ascii="Times New Roman" w:hAnsi="Times New Roman"/>
          <w:color w:val="auto"/>
          <w:sz w:val="24"/>
          <w:szCs w:val="24"/>
          <w:u w:val="none"/>
        </w:rPr>
        <w:fldChar w:fldCharType="begin"/>
      </w:r>
      <w:r w:rsidRPr="0039278E">
        <w:rPr>
          <w:rStyle w:val="Hyperlink"/>
          <w:rFonts w:ascii="Times New Roman" w:hAnsi="Times New Roman"/>
          <w:color w:val="auto"/>
          <w:sz w:val="24"/>
          <w:szCs w:val="24"/>
          <w:u w:val="none"/>
        </w:rPr>
        <w:instrText xml:space="preserve"> HYPERLINK "http://192.168.1.1/Litlex/LL.DLL?Tekstas=1?Id=28698&amp;Zd=savivald%2Bturt%2Bvaldym&amp;BF=4" \l "276z" </w:instrText>
      </w:r>
      <w:r w:rsidRPr="007E6EB0">
        <w:rPr>
          <w:rFonts w:ascii="Times New Roman" w:hAnsi="Times New Roman"/>
          <w:sz w:val="24"/>
          <w:szCs w:val="24"/>
        </w:rPr>
      </w:r>
      <w:r w:rsidRPr="0039278E">
        <w:rPr>
          <w:rStyle w:val="Hyperlink"/>
          <w:rFonts w:ascii="Times New Roman" w:hAnsi="Times New Roman"/>
          <w:color w:val="auto"/>
          <w:sz w:val="24"/>
          <w:szCs w:val="24"/>
          <w:u w:val="none"/>
        </w:rPr>
        <w:fldChar w:fldCharType="separate"/>
      </w:r>
      <w:r w:rsidRPr="0039278E">
        <w:rPr>
          <w:rStyle w:val="Hyperlink"/>
          <w:rFonts w:ascii="Times New Roman" w:hAnsi="Times New Roman"/>
          <w:color w:val="auto"/>
          <w:sz w:val="24"/>
          <w:szCs w:val="24"/>
          <w:u w:val="none"/>
        </w:rPr>
        <w:t>Savivaldybės</w:t>
      </w:r>
      <w:r w:rsidRPr="0039278E">
        <w:rPr>
          <w:rStyle w:val="Hyperlink"/>
          <w:rFonts w:ascii="Times New Roman" w:hAnsi="Times New Roman"/>
          <w:color w:val="auto"/>
          <w:sz w:val="24"/>
          <w:szCs w:val="24"/>
          <w:u w:val="none"/>
        </w:rPr>
        <w:fldChar w:fldCharType="end"/>
      </w:r>
      <w:bookmarkEnd w:id="83"/>
      <w:r w:rsidRPr="0039278E">
        <w:rPr>
          <w:rStyle w:val="Hyperlink"/>
          <w:rFonts w:ascii="Times New Roman" w:hAnsi="Times New Roman"/>
          <w:color w:val="auto"/>
          <w:sz w:val="24"/>
          <w:szCs w:val="24"/>
          <w:u w:val="none"/>
        </w:rPr>
        <w:t xml:space="preserve"> Tarybos įgaliota institucija sprendimus priima </w:t>
      </w:r>
      <w:bookmarkStart w:id="84" w:name="BM276z"/>
      <w:r w:rsidRPr="0039278E">
        <w:rPr>
          <w:rStyle w:val="Hyperlink"/>
          <w:rFonts w:ascii="Times New Roman" w:hAnsi="Times New Roman"/>
          <w:color w:val="auto"/>
          <w:sz w:val="24"/>
          <w:szCs w:val="24"/>
          <w:u w:val="none"/>
        </w:rPr>
        <w:t>vadovaudamasi šio Aprašo nuostatomis.</w:t>
      </w:r>
      <w:bookmarkEnd w:id="84"/>
    </w:p>
    <w:bookmarkStart w:id="85" w:name="BM277z"/>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"278z"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85"/>
      <w:r w:rsidRPr="0039278E">
        <w:rPr>
          <w:rFonts w:ascii="Times New Roman" w:hAnsi="Times New Roman"/>
          <w:sz w:val="24"/>
          <w:szCs w:val="24"/>
        </w:rPr>
        <w:t xml:space="preserve"> </w:t>
      </w:r>
      <w:bookmarkStart w:id="86" w:name="BM278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"279z"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86"/>
      <w:r w:rsidRPr="0039278E">
        <w:rPr>
          <w:rFonts w:ascii="Times New Roman" w:hAnsi="Times New Roman"/>
          <w:sz w:val="24"/>
          <w:szCs w:val="24"/>
        </w:rPr>
        <w:t xml:space="preserve"> panaudos sutartį su panaudos subjektais sudaro </w:t>
      </w:r>
      <w:bookmarkStart w:id="87" w:name="BM279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"280z"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87"/>
      <w:r w:rsidRPr="0039278E">
        <w:rPr>
          <w:rFonts w:ascii="Times New Roman" w:hAnsi="Times New Roman"/>
          <w:sz w:val="24"/>
          <w:szCs w:val="24"/>
        </w:rPr>
        <w:t xml:space="preserve"> </w:t>
      </w:r>
      <w:bookmarkStart w:id="88" w:name="BM280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"281z"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88"/>
      <w:r w:rsidRPr="0039278E">
        <w:rPr>
          <w:rFonts w:ascii="Times New Roman" w:hAnsi="Times New Roman"/>
          <w:sz w:val="24"/>
          <w:szCs w:val="24"/>
        </w:rPr>
        <w:t xml:space="preserve"> valdytojas (</w:t>
      </w:r>
      <w:r w:rsidRPr="0039278E">
        <w:rPr>
          <w:rStyle w:val="Hyperlink"/>
          <w:rFonts w:ascii="Times New Roman" w:hAnsi="Times New Roman"/>
          <w:color w:val="auto"/>
          <w:sz w:val="24"/>
          <w:szCs w:val="24"/>
          <w:u w:val="none"/>
        </w:rPr>
        <w:t>panaudos</w:t>
      </w:r>
      <w:r w:rsidRPr="0039278E">
        <w:rPr>
          <w:rFonts w:ascii="Times New Roman" w:hAnsi="Times New Roman"/>
          <w:sz w:val="24"/>
          <w:szCs w:val="24"/>
        </w:rPr>
        <w:t xml:space="preserve"> davėjas) per 15 darbo dienų nuo sprendimo perduoti turtą panaudos teise priėmimo dienos. Jei sutartis nepasirašoma per šį terminą dėl panaudos gavėjo kaltės, turtas šiam asmeniui neperduodamas.</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bookmarkStart w:id="89" w:name="BM281z"/>
      <w:r w:rsidRPr="0039278E">
        <w:rPr>
          <w:rFonts w:ascii="Times New Roman" w:hAnsi="Times New Roman"/>
          <w:sz w:val="24"/>
          <w:szCs w:val="24"/>
        </w:rPr>
        <w:t>S</w:t>
      </w:r>
      <w:hyperlink r:id="rId14" w:anchor="282z" w:history="1">
        <w:r w:rsidRPr="0039278E">
          <w:rPr>
            <w:rStyle w:val="Hyperlink"/>
            <w:rFonts w:ascii="Times New Roman" w:hAnsi="Times New Roman"/>
            <w:color w:val="auto"/>
            <w:sz w:val="24"/>
            <w:szCs w:val="24"/>
            <w:u w:val="none"/>
          </w:rPr>
          <w:t>avivaldybės</w:t>
        </w:r>
      </w:hyperlink>
      <w:bookmarkEnd w:id="89"/>
      <w:r w:rsidRPr="0039278E">
        <w:rPr>
          <w:rFonts w:ascii="Times New Roman" w:hAnsi="Times New Roman"/>
          <w:sz w:val="24"/>
          <w:szCs w:val="24"/>
        </w:rPr>
        <w:t xml:space="preserve"> </w:t>
      </w:r>
      <w:bookmarkStart w:id="90" w:name="BM282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"283z"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90"/>
      <w:r w:rsidRPr="0039278E">
        <w:rPr>
          <w:rFonts w:ascii="Times New Roman" w:hAnsi="Times New Roman"/>
          <w:sz w:val="24"/>
          <w:szCs w:val="24"/>
        </w:rPr>
        <w:t xml:space="preserve"> panaudos sutartyje turi būti nustatyta pagal panaudos sutartį perduodamo </w:t>
      </w:r>
      <w:bookmarkStart w:id="91" w:name="BM283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"284z"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91"/>
      <w:r w:rsidRPr="0039278E">
        <w:rPr>
          <w:rFonts w:ascii="Times New Roman" w:hAnsi="Times New Roman"/>
          <w:sz w:val="24"/>
          <w:szCs w:val="24"/>
        </w:rPr>
        <w:t xml:space="preserve"> naudojimo paskirtis, panaudos gavėjo pareiga savo lėšomis atlikti nekilnojamojo  daikto einamąjį ir statinio kapitalinį remontą, kito ilgalaikio materialiojo </w:t>
      </w:r>
      <w:bookmarkStart w:id="92" w:name="BM284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"285z"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92"/>
      <w:r w:rsidRPr="0039278E">
        <w:rPr>
          <w:rFonts w:ascii="Times New Roman" w:hAnsi="Times New Roman"/>
          <w:sz w:val="24"/>
          <w:szCs w:val="24"/>
        </w:rPr>
        <w:t xml:space="preserve"> remontą, apmokėti visas </w:t>
      </w:r>
      <w:bookmarkStart w:id="93" w:name="BM285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"286z"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93"/>
      <w:r w:rsidRPr="0039278E">
        <w:rPr>
          <w:rFonts w:ascii="Times New Roman" w:hAnsi="Times New Roman"/>
          <w:sz w:val="24"/>
          <w:szCs w:val="24"/>
        </w:rPr>
        <w:t xml:space="preserve"> išlaikymo išlaidas, apdrausti gaunamą ilgalaikį materialųjį </w:t>
      </w:r>
      <w:bookmarkStart w:id="94" w:name="BM286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"287z"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turtą</w:t>
      </w:r>
      <w:r w:rsidRPr="0039278E">
        <w:rPr>
          <w:rFonts w:ascii="Times New Roman" w:hAnsi="Times New Roman"/>
          <w:sz w:val="24"/>
          <w:szCs w:val="24"/>
        </w:rPr>
        <w:fldChar w:fldCharType="end"/>
      </w:r>
      <w:bookmarkEnd w:id="94"/>
      <w:r w:rsidRPr="0039278E">
        <w:rPr>
          <w:rFonts w:ascii="Times New Roman" w:hAnsi="Times New Roman"/>
          <w:sz w:val="24"/>
          <w:szCs w:val="24"/>
        </w:rPr>
        <w:t xml:space="preserve"> ir kitos </w:t>
      </w:r>
      <w:bookmarkStart w:id="95" w:name="P41997_4"/>
      <w:r w:rsidRPr="0039278E">
        <w:rPr>
          <w:rFonts w:ascii="Times New Roman" w:hAnsi="Times New Roman"/>
          <w:sz w:val="24"/>
          <w:szCs w:val="24"/>
        </w:rPr>
        <w:t xml:space="preserve">Lietuvos Respublikos </w:t>
      </w:r>
      <w:hyperlink r:id="rId15" w:tgtFrame="FTurinys" w:history="1">
        <w:r w:rsidRPr="0039278E">
          <w:rPr>
            <w:rStyle w:val="Hyperlink"/>
            <w:rFonts w:ascii="Times New Roman" w:hAnsi="Times New Roman"/>
            <w:iCs/>
            <w:color w:val="auto"/>
            <w:sz w:val="24"/>
            <w:szCs w:val="24"/>
            <w:u w:val="none"/>
          </w:rPr>
          <w:t>civiliniame</w:t>
        </w:r>
      </w:hyperlink>
      <w:bookmarkEnd w:id="95"/>
      <w:r w:rsidRPr="0039278E">
        <w:rPr>
          <w:rFonts w:ascii="Times New Roman" w:hAnsi="Times New Roman"/>
          <w:sz w:val="24"/>
          <w:szCs w:val="24"/>
        </w:rPr>
        <w:t xml:space="preserve"> kodekse nustatytos panaudos sąlygos. Savivaldybės materialiojo turto panaudos pavyzdinė sutartis pateikiama šio Aprašo 2 priede.</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Turto</w:t>
      </w:r>
      <w:r w:rsidRPr="0039278E">
        <w:rPr>
          <w:rFonts w:ascii="Times New Roman" w:hAnsi="Times New Roman"/>
          <w:sz w:val="24"/>
          <w:szCs w:val="24"/>
        </w:rPr>
        <w:t xml:space="preserve"> valdytojo atstovas, pasirašęs turto panaudos sutartį, privalo ne vėliau kaip per 10 darbo dienų nuo sutarties pasirašymo dienos perduoti turtą panaudos gavėjo įgaliotam asmeniui pagal turto perdavimo ir priėmimo aktą (šio Aprašo 4 priedas). </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Jei panaudos gavėjas per 20 darbo dienų neperima turto pagal perdavimo ir priėmimo aktą, jis privalo apmokėti turto eksploatavimo išlaidas ir/ar mokesčius už komunalines paslaugas, kurie </w:t>
      </w:r>
      <w:r w:rsidRPr="0039278E">
        <w:rPr>
          <w:rStyle w:val="Hyperlink"/>
          <w:rFonts w:ascii="Times New Roman" w:hAnsi="Times New Roman"/>
          <w:color w:val="auto"/>
          <w:sz w:val="24"/>
          <w:szCs w:val="24"/>
          <w:u w:val="none"/>
        </w:rPr>
        <w:t>skaičiuojami</w:t>
      </w:r>
      <w:r w:rsidRPr="0039278E">
        <w:rPr>
          <w:rFonts w:ascii="Times New Roman" w:hAnsi="Times New Roman"/>
          <w:sz w:val="24"/>
          <w:szCs w:val="24"/>
        </w:rPr>
        <w:t xml:space="preserve"> nuo sprendimo dėl turto perdavimo pagal panaudos sutartį priėmimo dienos.</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Nekilnojamojo</w:t>
      </w:r>
      <w:r w:rsidRPr="0039278E">
        <w:rPr>
          <w:rFonts w:ascii="Times New Roman" w:hAnsi="Times New Roman"/>
          <w:sz w:val="24"/>
          <w:szCs w:val="24"/>
        </w:rPr>
        <w:t xml:space="preserve"> turto panaudos teisę ilgesniam kaip 1 metų laikotarpiui panaudos gavėjas įregistruoja Nekilnojamojo turto registre, o nutraukus sutartį – išregistruoja.</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Panaudos</w:t>
      </w:r>
      <w:r w:rsidRPr="0039278E">
        <w:rPr>
          <w:rFonts w:ascii="Times New Roman" w:hAnsi="Times New Roman"/>
          <w:sz w:val="24"/>
          <w:szCs w:val="24"/>
        </w:rPr>
        <w:t xml:space="preserve"> gavėjas privalo per 2 mėnesius nuo turto perdavimo dienos apdrausti nuo draudiminių įvykių panaudos pagrindais perduotą ilgalaikį materialųjį turtą turto savininko naudai ir pristatyti turto valdytojui draudimo įstaigos išduoto poliso kopiją.</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Jei panaudos gavėjas nori atnaujinti sutartį, apie tai jis panaudos davėją raštu informuoja ne vėliau kaip </w:t>
      </w:r>
      <w:r w:rsidRPr="0039278E">
        <w:rPr>
          <w:rStyle w:val="Hyperlink"/>
          <w:rFonts w:ascii="Times New Roman" w:hAnsi="Times New Roman"/>
          <w:color w:val="auto"/>
          <w:sz w:val="24"/>
          <w:szCs w:val="24"/>
          <w:u w:val="none"/>
        </w:rPr>
        <w:t>prieš</w:t>
      </w:r>
      <w:r w:rsidRPr="0039278E">
        <w:rPr>
          <w:rFonts w:ascii="Times New Roman" w:hAnsi="Times New Roman"/>
          <w:sz w:val="24"/>
          <w:szCs w:val="24"/>
        </w:rPr>
        <w:t xml:space="preserve"> 30 kalendorinių dienų iki sutarties termino pabaigos. Sprendimas dėl panaudos sutarties atnaujinimo priimamas vadovaujantis šio Aprašo nuostatomis.</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Nusprendus</w:t>
      </w:r>
      <w:r w:rsidRPr="0039278E">
        <w:rPr>
          <w:rFonts w:ascii="Times New Roman" w:hAnsi="Times New Roman"/>
          <w:sz w:val="24"/>
          <w:szCs w:val="24"/>
        </w:rPr>
        <w:t xml:space="preserve"> atnaujinti sutartį su tuo pačiu panaudos sutarties subjektu, naujas turto perdavimo ir priėmimo aktas nesurašomas.</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Jei </w:t>
      </w:r>
      <w:r w:rsidRPr="0039278E">
        <w:rPr>
          <w:rStyle w:val="Hyperlink"/>
          <w:rFonts w:ascii="Times New Roman" w:hAnsi="Times New Roman"/>
          <w:color w:val="auto"/>
          <w:sz w:val="24"/>
          <w:szCs w:val="24"/>
          <w:u w:val="none"/>
        </w:rPr>
        <w:t>panaudos</w:t>
      </w:r>
      <w:r w:rsidRPr="0039278E">
        <w:rPr>
          <w:rFonts w:ascii="Times New Roman" w:hAnsi="Times New Roman"/>
          <w:sz w:val="24"/>
          <w:szCs w:val="24"/>
        </w:rPr>
        <w:t xml:space="preserve"> gavėjas turtą naudoja ne pagal paskirtį ar ilgiau kaip 6 mėnesius nuo sprendimo perduoti turtą panaudos pagrindais priėmimo nepradeda vykdyti jame nurodytos veiklos, turto valdytojo atstovas, pasirašęs turto panaudos sutartį, privalo vieną kartą raštu įspėti panaudos gavėją (parašyti įspėjamąjį raštą bei surašyti aktą), o šiam neįvykdžius reikalavimų – sutartį nutraukti. Sprendimą dėl panaudos sutarties nutraukimo priima turto valdytojas.</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Panaudos davėjas gali nutraukti panaudos sutartį, jeigu panaudos gavėjas nevykdo įsipareigojimų </w:t>
      </w:r>
      <w:r w:rsidRPr="0039278E">
        <w:rPr>
          <w:rStyle w:val="Hyperlink"/>
          <w:rFonts w:ascii="Times New Roman" w:hAnsi="Times New Roman"/>
          <w:color w:val="auto"/>
          <w:sz w:val="24"/>
          <w:szCs w:val="24"/>
          <w:u w:val="none"/>
        </w:rPr>
        <w:t>savo</w:t>
      </w:r>
      <w:r w:rsidRPr="0039278E">
        <w:rPr>
          <w:rFonts w:ascii="Times New Roman" w:hAnsi="Times New Roman"/>
          <w:sz w:val="24"/>
          <w:szCs w:val="24"/>
        </w:rPr>
        <w:t xml:space="preserve"> lėšomis atlikti nekilnojamojo daikto einamąjį ar statinio kapitalinį remontą arba kito ilgalaikio materialiojo </w:t>
      </w:r>
      <w:bookmarkStart w:id="96" w:name="BM290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"291z"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96"/>
      <w:r w:rsidRPr="0039278E">
        <w:rPr>
          <w:rFonts w:ascii="Times New Roman" w:hAnsi="Times New Roman"/>
          <w:sz w:val="24"/>
          <w:szCs w:val="24"/>
        </w:rPr>
        <w:t xml:space="preserve"> remontą. Panaudos gavėjui, pagerinusiam pagal panaudos sutartį perduotą </w:t>
      </w:r>
      <w:bookmarkStart w:id="97" w:name="BM291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"292z"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turtą</w:t>
      </w:r>
      <w:r w:rsidRPr="0039278E">
        <w:rPr>
          <w:rFonts w:ascii="Times New Roman" w:hAnsi="Times New Roman"/>
          <w:sz w:val="24"/>
          <w:szCs w:val="24"/>
        </w:rPr>
        <w:fldChar w:fldCharType="end"/>
      </w:r>
      <w:bookmarkEnd w:id="97"/>
      <w:r w:rsidRPr="0039278E">
        <w:rPr>
          <w:rFonts w:ascii="Times New Roman" w:hAnsi="Times New Roman"/>
          <w:sz w:val="24"/>
          <w:szCs w:val="24"/>
        </w:rPr>
        <w:t xml:space="preserve">, už pagerinimą neatlyginama. </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Asmenys</w:t>
      </w:r>
      <w:r w:rsidRPr="0039278E">
        <w:rPr>
          <w:rFonts w:ascii="Times New Roman" w:hAnsi="Times New Roman"/>
          <w:sz w:val="24"/>
          <w:szCs w:val="24"/>
        </w:rPr>
        <w:t xml:space="preserve">, kuriems </w:t>
      </w:r>
      <w:bookmarkStart w:id="98" w:name="BM292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"293z"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98"/>
      <w:r w:rsidRPr="0039278E">
        <w:rPr>
          <w:rFonts w:ascii="Times New Roman" w:hAnsi="Times New Roman"/>
          <w:sz w:val="24"/>
          <w:szCs w:val="24"/>
        </w:rPr>
        <w:t xml:space="preserve"> </w:t>
      </w:r>
      <w:bookmarkStart w:id="99" w:name="BM293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"294z"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turtas</w:t>
      </w:r>
      <w:r w:rsidRPr="0039278E">
        <w:rPr>
          <w:rFonts w:ascii="Times New Roman" w:hAnsi="Times New Roman"/>
          <w:sz w:val="24"/>
          <w:szCs w:val="24"/>
        </w:rPr>
        <w:fldChar w:fldCharType="end"/>
      </w:r>
      <w:bookmarkEnd w:id="99"/>
      <w:r w:rsidRPr="0039278E">
        <w:rPr>
          <w:rFonts w:ascii="Times New Roman" w:hAnsi="Times New Roman"/>
          <w:sz w:val="24"/>
          <w:szCs w:val="24"/>
        </w:rPr>
        <w:t xml:space="preserve"> perduotas neatlygintinai naudotis, negali jo išnuomoti ar kitaip perduoti naudotis tretiesiems asmenims.</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t xml:space="preserve"> administracija kasmet patikslina nenaudojamo nekilnojamojo turto sąrašą. Nenaudojamas nekilnojamasis turtas, nereikalingas savivaldybės ir turto valdytojo funkcijoms vykdyti, įstatymų nustatyta tvarka įtraukiamas į parduodamų aukcione objektų sąrašą arba išnuomojamas.</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Sprendimus</w:t>
      </w:r>
      <w:r w:rsidRPr="0039278E">
        <w:rPr>
          <w:rFonts w:ascii="Times New Roman" w:hAnsi="Times New Roman"/>
          <w:sz w:val="24"/>
          <w:szCs w:val="24"/>
        </w:rPr>
        <w:t xml:space="preserve"> dėl savivaldybės turto nuomos priima:</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t xml:space="preserve"> Taryba − dėl turto išnuomojimo ilgesniam nei 1 metų laikotarpiui;</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t xml:space="preserve"> administracijos direktorius − dėl turto išnuomojimo trumpesniam nei 1 metų laikotarpiui.</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t xml:space="preserve"> turtas gali būti išnuomotas konkurso ir ne konkurso būdu.</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Ne konkurso būdu turtas gali būti išnuomojamas:</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fiziniams ir juridiniams asmenims, organizuojantiems trumpalaikius (iki 30 dienų) renginius (pasitarimus, seminarus, parodas, sporto varžybas, šventes, kultūros ir kitus renginius), tokiu atveju sprendimą dėl turto nuomos priima:</w:t>
      </w:r>
    </w:p>
    <w:p w:rsidR="00CA7D0A" w:rsidRPr="0039278E" w:rsidRDefault="00CA7D0A" w:rsidP="00ED1B43">
      <w:pPr>
        <w:numPr>
          <w:ilvl w:val="2"/>
          <w:numId w:val="24"/>
        </w:numPr>
        <w:tabs>
          <w:tab w:val="clear" w:pos="1080"/>
          <w:tab w:val="num" w:pos="15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t xml:space="preserve"> administracijos direktorius, kai turtas išnuomojamas ne ilgesniam kaip 90 dienų laikotarpiui;</w:t>
      </w:r>
    </w:p>
    <w:p w:rsidR="00CA7D0A" w:rsidRPr="0039278E" w:rsidRDefault="00CA7D0A" w:rsidP="00ED1B43">
      <w:pPr>
        <w:numPr>
          <w:ilvl w:val="2"/>
          <w:numId w:val="24"/>
        </w:numPr>
        <w:tabs>
          <w:tab w:val="clear" w:pos="1080"/>
          <w:tab w:val="num" w:pos="15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savivaldybės Taryba, kai turtas reikalingas paslaugoms, kurių teikėjas parenkamas Lietuvos Respublikos viešųjų pirkimų įstatymo nustatyta tvarka, teikti.</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Išnuomojant savivaldybės turtą ne konkurso būdu nuompinigių dydis negali būti mažesnis už </w:t>
      </w:r>
      <w:r w:rsidRPr="0039278E">
        <w:rPr>
          <w:rStyle w:val="Hyperlink"/>
          <w:rFonts w:ascii="Times New Roman" w:hAnsi="Times New Roman"/>
          <w:color w:val="auto"/>
          <w:sz w:val="24"/>
          <w:szCs w:val="24"/>
          <w:u w:val="none"/>
        </w:rPr>
        <w:t>valstybės</w:t>
      </w:r>
      <w:r w:rsidRPr="0039278E">
        <w:rPr>
          <w:rFonts w:ascii="Times New Roman" w:hAnsi="Times New Roman"/>
          <w:sz w:val="24"/>
          <w:szCs w:val="24"/>
        </w:rPr>
        <w:t xml:space="preserve"> turto nuompinigių skaičiavimo tvarka apskaičiuotą nuompinigių dydį, išskyrus šios Tvarkos 36.1.2 punkte nustatytus atvejus.</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Savivaldybės turtas, išskyrus šios tvarkos 36 punkte nustatytus atvejus, nuomojamas konkurso </w:t>
      </w:r>
      <w:r w:rsidRPr="0039278E">
        <w:rPr>
          <w:rStyle w:val="Hyperlink"/>
          <w:rFonts w:ascii="Times New Roman" w:hAnsi="Times New Roman"/>
          <w:color w:val="auto"/>
          <w:sz w:val="24"/>
          <w:szCs w:val="24"/>
          <w:u w:val="none"/>
        </w:rPr>
        <w:t>tvarka</w:t>
      </w:r>
      <w:r w:rsidRPr="0039278E">
        <w:rPr>
          <w:rFonts w:ascii="Times New Roman" w:hAnsi="Times New Roman"/>
          <w:sz w:val="24"/>
          <w:szCs w:val="24"/>
        </w:rPr>
        <w:t>, vadovaujantis savivaldybės Tarybos patvirtintomis Savivaldybės ilgalaikio materialiojo turto nuomos konkursų organizavimo taisyklėmis.</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t xml:space="preserve"> turtas uždaro konkurso būdu </w:t>
      </w:r>
      <w:r w:rsidRPr="0039278E">
        <w:rPr>
          <w:rFonts w:ascii="Times New Roman" w:hAnsi="Times New Roman"/>
          <w:iCs/>
          <w:sz w:val="24"/>
          <w:szCs w:val="24"/>
        </w:rPr>
        <w:t>ne ilgesniam kaip 10 metų laikotarpiui</w:t>
      </w:r>
      <w:r w:rsidRPr="0039278E">
        <w:rPr>
          <w:rFonts w:ascii="Times New Roman" w:hAnsi="Times New Roman"/>
          <w:sz w:val="24"/>
          <w:szCs w:val="24"/>
        </w:rPr>
        <w:t xml:space="preserve"> (įskaitant termino pratęsimą) gali būti išnuomotas šiems fiziniams ir juridiniams asmenims:</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asociacijoms, veikiančioms socialinės paramos srityje ir atstovaujančioms neįgaliųjų, pagyvenusių žmonių, vaikų ir socialinės rizikos grupėms priklausančių asmenų interesams, taip pat socialinės įmonės statusą turintiems juridiniams asmenims (Savivaldybės administracijos Socialinės paramos skyriaus teikimu);</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tradicinėms Lietuvos religinėms bendruomenėms ir bendrijoms;</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ūkininkams, kooperatinėms ir žemės ūkio bendrovėms, kitiems žemės ūkio subjektams savos gamybos žemės ūkio produkcijai realizuoti (Savivaldybės administracijos Žemės ūkio skyriaus arba ūkininkų ar kitų žemės ūkio produkcijos gamintojų asociacijų siūlymu);</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subjektams, užtikrinantiems pirminę sveikatos priežiūrą ir kitas būtinas paslaugas seniūnijose (Vyriausiojo specialisto sveikatai ir sanitarijai teikimu).</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Šio Aprašo 39 punkte neišvardintiems subjektams savivaldybei nuosavybės teise priklausantis turtas išnuomojamas tik viešo konkurso būdu, </w:t>
      </w:r>
      <w:r w:rsidRPr="0039278E">
        <w:rPr>
          <w:rFonts w:ascii="Times New Roman" w:hAnsi="Times New Roman"/>
          <w:iCs/>
          <w:sz w:val="24"/>
          <w:szCs w:val="24"/>
        </w:rPr>
        <w:t xml:space="preserve">ne ilgesniam kaip 10 metų laikotarpiui </w:t>
      </w:r>
      <w:r w:rsidRPr="0039278E">
        <w:rPr>
          <w:rFonts w:ascii="Times New Roman" w:hAnsi="Times New Roman"/>
          <w:sz w:val="24"/>
          <w:szCs w:val="24"/>
        </w:rPr>
        <w:t>(įskaitant termino pratęsimą).</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Teikdamas</w:t>
      </w:r>
      <w:r w:rsidRPr="0039278E">
        <w:rPr>
          <w:rFonts w:ascii="Times New Roman" w:hAnsi="Times New Roman"/>
          <w:sz w:val="24"/>
          <w:szCs w:val="24"/>
        </w:rPr>
        <w:t xml:space="preserve"> pasiūlymą priimti sprendimą dėl nekilnojamojo turto panaudos ar nuomos šio Aprašo 18 ir 34 punkte nurodytoms institucijoms, turto valdytojas prie jo prideda:</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dokumentą, įrodantį, kad turtas nuosavybės teise priklauso savivaldybei;</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pažymą, kad nekilnojamasis turtas yra atlaisvintas, tvarkingas, atitinka nuomotino turto statusą (kadastro byloje pažymėtas kaip negyvenamosios patalpos, turtas neareštuotas, neįkeistas, kitaip nesuvaržytos disponavimo juo teisės);</w:t>
      </w:r>
    </w:p>
    <w:p w:rsidR="00CA7D0A" w:rsidRPr="0039278E" w:rsidRDefault="00CA7D0A" w:rsidP="00ED1B43">
      <w:pPr>
        <w:numPr>
          <w:ilvl w:val="1"/>
          <w:numId w:val="24"/>
        </w:numPr>
        <w:tabs>
          <w:tab w:val="clear" w:pos="1140"/>
          <w:tab w:val="num" w:pos="1134"/>
          <w:tab w:val="left" w:pos="1276"/>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kitus reikalingus dokumentus.</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Pradinis</w:t>
      </w:r>
      <w:r w:rsidRPr="0039278E">
        <w:rPr>
          <w:rFonts w:ascii="Times New Roman" w:hAnsi="Times New Roman"/>
          <w:sz w:val="24"/>
          <w:szCs w:val="24"/>
        </w:rPr>
        <w:t xml:space="preserve"> nuompinigių dydis nustatomas sprendime dėl turto nuomos. Pradinis nuompinigių dydis apskaičiuojamas, vadovaujantis valstybės turto nuompinigių skaičiavimo tvarka. Sprendimą priimanti institucija, atsižvelgdama į situaciją rinkoje, gali didinti apskaičiuotą nuompinigių dydį. Sprendimą nustatyti mažesnius, nei apskaičiuoti, nuompinigius priima savivaldybės Taryba.</w:t>
      </w:r>
    </w:p>
    <w:p w:rsidR="00CA7D0A" w:rsidRPr="0039278E" w:rsidRDefault="00CA7D0A" w:rsidP="00ED1B43">
      <w:pPr>
        <w:numPr>
          <w:ilvl w:val="0"/>
          <w:numId w:val="24"/>
        </w:numPr>
        <w:tabs>
          <w:tab w:val="left" w:pos="1080"/>
          <w:tab w:val="left" w:pos="1260"/>
        </w:tabs>
        <w:spacing w:after="0" w:line="360" w:lineRule="auto"/>
        <w:ind w:left="0" w:firstLine="709"/>
        <w:jc w:val="both"/>
        <w:rPr>
          <w:rStyle w:val="Hyperlink"/>
          <w:rFonts w:ascii="Times New Roman" w:hAnsi="Times New Roman"/>
          <w:color w:val="auto"/>
          <w:sz w:val="24"/>
          <w:szCs w:val="24"/>
          <w:u w:val="none"/>
        </w:rPr>
      </w:pPr>
      <w:r w:rsidRPr="0039278E">
        <w:rPr>
          <w:rFonts w:ascii="Times New Roman" w:hAnsi="Times New Roman"/>
          <w:sz w:val="24"/>
          <w:szCs w:val="24"/>
        </w:rPr>
        <w:t xml:space="preserve">Nuompinigiai už savivaldybės ilgalaikio materialiojo </w:t>
      </w:r>
      <w:bookmarkStart w:id="100" w:name="BM314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"315z"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100"/>
      <w:r w:rsidRPr="0039278E">
        <w:rPr>
          <w:rFonts w:ascii="Times New Roman" w:hAnsi="Times New Roman"/>
          <w:sz w:val="24"/>
          <w:szCs w:val="24"/>
        </w:rPr>
        <w:t xml:space="preserve">, kurį patikėjimo teise valdo savivaldybės </w:t>
      </w:r>
      <w:r w:rsidRPr="0039278E">
        <w:rPr>
          <w:rStyle w:val="Hyperlink"/>
          <w:rFonts w:ascii="Times New Roman" w:hAnsi="Times New Roman"/>
          <w:color w:val="auto"/>
          <w:sz w:val="24"/>
          <w:szCs w:val="24"/>
          <w:u w:val="none"/>
        </w:rPr>
        <w:t>institucijos, įstaigos ir organizacijos,  nuomą pervedami į savivaldybės biudžetą.</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Nuomos su</w:t>
      </w:r>
      <w:r w:rsidRPr="0039278E">
        <w:rPr>
          <w:rFonts w:ascii="Times New Roman" w:hAnsi="Times New Roman"/>
          <w:sz w:val="24"/>
          <w:szCs w:val="24"/>
        </w:rPr>
        <w:t>tartį su nuomininku sudaro ir išnuomoto turto perdavimo ir priėmimo aktą (šio Aprašo 4 priedas) pasirašo turto valdytojas.</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Nuomos </w:t>
      </w:r>
      <w:r w:rsidRPr="0039278E">
        <w:rPr>
          <w:rStyle w:val="Hyperlink"/>
          <w:rFonts w:ascii="Times New Roman" w:hAnsi="Times New Roman"/>
          <w:color w:val="auto"/>
          <w:sz w:val="24"/>
          <w:szCs w:val="24"/>
          <w:u w:val="none"/>
        </w:rPr>
        <w:t>sutartyje</w:t>
      </w:r>
      <w:r w:rsidRPr="0039278E">
        <w:rPr>
          <w:rFonts w:ascii="Times New Roman" w:hAnsi="Times New Roman"/>
          <w:sz w:val="24"/>
          <w:szCs w:val="24"/>
        </w:rPr>
        <w:t xml:space="preserve"> turi būti nustatyti </w:t>
      </w:r>
      <w:bookmarkStart w:id="101" w:name="BM319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"320z"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01"/>
      <w:r w:rsidRPr="0039278E">
        <w:rPr>
          <w:rFonts w:ascii="Times New Roman" w:hAnsi="Times New Roman"/>
          <w:sz w:val="24"/>
          <w:szCs w:val="24"/>
        </w:rPr>
        <w:t xml:space="preserve"> tarybos numatyto dydžio delspinigiai už nuomininko praleistą nuomos mokesčio mokėjimo terminą, jeigu kiti įstatymai nenustato ko kita. Jeigu nuomos sutartyje delspinigiai nenustatyti, nuomininkas moka 0,05 procento dydžio delspinigius už kiekvieną pavėluotą dieną. Nuomininkui, pagerinusiam išsinuomotą </w:t>
      </w:r>
      <w:bookmarkStart w:id="102" w:name="BM320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"321z"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turtą</w:t>
      </w:r>
      <w:r w:rsidRPr="0039278E">
        <w:rPr>
          <w:rFonts w:ascii="Times New Roman" w:hAnsi="Times New Roman"/>
          <w:sz w:val="24"/>
          <w:szCs w:val="24"/>
        </w:rPr>
        <w:fldChar w:fldCharType="end"/>
      </w:r>
      <w:bookmarkEnd w:id="102"/>
      <w:r w:rsidRPr="0039278E">
        <w:rPr>
          <w:rFonts w:ascii="Times New Roman" w:hAnsi="Times New Roman"/>
          <w:sz w:val="24"/>
          <w:szCs w:val="24"/>
        </w:rPr>
        <w:t>, už pagerinimą neatlyginama. Savivaldybės materialiojo turto nuomos pavyzdinė sutartis pateikiama šio Aprašo 3 priede.</w:t>
      </w:r>
    </w:p>
    <w:p w:rsidR="00CA7D0A" w:rsidRPr="0039278E" w:rsidRDefault="00CA7D0A" w:rsidP="00DB3721">
      <w:pPr>
        <w:pStyle w:val="Heading1"/>
        <w:jc w:val="center"/>
        <w:rPr>
          <w:rFonts w:ascii="Times New Roman" w:hAnsi="Times New Roman" w:cs="Times New Roman"/>
          <w:sz w:val="24"/>
          <w:szCs w:val="24"/>
          <w:lang w:val="lt-LT"/>
        </w:rPr>
      </w:pPr>
      <w:r w:rsidRPr="0039278E">
        <w:rPr>
          <w:rFonts w:ascii="Times New Roman" w:hAnsi="Times New Roman" w:cs="Times New Roman"/>
          <w:sz w:val="24"/>
          <w:szCs w:val="24"/>
        </w:rPr>
        <w:t>IV. TURTO APSKAITA IR TURTO VALDYMO, NAUDOJIMO IR DISPONAVIMO JUO ATASKAITOS</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t xml:space="preserve"> institucijų, įstaigų ir organizacijų (toliau – įstaigos) turto apskaita tvarkoma vadovaujantis Lietuvos Respublikos įstatymų ir kitų teisės aktų nustatyta tvarka.</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Įstaigoje</w:t>
      </w:r>
      <w:r w:rsidRPr="0039278E">
        <w:rPr>
          <w:rFonts w:ascii="Times New Roman" w:hAnsi="Times New Roman"/>
          <w:sz w:val="24"/>
          <w:szCs w:val="24"/>
        </w:rPr>
        <w:t xml:space="preserve"> kaupiami šie duomenys apie ilgalaikį materialųjį ir nematerialųjį turtą nuo jo įsigijimo pradžios:</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ilgalaikio materialiojo arba nematerialiojo turto pavadinimas;</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inventoriaus numeris;</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nuosavybė (valstybės, savivaldybės);</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turto gavimo data ir turto davėjas; jeigu turtas gautas kaip parama, dovana arba valstybės turtas perduotas patikėjimo teise valdyti, naudoti ir disponuoti juo savivaldybei, – valstybės įstaigos (davėjos) pavadinimas;</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įsigijimo vertė;</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nusidėvėjimo (amortizacijos) suma ir metai, kuriais paskutinį kartą bus apskaičiuotas nusidėvėjimas (amortizacija);</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vertės padidėjimas dėl turto atnaujinimo;</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eksploatavimo vieta (apskritis, rajonas, miestas, įstaiga);</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informacija apie turtą (turto vienetų skaičius, matavimo vienetas – tūris, plotas, ilgis, masė ir t.t., modelis, tipas, pagaminimo data, sudėtinės dalys (kai turto techniniame pase nurodyta, kad turto sudėtyje yra tauriųjų metalų, turi būti išvardijamos detalės, kurių sudėtyje yra tauriųjų metalų, jų pavadinimai ir masė; duomenys kaupiami iš apskaitos dokumentų, techninių pasų ir kitų objektų įsigijimo, pastatymo dokumentų), remonto atlikimo data, vertė ir t.t.);</w:t>
      </w:r>
    </w:p>
    <w:p w:rsidR="00CA7D0A" w:rsidRPr="0039278E" w:rsidRDefault="00CA7D0A" w:rsidP="00ED1B43">
      <w:pPr>
        <w:numPr>
          <w:ilvl w:val="1"/>
          <w:numId w:val="24"/>
        </w:numPr>
        <w:tabs>
          <w:tab w:val="left" w:pos="1260"/>
          <w:tab w:val="num" w:pos="1418"/>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kai turtas įrašomas įstatymo arba kitų teisės aktų nustatyta tvarka į turto registrus, kadastrus, sąrašus, sąvadus, – per ataskaitinį laikotarpį įrašytų į registrus naujų įrašų, išbrauktų įrašų duomenys (nurodomas bendras skaičius, matavimo vienetas ir apskaičiuojami galutiniai duomenys).</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Įstaigos</w:t>
      </w:r>
      <w:r w:rsidRPr="0039278E">
        <w:rPr>
          <w:rFonts w:ascii="Times New Roman" w:hAnsi="Times New Roman"/>
          <w:sz w:val="24"/>
          <w:szCs w:val="24"/>
        </w:rPr>
        <w:t xml:space="preserve"> pagal šio Aprašo 47 punkte nurodytus duomenis sudaro apskaitos registrus. Sudaromi atskiri turto, kuris turi nurodytą įsigijimo vertę, ir turto, kuris neturi nurodytos įsigijimo vertės, apskaitos registrai.</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Finansinio</w:t>
      </w:r>
      <w:r w:rsidRPr="0039278E">
        <w:rPr>
          <w:rFonts w:ascii="Times New Roman" w:hAnsi="Times New Roman"/>
          <w:sz w:val="24"/>
          <w:szCs w:val="24"/>
        </w:rPr>
        <w:t xml:space="preserve"> turto vertė apskaitoje nurodoma eurais ir euro centais. Įstaigoje kaupiami duomenys apie vertybinius popierius pagal emitentus, vertybinių popierių pavadinimus (akcijos, obligacijos ir t.t.), rūšis ir klases, nurodomas jų skaičius ir nominali vertė, bendra nominali vertė, o jeigu vertybiniai popieriai įsigyti, – jų įsigijimo vertė ir bendra įsigijimo vertė.</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Trumpalaikis materialusis turtas apskaitoje įkainojamas pagal įsigijimo vertę arba faktinę </w:t>
      </w:r>
      <w:r w:rsidRPr="0039278E">
        <w:rPr>
          <w:rStyle w:val="Hyperlink"/>
          <w:rFonts w:ascii="Times New Roman" w:hAnsi="Times New Roman"/>
          <w:color w:val="auto"/>
          <w:sz w:val="24"/>
          <w:szCs w:val="24"/>
          <w:u w:val="none"/>
        </w:rPr>
        <w:t>savikainą.</w:t>
      </w:r>
      <w:r w:rsidRPr="0039278E">
        <w:rPr>
          <w:rFonts w:ascii="Times New Roman" w:hAnsi="Times New Roman"/>
          <w:sz w:val="24"/>
          <w:szCs w:val="24"/>
        </w:rPr>
        <w:t xml:space="preserve"> Apskaitoje nurodoma turto natūrinė (kiekinė) išraiška ir vertė eurais, ir euro centais. Trumpalaikio materialiojo turto nusidėvėjimas neskaičiuojamas.</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t xml:space="preserve"> turto, kuris nustatyta tvarka perduotas laikinai naudotis pagal panaudos, nuomos, pasaugos sutartis, apskaitą tvarko įstaiga, kuri šį turtą perduoda, o subjektas, kuris turtą priima, įrašo šį turtą į nebalansinę sąskaitą pagal kiekvieną turto davėją ir jo pateiktus duomenis apie turtą. </w:t>
      </w:r>
    </w:p>
    <w:p w:rsidR="00CA7D0A" w:rsidRPr="0039278E" w:rsidRDefault="00CA7D0A" w:rsidP="00ED1B43">
      <w:pPr>
        <w:numPr>
          <w:ilvl w:val="0"/>
          <w:numId w:val="24"/>
        </w:numPr>
        <w:tabs>
          <w:tab w:val="left" w:pos="1080"/>
          <w:tab w:val="left" w:pos="1260"/>
        </w:tabs>
        <w:spacing w:after="0" w:line="360" w:lineRule="auto"/>
        <w:ind w:left="0" w:firstLine="709"/>
        <w:jc w:val="both"/>
        <w:rPr>
          <w:rStyle w:val="Hyperlink"/>
          <w:rFonts w:ascii="Times New Roman" w:hAnsi="Times New Roman"/>
          <w:color w:val="auto"/>
          <w:sz w:val="24"/>
          <w:szCs w:val="24"/>
          <w:u w:val="none"/>
        </w:rPr>
      </w:pPr>
      <w:r w:rsidRPr="0039278E">
        <w:rPr>
          <w:rStyle w:val="Hyperlink"/>
          <w:rFonts w:ascii="Times New Roman" w:hAnsi="Times New Roman"/>
          <w:color w:val="auto"/>
          <w:sz w:val="24"/>
          <w:szCs w:val="24"/>
          <w:u w:val="none"/>
        </w:rPr>
        <w:t>Ataskaitą apie savivaldybei nuosavybės teise priklausantį turtą rengia Savivaldybės administracijos Turto valdymo skyrius ir teikia ją Savivaldybės kontrolės ir audito tarnybai ir suvestinę informaciją apie turtą – savivaldybės Tarybai. Savivaldybės kontrolės ir audito tarnyba kasmet iki liepos 15 d. pateikia savivaldybės Tarybai išvadą dėl savivaldybei nuosavybės teise priklausančio turto ataskaitos tvirtinimo.</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t xml:space="preserve"> turto apskaitą, valdymą, naudojimą bei disponavimą juo kontroliuoja Savivaldybės administracijos Centralizuoto vidaus audito skyrius, Savivaldybės kontrolės ir audito tarnyba ir Lietuvos Respublikos valstybės kontrolė.</w:t>
      </w:r>
    </w:p>
    <w:p w:rsidR="00CA7D0A" w:rsidRPr="0039278E" w:rsidRDefault="00CA7D0A" w:rsidP="00ED1B43">
      <w:pPr>
        <w:tabs>
          <w:tab w:val="left" w:pos="1080"/>
        </w:tabs>
        <w:jc w:val="center"/>
        <w:rPr>
          <w:rFonts w:ascii="Times New Roman" w:hAnsi="Times New Roman"/>
          <w:b/>
          <w:sz w:val="24"/>
          <w:szCs w:val="24"/>
        </w:rPr>
      </w:pPr>
    </w:p>
    <w:p w:rsidR="00CA7D0A" w:rsidRPr="0039278E" w:rsidRDefault="00CA7D0A" w:rsidP="00DB3721">
      <w:pPr>
        <w:tabs>
          <w:tab w:val="left" w:pos="1080"/>
        </w:tabs>
        <w:jc w:val="center"/>
        <w:rPr>
          <w:rFonts w:ascii="Times New Roman" w:hAnsi="Times New Roman"/>
          <w:b/>
          <w:sz w:val="24"/>
          <w:szCs w:val="24"/>
        </w:rPr>
      </w:pPr>
      <w:r w:rsidRPr="0039278E">
        <w:rPr>
          <w:rFonts w:ascii="Times New Roman" w:hAnsi="Times New Roman"/>
          <w:b/>
          <w:sz w:val="24"/>
          <w:szCs w:val="24"/>
        </w:rPr>
        <w:t>V. SAVIVALDYBĖS REIKMĖMS ĮGYTAS TURTAS</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Savivaldybės įmonės, įstaigos ir organizacijos įgytą turtą valdo, naudoja ir juo disponuoja </w:t>
      </w:r>
      <w:r w:rsidRPr="0039278E">
        <w:rPr>
          <w:rStyle w:val="Hyperlink"/>
          <w:rFonts w:ascii="Times New Roman" w:hAnsi="Times New Roman"/>
          <w:color w:val="auto"/>
          <w:sz w:val="24"/>
          <w:szCs w:val="24"/>
          <w:u w:val="none"/>
        </w:rPr>
        <w:t>patikėjimo</w:t>
      </w:r>
      <w:r w:rsidRPr="0039278E">
        <w:rPr>
          <w:rFonts w:ascii="Times New Roman" w:hAnsi="Times New Roman"/>
          <w:sz w:val="24"/>
          <w:szCs w:val="24"/>
        </w:rPr>
        <w:t xml:space="preserve"> teise. Įgytas turtas nuosavybės teise priklauso savivaldybei. </w:t>
      </w:r>
    </w:p>
    <w:p w:rsidR="00CA7D0A" w:rsidRPr="0039278E" w:rsidRDefault="00CA7D0A" w:rsidP="00DB3721">
      <w:pPr>
        <w:tabs>
          <w:tab w:val="left" w:pos="1080"/>
        </w:tabs>
        <w:spacing w:line="360" w:lineRule="auto"/>
        <w:jc w:val="both"/>
        <w:rPr>
          <w:rFonts w:ascii="Times New Roman" w:hAnsi="Times New Roman"/>
          <w:sz w:val="24"/>
          <w:szCs w:val="24"/>
        </w:rPr>
      </w:pPr>
    </w:p>
    <w:p w:rsidR="00CA7D0A" w:rsidRPr="0039278E" w:rsidRDefault="00CA7D0A" w:rsidP="00DB3721">
      <w:pPr>
        <w:tabs>
          <w:tab w:val="left" w:pos="1080"/>
        </w:tabs>
        <w:spacing w:line="360" w:lineRule="auto"/>
        <w:jc w:val="center"/>
        <w:rPr>
          <w:rFonts w:ascii="Times New Roman" w:hAnsi="Times New Roman"/>
          <w:b/>
          <w:sz w:val="24"/>
          <w:szCs w:val="24"/>
        </w:rPr>
      </w:pPr>
      <w:r w:rsidRPr="0039278E">
        <w:rPr>
          <w:rFonts w:ascii="Times New Roman" w:hAnsi="Times New Roman"/>
          <w:b/>
          <w:sz w:val="24"/>
          <w:szCs w:val="24"/>
        </w:rPr>
        <w:t>VI. SAVIVALDYBĖS TURTO PERDAVIMAS KITŲ SUBJEKTŲ NUOSAVYBĖN</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hyperlink r:id="rId16" w:anchor="498z" w:history="1">
        <w:r w:rsidRPr="0039278E">
          <w:rPr>
            <w:rStyle w:val="Hyperlink"/>
            <w:rFonts w:ascii="Times New Roman" w:hAnsi="Times New Roman"/>
            <w:color w:val="auto"/>
            <w:sz w:val="24"/>
            <w:szCs w:val="24"/>
            <w:u w:val="none"/>
          </w:rPr>
          <w:t>Savivaldybei</w:t>
        </w:r>
      </w:hyperlink>
      <w:r w:rsidRPr="0039278E">
        <w:rPr>
          <w:rFonts w:ascii="Times New Roman" w:hAnsi="Times New Roman"/>
          <w:sz w:val="24"/>
          <w:szCs w:val="24"/>
        </w:rPr>
        <w:t xml:space="preserve"> nuosavybės teise priklausantis </w:t>
      </w:r>
      <w:hyperlink r:id="rId17" w:anchor="499z" w:history="1">
        <w:r w:rsidRPr="0039278E">
          <w:rPr>
            <w:rStyle w:val="Hyperlink"/>
            <w:rFonts w:ascii="Times New Roman" w:hAnsi="Times New Roman"/>
            <w:color w:val="auto"/>
            <w:sz w:val="24"/>
            <w:szCs w:val="24"/>
            <w:u w:val="none"/>
          </w:rPr>
          <w:t>turtas</w:t>
        </w:r>
      </w:hyperlink>
      <w:r w:rsidRPr="0039278E">
        <w:rPr>
          <w:rFonts w:ascii="Times New Roman" w:hAnsi="Times New Roman"/>
          <w:sz w:val="24"/>
          <w:szCs w:val="24"/>
        </w:rPr>
        <w:t xml:space="preserve"> kitų subjektų nuosavybėn perduodamas:</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privatizuojant akcijas pagal įstatymus;</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parduodant </w:t>
      </w:r>
      <w:hyperlink r:id="rId18" w:anchor="500z" w:history="1">
        <w:r w:rsidRPr="0039278E">
          <w:rPr>
            <w:rStyle w:val="Hyperlink"/>
            <w:rFonts w:ascii="Times New Roman" w:hAnsi="Times New Roman"/>
            <w:color w:val="auto"/>
            <w:sz w:val="24"/>
            <w:szCs w:val="24"/>
            <w:u w:val="none"/>
          </w:rPr>
          <w:t>savivaldybės</w:t>
        </w:r>
      </w:hyperlink>
      <w:r w:rsidRPr="0039278E">
        <w:rPr>
          <w:rFonts w:ascii="Times New Roman" w:hAnsi="Times New Roman"/>
          <w:sz w:val="24"/>
          <w:szCs w:val="24"/>
        </w:rPr>
        <w:t xml:space="preserve"> nekilnojamąjį </w:t>
      </w:r>
      <w:hyperlink r:id="rId19" w:anchor="501z" w:history="1">
        <w:r w:rsidRPr="0039278E">
          <w:rPr>
            <w:rStyle w:val="Hyperlink"/>
            <w:rFonts w:ascii="Times New Roman" w:hAnsi="Times New Roman"/>
            <w:color w:val="auto"/>
            <w:sz w:val="24"/>
            <w:szCs w:val="24"/>
            <w:u w:val="none"/>
          </w:rPr>
          <w:t>turtą</w:t>
        </w:r>
      </w:hyperlink>
      <w:r w:rsidRPr="0039278E">
        <w:rPr>
          <w:rFonts w:ascii="Times New Roman" w:hAnsi="Times New Roman"/>
          <w:sz w:val="24"/>
          <w:szCs w:val="24"/>
        </w:rPr>
        <w:t xml:space="preserve"> ir jam priskirtą žemės sklypą, taip pat kitus nekilnojamuosius daiktus Valstybės ir savivaldybių turto valdymo, naudojimo ir disponavimo juo įstatymo 21 straipsnyje nustatyta tvarka;</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perduodant jį valstybės arba kitos </w:t>
      </w:r>
      <w:hyperlink r:id="rId20" w:anchor="502z" w:history="1">
        <w:r w:rsidRPr="0039278E">
          <w:rPr>
            <w:rStyle w:val="Hyperlink"/>
            <w:rFonts w:ascii="Times New Roman" w:hAnsi="Times New Roman"/>
            <w:color w:val="auto"/>
            <w:sz w:val="24"/>
            <w:szCs w:val="24"/>
            <w:u w:val="none"/>
          </w:rPr>
          <w:t>savivaldybės</w:t>
        </w:r>
      </w:hyperlink>
      <w:r w:rsidRPr="0039278E">
        <w:rPr>
          <w:rFonts w:ascii="Times New Roman" w:hAnsi="Times New Roman"/>
          <w:sz w:val="24"/>
          <w:szCs w:val="24"/>
        </w:rPr>
        <w:t xml:space="preserve"> nuosavybėn;</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hyperlink r:id="rId21" w:anchor="503z" w:history="1">
        <w:r w:rsidRPr="0039278E">
          <w:rPr>
            <w:rStyle w:val="Hyperlink"/>
            <w:rFonts w:ascii="Times New Roman" w:hAnsi="Times New Roman"/>
            <w:color w:val="auto"/>
            <w:sz w:val="24"/>
            <w:szCs w:val="24"/>
            <w:u w:val="none"/>
          </w:rPr>
          <w:t>savivaldybei</w:t>
        </w:r>
      </w:hyperlink>
      <w:r w:rsidRPr="0039278E">
        <w:rPr>
          <w:rFonts w:ascii="Times New Roman" w:hAnsi="Times New Roman"/>
          <w:sz w:val="24"/>
          <w:szCs w:val="24"/>
        </w:rPr>
        <w:t xml:space="preserve"> nuosavybės teise priklausančias viešųjų įstaigų dalininko teises parduodant kitiems asmenims Vyriausybės nustatyta viešosios įstaigos dalininko teisių pardavimo viešo aukciono būdu tvarka;</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kitais Valstybės ir savivaldybių turto valdymo, naudojimo ir disponavimo juo įstatymo ir kitų įstatymų nustatytais būdais.</w:t>
      </w:r>
    </w:p>
    <w:bookmarkStart w:id="103" w:name="BM506z"/>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"507z"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03"/>
      <w:r w:rsidRPr="0039278E">
        <w:rPr>
          <w:rFonts w:ascii="Times New Roman" w:hAnsi="Times New Roman"/>
          <w:sz w:val="24"/>
          <w:szCs w:val="24"/>
        </w:rPr>
        <w:t xml:space="preserve"> </w:t>
      </w:r>
      <w:bookmarkStart w:id="104" w:name="BM507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"508z"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turtas</w:t>
      </w:r>
      <w:r w:rsidRPr="0039278E">
        <w:rPr>
          <w:rFonts w:ascii="Times New Roman" w:hAnsi="Times New Roman"/>
          <w:sz w:val="24"/>
          <w:szCs w:val="24"/>
        </w:rPr>
        <w:fldChar w:fldCharType="end"/>
      </w:r>
      <w:bookmarkEnd w:id="104"/>
      <w:r w:rsidRPr="0039278E">
        <w:rPr>
          <w:rFonts w:ascii="Times New Roman" w:hAnsi="Times New Roman"/>
          <w:sz w:val="24"/>
          <w:szCs w:val="24"/>
        </w:rPr>
        <w:t xml:space="preserve"> </w:t>
      </w:r>
      <w:bookmarkStart w:id="105" w:name="BM508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"509z"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05"/>
      <w:r w:rsidRPr="0039278E">
        <w:rPr>
          <w:rFonts w:ascii="Times New Roman" w:hAnsi="Times New Roman"/>
          <w:sz w:val="24"/>
          <w:szCs w:val="24"/>
        </w:rPr>
        <w:t xml:space="preserve"> Tarybos sprendimu gali būti perduotas valstybės arba kitos </w:t>
      </w:r>
      <w:hyperlink r:id="rId22" w:anchor="510z" w:history="1">
        <w:r w:rsidRPr="0039278E">
          <w:rPr>
            <w:rStyle w:val="Hyperlink"/>
            <w:rFonts w:ascii="Times New Roman" w:hAnsi="Times New Roman"/>
            <w:color w:val="auto"/>
            <w:sz w:val="24"/>
            <w:szCs w:val="24"/>
            <w:u w:val="none"/>
          </w:rPr>
          <w:t>savivaldybės</w:t>
        </w:r>
      </w:hyperlink>
      <w:r w:rsidRPr="0039278E">
        <w:rPr>
          <w:rFonts w:ascii="Times New Roman" w:hAnsi="Times New Roman"/>
          <w:sz w:val="24"/>
          <w:szCs w:val="24"/>
        </w:rPr>
        <w:t xml:space="preserve"> nuosavybėn, kai yra atitinkamai arba Vyriausybės, arba jos įgaliotos institucijos, arba kitos </w:t>
      </w:r>
      <w:bookmarkStart w:id="106" w:name="BM510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"511z"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06"/>
      <w:r w:rsidRPr="0039278E">
        <w:rPr>
          <w:rFonts w:ascii="Times New Roman" w:hAnsi="Times New Roman"/>
          <w:sz w:val="24"/>
          <w:szCs w:val="24"/>
        </w:rPr>
        <w:t xml:space="preserve"> tarybos sutikimas. Užsienio valstybėje esantis </w:t>
      </w:r>
      <w:hyperlink r:id="rId23" w:anchor="512z" w:history="1">
        <w:r w:rsidRPr="0039278E">
          <w:rPr>
            <w:rStyle w:val="Hyperlink"/>
            <w:rFonts w:ascii="Times New Roman" w:hAnsi="Times New Roman"/>
            <w:color w:val="auto"/>
            <w:sz w:val="24"/>
            <w:szCs w:val="24"/>
            <w:u w:val="none"/>
          </w:rPr>
          <w:t>savivaldybės</w:t>
        </w:r>
      </w:hyperlink>
      <w:r w:rsidRPr="0039278E">
        <w:rPr>
          <w:rFonts w:ascii="Times New Roman" w:hAnsi="Times New Roman"/>
          <w:sz w:val="24"/>
          <w:szCs w:val="24"/>
        </w:rPr>
        <w:t xml:space="preserve"> nekilnojamasis </w:t>
      </w:r>
      <w:bookmarkStart w:id="107" w:name="BM512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"513z"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turtas</w:t>
      </w:r>
      <w:r w:rsidRPr="0039278E">
        <w:rPr>
          <w:rFonts w:ascii="Times New Roman" w:hAnsi="Times New Roman"/>
          <w:sz w:val="24"/>
          <w:szCs w:val="24"/>
        </w:rPr>
        <w:fldChar w:fldCharType="end"/>
      </w:r>
      <w:bookmarkEnd w:id="107"/>
      <w:r w:rsidRPr="0039278E">
        <w:rPr>
          <w:rFonts w:ascii="Times New Roman" w:hAnsi="Times New Roman"/>
          <w:sz w:val="24"/>
          <w:szCs w:val="24"/>
        </w:rPr>
        <w:t xml:space="preserve"> už vertę, nustatytą pagal </w:t>
      </w:r>
      <w:bookmarkStart w:id="108" w:name="P34176_3"/>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"http://192.168.1.1/Litlex/ll.dll?Tekstas=1&amp;Id=34176&amp;BF=1" \t "FTurinys"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iCs/>
          <w:color w:val="auto"/>
          <w:sz w:val="24"/>
          <w:szCs w:val="24"/>
          <w:u w:val="none"/>
        </w:rPr>
        <w:t>Turto ir verslo vertinimo pagrindų įstatymą</w:t>
      </w:r>
      <w:r w:rsidRPr="0039278E">
        <w:rPr>
          <w:rFonts w:ascii="Times New Roman" w:hAnsi="Times New Roman"/>
          <w:sz w:val="24"/>
          <w:szCs w:val="24"/>
        </w:rPr>
        <w:fldChar w:fldCharType="end"/>
      </w:r>
      <w:bookmarkEnd w:id="108"/>
      <w:r w:rsidRPr="0039278E">
        <w:rPr>
          <w:rFonts w:ascii="Times New Roman" w:hAnsi="Times New Roman"/>
          <w:sz w:val="24"/>
          <w:szCs w:val="24"/>
        </w:rPr>
        <w:t xml:space="preserve">, parduodamas </w:t>
      </w:r>
      <w:bookmarkStart w:id="109" w:name="BM513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"514z"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09"/>
      <w:r w:rsidRPr="0039278E">
        <w:rPr>
          <w:rFonts w:ascii="Times New Roman" w:hAnsi="Times New Roman"/>
          <w:sz w:val="24"/>
          <w:szCs w:val="24"/>
        </w:rPr>
        <w:t xml:space="preserve"> Tarybos sprendimu.</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hyperlink r:id="rId24" w:anchor="515z" w:history="1">
        <w:r w:rsidRPr="0039278E">
          <w:rPr>
            <w:rStyle w:val="Hyperlink"/>
            <w:rFonts w:ascii="Times New Roman" w:hAnsi="Times New Roman"/>
            <w:color w:val="auto"/>
            <w:sz w:val="24"/>
            <w:szCs w:val="24"/>
            <w:u w:val="none"/>
          </w:rPr>
          <w:t>Savivaldybių</w:t>
        </w:r>
      </w:hyperlink>
      <w:r w:rsidRPr="0039278E">
        <w:rPr>
          <w:rFonts w:ascii="Times New Roman" w:hAnsi="Times New Roman"/>
          <w:sz w:val="24"/>
          <w:szCs w:val="24"/>
        </w:rPr>
        <w:t xml:space="preserve"> </w:t>
      </w:r>
      <w:hyperlink r:id="rId25" w:anchor="516z" w:history="1">
        <w:r w:rsidRPr="0039278E">
          <w:rPr>
            <w:rStyle w:val="Hyperlink"/>
            <w:rFonts w:ascii="Times New Roman" w:hAnsi="Times New Roman"/>
            <w:color w:val="auto"/>
            <w:sz w:val="24"/>
            <w:szCs w:val="24"/>
            <w:u w:val="none"/>
          </w:rPr>
          <w:t>turtas</w:t>
        </w:r>
      </w:hyperlink>
      <w:r w:rsidRPr="0039278E">
        <w:rPr>
          <w:rFonts w:ascii="Times New Roman" w:hAnsi="Times New Roman"/>
          <w:sz w:val="24"/>
          <w:szCs w:val="24"/>
        </w:rPr>
        <w:t xml:space="preserve"> negali būti perduodamas kitiems juridiniams ar fiziniams asmenims ar kitaip susiejamas su </w:t>
      </w:r>
      <w:hyperlink r:id="rId26" w:anchor="517z" w:history="1">
        <w:r w:rsidRPr="0039278E">
          <w:rPr>
            <w:rStyle w:val="Hyperlink"/>
            <w:rFonts w:ascii="Times New Roman" w:hAnsi="Times New Roman"/>
            <w:color w:val="auto"/>
            <w:sz w:val="24"/>
            <w:szCs w:val="24"/>
            <w:u w:val="none"/>
          </w:rPr>
          <w:t>turtu</w:t>
        </w:r>
      </w:hyperlink>
      <w:r w:rsidRPr="0039278E">
        <w:rPr>
          <w:rFonts w:ascii="Times New Roman" w:hAnsi="Times New Roman"/>
          <w:sz w:val="24"/>
          <w:szCs w:val="24"/>
        </w:rPr>
        <w:t xml:space="preserve"> jungtinės veiklos sutarties pagrindu.</w:t>
      </w:r>
    </w:p>
    <w:bookmarkStart w:id="110" w:name="BM534z"/>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fldChar w:fldCharType="begin"/>
      </w:r>
      <w:r w:rsidRPr="0039278E">
        <w:rPr>
          <w:rFonts w:ascii="Times New Roman" w:hAnsi="Times New Roman"/>
          <w:sz w:val="24"/>
          <w:szCs w:val="24"/>
        </w:rPr>
        <w:instrText>HYPERLINK "http://192.168.1.1/Litlex/LL.DLL?Tekstas=1?Id=28698&amp;Zd=savivald%2Bturt%2Bvaldym&amp;BF=4" \l "535z"</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10"/>
      <w:r w:rsidRPr="0039278E">
        <w:rPr>
          <w:rFonts w:ascii="Times New Roman" w:hAnsi="Times New Roman"/>
          <w:sz w:val="24"/>
          <w:szCs w:val="24"/>
        </w:rPr>
        <w:t xml:space="preserve"> kilnojamasis ir nekilnojamasis materialusis </w:t>
      </w:r>
      <w:bookmarkStart w:id="111" w:name="BM535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"536z"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turtas</w:t>
      </w:r>
      <w:r w:rsidRPr="0039278E">
        <w:rPr>
          <w:rFonts w:ascii="Times New Roman" w:hAnsi="Times New Roman"/>
          <w:sz w:val="24"/>
          <w:szCs w:val="24"/>
        </w:rPr>
        <w:fldChar w:fldCharType="end"/>
      </w:r>
      <w:bookmarkEnd w:id="111"/>
      <w:r w:rsidRPr="0039278E">
        <w:rPr>
          <w:rFonts w:ascii="Times New Roman" w:hAnsi="Times New Roman"/>
          <w:sz w:val="24"/>
          <w:szCs w:val="24"/>
        </w:rPr>
        <w:t xml:space="preserve">, skirtas vystomojo bendradarbiavimo veiklai vykdyti arba humanitarinei pagalbai teikti, gali būti neatlygintinai perduodamas tarptautinių organizacijų, kitų valstybių valstybinių ar </w:t>
      </w:r>
      <w:bookmarkStart w:id="112" w:name="BM536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"537z"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savivaldybių</w:t>
      </w:r>
      <w:r w:rsidRPr="0039278E">
        <w:rPr>
          <w:rFonts w:ascii="Times New Roman" w:hAnsi="Times New Roman"/>
          <w:sz w:val="24"/>
          <w:szCs w:val="24"/>
        </w:rPr>
        <w:fldChar w:fldCharType="end"/>
      </w:r>
      <w:bookmarkEnd w:id="112"/>
      <w:r w:rsidRPr="0039278E">
        <w:rPr>
          <w:rFonts w:ascii="Times New Roman" w:hAnsi="Times New Roman"/>
          <w:sz w:val="24"/>
          <w:szCs w:val="24"/>
        </w:rPr>
        <w:t xml:space="preserve"> institucijų, kitų valstybių viešųjų juridinių asmenų nuosavybėn </w:t>
      </w:r>
      <w:bookmarkStart w:id="113" w:name="BM537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"538z"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13"/>
      <w:r w:rsidRPr="0039278E">
        <w:rPr>
          <w:rFonts w:ascii="Times New Roman" w:hAnsi="Times New Roman"/>
          <w:sz w:val="24"/>
          <w:szCs w:val="24"/>
        </w:rPr>
        <w:t xml:space="preserve"> Tarybos sprendimu.</w:t>
      </w:r>
    </w:p>
    <w:bookmarkStart w:id="114" w:name="BM540z"/>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"541z"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Savivaldybei</w:t>
      </w:r>
      <w:r w:rsidRPr="0039278E">
        <w:rPr>
          <w:rFonts w:ascii="Times New Roman" w:hAnsi="Times New Roman"/>
          <w:sz w:val="24"/>
          <w:szCs w:val="24"/>
        </w:rPr>
        <w:fldChar w:fldCharType="end"/>
      </w:r>
      <w:bookmarkEnd w:id="114"/>
      <w:r w:rsidRPr="0039278E">
        <w:rPr>
          <w:rFonts w:ascii="Times New Roman" w:hAnsi="Times New Roman"/>
          <w:sz w:val="24"/>
          <w:szCs w:val="24"/>
        </w:rPr>
        <w:t xml:space="preserve"> nuosavybės teise priklausančios viešosios įstaigos dalininko teisės gali būti parduodamos, </w:t>
      </w:r>
      <w:r w:rsidRPr="0039278E">
        <w:rPr>
          <w:rStyle w:val="Hyperlink"/>
          <w:rFonts w:ascii="Times New Roman" w:hAnsi="Times New Roman"/>
          <w:color w:val="auto"/>
          <w:sz w:val="24"/>
          <w:szCs w:val="24"/>
          <w:u w:val="none"/>
        </w:rPr>
        <w:t>jeigu</w:t>
      </w:r>
      <w:r w:rsidRPr="0039278E">
        <w:rPr>
          <w:rFonts w:ascii="Times New Roman" w:hAnsi="Times New Roman"/>
          <w:sz w:val="24"/>
          <w:szCs w:val="24"/>
        </w:rPr>
        <w:t xml:space="preserve"> šiai viešajai įstaigai teisės aktų nustatyta tvarka nepavesta atlikti viešojo administravimo funkcijų ir tenkinamos abi šios sąlygos:</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steigiant viešąją įstaigą ar didinant viešosios įstaigos dalininkų kapitalą nebuvo investuotas valstybei ar </w:t>
      </w:r>
      <w:bookmarkStart w:id="115" w:name="BM541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"542z"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savivaldybei</w:t>
      </w:r>
      <w:r w:rsidRPr="0039278E">
        <w:rPr>
          <w:rFonts w:ascii="Times New Roman" w:hAnsi="Times New Roman"/>
          <w:sz w:val="24"/>
          <w:szCs w:val="24"/>
        </w:rPr>
        <w:fldChar w:fldCharType="end"/>
      </w:r>
      <w:bookmarkEnd w:id="115"/>
      <w:r w:rsidRPr="0039278E">
        <w:rPr>
          <w:rFonts w:ascii="Times New Roman" w:hAnsi="Times New Roman"/>
          <w:sz w:val="24"/>
          <w:szCs w:val="24"/>
        </w:rPr>
        <w:t xml:space="preserve"> nuosavybės teise priklausantis nekilnojamasis </w:t>
      </w:r>
      <w:bookmarkStart w:id="116" w:name="BM542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"543z"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turtas</w:t>
      </w:r>
      <w:r w:rsidRPr="0039278E">
        <w:rPr>
          <w:rFonts w:ascii="Times New Roman" w:hAnsi="Times New Roman"/>
          <w:sz w:val="24"/>
          <w:szCs w:val="24"/>
        </w:rPr>
        <w:fldChar w:fldCharType="end"/>
      </w:r>
      <w:bookmarkEnd w:id="116"/>
      <w:r w:rsidRPr="0039278E">
        <w:rPr>
          <w:rFonts w:ascii="Times New Roman" w:hAnsi="Times New Roman"/>
          <w:sz w:val="24"/>
          <w:szCs w:val="24"/>
        </w:rPr>
        <w:t>;</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viešoji įstaiga nėra valstybės ar </w:t>
      </w:r>
      <w:bookmarkStart w:id="117" w:name="BM543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"544z"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17"/>
      <w:r w:rsidRPr="0039278E">
        <w:rPr>
          <w:rFonts w:ascii="Times New Roman" w:hAnsi="Times New Roman"/>
          <w:sz w:val="24"/>
          <w:szCs w:val="24"/>
        </w:rPr>
        <w:t xml:space="preserve"> </w:t>
      </w:r>
      <w:bookmarkStart w:id="118" w:name="BM544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"545z"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118"/>
      <w:r w:rsidRPr="0039278E">
        <w:rPr>
          <w:rFonts w:ascii="Times New Roman" w:hAnsi="Times New Roman"/>
          <w:sz w:val="24"/>
          <w:szCs w:val="24"/>
        </w:rPr>
        <w:t xml:space="preserve"> panaudos gavėja.</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Sprendimą</w:t>
      </w:r>
      <w:r w:rsidRPr="0039278E">
        <w:rPr>
          <w:rFonts w:ascii="Times New Roman" w:hAnsi="Times New Roman"/>
          <w:sz w:val="24"/>
          <w:szCs w:val="24"/>
        </w:rPr>
        <w:t xml:space="preserve"> dėl </w:t>
      </w:r>
      <w:bookmarkStart w:id="119" w:name="BM545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"546z"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savivaldybei</w:t>
      </w:r>
      <w:r w:rsidRPr="0039278E">
        <w:rPr>
          <w:rFonts w:ascii="Times New Roman" w:hAnsi="Times New Roman"/>
          <w:sz w:val="24"/>
          <w:szCs w:val="24"/>
        </w:rPr>
        <w:fldChar w:fldCharType="end"/>
      </w:r>
      <w:bookmarkEnd w:id="119"/>
      <w:r w:rsidRPr="0039278E">
        <w:rPr>
          <w:rFonts w:ascii="Times New Roman" w:hAnsi="Times New Roman"/>
          <w:sz w:val="24"/>
          <w:szCs w:val="24"/>
        </w:rPr>
        <w:t xml:space="preserve"> nuosavybės teise priklausančių viešosios įstaigos dalininko teisių pardavimo priima </w:t>
      </w:r>
      <w:bookmarkStart w:id="120" w:name="BM546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"547z"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20"/>
      <w:r w:rsidRPr="0039278E">
        <w:rPr>
          <w:rFonts w:ascii="Times New Roman" w:hAnsi="Times New Roman"/>
          <w:sz w:val="24"/>
          <w:szCs w:val="24"/>
        </w:rPr>
        <w:t xml:space="preserve"> Taryba. Sprendimo projektą rengianti </w:t>
      </w:r>
      <w:bookmarkStart w:id="121" w:name="BM547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"548z"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21"/>
      <w:r w:rsidRPr="0039278E">
        <w:rPr>
          <w:rFonts w:ascii="Times New Roman" w:hAnsi="Times New Roman"/>
          <w:sz w:val="24"/>
          <w:szCs w:val="24"/>
        </w:rPr>
        <w:t xml:space="preserve"> institucija turi pagrįsti jo atitiktį Valstybės ir savivaldybių turto valdymo, naudojimo ir disponavimo juo įstatymo 9 straipsnyje nurodytiems principams. Sprendime turi būti nurodyta:</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viešosios įstaigos, kurios </w:t>
      </w:r>
      <w:bookmarkStart w:id="122" w:name="BM548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"549z"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22"/>
      <w:r w:rsidRPr="0039278E">
        <w:rPr>
          <w:rFonts w:ascii="Times New Roman" w:hAnsi="Times New Roman"/>
          <w:sz w:val="24"/>
          <w:szCs w:val="24"/>
        </w:rPr>
        <w:t xml:space="preserve"> turimos dalininko teisės gali būti  parduodamos, pavadinimas, kodas, buveinė;</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parduodamų dalininko teisių pradinė kaina, kuri turi būti ne mažesnė kaip  </w:t>
      </w:r>
      <w:bookmarkStart w:id="123" w:name="BM549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"550z"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23"/>
      <w:r w:rsidRPr="0039278E">
        <w:rPr>
          <w:rFonts w:ascii="Times New Roman" w:hAnsi="Times New Roman"/>
          <w:sz w:val="24"/>
          <w:szCs w:val="24"/>
        </w:rPr>
        <w:t xml:space="preserve"> įnašo į viešosios įstaigos dalininkų kapitalą vertė;</w:t>
      </w:r>
    </w:p>
    <w:bookmarkStart w:id="124" w:name="BM550z"/>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"551z"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24"/>
      <w:r w:rsidRPr="0039278E">
        <w:rPr>
          <w:rFonts w:ascii="Times New Roman" w:hAnsi="Times New Roman"/>
          <w:sz w:val="24"/>
          <w:szCs w:val="24"/>
        </w:rPr>
        <w:t xml:space="preserve"> institucija, įgaliota sudaryti dalininko teisių pirkimo-pardavimo sutartį.</w:t>
      </w:r>
    </w:p>
    <w:bookmarkStart w:id="125" w:name="BM552z"/>
    <w:p w:rsidR="00CA7D0A" w:rsidRPr="0039278E" w:rsidRDefault="00CA7D0A" w:rsidP="00ED1B43">
      <w:pPr>
        <w:numPr>
          <w:ilvl w:val="0"/>
          <w:numId w:val="24"/>
        </w:numPr>
        <w:tabs>
          <w:tab w:val="left" w:pos="1080"/>
          <w:tab w:val="left" w:pos="1260"/>
        </w:tabs>
        <w:spacing w:after="0" w:line="360" w:lineRule="auto"/>
        <w:ind w:left="0" w:firstLine="709"/>
        <w:jc w:val="both"/>
        <w:rPr>
          <w:rStyle w:val="Hyperlink"/>
          <w:rFonts w:ascii="Times New Roman" w:hAnsi="Times New Roman"/>
          <w:color w:val="auto"/>
          <w:sz w:val="24"/>
          <w:szCs w:val="24"/>
          <w:u w:val="none"/>
        </w:rPr>
      </w:pPr>
      <w:r w:rsidRPr="0039278E">
        <w:rPr>
          <w:rStyle w:val="Hyperlink"/>
          <w:rFonts w:ascii="Times New Roman" w:hAnsi="Times New Roman"/>
          <w:color w:val="auto"/>
          <w:sz w:val="24"/>
          <w:szCs w:val="24"/>
          <w:u w:val="none"/>
        </w:rPr>
        <w:fldChar w:fldCharType="begin"/>
      </w:r>
      <w:r w:rsidRPr="0039278E">
        <w:rPr>
          <w:rStyle w:val="Hyperlink"/>
          <w:rFonts w:ascii="Times New Roman" w:hAnsi="Times New Roman"/>
          <w:color w:val="auto"/>
          <w:sz w:val="24"/>
          <w:szCs w:val="24"/>
          <w:u w:val="none"/>
        </w:rPr>
        <w:instrText xml:space="preserve"> HYPERLINK "http://192.168.1.1/Litlex/LL.DLL?Tekstas=1?Id=28698&amp;Zd=savivald%2Bturt%2Bvaldym&amp;BF=4" \l "553z" </w:instrText>
      </w:r>
      <w:r w:rsidRPr="007E6EB0">
        <w:rPr>
          <w:rFonts w:ascii="Times New Roman" w:hAnsi="Times New Roman"/>
          <w:sz w:val="24"/>
          <w:szCs w:val="24"/>
        </w:rPr>
      </w:r>
      <w:r w:rsidRPr="0039278E">
        <w:rPr>
          <w:rStyle w:val="Hyperlink"/>
          <w:rFonts w:ascii="Times New Roman" w:hAnsi="Times New Roman"/>
          <w:color w:val="auto"/>
          <w:sz w:val="24"/>
          <w:szCs w:val="24"/>
          <w:u w:val="none"/>
        </w:rPr>
        <w:fldChar w:fldCharType="separate"/>
      </w:r>
      <w:r w:rsidRPr="0039278E">
        <w:rPr>
          <w:rStyle w:val="Hyperlink"/>
          <w:rFonts w:ascii="Times New Roman" w:hAnsi="Times New Roman"/>
          <w:color w:val="auto"/>
          <w:sz w:val="24"/>
          <w:szCs w:val="24"/>
          <w:u w:val="none"/>
        </w:rPr>
        <w:t>Savivaldybei</w:t>
      </w:r>
      <w:r w:rsidRPr="0039278E">
        <w:rPr>
          <w:rStyle w:val="Hyperlink"/>
          <w:rFonts w:ascii="Times New Roman" w:hAnsi="Times New Roman"/>
          <w:color w:val="auto"/>
          <w:sz w:val="24"/>
          <w:szCs w:val="24"/>
          <w:u w:val="none"/>
        </w:rPr>
        <w:fldChar w:fldCharType="end"/>
      </w:r>
      <w:bookmarkEnd w:id="125"/>
      <w:r w:rsidRPr="0039278E">
        <w:rPr>
          <w:rStyle w:val="Hyperlink"/>
          <w:rFonts w:ascii="Times New Roman" w:hAnsi="Times New Roman"/>
          <w:color w:val="auto"/>
          <w:sz w:val="24"/>
          <w:szCs w:val="24"/>
          <w:u w:val="none"/>
        </w:rPr>
        <w:t xml:space="preserve"> nuosavybės teise priklausantis nekilnojamasis </w:t>
      </w:r>
      <w:bookmarkStart w:id="126" w:name="BM553z"/>
      <w:r w:rsidRPr="0039278E">
        <w:rPr>
          <w:rStyle w:val="Hyperlink"/>
          <w:rFonts w:ascii="Times New Roman" w:hAnsi="Times New Roman"/>
          <w:color w:val="auto"/>
          <w:sz w:val="24"/>
          <w:szCs w:val="24"/>
          <w:u w:val="none"/>
        </w:rPr>
        <w:fldChar w:fldCharType="begin"/>
      </w:r>
      <w:r w:rsidRPr="0039278E">
        <w:rPr>
          <w:rStyle w:val="Hyperlink"/>
          <w:rFonts w:ascii="Times New Roman" w:hAnsi="Times New Roman"/>
          <w:color w:val="auto"/>
          <w:sz w:val="24"/>
          <w:szCs w:val="24"/>
          <w:u w:val="none"/>
        </w:rPr>
        <w:instrText xml:space="preserve"> HYPERLINK "http://192.168.1.1/Litlex/LL.DLL?Tekstas=1?Id=28698&amp;Zd=savivald%2Bturt%2Bvaldym&amp;BF=4" \l "554z" </w:instrText>
      </w:r>
      <w:r w:rsidRPr="007E6EB0">
        <w:rPr>
          <w:rFonts w:ascii="Times New Roman" w:hAnsi="Times New Roman"/>
          <w:sz w:val="24"/>
          <w:szCs w:val="24"/>
        </w:rPr>
      </w:r>
      <w:r w:rsidRPr="0039278E">
        <w:rPr>
          <w:rStyle w:val="Hyperlink"/>
          <w:rFonts w:ascii="Times New Roman" w:hAnsi="Times New Roman"/>
          <w:color w:val="auto"/>
          <w:sz w:val="24"/>
          <w:szCs w:val="24"/>
          <w:u w:val="none"/>
        </w:rPr>
        <w:fldChar w:fldCharType="separate"/>
      </w:r>
      <w:r w:rsidRPr="0039278E">
        <w:rPr>
          <w:rStyle w:val="Hyperlink"/>
          <w:rFonts w:ascii="Times New Roman" w:hAnsi="Times New Roman"/>
          <w:color w:val="auto"/>
          <w:sz w:val="24"/>
          <w:szCs w:val="24"/>
          <w:u w:val="none"/>
        </w:rPr>
        <w:t>turtas</w:t>
      </w:r>
      <w:r w:rsidRPr="0039278E">
        <w:rPr>
          <w:rStyle w:val="Hyperlink"/>
          <w:rFonts w:ascii="Times New Roman" w:hAnsi="Times New Roman"/>
          <w:color w:val="auto"/>
          <w:sz w:val="24"/>
          <w:szCs w:val="24"/>
          <w:u w:val="none"/>
        </w:rPr>
        <w:fldChar w:fldCharType="end"/>
      </w:r>
      <w:bookmarkEnd w:id="126"/>
      <w:r w:rsidRPr="0039278E">
        <w:rPr>
          <w:rStyle w:val="Hyperlink"/>
          <w:rFonts w:ascii="Times New Roman" w:hAnsi="Times New Roman"/>
          <w:color w:val="auto"/>
          <w:sz w:val="24"/>
          <w:szCs w:val="24"/>
          <w:u w:val="none"/>
        </w:rPr>
        <w:t xml:space="preserve"> ir jam priskirtas žemės sklypas (jeigu žemės sklypas yra parduodamas kartu su nekilnojamuoju </w:t>
      </w:r>
      <w:bookmarkStart w:id="127" w:name="BM554z"/>
      <w:r w:rsidRPr="0039278E">
        <w:rPr>
          <w:rStyle w:val="Hyperlink"/>
          <w:rFonts w:ascii="Times New Roman" w:hAnsi="Times New Roman"/>
          <w:color w:val="auto"/>
          <w:sz w:val="24"/>
          <w:szCs w:val="24"/>
          <w:u w:val="none"/>
        </w:rPr>
        <w:fldChar w:fldCharType="begin"/>
      </w:r>
      <w:r w:rsidRPr="0039278E">
        <w:rPr>
          <w:rStyle w:val="Hyperlink"/>
          <w:rFonts w:ascii="Times New Roman" w:hAnsi="Times New Roman"/>
          <w:color w:val="auto"/>
          <w:sz w:val="24"/>
          <w:szCs w:val="24"/>
          <w:u w:val="none"/>
        </w:rPr>
        <w:instrText xml:space="preserve"> HYPERLINK "http://192.168.1.1/Litlex/LL.DLL?Tekstas=1?Id=28698&amp;Zd=savivald%2Bturt%2Bvaldym&amp;BF=4" \l "555z" </w:instrText>
      </w:r>
      <w:r w:rsidRPr="007E6EB0">
        <w:rPr>
          <w:rFonts w:ascii="Times New Roman" w:hAnsi="Times New Roman"/>
          <w:sz w:val="24"/>
          <w:szCs w:val="24"/>
        </w:rPr>
      </w:r>
      <w:r w:rsidRPr="0039278E">
        <w:rPr>
          <w:rStyle w:val="Hyperlink"/>
          <w:rFonts w:ascii="Times New Roman" w:hAnsi="Times New Roman"/>
          <w:color w:val="auto"/>
          <w:sz w:val="24"/>
          <w:szCs w:val="24"/>
          <w:u w:val="none"/>
        </w:rPr>
        <w:fldChar w:fldCharType="separate"/>
      </w:r>
      <w:r w:rsidRPr="0039278E">
        <w:rPr>
          <w:rStyle w:val="Hyperlink"/>
          <w:rFonts w:ascii="Times New Roman" w:hAnsi="Times New Roman"/>
          <w:color w:val="auto"/>
          <w:sz w:val="24"/>
          <w:szCs w:val="24"/>
          <w:u w:val="none"/>
        </w:rPr>
        <w:t>turtu</w:t>
      </w:r>
      <w:r w:rsidRPr="0039278E">
        <w:rPr>
          <w:rStyle w:val="Hyperlink"/>
          <w:rFonts w:ascii="Times New Roman" w:hAnsi="Times New Roman"/>
          <w:color w:val="auto"/>
          <w:sz w:val="24"/>
          <w:szCs w:val="24"/>
          <w:u w:val="none"/>
        </w:rPr>
        <w:fldChar w:fldCharType="end"/>
      </w:r>
      <w:bookmarkEnd w:id="127"/>
      <w:r w:rsidRPr="0039278E">
        <w:rPr>
          <w:rStyle w:val="Hyperlink"/>
          <w:rFonts w:ascii="Times New Roman" w:hAnsi="Times New Roman"/>
          <w:color w:val="auto"/>
          <w:sz w:val="24"/>
          <w:szCs w:val="24"/>
          <w:u w:val="none"/>
        </w:rPr>
        <w:t xml:space="preserve">), taip pat kiti nekilnojamieji daiktai, išskyrus šio Aprašo 59 punkte nurodytus atvejus, parduodami viešo aukciono būdu, Vyriausybės nustatyta tvarka. Viešas aukcionas gali būti organizuojamas informacinių technologijų priemonėmis. </w:t>
      </w:r>
    </w:p>
    <w:bookmarkStart w:id="128" w:name="BM561z"/>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fldChar w:fldCharType="begin"/>
      </w:r>
      <w:r w:rsidRPr="0039278E">
        <w:rPr>
          <w:rStyle w:val="Hyperlink"/>
          <w:rFonts w:ascii="Times New Roman" w:hAnsi="Times New Roman"/>
          <w:color w:val="auto"/>
          <w:sz w:val="24"/>
          <w:szCs w:val="24"/>
          <w:u w:val="none"/>
        </w:rPr>
        <w:instrText xml:space="preserve"> HYPERLINK "http://192.168.1.1/Litlex/LL.DLL?Tekstas=1?Id=28698&amp;Zd=savivald%2Bturt%2Bvaldym&amp;BF=4" \l "562z" </w:instrText>
      </w:r>
      <w:r w:rsidRPr="007E6EB0">
        <w:rPr>
          <w:rFonts w:ascii="Times New Roman" w:hAnsi="Times New Roman"/>
          <w:sz w:val="24"/>
          <w:szCs w:val="24"/>
        </w:rPr>
      </w:r>
      <w:r w:rsidRPr="0039278E">
        <w:rPr>
          <w:rStyle w:val="Hyperlink"/>
          <w:rFonts w:ascii="Times New Roman" w:hAnsi="Times New Roman"/>
          <w:color w:val="auto"/>
          <w:sz w:val="24"/>
          <w:szCs w:val="24"/>
          <w:u w:val="none"/>
        </w:rPr>
        <w:fldChar w:fldCharType="separate"/>
      </w:r>
      <w:r w:rsidRPr="0039278E">
        <w:rPr>
          <w:rStyle w:val="Hyperlink"/>
          <w:rFonts w:ascii="Times New Roman" w:hAnsi="Times New Roman"/>
          <w:color w:val="auto"/>
          <w:sz w:val="24"/>
          <w:szCs w:val="24"/>
          <w:u w:val="none"/>
        </w:rPr>
        <w:t>Savivaldybei</w:t>
      </w:r>
      <w:r w:rsidRPr="0039278E">
        <w:rPr>
          <w:rStyle w:val="Hyperlink"/>
          <w:rFonts w:ascii="Times New Roman" w:hAnsi="Times New Roman"/>
          <w:color w:val="auto"/>
          <w:sz w:val="24"/>
          <w:szCs w:val="24"/>
          <w:u w:val="none"/>
        </w:rPr>
        <w:fldChar w:fldCharType="end"/>
      </w:r>
      <w:bookmarkEnd w:id="128"/>
      <w:r w:rsidRPr="0039278E">
        <w:rPr>
          <w:rFonts w:ascii="Times New Roman" w:hAnsi="Times New Roman"/>
          <w:sz w:val="24"/>
          <w:szCs w:val="24"/>
        </w:rPr>
        <w:t xml:space="preserve"> nuosavybės teise priklausančio nekilnojamojo </w:t>
      </w:r>
      <w:bookmarkStart w:id="129" w:name="BM562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"563z"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129"/>
      <w:r w:rsidRPr="0039278E">
        <w:rPr>
          <w:rFonts w:ascii="Times New Roman" w:hAnsi="Times New Roman"/>
          <w:sz w:val="24"/>
          <w:szCs w:val="24"/>
        </w:rPr>
        <w:t xml:space="preserve"> ir kitų nekilnojamųjų daiktų viešo aukciono organizatorius yra </w:t>
      </w:r>
      <w:bookmarkStart w:id="130" w:name="BM563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"564z"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Fonts w:ascii="Times New Roman" w:hAnsi="Times New Roman"/>
          <w:sz w:val="24"/>
          <w:szCs w:val="24"/>
        </w:rPr>
        <w:t>S</w:t>
      </w:r>
      <w:r w:rsidRPr="0039278E">
        <w:rPr>
          <w:rStyle w:val="Hyperlink"/>
          <w:rFonts w:ascii="Times New Roman" w:hAnsi="Times New Roman"/>
          <w:color w:val="auto"/>
          <w:sz w:val="24"/>
          <w:szCs w:val="24"/>
          <w:u w:val="none"/>
        </w:rPr>
        <w:t>avivaldybės</w:t>
      </w:r>
      <w:r w:rsidRPr="0039278E">
        <w:rPr>
          <w:rFonts w:ascii="Times New Roman" w:hAnsi="Times New Roman"/>
          <w:sz w:val="24"/>
          <w:szCs w:val="24"/>
        </w:rPr>
        <w:fldChar w:fldCharType="end"/>
      </w:r>
      <w:bookmarkEnd w:id="130"/>
      <w:r w:rsidRPr="0039278E">
        <w:rPr>
          <w:rFonts w:ascii="Times New Roman" w:hAnsi="Times New Roman"/>
          <w:sz w:val="24"/>
          <w:szCs w:val="24"/>
        </w:rPr>
        <w:t xml:space="preserve"> administracija.</w:t>
      </w:r>
    </w:p>
    <w:p w:rsidR="00CA7D0A" w:rsidRPr="0039278E" w:rsidRDefault="00CA7D0A" w:rsidP="00ED1B43">
      <w:pPr>
        <w:numPr>
          <w:ilvl w:val="0"/>
          <w:numId w:val="24"/>
        </w:numPr>
        <w:tabs>
          <w:tab w:val="left" w:pos="1080"/>
          <w:tab w:val="left" w:pos="1260"/>
        </w:tabs>
        <w:spacing w:after="0" w:line="360" w:lineRule="auto"/>
        <w:ind w:left="0" w:firstLine="709"/>
        <w:jc w:val="both"/>
        <w:rPr>
          <w:rStyle w:val="Hyperlink"/>
          <w:rFonts w:ascii="Times New Roman" w:hAnsi="Times New Roman"/>
          <w:color w:val="auto"/>
          <w:sz w:val="24"/>
          <w:szCs w:val="24"/>
          <w:u w:val="none"/>
        </w:rPr>
      </w:pPr>
      <w:r w:rsidRPr="0039278E">
        <w:rPr>
          <w:rStyle w:val="Hyperlink"/>
          <w:rFonts w:ascii="Times New Roman" w:hAnsi="Times New Roman"/>
          <w:color w:val="auto"/>
          <w:sz w:val="24"/>
          <w:szCs w:val="24"/>
          <w:u w:val="none"/>
        </w:rPr>
        <w:t xml:space="preserve">Savivaldybės Taryba gali priimti sprendimą sudaryti sutartis dėl savivaldybei nuosavybės teise priklausančio </w:t>
      </w:r>
      <w:bookmarkStart w:id="131" w:name="BM565z"/>
      <w:r w:rsidRPr="0039278E">
        <w:rPr>
          <w:rStyle w:val="Hyperlink"/>
          <w:rFonts w:ascii="Times New Roman" w:hAnsi="Times New Roman"/>
          <w:color w:val="auto"/>
          <w:sz w:val="24"/>
          <w:szCs w:val="24"/>
          <w:u w:val="none"/>
        </w:rPr>
        <w:fldChar w:fldCharType="begin"/>
      </w:r>
      <w:r w:rsidRPr="0039278E">
        <w:rPr>
          <w:rStyle w:val="Hyperlink"/>
          <w:rFonts w:ascii="Times New Roman" w:hAnsi="Times New Roman"/>
          <w:color w:val="auto"/>
          <w:sz w:val="24"/>
          <w:szCs w:val="24"/>
          <w:u w:val="none"/>
        </w:rPr>
        <w:instrText xml:space="preserve"> HYPERLINK "http://192.168.1.1/Litlex/LL.DLL?Tekstas=1?Id=28698&amp;Zd=savivald%2Bturt%2Bvaldym&amp;BF=4" \l "566z" </w:instrText>
      </w:r>
      <w:r w:rsidRPr="007E6EB0">
        <w:rPr>
          <w:rFonts w:ascii="Times New Roman" w:hAnsi="Times New Roman"/>
          <w:sz w:val="24"/>
          <w:szCs w:val="24"/>
        </w:rPr>
      </w:r>
      <w:r w:rsidRPr="0039278E">
        <w:rPr>
          <w:rStyle w:val="Hyperlink"/>
          <w:rFonts w:ascii="Times New Roman" w:hAnsi="Times New Roman"/>
          <w:color w:val="auto"/>
          <w:sz w:val="24"/>
          <w:szCs w:val="24"/>
          <w:u w:val="none"/>
        </w:rPr>
        <w:fldChar w:fldCharType="separate"/>
      </w:r>
      <w:r w:rsidRPr="0039278E">
        <w:rPr>
          <w:rStyle w:val="Hyperlink"/>
          <w:rFonts w:ascii="Times New Roman" w:hAnsi="Times New Roman"/>
          <w:color w:val="auto"/>
          <w:sz w:val="24"/>
          <w:szCs w:val="24"/>
          <w:u w:val="none"/>
        </w:rPr>
        <w:t>turto</w:t>
      </w:r>
      <w:r w:rsidRPr="0039278E">
        <w:rPr>
          <w:rStyle w:val="Hyperlink"/>
          <w:rFonts w:ascii="Times New Roman" w:hAnsi="Times New Roman"/>
          <w:color w:val="auto"/>
          <w:sz w:val="24"/>
          <w:szCs w:val="24"/>
          <w:u w:val="none"/>
        </w:rPr>
        <w:fldChar w:fldCharType="end"/>
      </w:r>
      <w:bookmarkEnd w:id="131"/>
      <w:r w:rsidRPr="0039278E">
        <w:rPr>
          <w:rStyle w:val="Hyperlink"/>
          <w:rFonts w:ascii="Times New Roman" w:hAnsi="Times New Roman"/>
          <w:color w:val="auto"/>
          <w:sz w:val="24"/>
          <w:szCs w:val="24"/>
          <w:u w:val="none"/>
        </w:rPr>
        <w:t xml:space="preserve"> pardavimo su centralizuotai valdomo valstybės </w:t>
      </w:r>
      <w:bookmarkStart w:id="132" w:name="BM566z"/>
      <w:r w:rsidRPr="0039278E">
        <w:rPr>
          <w:rStyle w:val="Hyperlink"/>
          <w:rFonts w:ascii="Times New Roman" w:hAnsi="Times New Roman"/>
          <w:color w:val="auto"/>
          <w:sz w:val="24"/>
          <w:szCs w:val="24"/>
          <w:u w:val="none"/>
        </w:rPr>
        <w:fldChar w:fldCharType="begin"/>
      </w:r>
      <w:r w:rsidRPr="0039278E">
        <w:rPr>
          <w:rStyle w:val="Hyperlink"/>
          <w:rFonts w:ascii="Times New Roman" w:hAnsi="Times New Roman"/>
          <w:color w:val="auto"/>
          <w:sz w:val="24"/>
          <w:szCs w:val="24"/>
          <w:u w:val="none"/>
        </w:rPr>
        <w:instrText xml:space="preserve"> HYPERLINK "http://192.168.1.1/Litlex/LL.DLL?Tekstas=1?Id=28698&amp;Zd=savivald%2Bturt%2Bvaldym&amp;BF=4" \l "567z" </w:instrText>
      </w:r>
      <w:r w:rsidRPr="007E6EB0">
        <w:rPr>
          <w:rFonts w:ascii="Times New Roman" w:hAnsi="Times New Roman"/>
          <w:sz w:val="24"/>
          <w:szCs w:val="24"/>
        </w:rPr>
      </w:r>
      <w:r w:rsidRPr="0039278E">
        <w:rPr>
          <w:rStyle w:val="Hyperlink"/>
          <w:rFonts w:ascii="Times New Roman" w:hAnsi="Times New Roman"/>
          <w:color w:val="auto"/>
          <w:sz w:val="24"/>
          <w:szCs w:val="24"/>
          <w:u w:val="none"/>
        </w:rPr>
        <w:fldChar w:fldCharType="separate"/>
      </w:r>
      <w:r w:rsidRPr="0039278E">
        <w:rPr>
          <w:rStyle w:val="Hyperlink"/>
          <w:rFonts w:ascii="Times New Roman" w:hAnsi="Times New Roman"/>
          <w:color w:val="auto"/>
          <w:sz w:val="24"/>
          <w:szCs w:val="24"/>
          <w:u w:val="none"/>
        </w:rPr>
        <w:t>turto</w:t>
      </w:r>
      <w:r w:rsidRPr="0039278E">
        <w:rPr>
          <w:rStyle w:val="Hyperlink"/>
          <w:rFonts w:ascii="Times New Roman" w:hAnsi="Times New Roman"/>
          <w:color w:val="auto"/>
          <w:sz w:val="24"/>
          <w:szCs w:val="24"/>
          <w:u w:val="none"/>
        </w:rPr>
        <w:fldChar w:fldCharType="end"/>
      </w:r>
      <w:bookmarkEnd w:id="132"/>
      <w:r w:rsidRPr="0039278E">
        <w:rPr>
          <w:rStyle w:val="Hyperlink"/>
          <w:rFonts w:ascii="Times New Roman" w:hAnsi="Times New Roman"/>
          <w:color w:val="auto"/>
          <w:sz w:val="24"/>
          <w:szCs w:val="24"/>
          <w:u w:val="none"/>
        </w:rPr>
        <w:t xml:space="preserve"> valdytoju. </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Viešame</w:t>
      </w:r>
      <w:r w:rsidRPr="0039278E">
        <w:rPr>
          <w:rFonts w:ascii="Times New Roman" w:hAnsi="Times New Roman"/>
          <w:sz w:val="24"/>
          <w:szCs w:val="24"/>
        </w:rPr>
        <w:t xml:space="preserve"> aukcione parduodamo </w:t>
      </w:r>
      <w:bookmarkStart w:id="133" w:name="BM567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"568z"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33"/>
      <w:r w:rsidRPr="0039278E">
        <w:rPr>
          <w:rFonts w:ascii="Times New Roman" w:hAnsi="Times New Roman"/>
          <w:sz w:val="24"/>
          <w:szCs w:val="24"/>
        </w:rPr>
        <w:t xml:space="preserve"> nekilnojamojo </w:t>
      </w:r>
      <w:bookmarkStart w:id="134" w:name="BM568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"569z"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134"/>
      <w:r w:rsidRPr="0039278E">
        <w:rPr>
          <w:rFonts w:ascii="Times New Roman" w:hAnsi="Times New Roman"/>
          <w:sz w:val="24"/>
          <w:szCs w:val="24"/>
        </w:rPr>
        <w:t xml:space="preserve"> ir jam priskirto žemės sklypo (jeigu žemės sklypas yra parduodamas kartu su nekilnojamuoju </w:t>
      </w:r>
      <w:bookmarkStart w:id="135" w:name="BM569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"570z"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turtu</w:t>
      </w:r>
      <w:r w:rsidRPr="0039278E">
        <w:rPr>
          <w:rFonts w:ascii="Times New Roman" w:hAnsi="Times New Roman"/>
          <w:sz w:val="24"/>
          <w:szCs w:val="24"/>
        </w:rPr>
        <w:fldChar w:fldCharType="end"/>
      </w:r>
      <w:bookmarkEnd w:id="135"/>
      <w:r w:rsidRPr="0039278E">
        <w:rPr>
          <w:rFonts w:ascii="Times New Roman" w:hAnsi="Times New Roman"/>
          <w:sz w:val="24"/>
          <w:szCs w:val="24"/>
        </w:rPr>
        <w:t xml:space="preserve">), taip pat kitų nekilnojamųjų daiktų pradinė kaina viešame aukcione turi būti nustatoma pagal vertę, nustatytą </w:t>
      </w:r>
      <w:bookmarkStart w:id="136" w:name="P34176_4"/>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"http://192.168.1.1/Litlex/ll.dll?Tekstas=1&amp;Id=34176&amp;BF=1" \t "FTurinys"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iCs/>
          <w:color w:val="auto"/>
          <w:sz w:val="24"/>
          <w:szCs w:val="24"/>
          <w:u w:val="none"/>
        </w:rPr>
        <w:t>Turto ir verslo vertinimo pagrindų įstatymo</w:t>
      </w:r>
      <w:r w:rsidRPr="0039278E">
        <w:rPr>
          <w:rFonts w:ascii="Times New Roman" w:hAnsi="Times New Roman"/>
          <w:sz w:val="24"/>
          <w:szCs w:val="24"/>
        </w:rPr>
        <w:fldChar w:fldCharType="end"/>
      </w:r>
      <w:bookmarkEnd w:id="136"/>
      <w:r w:rsidRPr="0039278E">
        <w:rPr>
          <w:rFonts w:ascii="Times New Roman" w:hAnsi="Times New Roman"/>
          <w:sz w:val="24"/>
          <w:szCs w:val="24"/>
        </w:rPr>
        <w:t xml:space="preserve"> nustatyta tvarka. Parduodamo žemės sklypo pradinė kaina arba </w:t>
      </w:r>
      <w:bookmarkStart w:id="137" w:name="BM570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"571z"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37"/>
      <w:r w:rsidRPr="0039278E">
        <w:rPr>
          <w:rFonts w:ascii="Times New Roman" w:hAnsi="Times New Roman"/>
          <w:sz w:val="24"/>
          <w:szCs w:val="24"/>
        </w:rPr>
        <w:t xml:space="preserve"> nekilnojamojo </w:t>
      </w:r>
      <w:bookmarkStart w:id="138" w:name="BM571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"572z"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138"/>
      <w:r w:rsidRPr="0039278E">
        <w:rPr>
          <w:rFonts w:ascii="Times New Roman" w:hAnsi="Times New Roman"/>
          <w:sz w:val="24"/>
          <w:szCs w:val="24"/>
        </w:rPr>
        <w:t xml:space="preserve"> pradinė kaina, jeigu žemė gali būti tik išnuomojama, didinama viešo  aukciono organizatoriaus patirtų su žemės sklypo detaliojo plano ar žemės valdos projekto, ar žemės sklypo plano, prilyginamo žemės reformos žemėtvarkos projektams, ar žemės sklypo plano, prilyginamo detaliojo teritorijų planavimo dokumentams, ir žemės sklypo plano parengimo išlaidų verte.</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Viešame aukcione parduodamas į </w:t>
      </w:r>
      <w:bookmarkStart w:id="139" w:name="BM575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"576z"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39"/>
      <w:r w:rsidRPr="0039278E">
        <w:rPr>
          <w:rFonts w:ascii="Times New Roman" w:hAnsi="Times New Roman"/>
          <w:sz w:val="24"/>
          <w:szCs w:val="24"/>
        </w:rPr>
        <w:t xml:space="preserve"> Tarybos patvirtintą Viešame aukcione parduodamo </w:t>
      </w:r>
      <w:bookmarkStart w:id="140" w:name="BM576z"/>
      <w:r w:rsidRPr="0039278E">
        <w:rPr>
          <w:rStyle w:val="Hyperlink"/>
          <w:rFonts w:ascii="Times New Roman" w:hAnsi="Times New Roman"/>
          <w:color w:val="auto"/>
          <w:sz w:val="24"/>
          <w:szCs w:val="24"/>
          <w:u w:val="none"/>
        </w:rPr>
        <w:fldChar w:fldCharType="begin"/>
      </w:r>
      <w:r w:rsidRPr="0039278E">
        <w:rPr>
          <w:rStyle w:val="Hyperlink"/>
          <w:rFonts w:ascii="Times New Roman" w:hAnsi="Times New Roman"/>
          <w:color w:val="auto"/>
          <w:sz w:val="24"/>
          <w:szCs w:val="24"/>
          <w:u w:val="none"/>
        </w:rPr>
        <w:instrText xml:space="preserve"> HYPERLINK "http://192.168.1.1/Litlex/LL.DLL?Tekstas=1?Id=28698&amp;Zd=savivald%2Bturt%2Bvaldym&amp;BF=4" \l "577z" </w:instrText>
      </w:r>
      <w:r w:rsidRPr="007E6EB0">
        <w:rPr>
          <w:rFonts w:ascii="Times New Roman" w:hAnsi="Times New Roman"/>
          <w:sz w:val="24"/>
          <w:szCs w:val="24"/>
        </w:rPr>
      </w:r>
      <w:r w:rsidRPr="0039278E">
        <w:rPr>
          <w:rStyle w:val="Hyperlink"/>
          <w:rFonts w:ascii="Times New Roman" w:hAnsi="Times New Roman"/>
          <w:color w:val="auto"/>
          <w:sz w:val="24"/>
          <w:szCs w:val="24"/>
          <w:u w:val="none"/>
        </w:rPr>
        <w:fldChar w:fldCharType="separate"/>
      </w:r>
      <w:r w:rsidRPr="0039278E">
        <w:rPr>
          <w:rStyle w:val="Hyperlink"/>
          <w:rFonts w:ascii="Times New Roman" w:hAnsi="Times New Roman"/>
          <w:color w:val="auto"/>
          <w:sz w:val="24"/>
          <w:szCs w:val="24"/>
          <w:u w:val="none"/>
        </w:rPr>
        <w:t>savivaldybės</w:t>
      </w:r>
      <w:r w:rsidRPr="0039278E">
        <w:rPr>
          <w:rStyle w:val="Hyperlink"/>
          <w:rFonts w:ascii="Times New Roman" w:hAnsi="Times New Roman"/>
          <w:color w:val="auto"/>
          <w:sz w:val="24"/>
          <w:szCs w:val="24"/>
          <w:u w:val="none"/>
        </w:rPr>
        <w:fldChar w:fldCharType="end"/>
      </w:r>
      <w:bookmarkEnd w:id="140"/>
      <w:r w:rsidRPr="0039278E">
        <w:rPr>
          <w:rFonts w:ascii="Times New Roman" w:hAnsi="Times New Roman"/>
          <w:sz w:val="24"/>
          <w:szCs w:val="24"/>
        </w:rPr>
        <w:t xml:space="preserve"> nekilnojamojo </w:t>
      </w:r>
      <w:bookmarkStart w:id="141" w:name="BM577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"578z"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141"/>
      <w:r w:rsidRPr="0039278E">
        <w:rPr>
          <w:rFonts w:ascii="Times New Roman" w:hAnsi="Times New Roman"/>
          <w:sz w:val="24"/>
          <w:szCs w:val="24"/>
        </w:rPr>
        <w:t xml:space="preserve"> ir kitų nekilnojamųjų daiktų sąrašą, kuris sudaromas Vyriausybės nustatyta tvarka, įtrauktas </w:t>
      </w:r>
      <w:bookmarkStart w:id="142" w:name="BM579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"580z"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42"/>
      <w:r w:rsidRPr="0039278E">
        <w:rPr>
          <w:rFonts w:ascii="Times New Roman" w:hAnsi="Times New Roman"/>
          <w:sz w:val="24"/>
          <w:szCs w:val="24"/>
        </w:rPr>
        <w:t xml:space="preserve"> nekilnojamasis </w:t>
      </w:r>
      <w:bookmarkStart w:id="143" w:name="BM580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"581z"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turtas</w:t>
      </w:r>
      <w:r w:rsidRPr="0039278E">
        <w:rPr>
          <w:rFonts w:ascii="Times New Roman" w:hAnsi="Times New Roman"/>
          <w:sz w:val="24"/>
          <w:szCs w:val="24"/>
        </w:rPr>
        <w:fldChar w:fldCharType="end"/>
      </w:r>
      <w:bookmarkEnd w:id="143"/>
      <w:r w:rsidRPr="0039278E">
        <w:rPr>
          <w:rFonts w:ascii="Times New Roman" w:hAnsi="Times New Roman"/>
          <w:sz w:val="24"/>
          <w:szCs w:val="24"/>
        </w:rPr>
        <w:t xml:space="preserve"> ir kiti nekilnojamieji daiktai. </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Įstatymų</w:t>
      </w:r>
      <w:r w:rsidRPr="0039278E">
        <w:rPr>
          <w:rFonts w:ascii="Times New Roman" w:hAnsi="Times New Roman"/>
          <w:sz w:val="24"/>
          <w:szCs w:val="24"/>
        </w:rPr>
        <w:t xml:space="preserve"> reikalaujamos formos </w:t>
      </w:r>
      <w:bookmarkStart w:id="144" w:name="BM584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"585z"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44"/>
      <w:r w:rsidRPr="0039278E">
        <w:rPr>
          <w:rFonts w:ascii="Times New Roman" w:hAnsi="Times New Roman"/>
          <w:sz w:val="24"/>
          <w:szCs w:val="24"/>
        </w:rPr>
        <w:t xml:space="preserve"> nekilnojamojo </w:t>
      </w:r>
      <w:bookmarkStart w:id="145" w:name="BM585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"586z"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145"/>
      <w:r w:rsidRPr="0039278E">
        <w:rPr>
          <w:rFonts w:ascii="Times New Roman" w:hAnsi="Times New Roman"/>
          <w:sz w:val="24"/>
          <w:szCs w:val="24"/>
        </w:rPr>
        <w:t xml:space="preserve">, taip pat kitų nekilnojamųjų daiktų pirkimo-pardavimo sutartis ir žemės sklypo pirkimo-pardavimo arba nuomos (jeigu žemė neparduodama) sutartis su didžiausią kainą viešame aukcione pasiūliusiu aukciono dalyviu, pripažintu viešo aukciono laimėtoju, turi būti sudaryta (sudarytos) per 30 kalendorinių dienų nuo pardavimo viešame aukcione dienos. Valstybinės žemės, priskirtos </w:t>
      </w:r>
      <w:bookmarkStart w:id="146" w:name="BM586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"587z"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savivaldybei</w:t>
      </w:r>
      <w:r w:rsidRPr="0039278E">
        <w:rPr>
          <w:rFonts w:ascii="Times New Roman" w:hAnsi="Times New Roman"/>
          <w:sz w:val="24"/>
          <w:szCs w:val="24"/>
        </w:rPr>
        <w:fldChar w:fldCharType="end"/>
      </w:r>
      <w:bookmarkEnd w:id="146"/>
      <w:r w:rsidRPr="0039278E">
        <w:rPr>
          <w:rFonts w:ascii="Times New Roman" w:hAnsi="Times New Roman"/>
          <w:sz w:val="24"/>
          <w:szCs w:val="24"/>
        </w:rPr>
        <w:t xml:space="preserve"> nuosavybės teise priklausančiam nekilnojamajam </w:t>
      </w:r>
      <w:bookmarkStart w:id="147" w:name="BM587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"588z"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turtui</w:t>
      </w:r>
      <w:r w:rsidRPr="0039278E">
        <w:rPr>
          <w:rFonts w:ascii="Times New Roman" w:hAnsi="Times New Roman"/>
          <w:sz w:val="24"/>
          <w:szCs w:val="24"/>
        </w:rPr>
        <w:fldChar w:fldCharType="end"/>
      </w:r>
      <w:bookmarkEnd w:id="147"/>
      <w:r w:rsidRPr="0039278E">
        <w:rPr>
          <w:rFonts w:ascii="Times New Roman" w:hAnsi="Times New Roman"/>
          <w:sz w:val="24"/>
          <w:szCs w:val="24"/>
        </w:rPr>
        <w:t xml:space="preserve">, pirkimo-pardavimo arba valstybinės žemės nuomos sutartis su viešo aukciono laimėtoju (pirkėju) sudaro centralizuotai valdomo valstybės </w:t>
      </w:r>
      <w:bookmarkStart w:id="148" w:name="BM588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"589z"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148"/>
      <w:r w:rsidRPr="0039278E">
        <w:rPr>
          <w:rFonts w:ascii="Times New Roman" w:hAnsi="Times New Roman"/>
          <w:sz w:val="24"/>
          <w:szCs w:val="24"/>
        </w:rPr>
        <w:t xml:space="preserve"> valdytojas. </w:t>
      </w:r>
    </w:p>
    <w:bookmarkStart w:id="149" w:name="BM589z"/>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"590z"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49"/>
      <w:r w:rsidRPr="0039278E">
        <w:rPr>
          <w:rFonts w:ascii="Times New Roman" w:hAnsi="Times New Roman"/>
          <w:sz w:val="24"/>
          <w:szCs w:val="24"/>
        </w:rPr>
        <w:t xml:space="preserve"> nekilnojamojo </w:t>
      </w:r>
      <w:bookmarkStart w:id="150" w:name="BM590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"591z"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150"/>
      <w:r w:rsidRPr="0039278E">
        <w:rPr>
          <w:rFonts w:ascii="Times New Roman" w:hAnsi="Times New Roman"/>
          <w:sz w:val="24"/>
          <w:szCs w:val="24"/>
        </w:rPr>
        <w:t xml:space="preserve"> ir jam priskirto žemės sklypo ir kitų nekilnojamųjų daiktų pirkimo-</w:t>
      </w:r>
      <w:r w:rsidRPr="0039278E">
        <w:rPr>
          <w:rStyle w:val="Hyperlink"/>
          <w:rFonts w:ascii="Times New Roman" w:hAnsi="Times New Roman"/>
          <w:color w:val="auto"/>
          <w:sz w:val="24"/>
          <w:szCs w:val="24"/>
          <w:u w:val="none"/>
        </w:rPr>
        <w:t>pardavimo</w:t>
      </w:r>
      <w:r w:rsidRPr="0039278E">
        <w:rPr>
          <w:rFonts w:ascii="Times New Roman" w:hAnsi="Times New Roman"/>
          <w:sz w:val="24"/>
          <w:szCs w:val="24"/>
        </w:rPr>
        <w:t xml:space="preserve">  sutartyje (sutartyse) turi būti nustatyta mokėjimų už įsigytą </w:t>
      </w:r>
      <w:bookmarkStart w:id="151" w:name="BM591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"592z"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turtą</w:t>
      </w:r>
      <w:r w:rsidRPr="0039278E">
        <w:rPr>
          <w:rFonts w:ascii="Times New Roman" w:hAnsi="Times New Roman"/>
          <w:sz w:val="24"/>
          <w:szCs w:val="24"/>
        </w:rPr>
        <w:fldChar w:fldCharType="end"/>
      </w:r>
      <w:bookmarkEnd w:id="151"/>
      <w:r w:rsidRPr="0039278E">
        <w:rPr>
          <w:rFonts w:ascii="Times New Roman" w:hAnsi="Times New Roman"/>
          <w:sz w:val="24"/>
          <w:szCs w:val="24"/>
        </w:rPr>
        <w:t xml:space="preserve"> tvarka ir terminai, viešo aukciono laimėtojo (pirkėjo)  įsipareigojimai vykdyti viešo aukciono sąlygas, teisinės pasekmės už sutarties (sutarčių) sąlygų nevykdymą, sutarties (sutarčių) nutraukimo tvarka, pirkėjo įsipareigojimas sudaryti žemės sklypo nuomos sutartį ir kiti viešo aukciono laimėtojo (pirkėjo) įsipareigojimai.</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Už viešame aukcione parduotą nekilnojamąjį </w:t>
      </w:r>
      <w:bookmarkStart w:id="152" w:name="BM592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"593z"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turtą</w:t>
      </w:r>
      <w:r w:rsidRPr="0039278E">
        <w:rPr>
          <w:rFonts w:ascii="Times New Roman" w:hAnsi="Times New Roman"/>
          <w:sz w:val="24"/>
          <w:szCs w:val="24"/>
        </w:rPr>
        <w:fldChar w:fldCharType="end"/>
      </w:r>
      <w:bookmarkEnd w:id="152"/>
      <w:r w:rsidRPr="0039278E">
        <w:rPr>
          <w:rFonts w:ascii="Times New Roman" w:hAnsi="Times New Roman"/>
          <w:sz w:val="24"/>
          <w:szCs w:val="24"/>
        </w:rPr>
        <w:t xml:space="preserve"> ir jam priskirtą žemės sklypą bei kitus nekilnojamuosius daiktus gali būti sumokama iš karto (per 10 kalendorinių dienų po pirkimo-pardavimo </w:t>
      </w:r>
      <w:r w:rsidRPr="0039278E">
        <w:rPr>
          <w:rStyle w:val="Hyperlink"/>
          <w:rFonts w:ascii="Times New Roman" w:hAnsi="Times New Roman"/>
          <w:color w:val="auto"/>
          <w:sz w:val="24"/>
          <w:szCs w:val="24"/>
          <w:u w:val="none"/>
        </w:rPr>
        <w:t>sutarties</w:t>
      </w:r>
      <w:r w:rsidRPr="0039278E">
        <w:rPr>
          <w:rFonts w:ascii="Times New Roman" w:hAnsi="Times New Roman"/>
          <w:sz w:val="24"/>
          <w:szCs w:val="24"/>
        </w:rPr>
        <w:t xml:space="preserve"> pasirašymo) arba dalimis. Jeigu atsiskaitoma dalimis, atsiskaitymo terminas negali būti ilgesnis kaip 3 metai. Vėliausią galimą atsiskaitymo terminą nustato viešo aukciono organizatorius viešo aukciono sąlygose. Jeigu parduodamo nekilnojamojo </w:t>
      </w:r>
      <w:bookmarkStart w:id="153" w:name="BM593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"594z"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153"/>
      <w:r w:rsidRPr="0039278E">
        <w:rPr>
          <w:rFonts w:ascii="Times New Roman" w:hAnsi="Times New Roman"/>
          <w:sz w:val="24"/>
          <w:szCs w:val="24"/>
        </w:rPr>
        <w:t xml:space="preserve"> ir jam priskirto žemės sklypo patikėtiniai nesutampa, sprendimą dėl atsiskaitymo termino priima žemės sklypo patikėtinis. </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Atsiskaitant dalimis, pradinė įmoka turi būti ne mažesnė kaip 30 procentų viešame aukcione nustatytos nekilnojamojo </w:t>
      </w:r>
      <w:bookmarkStart w:id="154" w:name="BM598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"599z"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154"/>
      <w:r w:rsidRPr="0039278E">
        <w:rPr>
          <w:rFonts w:ascii="Times New Roman" w:hAnsi="Times New Roman"/>
          <w:sz w:val="24"/>
          <w:szCs w:val="24"/>
        </w:rPr>
        <w:t xml:space="preserve"> ir žemės sklypo ar kito nekilnojamojo daikto kainos ir turi būti sumokėta per 5 kalendorines dienas nuo pirkimo-pardavimo sutarties pasirašymo. Atsiskaitant dalimis, viešo </w:t>
      </w:r>
      <w:r w:rsidRPr="0039278E">
        <w:rPr>
          <w:rStyle w:val="Hyperlink"/>
          <w:rFonts w:ascii="Times New Roman" w:hAnsi="Times New Roman"/>
          <w:color w:val="auto"/>
          <w:sz w:val="24"/>
          <w:szCs w:val="24"/>
          <w:u w:val="none"/>
        </w:rPr>
        <w:t>aukciono</w:t>
      </w:r>
      <w:r w:rsidRPr="0039278E">
        <w:rPr>
          <w:rFonts w:ascii="Times New Roman" w:hAnsi="Times New Roman"/>
          <w:sz w:val="24"/>
          <w:szCs w:val="24"/>
        </w:rPr>
        <w:t xml:space="preserve"> laimėtojas (pirkėjas) moka Vyriausybės nustatyta tvarka apskaičiuojamas palūkanas, o savo įsipareigojimų įvykdymui užtikrinti privalo pateikti viešo aukciono organizatoriui viešo aukciono sąlygose nurodytas įsipareigojimų įvykdymo užtikrinimo priemones.</w:t>
      </w:r>
    </w:p>
    <w:p w:rsidR="00CA7D0A" w:rsidRPr="0039278E" w:rsidRDefault="00CA7D0A" w:rsidP="00ED1B43">
      <w:pPr>
        <w:numPr>
          <w:ilvl w:val="0"/>
          <w:numId w:val="24"/>
        </w:numPr>
        <w:tabs>
          <w:tab w:val="left" w:pos="1080"/>
          <w:tab w:val="left" w:pos="1260"/>
        </w:tabs>
        <w:spacing w:after="0" w:line="360" w:lineRule="auto"/>
        <w:ind w:left="0" w:firstLine="709"/>
        <w:jc w:val="both"/>
        <w:rPr>
          <w:rStyle w:val="Hyperlink"/>
          <w:rFonts w:ascii="Times New Roman" w:hAnsi="Times New Roman"/>
          <w:color w:val="auto"/>
          <w:sz w:val="24"/>
          <w:szCs w:val="24"/>
          <w:u w:val="none"/>
        </w:rPr>
      </w:pPr>
      <w:r w:rsidRPr="0039278E">
        <w:rPr>
          <w:rStyle w:val="Hyperlink"/>
          <w:rFonts w:ascii="Times New Roman" w:hAnsi="Times New Roman"/>
          <w:color w:val="auto"/>
          <w:sz w:val="24"/>
          <w:szCs w:val="24"/>
          <w:u w:val="none"/>
        </w:rPr>
        <w:t xml:space="preserve">Nuosavybės teisė į </w:t>
      </w:r>
      <w:bookmarkStart w:id="155" w:name="BM599z"/>
      <w:r w:rsidRPr="0039278E">
        <w:rPr>
          <w:rStyle w:val="Hyperlink"/>
          <w:rFonts w:ascii="Times New Roman" w:hAnsi="Times New Roman"/>
          <w:color w:val="auto"/>
          <w:sz w:val="24"/>
          <w:szCs w:val="24"/>
          <w:u w:val="none"/>
        </w:rPr>
        <w:fldChar w:fldCharType="begin"/>
      </w:r>
      <w:r w:rsidRPr="0039278E">
        <w:rPr>
          <w:rStyle w:val="Hyperlink"/>
          <w:rFonts w:ascii="Times New Roman" w:hAnsi="Times New Roman"/>
          <w:color w:val="auto"/>
          <w:sz w:val="24"/>
          <w:szCs w:val="24"/>
          <w:u w:val="none"/>
        </w:rPr>
        <w:instrText xml:space="preserve"> HYPERLINK "http://192.168.1.1/Litlex/LL.DLL?Tekstas=1?Id=28698&amp;Zd=savivald%2Bturt%2Bvaldym&amp;BF=4" \l "600z" </w:instrText>
      </w:r>
      <w:r w:rsidRPr="007E6EB0">
        <w:rPr>
          <w:rFonts w:ascii="Times New Roman" w:hAnsi="Times New Roman"/>
          <w:sz w:val="24"/>
          <w:szCs w:val="24"/>
        </w:rPr>
      </w:r>
      <w:r w:rsidRPr="0039278E">
        <w:rPr>
          <w:rStyle w:val="Hyperlink"/>
          <w:rFonts w:ascii="Times New Roman" w:hAnsi="Times New Roman"/>
          <w:color w:val="auto"/>
          <w:sz w:val="24"/>
          <w:szCs w:val="24"/>
          <w:u w:val="none"/>
        </w:rPr>
        <w:fldChar w:fldCharType="separate"/>
      </w:r>
      <w:r w:rsidRPr="0039278E">
        <w:rPr>
          <w:rStyle w:val="Hyperlink"/>
          <w:rFonts w:ascii="Times New Roman" w:hAnsi="Times New Roman"/>
          <w:color w:val="auto"/>
          <w:sz w:val="24"/>
          <w:szCs w:val="24"/>
          <w:u w:val="none"/>
        </w:rPr>
        <w:t>turtą</w:t>
      </w:r>
      <w:r w:rsidRPr="0039278E">
        <w:rPr>
          <w:rStyle w:val="Hyperlink"/>
          <w:rFonts w:ascii="Times New Roman" w:hAnsi="Times New Roman"/>
          <w:color w:val="auto"/>
          <w:sz w:val="24"/>
          <w:szCs w:val="24"/>
          <w:u w:val="none"/>
        </w:rPr>
        <w:fldChar w:fldCharType="end"/>
      </w:r>
      <w:bookmarkEnd w:id="155"/>
      <w:r w:rsidRPr="0039278E">
        <w:rPr>
          <w:rStyle w:val="Hyperlink"/>
          <w:rFonts w:ascii="Times New Roman" w:hAnsi="Times New Roman"/>
          <w:color w:val="auto"/>
          <w:sz w:val="24"/>
          <w:szCs w:val="24"/>
          <w:u w:val="none"/>
        </w:rPr>
        <w:t xml:space="preserve"> viešo aukciono laimėtojui (pirkėjui) perduodama visiškai atsiskaičius už parduotą nekilnojamąjį daiktą ar nekilnojamąjį </w:t>
      </w:r>
      <w:bookmarkStart w:id="156" w:name="BM600z"/>
      <w:r w:rsidRPr="0039278E">
        <w:rPr>
          <w:rStyle w:val="Hyperlink"/>
          <w:rFonts w:ascii="Times New Roman" w:hAnsi="Times New Roman"/>
          <w:color w:val="auto"/>
          <w:sz w:val="24"/>
          <w:szCs w:val="24"/>
          <w:u w:val="none"/>
        </w:rPr>
        <w:fldChar w:fldCharType="begin"/>
      </w:r>
      <w:r w:rsidRPr="0039278E">
        <w:rPr>
          <w:rStyle w:val="Hyperlink"/>
          <w:rFonts w:ascii="Times New Roman" w:hAnsi="Times New Roman"/>
          <w:color w:val="auto"/>
          <w:sz w:val="24"/>
          <w:szCs w:val="24"/>
          <w:u w:val="none"/>
        </w:rPr>
        <w:instrText xml:space="preserve"> HYPERLINK "http://192.168.1.1/Litlex/LL.DLL?Tekstas=1?Id=28698&amp;Zd=savivald%2Bturt%2Bvaldym&amp;BF=4" \l "601z" </w:instrText>
      </w:r>
      <w:r w:rsidRPr="007E6EB0">
        <w:rPr>
          <w:rFonts w:ascii="Times New Roman" w:hAnsi="Times New Roman"/>
          <w:sz w:val="24"/>
          <w:szCs w:val="24"/>
        </w:rPr>
      </w:r>
      <w:r w:rsidRPr="0039278E">
        <w:rPr>
          <w:rStyle w:val="Hyperlink"/>
          <w:rFonts w:ascii="Times New Roman" w:hAnsi="Times New Roman"/>
          <w:color w:val="auto"/>
          <w:sz w:val="24"/>
          <w:szCs w:val="24"/>
          <w:u w:val="none"/>
        </w:rPr>
        <w:fldChar w:fldCharType="separate"/>
      </w:r>
      <w:r w:rsidRPr="0039278E">
        <w:rPr>
          <w:rStyle w:val="Hyperlink"/>
          <w:rFonts w:ascii="Times New Roman" w:hAnsi="Times New Roman"/>
          <w:color w:val="auto"/>
          <w:sz w:val="24"/>
          <w:szCs w:val="24"/>
          <w:u w:val="none"/>
        </w:rPr>
        <w:t>turtą</w:t>
      </w:r>
      <w:r w:rsidRPr="0039278E">
        <w:rPr>
          <w:rStyle w:val="Hyperlink"/>
          <w:rFonts w:ascii="Times New Roman" w:hAnsi="Times New Roman"/>
          <w:color w:val="auto"/>
          <w:sz w:val="24"/>
          <w:szCs w:val="24"/>
          <w:u w:val="none"/>
        </w:rPr>
        <w:fldChar w:fldCharType="end"/>
      </w:r>
      <w:bookmarkEnd w:id="156"/>
      <w:r w:rsidRPr="0039278E">
        <w:rPr>
          <w:rStyle w:val="Hyperlink"/>
          <w:rFonts w:ascii="Times New Roman" w:hAnsi="Times New Roman"/>
          <w:color w:val="auto"/>
          <w:sz w:val="24"/>
          <w:szCs w:val="24"/>
          <w:u w:val="none"/>
        </w:rPr>
        <w:t xml:space="preserve"> ir jam priskirtą valstybinės  žemės sklypą (jeigu žemės sklypas yra parduodamas kartu su nekilnojamuoju </w:t>
      </w:r>
      <w:bookmarkStart w:id="157" w:name="BM601z"/>
      <w:r w:rsidRPr="0039278E">
        <w:rPr>
          <w:rStyle w:val="Hyperlink"/>
          <w:rFonts w:ascii="Times New Roman" w:hAnsi="Times New Roman"/>
          <w:color w:val="auto"/>
          <w:sz w:val="24"/>
          <w:szCs w:val="24"/>
          <w:u w:val="none"/>
        </w:rPr>
        <w:fldChar w:fldCharType="begin"/>
      </w:r>
      <w:r w:rsidRPr="0039278E">
        <w:rPr>
          <w:rStyle w:val="Hyperlink"/>
          <w:rFonts w:ascii="Times New Roman" w:hAnsi="Times New Roman"/>
          <w:color w:val="auto"/>
          <w:sz w:val="24"/>
          <w:szCs w:val="24"/>
          <w:u w:val="none"/>
        </w:rPr>
        <w:instrText xml:space="preserve"> HYPERLINK "http://192.168.1.1/Litlex/LL.DLL?Tekstas=1?Id=28698&amp;Zd=savivald%2Bturt%2Bvaldym&amp;BF=4" \l "602z" </w:instrText>
      </w:r>
      <w:r w:rsidRPr="007E6EB0">
        <w:rPr>
          <w:rFonts w:ascii="Times New Roman" w:hAnsi="Times New Roman"/>
          <w:sz w:val="24"/>
          <w:szCs w:val="24"/>
        </w:rPr>
      </w:r>
      <w:r w:rsidRPr="0039278E">
        <w:rPr>
          <w:rStyle w:val="Hyperlink"/>
          <w:rFonts w:ascii="Times New Roman" w:hAnsi="Times New Roman"/>
          <w:color w:val="auto"/>
          <w:sz w:val="24"/>
          <w:szCs w:val="24"/>
          <w:u w:val="none"/>
        </w:rPr>
        <w:fldChar w:fldCharType="separate"/>
      </w:r>
      <w:r w:rsidRPr="0039278E">
        <w:rPr>
          <w:rStyle w:val="Hyperlink"/>
          <w:rFonts w:ascii="Times New Roman" w:hAnsi="Times New Roman"/>
          <w:color w:val="auto"/>
          <w:sz w:val="24"/>
          <w:szCs w:val="24"/>
          <w:u w:val="none"/>
        </w:rPr>
        <w:t>turtu</w:t>
      </w:r>
      <w:r w:rsidRPr="0039278E">
        <w:rPr>
          <w:rStyle w:val="Hyperlink"/>
          <w:rFonts w:ascii="Times New Roman" w:hAnsi="Times New Roman"/>
          <w:color w:val="auto"/>
          <w:sz w:val="24"/>
          <w:szCs w:val="24"/>
          <w:u w:val="none"/>
        </w:rPr>
        <w:fldChar w:fldCharType="end"/>
      </w:r>
      <w:bookmarkEnd w:id="157"/>
      <w:r w:rsidRPr="0039278E">
        <w:rPr>
          <w:rStyle w:val="Hyperlink"/>
          <w:rFonts w:ascii="Times New Roman" w:hAnsi="Times New Roman"/>
          <w:color w:val="auto"/>
          <w:sz w:val="24"/>
          <w:szCs w:val="24"/>
          <w:u w:val="none"/>
        </w:rPr>
        <w:t xml:space="preserve">). </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Viešo </w:t>
      </w:r>
      <w:r w:rsidRPr="0039278E">
        <w:rPr>
          <w:rStyle w:val="Hyperlink"/>
          <w:rFonts w:ascii="Times New Roman" w:hAnsi="Times New Roman"/>
          <w:color w:val="auto"/>
          <w:sz w:val="24"/>
          <w:szCs w:val="24"/>
          <w:u w:val="none"/>
        </w:rPr>
        <w:t>aukciono</w:t>
      </w:r>
      <w:r w:rsidRPr="0039278E">
        <w:rPr>
          <w:rFonts w:ascii="Times New Roman" w:hAnsi="Times New Roman"/>
          <w:sz w:val="24"/>
          <w:szCs w:val="24"/>
        </w:rPr>
        <w:t xml:space="preserve"> organizatoriaus lėšos, gautos pardavus:</w:t>
      </w:r>
    </w:p>
    <w:bookmarkStart w:id="158" w:name="BM610z"/>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"611z"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58"/>
      <w:r w:rsidRPr="0039278E">
        <w:rPr>
          <w:rFonts w:ascii="Times New Roman" w:hAnsi="Times New Roman"/>
          <w:sz w:val="24"/>
          <w:szCs w:val="24"/>
        </w:rPr>
        <w:t xml:space="preserve"> nekilnojamąjį </w:t>
      </w:r>
      <w:bookmarkStart w:id="159" w:name="BM611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"612z"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turtą</w:t>
      </w:r>
      <w:r w:rsidRPr="0039278E">
        <w:rPr>
          <w:rFonts w:ascii="Times New Roman" w:hAnsi="Times New Roman"/>
          <w:sz w:val="24"/>
          <w:szCs w:val="24"/>
        </w:rPr>
        <w:fldChar w:fldCharType="end"/>
      </w:r>
      <w:bookmarkEnd w:id="159"/>
      <w:r w:rsidRPr="0039278E">
        <w:rPr>
          <w:rFonts w:ascii="Times New Roman" w:hAnsi="Times New Roman"/>
          <w:sz w:val="24"/>
          <w:szCs w:val="24"/>
        </w:rPr>
        <w:t xml:space="preserve"> ir kitus nekilnojamuosius daiktus, taip pat palūkanos, netesybos ir kiti su pirkimo-pardavimo sutarties vykdymu susiję mokėjimai, atskaičius sutartyse (jeigu tokios sudaromos) dėl </w:t>
      </w:r>
      <w:bookmarkStart w:id="160" w:name="BM612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"613z"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60"/>
      <w:r w:rsidRPr="0039278E">
        <w:rPr>
          <w:rFonts w:ascii="Times New Roman" w:hAnsi="Times New Roman"/>
          <w:sz w:val="24"/>
          <w:szCs w:val="24"/>
        </w:rPr>
        <w:t xml:space="preserve"> </w:t>
      </w:r>
      <w:bookmarkStart w:id="161" w:name="BM613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"614z"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161"/>
      <w:r w:rsidRPr="0039278E">
        <w:rPr>
          <w:rFonts w:ascii="Times New Roman" w:hAnsi="Times New Roman"/>
          <w:sz w:val="24"/>
          <w:szCs w:val="24"/>
        </w:rPr>
        <w:t xml:space="preserve"> pardavimo nustatytą atlygį centralizuotai valdomo valstybės </w:t>
      </w:r>
      <w:bookmarkStart w:id="162" w:name="BM614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"615z"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162"/>
      <w:r w:rsidRPr="0039278E">
        <w:rPr>
          <w:rFonts w:ascii="Times New Roman" w:hAnsi="Times New Roman"/>
          <w:sz w:val="24"/>
          <w:szCs w:val="24"/>
        </w:rPr>
        <w:t xml:space="preserve"> valdytojui, pervedamos į </w:t>
      </w:r>
      <w:bookmarkStart w:id="163" w:name="BM615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"616z"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63"/>
      <w:r w:rsidRPr="0039278E">
        <w:rPr>
          <w:rFonts w:ascii="Times New Roman" w:hAnsi="Times New Roman"/>
          <w:sz w:val="24"/>
          <w:szCs w:val="24"/>
        </w:rPr>
        <w:t xml:space="preserve"> specialiąją sąskaitą;</w:t>
      </w:r>
    </w:p>
    <w:bookmarkStart w:id="164" w:name="BM616z"/>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"617z"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64"/>
      <w:r w:rsidRPr="0039278E">
        <w:rPr>
          <w:rFonts w:ascii="Times New Roman" w:hAnsi="Times New Roman"/>
          <w:sz w:val="24"/>
          <w:szCs w:val="24"/>
        </w:rPr>
        <w:t xml:space="preserve"> nekilnojamajam </w:t>
      </w:r>
      <w:bookmarkStart w:id="165" w:name="BM617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"618z"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turtui</w:t>
      </w:r>
      <w:r w:rsidRPr="0039278E">
        <w:rPr>
          <w:rFonts w:ascii="Times New Roman" w:hAnsi="Times New Roman"/>
          <w:sz w:val="24"/>
          <w:szCs w:val="24"/>
        </w:rPr>
        <w:fldChar w:fldCharType="end"/>
      </w:r>
      <w:bookmarkEnd w:id="165"/>
      <w:r w:rsidRPr="0039278E">
        <w:rPr>
          <w:rFonts w:ascii="Times New Roman" w:hAnsi="Times New Roman"/>
          <w:sz w:val="24"/>
          <w:szCs w:val="24"/>
        </w:rPr>
        <w:t xml:space="preserve"> priskirtą valstybinės žemės sklypą, išskyrus Valstybei ir savivaldybėms nuosavybės priklausančio turto valdymo, naudojimo ir disponavimo juo įstatymo 18 straipsnio 8 dalyje nustatytą atvejį, atskaičius viešo aukciono organizatoriaus patirtas parduodamo žemės sklypo detaliojo plano ar žemės valdos projekto, ar žemės sklypo plano, prilyginamo žemės reformos  žemėtvarkos projektams, ar žemės sklypo plano, prilyginamo detaliojo teritorijų planavimo dokumentams, ir žemės sklypo plano parengimo išlaidas, paskirstomos taip: 50 procentų – į Lietuvos Respublikos valstybės biudžetą, 50 procentų – į </w:t>
      </w:r>
      <w:bookmarkStart w:id="166" w:name="BM618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"619z"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66"/>
      <w:r w:rsidRPr="0039278E">
        <w:rPr>
          <w:rFonts w:ascii="Times New Roman" w:hAnsi="Times New Roman"/>
          <w:sz w:val="24"/>
          <w:szCs w:val="24"/>
        </w:rPr>
        <w:t xml:space="preserve"> biudžeto specialiąją sąskaitą lėšoms už parduotus valstybinės žemės sklypus kaupti. </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Įstatymų nustatyta tvarka </w:t>
      </w:r>
      <w:bookmarkStart w:id="167" w:name="BM619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"620z"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savivaldybei</w:t>
      </w:r>
      <w:r w:rsidRPr="0039278E">
        <w:rPr>
          <w:rFonts w:ascii="Times New Roman" w:hAnsi="Times New Roman"/>
          <w:sz w:val="24"/>
          <w:szCs w:val="24"/>
        </w:rPr>
        <w:fldChar w:fldCharType="end"/>
      </w:r>
      <w:bookmarkEnd w:id="167"/>
      <w:r w:rsidRPr="0039278E">
        <w:rPr>
          <w:rFonts w:ascii="Times New Roman" w:hAnsi="Times New Roman"/>
          <w:sz w:val="24"/>
          <w:szCs w:val="24"/>
        </w:rPr>
        <w:t xml:space="preserve"> nuosavybės teise priklausantis nekilnojamasis </w:t>
      </w:r>
      <w:bookmarkStart w:id="168" w:name="BM620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"621z"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turtas</w:t>
      </w:r>
      <w:r w:rsidRPr="0039278E">
        <w:rPr>
          <w:rFonts w:ascii="Times New Roman" w:hAnsi="Times New Roman"/>
          <w:sz w:val="24"/>
          <w:szCs w:val="24"/>
        </w:rPr>
        <w:fldChar w:fldCharType="end"/>
      </w:r>
      <w:bookmarkEnd w:id="168"/>
      <w:r w:rsidRPr="0039278E">
        <w:rPr>
          <w:rFonts w:ascii="Times New Roman" w:hAnsi="Times New Roman"/>
          <w:sz w:val="24"/>
          <w:szCs w:val="24"/>
        </w:rPr>
        <w:t>, esantis privačios žemės sklype, gali būti parduodamas viešame aukcione be žemės  savininko sutikimo, jeigu tai neprieštarauja įstatymų ir (ar) sutarties nustatytoms žemės sklypo naudojimo sąlygoms.</w:t>
      </w:r>
    </w:p>
    <w:p w:rsidR="00CA7D0A" w:rsidRPr="0039278E" w:rsidRDefault="00CA7D0A" w:rsidP="00DB3721">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Style w:val="Hyperlink"/>
          <w:rFonts w:ascii="Times New Roman" w:hAnsi="Times New Roman"/>
          <w:color w:val="auto"/>
          <w:sz w:val="24"/>
          <w:szCs w:val="24"/>
          <w:u w:val="none"/>
          <w:lang w:val="lt-LT"/>
        </w:rPr>
      </w:pPr>
      <w:r w:rsidRPr="0039278E">
        <w:rPr>
          <w:rFonts w:ascii="Times New Roman" w:hAnsi="Times New Roman" w:cs="Times New Roman"/>
          <w:sz w:val="24"/>
          <w:szCs w:val="24"/>
        </w:rPr>
        <w:t>VII. TURTO INVESTAVIMAS, ĮKEITIMAS IR SAVIVALDYBĖS TURTINIŲ BEI NETURTINIŲ JURIDINIO ASMENS DALYVIO TEISIŲ ATSTOVAVIMAS</w:t>
      </w:r>
    </w:p>
    <w:p w:rsidR="00CA7D0A" w:rsidRPr="0039278E" w:rsidRDefault="00CA7D0A" w:rsidP="00ED1B43">
      <w:pPr>
        <w:numPr>
          <w:ilvl w:val="0"/>
          <w:numId w:val="24"/>
        </w:numPr>
        <w:tabs>
          <w:tab w:val="left" w:pos="1080"/>
          <w:tab w:val="left" w:pos="1260"/>
        </w:tabs>
        <w:spacing w:after="0" w:line="360" w:lineRule="auto"/>
        <w:ind w:left="0" w:firstLine="709"/>
        <w:jc w:val="both"/>
        <w:rPr>
          <w:rStyle w:val="Hyperlink"/>
          <w:rFonts w:ascii="Times New Roman" w:hAnsi="Times New Roman"/>
          <w:color w:val="auto"/>
          <w:sz w:val="24"/>
          <w:szCs w:val="24"/>
          <w:u w:val="none"/>
        </w:rPr>
      </w:pPr>
      <w:r w:rsidRPr="0039278E">
        <w:rPr>
          <w:rStyle w:val="Hyperlink"/>
          <w:rFonts w:ascii="Times New Roman" w:hAnsi="Times New Roman"/>
          <w:color w:val="auto"/>
          <w:sz w:val="24"/>
          <w:szCs w:val="24"/>
          <w:u w:val="none"/>
        </w:rPr>
        <w:t>Savivaldybės turto investavimas – tai savivaldybei nuosavybės teise priklausančio turto, kaip įnašo, perdavimas:</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viešajai įstaigai, akcinei bendrovei ar uždarajai akcinei bendrovei vykdant steigimo akte ar steigimo sutartyje prisiimtus steigėjo turtinius</w:t>
      </w:r>
      <w:bookmarkStart w:id="169" w:name="BM300z"/>
      <w:bookmarkEnd w:id="169"/>
      <w:r w:rsidRPr="0039278E">
        <w:rPr>
          <w:rFonts w:ascii="Times New Roman" w:hAnsi="Times New Roman"/>
          <w:sz w:val="24"/>
          <w:szCs w:val="24"/>
        </w:rPr>
        <w:t xml:space="preserve"> įsipareigojimus;</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didinant viešosios įstaigos dalininkų kapitalą arba akcinės bendrovės ar uždarosios akcinės bendrovės įstatinį kapitalą, jei savivaldybė yra jų dalyvė;</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viešajai įstaigai nustatant (formuojant) dalininkų kapitalą, jei teisės aktų nustatyta tvarka biudžetinė įstaiga pertvarkoma į viešąją įstaigą;</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akcinei bendrovei ar uždarajai akcinei bendrovei nustatant (formuojant) įstatinį kapitalą, jei teisės aktų nustatyta tvarka savivaldybės įmonė pertvarkoma į akcinę bendrovę ar uždarąją akcinę bendrovę;</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steigiamiems ar įsteigtiems kitos teisinės formos juridiniams asmenims, kurių veiklos tikslas yra tarptautinis bendradarbiavimas, kai tuo siekiama užtikrinti tinkamą įstatymuose numatytų savivaldybės funkcijų įgyvendinimą.</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Sprendimą</w:t>
      </w:r>
      <w:r w:rsidRPr="0039278E">
        <w:rPr>
          <w:rFonts w:ascii="Times New Roman" w:hAnsi="Times New Roman"/>
          <w:sz w:val="24"/>
          <w:szCs w:val="24"/>
        </w:rPr>
        <w:t xml:space="preserve"> dėl </w:t>
      </w:r>
      <w:bookmarkStart w:id="170" w:name="BM634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"635z"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savivaldybei</w:t>
      </w:r>
      <w:r w:rsidRPr="0039278E">
        <w:rPr>
          <w:rFonts w:ascii="Times New Roman" w:hAnsi="Times New Roman"/>
          <w:sz w:val="24"/>
          <w:szCs w:val="24"/>
        </w:rPr>
        <w:fldChar w:fldCharType="end"/>
      </w:r>
      <w:bookmarkEnd w:id="170"/>
      <w:r w:rsidRPr="0039278E">
        <w:rPr>
          <w:rFonts w:ascii="Times New Roman" w:hAnsi="Times New Roman"/>
          <w:sz w:val="24"/>
          <w:szCs w:val="24"/>
        </w:rPr>
        <w:t xml:space="preserve"> nuosavybės teise priklausančio </w:t>
      </w:r>
      <w:bookmarkStart w:id="171" w:name="BM635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"636z"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171"/>
      <w:r w:rsidRPr="0039278E">
        <w:rPr>
          <w:rFonts w:ascii="Times New Roman" w:hAnsi="Times New Roman"/>
          <w:sz w:val="24"/>
          <w:szCs w:val="24"/>
        </w:rPr>
        <w:t xml:space="preserve"> investavimo priima </w:t>
      </w:r>
      <w:bookmarkStart w:id="172" w:name="BM636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"637z"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72"/>
      <w:r w:rsidRPr="0039278E">
        <w:rPr>
          <w:rFonts w:ascii="Times New Roman" w:hAnsi="Times New Roman"/>
          <w:sz w:val="24"/>
          <w:szCs w:val="24"/>
        </w:rPr>
        <w:t xml:space="preserve"> Taryba. Prieš priimant sprendimą, subjektas, teikiantis siūlymą dėl investavimo, privalo tą siūlymą ekonomiškai ir socialiai pagrįsti. Sprendimai dėl </w:t>
      </w:r>
      <w:bookmarkStart w:id="173" w:name="BM637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"638z"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73"/>
      <w:r w:rsidRPr="0039278E">
        <w:rPr>
          <w:rFonts w:ascii="Times New Roman" w:hAnsi="Times New Roman"/>
          <w:sz w:val="24"/>
          <w:szCs w:val="24"/>
        </w:rPr>
        <w:t xml:space="preserve"> </w:t>
      </w:r>
      <w:bookmarkStart w:id="174" w:name="BM638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"639z"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174"/>
      <w:r w:rsidRPr="0039278E">
        <w:rPr>
          <w:rFonts w:ascii="Times New Roman" w:hAnsi="Times New Roman"/>
          <w:sz w:val="24"/>
          <w:szCs w:val="24"/>
        </w:rPr>
        <w:t xml:space="preserve"> investavimo priimami Vyriausybės nustatyta tvarka, jeigu tenkinami ne mažiau kaip trys investavimo kriterijai:</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investavus bus įvykdyti iš tarptautinių sutarčių atsirandantys Lietuvos Respublikos įsipareigojimai;</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investuojama į nacionaliniam saugumui užtikrinti strateginę ir svarbią reikšmę  turinčias įmones ir (ar) įrenginius, vadovaujantis Lietuvos Respublikos </w:t>
      </w:r>
      <w:bookmarkStart w:id="175" w:name="P58667_1"/>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"http://192.168.1.1/Litlex/ll.dll?Tekstas=1&amp;Id=58667&amp;BF=1" \t "FTurinys"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iCs/>
          <w:color w:val="auto"/>
          <w:sz w:val="24"/>
          <w:szCs w:val="24"/>
          <w:u w:val="none"/>
        </w:rPr>
        <w:t>strateginę reikšmę nacionaliniam saugumui turinčių įmonių ir įrenginių bei kitų nacionaliniam saugumui užtikrinti svarbių įmonių įstatymu</w:t>
      </w:r>
      <w:r w:rsidRPr="0039278E">
        <w:rPr>
          <w:rFonts w:ascii="Times New Roman" w:hAnsi="Times New Roman"/>
          <w:sz w:val="24"/>
          <w:szCs w:val="24"/>
        </w:rPr>
        <w:fldChar w:fldCharType="end"/>
      </w:r>
      <w:bookmarkEnd w:id="175"/>
      <w:r w:rsidRPr="0039278E">
        <w:rPr>
          <w:rFonts w:ascii="Times New Roman" w:hAnsi="Times New Roman"/>
          <w:sz w:val="24"/>
          <w:szCs w:val="24"/>
        </w:rPr>
        <w:t xml:space="preserve"> ir kitais nacionalinio saugumo tikslus įgyvendinančiais teisės aktais, kuriais inter alia užtikrinama reikiama sprendžiamoji valstybės galia;</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investuojant skatinamas Lietuvos ekonomikos augimas, stiprinamas ekonominis savarankiškumas ir (ar) tarptautinis konkurencingumas;</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investuojant bus siekiama </w:t>
      </w:r>
      <w:bookmarkStart w:id="176" w:name="BM639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"640z"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76"/>
      <w:r w:rsidRPr="0039278E">
        <w:rPr>
          <w:rFonts w:ascii="Times New Roman" w:hAnsi="Times New Roman"/>
          <w:sz w:val="24"/>
          <w:szCs w:val="24"/>
        </w:rPr>
        <w:t xml:space="preserve"> ar visos šalies ekonominės ir socialinės sanglaudos Europos Sąjungos erdvėje, taip pat regionų ar pasaulio mastu;</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investavus bus kuriama ar plėtojama infrastruktūra, naudinga visuomenei (skatinama veiksminga konkurencija šalies rinkoje, gerinama viešųjų paslaugų kokybė, pasirinkimo galimybės ir prieinamumas); </w:t>
      </w:r>
    </w:p>
    <w:bookmarkStart w:id="177" w:name="BM640z"/>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"641z"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77"/>
      <w:r w:rsidRPr="0039278E">
        <w:rPr>
          <w:rFonts w:ascii="Times New Roman" w:hAnsi="Times New Roman"/>
          <w:sz w:val="24"/>
          <w:szCs w:val="24"/>
        </w:rPr>
        <w:t xml:space="preserve"> </w:t>
      </w:r>
      <w:bookmarkStart w:id="178" w:name="BM641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"642z"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turto</w:t>
      </w:r>
      <w:r w:rsidRPr="0039278E">
        <w:rPr>
          <w:rFonts w:ascii="Times New Roman" w:hAnsi="Times New Roman"/>
          <w:sz w:val="24"/>
          <w:szCs w:val="24"/>
        </w:rPr>
        <w:fldChar w:fldCharType="end"/>
      </w:r>
      <w:bookmarkEnd w:id="178"/>
      <w:r w:rsidRPr="0039278E">
        <w:rPr>
          <w:rFonts w:ascii="Times New Roman" w:hAnsi="Times New Roman"/>
          <w:sz w:val="24"/>
          <w:szCs w:val="24"/>
        </w:rPr>
        <w:t xml:space="preserve"> investavimu (</w:t>
      </w:r>
      <w:bookmarkStart w:id="179" w:name="BM642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"643z"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79"/>
      <w:r w:rsidRPr="0039278E">
        <w:rPr>
          <w:rFonts w:ascii="Times New Roman" w:hAnsi="Times New Roman"/>
          <w:sz w:val="24"/>
          <w:szCs w:val="24"/>
        </w:rPr>
        <w:t xml:space="preserve"> įnašu) bus sukuriama pridėtinė vertė ir užtikrinamas šią vertę kuriančios veiklos ilgalaikis ekonominis tvarumas;</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iš investavimo objekto bus gauta ne tik pelno (pajamų), bet ir gautas socialinis rezultatas (švietimo, kultūros, mokslo, aplinkos, sveikatos ir socialinės apsaugos, kitų panašių  sričių) arba užtikrintas veiksmingesnis Lietuvos Respublikos įstatymuose ir Vyriausybės nutarimuose nustatytų valstybės ir </w:t>
      </w:r>
      <w:bookmarkStart w:id="180" w:name="BM643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"644z"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80"/>
      <w:r w:rsidRPr="0039278E">
        <w:rPr>
          <w:rFonts w:ascii="Times New Roman" w:hAnsi="Times New Roman"/>
          <w:sz w:val="24"/>
          <w:szCs w:val="24"/>
        </w:rPr>
        <w:t xml:space="preserve"> funkcijų atlikimas;</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bus investuojama į ūkio ir socialines inovacijas, žinių ekonomikos plėtrą, aukštųjų technologijų kūrimą, jeigu tai yra vienas iš pagrindinių investicijų objekto veiklos tikslų; </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investavimo tikslas ir siekiamas rezultatas nustatyti teisės aktuose, įgyvendinančiuose strateginio planavimo dokumentus.</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t xml:space="preserve"> turtas negali būti investuojamas įmonei ar vertybiniams popieriams įsigyti iš fizinių ar privačių juridinių asmenų, taip pat privačiajam juridiniam asmeniui steigti, išskyrus įstatymų nustatytus atvejus.</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Savivaldybė</w:t>
      </w:r>
      <w:r w:rsidRPr="0039278E">
        <w:rPr>
          <w:rFonts w:ascii="Times New Roman" w:hAnsi="Times New Roman"/>
          <w:sz w:val="24"/>
          <w:szCs w:val="24"/>
        </w:rPr>
        <w:t xml:space="preserve"> gali turtą investuoti įsigydama steigiamos arba didinančios įstatinį kapitalą akcinės bendrovės ar uždarosios akcinės bendrovės akcijų, kurios visuotiniame akcininkų susirinkime valstybei ar savivaldybei (savivaldybėms) arba joms kartu suteikia daugiau kaip 50 procentų balsų.</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Asmuo, įsigyjantis steigiamos akcinės bendrovės ar uždarosios akcinės bendrovės, kurią steigiant dalyvauja </w:t>
      </w:r>
      <w:bookmarkStart w:id="181" w:name="BM653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"654z"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w:t>
      </w:r>
      <w:r w:rsidRPr="0039278E">
        <w:rPr>
          <w:rFonts w:ascii="Times New Roman" w:hAnsi="Times New Roman"/>
          <w:sz w:val="24"/>
          <w:szCs w:val="24"/>
        </w:rPr>
        <w:fldChar w:fldCharType="end"/>
      </w:r>
      <w:bookmarkEnd w:id="181"/>
      <w:r w:rsidRPr="0039278E">
        <w:rPr>
          <w:rFonts w:ascii="Times New Roman" w:hAnsi="Times New Roman"/>
          <w:sz w:val="24"/>
          <w:szCs w:val="24"/>
        </w:rPr>
        <w:t>, akcijų, atrenkamas viešo konkurso būdu Vyriausybės nustatyta tvarka.</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Kai steigiama akcinė bendrovė ar uždaroji akcinė bendrovė institucinei viešojo ir privataus sektorių partnerystei įgyvendinti, informacija apie akcinės bendrovės ar uždarosios akcinės bendrovės steigimą institucinei viešojo ir privataus sektorių partnerystei įgyvendinti turi būti nurodyta konkurso koncesijai suteikti ar viešojo pirkimo, organizuojamo valdžios ir privataus subjekto partnerystei įgyvendinti, sąlygų apraše. Šiame sąlygų apraše ir akcinės bendrovės ar uždarosios akcinės bendrovės steigimo institucinei viešojo ir privataus sektorių partnerystei įgyvendinti sutartyje, be kituose įstatymuose nustatytų reikalavimų, turi būti nurodytas akcinės bendrovės ar uždarosios akcinės bendrovės veiklos laikotarpis, kuris negali būti ilgesnis negu koncesijos arba valdžios ir privataus subjekto partnerystės sutarties laikotarpis, ir akcinės bendrovės ar uždarosios akcinės bendrovės veiklos  tęstinumo sąlygos, tarp kurių turi būti nustatytos valstybės ar </w:t>
      </w:r>
      <w:bookmarkStart w:id="182" w:name="BM654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"655z"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82"/>
      <w:r w:rsidRPr="0039278E">
        <w:rPr>
          <w:rFonts w:ascii="Times New Roman" w:hAnsi="Times New Roman"/>
          <w:sz w:val="24"/>
          <w:szCs w:val="24"/>
        </w:rPr>
        <w:t>, kaip akcininkės, dalyvavimo bendrovės veikloje sąlygos.</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Savivaldybei</w:t>
      </w:r>
      <w:r w:rsidRPr="0039278E">
        <w:rPr>
          <w:rFonts w:ascii="Times New Roman" w:hAnsi="Times New Roman"/>
          <w:sz w:val="24"/>
          <w:szCs w:val="24"/>
        </w:rPr>
        <w:t xml:space="preserve"> nuosavybės teise priklausantis ilgalaikis materialusis turtas gali būti įkeistas įstatymų nustatytais atvejais savivaldybės Tarybos sprendimu, esant teigiamai Savivaldybės kontrolės ir audito tarnybos išvadai. Nematerialusis, finansinis ir materialusis trumpalaikis savivaldybės turtas negali būti įkeistas.</w:t>
      </w:r>
    </w:p>
    <w:bookmarkStart w:id="183" w:name="BM662z"/>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fldChar w:fldCharType="begin"/>
      </w:r>
      <w:r w:rsidRPr="0039278E">
        <w:rPr>
          <w:rFonts w:ascii="Times New Roman" w:hAnsi="Times New Roman"/>
          <w:sz w:val="24"/>
          <w:szCs w:val="24"/>
        </w:rPr>
        <w:instrText>HYPERLINK "http://192.168.1.1/Litlex/LL.DLL?Tekstas=1?Id=28698&amp;Zd=savivald%2Bturt%2Bvaldym&amp;BF=4" \l "663z"</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183"/>
      <w:r w:rsidRPr="0039278E">
        <w:rPr>
          <w:rFonts w:ascii="Times New Roman" w:hAnsi="Times New Roman"/>
          <w:sz w:val="24"/>
          <w:szCs w:val="24"/>
        </w:rPr>
        <w:t xml:space="preserve"> įmonė teise įkeisti ilgalaikį materialųjį </w:t>
      </w:r>
      <w:bookmarkStart w:id="184" w:name="BM663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"664z"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turtą</w:t>
      </w:r>
      <w:r w:rsidRPr="0039278E">
        <w:rPr>
          <w:rFonts w:ascii="Times New Roman" w:hAnsi="Times New Roman"/>
          <w:sz w:val="24"/>
          <w:szCs w:val="24"/>
        </w:rPr>
        <w:fldChar w:fldCharType="end"/>
      </w:r>
      <w:bookmarkEnd w:id="184"/>
      <w:r w:rsidRPr="0039278E">
        <w:rPr>
          <w:rFonts w:ascii="Times New Roman" w:hAnsi="Times New Roman"/>
          <w:sz w:val="24"/>
          <w:szCs w:val="24"/>
        </w:rPr>
        <w:t xml:space="preserve"> naudojasi pagal Lietuvos Respublikos </w:t>
      </w:r>
      <w:bookmarkStart w:id="185" w:name="P12388_1"/>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"http://192.168.1.1/Litlex/ll.dll?Tekstas=1&amp;Id=12388&amp;BF=1" \t "FTurinys"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iCs/>
          <w:color w:val="auto"/>
          <w:sz w:val="24"/>
          <w:szCs w:val="24"/>
          <w:u w:val="none"/>
        </w:rPr>
        <w:t>valstybės ir savivaldybės įmonių įstatymą</w:t>
      </w:r>
      <w:r w:rsidRPr="0039278E">
        <w:rPr>
          <w:rFonts w:ascii="Times New Roman" w:hAnsi="Times New Roman"/>
          <w:sz w:val="24"/>
          <w:szCs w:val="24"/>
        </w:rPr>
        <w:fldChar w:fldCharType="end"/>
      </w:r>
      <w:bookmarkEnd w:id="185"/>
      <w:r w:rsidRPr="0039278E">
        <w:rPr>
          <w:rFonts w:ascii="Times New Roman" w:hAnsi="Times New Roman"/>
          <w:sz w:val="24"/>
          <w:szCs w:val="24"/>
        </w:rPr>
        <w:t>.</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t xml:space="preserve"> turtinės ir neturtinės teisės viešosiose įstaigose, akcinėse bendrovėse, uždarosiose akcinėse bendrovėse ir kitos teisinės formos juridiniuose asmenyse įgyvendinamos Vyriausybės nustatyta tvarka.</w:t>
      </w:r>
    </w:p>
    <w:p w:rsidR="00CA7D0A" w:rsidRPr="0039278E" w:rsidRDefault="00CA7D0A" w:rsidP="00ED1B4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sz w:val="24"/>
          <w:szCs w:val="24"/>
        </w:rPr>
      </w:pPr>
    </w:p>
    <w:p w:rsidR="00CA7D0A" w:rsidRPr="0039278E" w:rsidRDefault="00CA7D0A" w:rsidP="00DB3721">
      <w:pPr>
        <w:pStyle w:val="BodyText"/>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Cs w:val="24"/>
        </w:rPr>
      </w:pPr>
      <w:r w:rsidRPr="0039278E">
        <w:rPr>
          <w:b/>
          <w:bCs/>
          <w:szCs w:val="24"/>
        </w:rPr>
        <w:t>VIII. SAVIVALDYBĖS TURTO PRIPAŽINIMAS NEREIKALINGU ARBA NETINKAMU (NEGALIMU) NAUDOTI IR NURAŠYMAS</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Nematerialusis</w:t>
      </w:r>
      <w:r w:rsidRPr="0039278E">
        <w:rPr>
          <w:rFonts w:ascii="Times New Roman" w:hAnsi="Times New Roman"/>
          <w:sz w:val="24"/>
          <w:szCs w:val="24"/>
        </w:rPr>
        <w:t xml:space="preserve"> turtas</w:t>
      </w:r>
      <w:bookmarkStart w:id="186" w:name="BM472z"/>
      <w:bookmarkEnd w:id="186"/>
      <w:r w:rsidRPr="0039278E">
        <w:rPr>
          <w:rFonts w:ascii="Times New Roman" w:hAnsi="Times New Roman"/>
          <w:sz w:val="24"/>
          <w:szCs w:val="24"/>
        </w:rPr>
        <w:t>, ilgalaikis ir trumpalaikis materialusis turtas</w:t>
      </w:r>
      <w:bookmarkStart w:id="187" w:name="BM473z"/>
      <w:bookmarkEnd w:id="187"/>
      <w:r w:rsidRPr="0039278E">
        <w:rPr>
          <w:rFonts w:ascii="Times New Roman" w:hAnsi="Times New Roman"/>
          <w:sz w:val="24"/>
          <w:szCs w:val="24"/>
        </w:rPr>
        <w:t xml:space="preserve"> pripažįstamas nereikalingu arba netinkamu (negalimu) naudoti, kai:</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fiziškai nusidėvi;</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funkciškai (technologiškai) nusidėvi;</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Vyriausybės ar jos įgaliotos institucijos nustatyta tvarka pripažįstamas avariniu;</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sugenda ar sugadinamas;</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stichinių nelaimių, avarijų metu sunaikinamas (sugadinamas) ir šis faktas atitinkamai įforminamas;</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negalima naudoti dėl trečiųjų asmenų veikos ir šis faktas yra tinkamai įformintas. Pripažinto negalimu naudoti dėl trečiųjų asmenų veikos materialiojo turto</w:t>
      </w:r>
      <w:bookmarkStart w:id="188" w:name="BM474z"/>
      <w:bookmarkEnd w:id="188"/>
      <w:r w:rsidRPr="0039278E">
        <w:rPr>
          <w:rFonts w:ascii="Times New Roman" w:hAnsi="Times New Roman"/>
          <w:sz w:val="24"/>
          <w:szCs w:val="24"/>
        </w:rPr>
        <w:t xml:space="preserve"> vertė perkeliama į finansinį turtą</w:t>
      </w:r>
      <w:bookmarkStart w:id="189" w:name="BM475z"/>
      <w:bookmarkEnd w:id="189"/>
      <w:r w:rsidRPr="0039278E">
        <w:rPr>
          <w:rFonts w:ascii="Times New Roman" w:hAnsi="Times New Roman"/>
          <w:sz w:val="24"/>
          <w:szCs w:val="24"/>
        </w:rPr>
        <w:t xml:space="preserve"> (gautinas lėšas);</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trukdo statyti naujus statinius arba rekonstruoti esamus statinius ar teritorijas. Ši nuostata taikoma tik nekilnojamiesiems daiktams, išskyrus nekilnojamąsias kultūros vertybes, nustatyta tvarka suderinus naujos statybos ar rekonstravimo projektą;</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nereikalingas savivaldybės</w:t>
      </w:r>
      <w:bookmarkStart w:id="190" w:name="BM476z"/>
      <w:bookmarkEnd w:id="190"/>
      <w:r w:rsidRPr="0039278E">
        <w:rPr>
          <w:rFonts w:ascii="Times New Roman" w:hAnsi="Times New Roman"/>
          <w:sz w:val="24"/>
          <w:szCs w:val="24"/>
        </w:rPr>
        <w:t xml:space="preserve"> funkcijoms įgyvendinti ir (ar) nelieka kur jį pritaikyti.</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Nematerialusis turtas</w:t>
      </w:r>
      <w:bookmarkStart w:id="191" w:name="BM477z"/>
      <w:bookmarkEnd w:id="191"/>
      <w:r w:rsidRPr="0039278E">
        <w:rPr>
          <w:rFonts w:ascii="Times New Roman" w:hAnsi="Times New Roman"/>
          <w:sz w:val="24"/>
          <w:szCs w:val="24"/>
        </w:rPr>
        <w:t>, ilgalaikis ir trumpalaikis materialusis turtas</w:t>
      </w:r>
      <w:bookmarkStart w:id="192" w:name="BM478z"/>
      <w:bookmarkEnd w:id="192"/>
      <w:r w:rsidRPr="0039278E">
        <w:rPr>
          <w:rFonts w:ascii="Times New Roman" w:hAnsi="Times New Roman"/>
          <w:sz w:val="24"/>
          <w:szCs w:val="24"/>
        </w:rPr>
        <w:t xml:space="preserve"> gali būti pripažintas nereikalingu arba </w:t>
      </w:r>
      <w:r w:rsidRPr="0039278E">
        <w:rPr>
          <w:rStyle w:val="Hyperlink"/>
          <w:rFonts w:ascii="Times New Roman" w:hAnsi="Times New Roman"/>
          <w:color w:val="auto"/>
          <w:sz w:val="24"/>
          <w:szCs w:val="24"/>
          <w:u w:val="none"/>
        </w:rPr>
        <w:t>netinkamu</w:t>
      </w:r>
      <w:r w:rsidRPr="0039278E">
        <w:rPr>
          <w:rFonts w:ascii="Times New Roman" w:hAnsi="Times New Roman"/>
          <w:sz w:val="24"/>
          <w:szCs w:val="24"/>
        </w:rPr>
        <w:t xml:space="preserve"> (negalimu) naudoti, kai jį atnaujinti ekonomiškai netikslinga, išskyrus šio Aprašo 82.8 punkte nustatytą atvejį. Laikoma, kad turtą</w:t>
      </w:r>
      <w:bookmarkStart w:id="193" w:name="BM479z"/>
      <w:bookmarkEnd w:id="193"/>
      <w:r w:rsidRPr="0039278E">
        <w:rPr>
          <w:rFonts w:ascii="Times New Roman" w:hAnsi="Times New Roman"/>
          <w:sz w:val="24"/>
          <w:szCs w:val="24"/>
        </w:rPr>
        <w:t xml:space="preserve"> atnaujinti ekonomiškai netikslinga, kai jo remonto (rekonstravimo) išlaidos lygios naujo tokios pat paskirties ir to paties pajėgumo turto</w:t>
      </w:r>
      <w:bookmarkStart w:id="194" w:name="BM480z"/>
      <w:bookmarkEnd w:id="194"/>
      <w:r w:rsidRPr="0039278E">
        <w:rPr>
          <w:rFonts w:ascii="Times New Roman" w:hAnsi="Times New Roman"/>
          <w:sz w:val="24"/>
          <w:szCs w:val="24"/>
        </w:rPr>
        <w:t xml:space="preserve"> įsigijimo kainai ar ją viršija.</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Nereikalingu arba netinkamu (negalimu) naudoti turtu</w:t>
      </w:r>
      <w:bookmarkStart w:id="195" w:name="BM481z"/>
      <w:bookmarkEnd w:id="195"/>
      <w:r w:rsidRPr="0039278E">
        <w:rPr>
          <w:rFonts w:ascii="Times New Roman" w:hAnsi="Times New Roman"/>
          <w:sz w:val="24"/>
          <w:szCs w:val="24"/>
        </w:rPr>
        <w:t xml:space="preserve"> negali būti pripažįstama žemė, miškai, </w:t>
      </w:r>
      <w:r w:rsidRPr="0039278E">
        <w:rPr>
          <w:rStyle w:val="Hyperlink"/>
          <w:rFonts w:ascii="Times New Roman" w:hAnsi="Times New Roman"/>
          <w:color w:val="auto"/>
          <w:sz w:val="24"/>
          <w:szCs w:val="24"/>
          <w:u w:val="none"/>
        </w:rPr>
        <w:t>vidaus</w:t>
      </w:r>
      <w:r w:rsidRPr="0039278E">
        <w:rPr>
          <w:rFonts w:ascii="Times New Roman" w:hAnsi="Times New Roman"/>
          <w:sz w:val="24"/>
          <w:szCs w:val="24"/>
        </w:rPr>
        <w:t xml:space="preserve"> vandenys ir finansinis turtas</w:t>
      </w:r>
      <w:bookmarkStart w:id="196" w:name="BM482z"/>
      <w:bookmarkEnd w:id="196"/>
      <w:r w:rsidRPr="0039278E">
        <w:rPr>
          <w:rFonts w:ascii="Times New Roman" w:hAnsi="Times New Roman"/>
          <w:sz w:val="24"/>
          <w:szCs w:val="24"/>
        </w:rPr>
        <w:t>.</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t xml:space="preserve"> turtas pripažįstamas nereikalingu arba netinkamu (negalimu) naudoti turto valdytojo vadovo sudarytos komisijos pasiūlymu.</w:t>
      </w:r>
    </w:p>
    <w:p w:rsidR="00CA7D0A" w:rsidRPr="0039278E" w:rsidRDefault="00CA7D0A" w:rsidP="00ED1B43">
      <w:pPr>
        <w:numPr>
          <w:ilvl w:val="0"/>
          <w:numId w:val="24"/>
        </w:numPr>
        <w:tabs>
          <w:tab w:val="left" w:pos="1080"/>
          <w:tab w:val="left" w:pos="1260"/>
        </w:tabs>
        <w:spacing w:after="0" w:line="360" w:lineRule="auto"/>
        <w:ind w:left="0" w:firstLine="709"/>
        <w:jc w:val="both"/>
        <w:rPr>
          <w:rStyle w:val="Hyperlink"/>
          <w:rFonts w:ascii="Times New Roman" w:hAnsi="Times New Roman"/>
          <w:color w:val="auto"/>
          <w:sz w:val="24"/>
          <w:szCs w:val="24"/>
          <w:u w:val="none"/>
        </w:rPr>
      </w:pPr>
      <w:r w:rsidRPr="0039278E">
        <w:rPr>
          <w:rStyle w:val="Hyperlink"/>
          <w:rFonts w:ascii="Times New Roman" w:hAnsi="Times New Roman"/>
          <w:color w:val="auto"/>
          <w:sz w:val="24"/>
          <w:szCs w:val="24"/>
          <w:u w:val="none"/>
        </w:rPr>
        <w:t xml:space="preserve">Savivaldybės turtas, perduotas laikinai naudoti pagal panaudos, nuomos sutartį, pripažįstamas nereikalingu arba netinkamu (negalimu) naudoti įstaigos, kuri šį turtą valdo patikėjimo teise (turto valdytojo) vadovo sudarytos komisijos pasiūlymu. </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Šios Tvarkos 85 ir 86 punktuose nurodytos komisijos savo pasiūlyme nurodo turtą, kurį siūloma pripažinti nereikalingu arba netinkamu (negalimu) naudoti, ir priežastis, dėl kurių šis turtas tapo nereikalingas arba netinkamas (negalimas) naudoti, įvertina turto būklę ir tolesnio panaudojimo galimybes, tai įformindamos turto apžiūros aktu arba nekilnojamųjų daiktų apžiūros pažyma (Aprašo 5 priedas).</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Sprendimą</w:t>
      </w:r>
      <w:r w:rsidRPr="0039278E">
        <w:rPr>
          <w:rFonts w:ascii="Times New Roman" w:hAnsi="Times New Roman"/>
          <w:sz w:val="24"/>
          <w:szCs w:val="24"/>
        </w:rPr>
        <w:t xml:space="preserve"> dėl savivaldybės</w:t>
      </w:r>
      <w:bookmarkStart w:id="197" w:name="BM483z"/>
      <w:bookmarkEnd w:id="197"/>
      <w:r w:rsidRPr="0039278E">
        <w:rPr>
          <w:rFonts w:ascii="Times New Roman" w:hAnsi="Times New Roman"/>
          <w:sz w:val="24"/>
          <w:szCs w:val="24"/>
        </w:rPr>
        <w:t xml:space="preserve"> turto</w:t>
      </w:r>
      <w:bookmarkStart w:id="198" w:name="BM484z"/>
      <w:bookmarkEnd w:id="198"/>
      <w:r w:rsidRPr="0039278E">
        <w:rPr>
          <w:rFonts w:ascii="Times New Roman" w:hAnsi="Times New Roman"/>
          <w:sz w:val="24"/>
          <w:szCs w:val="24"/>
        </w:rPr>
        <w:t xml:space="preserve"> pripažinimo nereikalingu arba netinkamu (negalimu) naudoti priima turto</w:t>
      </w:r>
      <w:bookmarkStart w:id="199" w:name="BM485z"/>
      <w:bookmarkEnd w:id="199"/>
      <w:r w:rsidRPr="0039278E">
        <w:rPr>
          <w:rFonts w:ascii="Times New Roman" w:hAnsi="Times New Roman"/>
          <w:sz w:val="24"/>
          <w:szCs w:val="24"/>
        </w:rPr>
        <w:t xml:space="preserve"> valdytojas, išskyrus šio Aprašo 13 punkte numatytus asmenis. Sprendimas dėl turto</w:t>
      </w:r>
      <w:bookmarkStart w:id="200" w:name="BM486z"/>
      <w:bookmarkEnd w:id="200"/>
      <w:r w:rsidRPr="0039278E">
        <w:rPr>
          <w:rFonts w:ascii="Times New Roman" w:hAnsi="Times New Roman"/>
          <w:sz w:val="24"/>
          <w:szCs w:val="24"/>
        </w:rPr>
        <w:t>, kurį valdo šio Aprašo 13 punkte numatyti asmenys, pripažinimo nereikalingu arba netinkamu (negalimu) naudoti priimamas jį grąžinus savivaldybės</w:t>
      </w:r>
      <w:bookmarkStart w:id="201" w:name="BM487z"/>
      <w:bookmarkEnd w:id="201"/>
      <w:r w:rsidRPr="0039278E">
        <w:rPr>
          <w:rFonts w:ascii="Times New Roman" w:hAnsi="Times New Roman"/>
          <w:sz w:val="24"/>
          <w:szCs w:val="24"/>
        </w:rPr>
        <w:t xml:space="preserve"> institucijai ar įstaigai, sudariusiai sutartį.</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Sprendime </w:t>
      </w:r>
      <w:r w:rsidRPr="0039278E">
        <w:rPr>
          <w:rStyle w:val="Hyperlink"/>
          <w:rFonts w:ascii="Times New Roman" w:hAnsi="Times New Roman"/>
          <w:color w:val="auto"/>
          <w:sz w:val="24"/>
          <w:szCs w:val="24"/>
          <w:u w:val="none"/>
        </w:rPr>
        <w:t>dėl</w:t>
      </w:r>
      <w:r w:rsidRPr="0039278E">
        <w:rPr>
          <w:rFonts w:ascii="Times New Roman" w:hAnsi="Times New Roman"/>
          <w:sz w:val="24"/>
          <w:szCs w:val="24"/>
        </w:rPr>
        <w:t xml:space="preserve"> turto pripažinimo nereikalingu arba netinkamu (negalimu) naudoti turi būti nurodyta:</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pripažįstamas nereikalingu arba netinkamu (negalimu) naudoti turtas;</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jeigu turtą dar galima naudoti – galimi jo panaudojimo būdai, nurodyti šios Tvarkos 91 punkte.</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bookmarkStart w:id="202" w:name="estr22"/>
      <w:bookmarkStart w:id="203" w:name="BM23str"/>
      <w:bookmarkEnd w:id="202"/>
      <w:bookmarkEnd w:id="203"/>
      <w:r w:rsidRPr="0039278E">
        <w:rPr>
          <w:rStyle w:val="Hyperlink"/>
          <w:rFonts w:ascii="Times New Roman" w:hAnsi="Times New Roman"/>
          <w:color w:val="auto"/>
          <w:sz w:val="24"/>
          <w:szCs w:val="24"/>
          <w:u w:val="none"/>
        </w:rPr>
        <w:t>Panaudoti</w:t>
      </w:r>
      <w:r w:rsidRPr="0039278E">
        <w:rPr>
          <w:rFonts w:ascii="Times New Roman" w:hAnsi="Times New Roman"/>
          <w:sz w:val="24"/>
          <w:szCs w:val="24"/>
        </w:rPr>
        <w:t xml:space="preserve"> nereikalingą ar netinkamą (negalimą) naudoti savivaldybės</w:t>
      </w:r>
      <w:bookmarkStart w:id="204" w:name="BM492z"/>
      <w:bookmarkEnd w:id="204"/>
      <w:r w:rsidRPr="0039278E">
        <w:rPr>
          <w:rFonts w:ascii="Times New Roman" w:hAnsi="Times New Roman"/>
          <w:sz w:val="24"/>
          <w:szCs w:val="24"/>
        </w:rPr>
        <w:t xml:space="preserve"> nematerialųjį, ilgalaikį ir trumpalaikį materialųjį turtą</w:t>
      </w:r>
      <w:bookmarkStart w:id="205" w:name="BM493z"/>
      <w:bookmarkEnd w:id="205"/>
      <w:r w:rsidRPr="0039278E">
        <w:rPr>
          <w:rFonts w:ascii="Times New Roman" w:hAnsi="Times New Roman"/>
          <w:sz w:val="24"/>
          <w:szCs w:val="24"/>
        </w:rPr>
        <w:t>, išskyrus šios Tvarkos 82.6 punkte nurodytą atvejį, galima šiais būdais:</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perduodant patikėjimo teise šio Aprašo II skyriuje nustatytais atvejais ir tvarka;</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perduodant pagal panaudos sutartį šio Aprašo III skyriuje nustatytais atvejais ir tvarka;</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investuojant šio Aprašo VII skyriuje punktuose nustatytais atvejais ir tvarka;</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parduodant viešuose prekių aukcionuose (išskyrus nekilnojamuosius daiktus) Vyriausybės nustatyta tvarka;</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nekilnojamuosius daiktus parduodant Valstybės ir savivaldybių turto valdymo, naudojimo ir disponavimo juo įstatymo 21 straipsnyje nustatyta tvarka;</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perduodant valstybės ar savivaldybių</w:t>
      </w:r>
      <w:bookmarkStart w:id="206" w:name="BM496z"/>
      <w:bookmarkEnd w:id="206"/>
      <w:r w:rsidRPr="0039278E">
        <w:rPr>
          <w:rFonts w:ascii="Times New Roman" w:hAnsi="Times New Roman"/>
          <w:sz w:val="24"/>
          <w:szCs w:val="24"/>
        </w:rPr>
        <w:t xml:space="preserve"> nuosavybėn Valstybės ir savivaldybių turto valdymo, naudojimo ir disponavimo juo įstatymo 6 ir 17 straipsniuose nustatytais atvejais ir tvarka; arba perduodant kitų to paties įstatymo 20 straipsnio 6 ir 7 dalyse nurodytų subjektų nuosavybėn.</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Jeigu </w:t>
      </w:r>
      <w:r w:rsidRPr="0039278E">
        <w:rPr>
          <w:rStyle w:val="Hyperlink"/>
          <w:rFonts w:ascii="Times New Roman" w:hAnsi="Times New Roman"/>
          <w:color w:val="auto"/>
          <w:sz w:val="24"/>
          <w:szCs w:val="24"/>
          <w:u w:val="none"/>
        </w:rPr>
        <w:t>nereikalingo</w:t>
      </w:r>
      <w:r w:rsidRPr="0039278E">
        <w:rPr>
          <w:rFonts w:ascii="Times New Roman" w:hAnsi="Times New Roman"/>
          <w:sz w:val="24"/>
          <w:szCs w:val="24"/>
        </w:rPr>
        <w:t xml:space="preserve"> arba netinkamo (negalimo) naudoti savivaldybės</w:t>
      </w:r>
      <w:bookmarkStart w:id="207" w:name="BM498z"/>
      <w:bookmarkEnd w:id="207"/>
      <w:r w:rsidRPr="0039278E">
        <w:rPr>
          <w:rFonts w:ascii="Times New Roman" w:hAnsi="Times New Roman"/>
          <w:sz w:val="24"/>
          <w:szCs w:val="24"/>
        </w:rPr>
        <w:t xml:space="preserve"> ilgalaikio, trumpalaikio materialiojo turto</w:t>
      </w:r>
      <w:bookmarkStart w:id="208" w:name="BM499z"/>
      <w:bookmarkEnd w:id="208"/>
      <w:r w:rsidRPr="0039278E">
        <w:rPr>
          <w:rFonts w:ascii="Times New Roman" w:hAnsi="Times New Roman"/>
          <w:sz w:val="24"/>
          <w:szCs w:val="24"/>
        </w:rPr>
        <w:t xml:space="preserve"> negalima panaudoti nė vienu iš šio Aprašo 90 punktuose nurodytų būdų, jis turi būti nurašomas ir išardomas, o liekamosios medžiagos įtraukiamos į apskaitą. Likusį turtą</w:t>
      </w:r>
      <w:bookmarkStart w:id="209" w:name="BM500z"/>
      <w:bookmarkEnd w:id="209"/>
      <w:r w:rsidRPr="0039278E">
        <w:rPr>
          <w:rFonts w:ascii="Times New Roman" w:hAnsi="Times New Roman"/>
          <w:sz w:val="24"/>
          <w:szCs w:val="24"/>
        </w:rPr>
        <w:t>, taip pat turtą</w:t>
      </w:r>
      <w:bookmarkStart w:id="210" w:name="BM501z"/>
      <w:bookmarkEnd w:id="210"/>
      <w:r w:rsidRPr="0039278E">
        <w:rPr>
          <w:rFonts w:ascii="Times New Roman" w:hAnsi="Times New Roman"/>
          <w:sz w:val="24"/>
          <w:szCs w:val="24"/>
        </w:rPr>
        <w:t>, kurio išardymo išlaidos viršija laukiamą liekamųjų medžiagų vertę, galima likviduoti pašalinus kenksmingumą, jei reikia. Likviduojamas ir nereikalingu arba netinkamu (negalimu) naudoti pripažintas nematerialusis turtas</w:t>
      </w:r>
      <w:bookmarkStart w:id="211" w:name="BM502z"/>
      <w:bookmarkEnd w:id="211"/>
      <w:r w:rsidRPr="0039278E">
        <w:rPr>
          <w:rFonts w:ascii="Times New Roman" w:hAnsi="Times New Roman"/>
          <w:sz w:val="24"/>
          <w:szCs w:val="24"/>
        </w:rPr>
        <w:t xml:space="preserve">. </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Su valstybės paslaptis sudarančia informacija susijusio turto, kuris laikantis nustatytos valstybės paslaptis sudarančios informacijos apsaugos reikalavimų privalomai turi būti sunaikintas, kai tampa nereikalingas arba netinkamas (negalimas) naudoti, sąrašą sudaro naikintino turto valdytojas, t. y. paslapčių subjektais esančios savivaldybės institucijos bei jų steigiamos įmonės ir įstaigos, kurių veikla yra susijusi su įslaptintos informacijos naudojimu ar jos apsauga ir kurioms </w:t>
      </w:r>
      <w:r w:rsidRPr="0039278E">
        <w:rPr>
          <w:rFonts w:ascii="Times New Roman" w:hAnsi="Times New Roman"/>
          <w:iCs/>
          <w:sz w:val="24"/>
          <w:szCs w:val="24"/>
        </w:rPr>
        <w:t>Valstybės ir tarnybos paslapčių įstatymo</w:t>
      </w:r>
      <w:r w:rsidRPr="0039278E">
        <w:rPr>
          <w:rFonts w:ascii="Times New Roman" w:hAnsi="Times New Roman"/>
          <w:sz w:val="24"/>
          <w:szCs w:val="24"/>
        </w:rPr>
        <w:t xml:space="preserve"> nustatyta tvarka suteikiama teisė įslaptinti bei išslaptinti informaciją, suderinusios jį su Lietuvos Respublikos paslapčių apsaugos koordinavimo komisija.</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Sprendimą dėl pripažinto nereikalingu arba netinkamu (negalimu) naudoti savivaldybės turto tolimesnio </w:t>
      </w:r>
      <w:r w:rsidRPr="0039278E">
        <w:rPr>
          <w:rStyle w:val="Hyperlink"/>
          <w:rFonts w:ascii="Times New Roman" w:hAnsi="Times New Roman"/>
          <w:color w:val="auto"/>
          <w:sz w:val="24"/>
          <w:szCs w:val="24"/>
          <w:u w:val="none"/>
        </w:rPr>
        <w:t>naudojimo</w:t>
      </w:r>
      <w:r w:rsidRPr="0039278E">
        <w:rPr>
          <w:rFonts w:ascii="Times New Roman" w:hAnsi="Times New Roman"/>
          <w:sz w:val="24"/>
          <w:szCs w:val="24"/>
        </w:rPr>
        <w:t xml:space="preserve"> priima:</w:t>
      </w:r>
    </w:p>
    <w:p w:rsidR="00CA7D0A" w:rsidRPr="0039278E" w:rsidRDefault="00CA7D0A" w:rsidP="00ED1B43">
      <w:pPr>
        <w:tabs>
          <w:tab w:val="left" w:pos="0"/>
          <w:tab w:val="left" w:pos="1080"/>
          <w:tab w:val="left" w:pos="1260"/>
        </w:tabs>
        <w:spacing w:line="360" w:lineRule="auto"/>
        <w:ind w:firstLine="720"/>
        <w:jc w:val="both"/>
        <w:rPr>
          <w:rFonts w:ascii="Times New Roman" w:hAnsi="Times New Roman"/>
          <w:sz w:val="24"/>
          <w:szCs w:val="24"/>
        </w:rPr>
      </w:pPr>
      <w:r w:rsidRPr="0039278E">
        <w:rPr>
          <w:rFonts w:ascii="Times New Roman" w:hAnsi="Times New Roman"/>
          <w:sz w:val="24"/>
          <w:szCs w:val="24"/>
        </w:rPr>
        <w:t>93.1. savivaldybės Taryba, atsižvelgdama į turto valdytojo pasiūlymus dėl − nekilnojamųjų daiktų;</w:t>
      </w:r>
    </w:p>
    <w:p w:rsidR="00CA7D0A" w:rsidRPr="0039278E" w:rsidRDefault="00CA7D0A" w:rsidP="00ED1B43">
      <w:pPr>
        <w:tabs>
          <w:tab w:val="left" w:pos="720"/>
          <w:tab w:val="left" w:pos="1080"/>
          <w:tab w:val="left" w:pos="1260"/>
        </w:tabs>
        <w:spacing w:line="360" w:lineRule="auto"/>
        <w:ind w:firstLine="720"/>
        <w:jc w:val="both"/>
        <w:rPr>
          <w:rFonts w:ascii="Times New Roman" w:hAnsi="Times New Roman"/>
          <w:sz w:val="24"/>
          <w:szCs w:val="24"/>
        </w:rPr>
      </w:pPr>
      <w:r w:rsidRPr="0039278E">
        <w:rPr>
          <w:rFonts w:ascii="Times New Roman" w:hAnsi="Times New Roman"/>
          <w:sz w:val="24"/>
          <w:szCs w:val="24"/>
        </w:rPr>
        <w:t>93.2. Savivaldybės administracijos direktorius, atsižvelgdamas į turto valdytojo pasiūlymus dėl − nustatytąjį laiką atitarnavusio ir visiškai nusidėvėjusio nematerialiojo ir ilgalaikio materialiojo (išskyrus nekilnojamuosius daiktus) bei trumpalaikio materialiojo turto, kai jis netinkamas naudoti.</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Prie savivaldybės Tarybos sprendimo projekto dėl nekilnojamųjų daiktų tolesnio naudojimo turi būti pridėta:</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nereikalingų arba netinkamų (negalimų) naudoti nekilnojamųjų daiktų apžiūros pažyma;</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nekilnojamųjų daiktų kadastrinių matavimų bylų kopijos, jeigu kadastriniai matavimai atlikti;</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registracijos Nekilnojamojo turto registre dokumentai (gali būti pateikiamos įstatymų nustatyta tvarka patvirtintos kopijos).</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t xml:space="preserve"> institucija, įstaiga ar organizacija, panaudojusi turtą šio Aprašo 90 punkte, išskyrus 90.2 punktą, nurodytais būdais, turi jį nurašyti.</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Šio Aprašo 82.6 punkte nurodytu atveju nepadengta finansinio turto</w:t>
      </w:r>
      <w:bookmarkStart w:id="212" w:name="BM509z"/>
      <w:bookmarkEnd w:id="212"/>
      <w:r w:rsidRPr="0039278E">
        <w:rPr>
          <w:rFonts w:ascii="Times New Roman" w:hAnsi="Times New Roman"/>
          <w:sz w:val="24"/>
          <w:szCs w:val="24"/>
        </w:rPr>
        <w:t xml:space="preserve"> (gautinų lėšų) dalis nurašoma įsiteisėjus prokuroro nutarimui ar ikiteisminio tyrimo teisėjo sprendimui dėl ikiteisminio tyrimo nutraukimo arba teismo ar teisėjo nutarimui nutraukti administracinio teisės pažeidimo bylą.</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Savivaldybės turtas</w:t>
      </w:r>
      <w:bookmarkStart w:id="213" w:name="BM511z"/>
      <w:bookmarkEnd w:id="213"/>
      <w:r w:rsidRPr="0039278E">
        <w:rPr>
          <w:rFonts w:ascii="Times New Roman" w:hAnsi="Times New Roman"/>
          <w:sz w:val="24"/>
          <w:szCs w:val="24"/>
        </w:rPr>
        <w:t xml:space="preserve">, pripažinus jį nereikalingu arba netinkamu (negalimu) naudoti, nurašomas, </w:t>
      </w:r>
      <w:r w:rsidRPr="0039278E">
        <w:rPr>
          <w:rStyle w:val="Hyperlink"/>
          <w:rFonts w:ascii="Times New Roman" w:hAnsi="Times New Roman"/>
          <w:color w:val="auto"/>
          <w:sz w:val="24"/>
          <w:szCs w:val="24"/>
          <w:u w:val="none"/>
        </w:rPr>
        <w:t>išardomas</w:t>
      </w:r>
      <w:r w:rsidRPr="0039278E">
        <w:rPr>
          <w:rFonts w:ascii="Times New Roman" w:hAnsi="Times New Roman"/>
          <w:sz w:val="24"/>
          <w:szCs w:val="24"/>
        </w:rPr>
        <w:t xml:space="preserve"> ir likviduojamas Vyriausybės nustatyta tvarka. </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Lėšos</w:t>
      </w:r>
      <w:r w:rsidRPr="0039278E">
        <w:rPr>
          <w:rFonts w:ascii="Times New Roman" w:hAnsi="Times New Roman"/>
          <w:sz w:val="24"/>
          <w:szCs w:val="24"/>
        </w:rPr>
        <w:t xml:space="preserve">, gautos pardavus nereikalingą arba netinkamą (negalimą) naudoti valstybės ir </w:t>
      </w:r>
      <w:bookmarkStart w:id="214" w:name="BM723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"724z"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savivaldybių</w:t>
      </w:r>
      <w:r w:rsidRPr="0039278E">
        <w:rPr>
          <w:rFonts w:ascii="Times New Roman" w:hAnsi="Times New Roman"/>
          <w:sz w:val="24"/>
          <w:szCs w:val="24"/>
        </w:rPr>
        <w:fldChar w:fldCharType="end"/>
      </w:r>
      <w:bookmarkEnd w:id="214"/>
      <w:r w:rsidRPr="0039278E">
        <w:rPr>
          <w:rFonts w:ascii="Times New Roman" w:hAnsi="Times New Roman"/>
          <w:sz w:val="24"/>
          <w:szCs w:val="24"/>
        </w:rPr>
        <w:t xml:space="preserve"> </w:t>
      </w:r>
      <w:bookmarkStart w:id="215" w:name="BM724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"725z"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turtą</w:t>
      </w:r>
      <w:r w:rsidRPr="0039278E">
        <w:rPr>
          <w:rFonts w:ascii="Times New Roman" w:hAnsi="Times New Roman"/>
          <w:sz w:val="24"/>
          <w:szCs w:val="24"/>
        </w:rPr>
        <w:fldChar w:fldCharType="end"/>
      </w:r>
      <w:bookmarkEnd w:id="215"/>
      <w:r w:rsidRPr="0039278E">
        <w:rPr>
          <w:rFonts w:ascii="Times New Roman" w:hAnsi="Times New Roman"/>
          <w:sz w:val="24"/>
          <w:szCs w:val="24"/>
        </w:rPr>
        <w:t xml:space="preserve">, išskyrus valstybės ir </w:t>
      </w:r>
      <w:bookmarkStart w:id="216" w:name="BM725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"726z"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savivaldybių</w:t>
      </w:r>
      <w:r w:rsidRPr="0039278E">
        <w:rPr>
          <w:rFonts w:ascii="Times New Roman" w:hAnsi="Times New Roman"/>
          <w:sz w:val="24"/>
          <w:szCs w:val="24"/>
        </w:rPr>
        <w:fldChar w:fldCharType="end"/>
      </w:r>
      <w:bookmarkEnd w:id="216"/>
      <w:r w:rsidRPr="0039278E">
        <w:rPr>
          <w:rFonts w:ascii="Times New Roman" w:hAnsi="Times New Roman"/>
          <w:sz w:val="24"/>
          <w:szCs w:val="24"/>
        </w:rPr>
        <w:t xml:space="preserve"> nekilnojamąjį </w:t>
      </w:r>
      <w:bookmarkStart w:id="217" w:name="BM726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"727z"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turtą</w:t>
      </w:r>
      <w:r w:rsidRPr="0039278E">
        <w:rPr>
          <w:rFonts w:ascii="Times New Roman" w:hAnsi="Times New Roman"/>
          <w:sz w:val="24"/>
          <w:szCs w:val="24"/>
        </w:rPr>
        <w:fldChar w:fldCharType="end"/>
      </w:r>
      <w:bookmarkEnd w:id="217"/>
      <w:r w:rsidRPr="0039278E">
        <w:rPr>
          <w:rFonts w:ascii="Times New Roman" w:hAnsi="Times New Roman"/>
          <w:sz w:val="24"/>
          <w:szCs w:val="24"/>
        </w:rPr>
        <w:t>, atskaičius  jo saugojimo ir pardavimo išlaidas:</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pervedamos į </w:t>
      </w:r>
      <w:bookmarkStart w:id="218" w:name="BM727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"728z"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218"/>
      <w:r w:rsidRPr="0039278E">
        <w:rPr>
          <w:rFonts w:ascii="Times New Roman" w:hAnsi="Times New Roman"/>
          <w:sz w:val="24"/>
          <w:szCs w:val="24"/>
        </w:rPr>
        <w:t xml:space="preserve"> biudžetą;</w:t>
      </w:r>
    </w:p>
    <w:p w:rsidR="00CA7D0A" w:rsidRPr="0039278E" w:rsidRDefault="00CA7D0A" w:rsidP="00ED1B43">
      <w:pPr>
        <w:numPr>
          <w:ilvl w:val="1"/>
          <w:numId w:val="24"/>
        </w:numPr>
        <w:tabs>
          <w:tab w:val="clear" w:pos="1140"/>
          <w:tab w:val="num" w:pos="1134"/>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skiriamos </w:t>
      </w:r>
      <w:bookmarkStart w:id="219" w:name="BM728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"729z"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savivaldybės</w:t>
      </w:r>
      <w:r w:rsidRPr="0039278E">
        <w:rPr>
          <w:rFonts w:ascii="Times New Roman" w:hAnsi="Times New Roman"/>
          <w:sz w:val="24"/>
          <w:szCs w:val="24"/>
        </w:rPr>
        <w:fldChar w:fldCharType="end"/>
      </w:r>
      <w:bookmarkEnd w:id="219"/>
      <w:r w:rsidRPr="0039278E">
        <w:rPr>
          <w:rFonts w:ascii="Times New Roman" w:hAnsi="Times New Roman"/>
          <w:sz w:val="24"/>
          <w:szCs w:val="24"/>
        </w:rPr>
        <w:t xml:space="preserve"> įmonės, valdžiusios šį </w:t>
      </w:r>
      <w:bookmarkStart w:id="220" w:name="BM729z"/>
      <w:r w:rsidRPr="0039278E">
        <w:rPr>
          <w:rFonts w:ascii="Times New Roman" w:hAnsi="Times New Roman"/>
          <w:sz w:val="24"/>
          <w:szCs w:val="24"/>
        </w:rPr>
        <w:fldChar w:fldCharType="begin"/>
      </w:r>
      <w:r w:rsidRPr="0039278E">
        <w:rPr>
          <w:rFonts w:ascii="Times New Roman" w:hAnsi="Times New Roman"/>
          <w:sz w:val="24"/>
          <w:szCs w:val="24"/>
        </w:rPr>
        <w:instrText xml:space="preserve"> HYPERLINK "http://192.168.1.1/Litlex/LL.DLL?Tekstas=1?Id=28698&amp;Zd=savivald%2Bturt%2Bvaldym&amp;BF=4" \l "730z" </w:instrText>
      </w:r>
      <w:r w:rsidRPr="007E6EB0">
        <w:rPr>
          <w:rFonts w:ascii="Times New Roman" w:hAnsi="Times New Roman"/>
          <w:sz w:val="24"/>
          <w:szCs w:val="24"/>
        </w:rPr>
      </w:r>
      <w:r w:rsidRPr="0039278E">
        <w:rPr>
          <w:rFonts w:ascii="Times New Roman" w:hAnsi="Times New Roman"/>
          <w:sz w:val="24"/>
          <w:szCs w:val="24"/>
        </w:rPr>
        <w:fldChar w:fldCharType="separate"/>
      </w:r>
      <w:r w:rsidRPr="0039278E">
        <w:rPr>
          <w:rStyle w:val="Hyperlink"/>
          <w:rFonts w:ascii="Times New Roman" w:hAnsi="Times New Roman"/>
          <w:color w:val="auto"/>
          <w:sz w:val="24"/>
          <w:szCs w:val="24"/>
          <w:u w:val="none"/>
        </w:rPr>
        <w:t>turtą</w:t>
      </w:r>
      <w:r w:rsidRPr="0039278E">
        <w:rPr>
          <w:rFonts w:ascii="Times New Roman" w:hAnsi="Times New Roman"/>
          <w:sz w:val="24"/>
          <w:szCs w:val="24"/>
        </w:rPr>
        <w:fldChar w:fldCharType="end"/>
      </w:r>
      <w:bookmarkEnd w:id="220"/>
      <w:r w:rsidRPr="0039278E">
        <w:rPr>
          <w:rFonts w:ascii="Times New Roman" w:hAnsi="Times New Roman"/>
          <w:sz w:val="24"/>
          <w:szCs w:val="24"/>
        </w:rPr>
        <w:t>, investicijoms.</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Pripažinto nereikalingu arba netinkamu (negalimu) naudoti savivaldybių turto likvidavimą turto valdytojo paskirtas asmuo arba sudaryta komisija įformina pripažinto nereikalingu arba netinkamu (negalimu) naudoti nematerialiojo ir ilgalaikio materialiojo turto likvidavimo aktu (šio Aprašo 6 priedas) arba pripažinto nereikalingu arba netinkamu (negalimu naudoti trumpalaikio turto likvidavimo aktu (šio Aprašo 7 priedas), kurį tvirtina įstaigos vadovas.</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Style w:val="Hyperlink"/>
          <w:rFonts w:ascii="Times New Roman" w:hAnsi="Times New Roman"/>
          <w:color w:val="auto"/>
          <w:sz w:val="24"/>
          <w:szCs w:val="24"/>
          <w:u w:val="none"/>
        </w:rPr>
        <w:t>Sprendimus</w:t>
      </w:r>
      <w:r w:rsidRPr="0039278E">
        <w:rPr>
          <w:rFonts w:ascii="Times New Roman" w:hAnsi="Times New Roman"/>
          <w:sz w:val="24"/>
          <w:szCs w:val="24"/>
        </w:rPr>
        <w:t xml:space="preserve"> dėl nereikalingo arba netinkamo (negalimo) naudoti savivaldybei nuosavybės teise priklausančio turto perdavimo valdyti, naudoti ir disponuoti juo patikėjimo teise priima:</w:t>
      </w:r>
    </w:p>
    <w:p w:rsidR="00CA7D0A" w:rsidRPr="0039278E" w:rsidRDefault="00CA7D0A" w:rsidP="00ED1B43">
      <w:pPr>
        <w:numPr>
          <w:ilvl w:val="1"/>
          <w:numId w:val="24"/>
        </w:numPr>
        <w:tabs>
          <w:tab w:val="clear" w:pos="1140"/>
          <w:tab w:val="num" w:pos="1134"/>
          <w:tab w:val="left" w:pos="1418"/>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savivaldybės Taryba − dėl nekilnojamojo turto;</w:t>
      </w:r>
    </w:p>
    <w:p w:rsidR="00CA7D0A" w:rsidRPr="0039278E" w:rsidRDefault="00CA7D0A" w:rsidP="00ED1B43">
      <w:pPr>
        <w:numPr>
          <w:ilvl w:val="1"/>
          <w:numId w:val="24"/>
        </w:numPr>
        <w:tabs>
          <w:tab w:val="left" w:pos="1260"/>
          <w:tab w:val="num" w:pos="1418"/>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Savivaldybės administracijos direktorius − dėl ilgalaikio materialiojo turto (išskyrus nekilnojamąjį turtą) perdavimo savivaldybės biudžetinėms įstaigoms.</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Teikiant sprendimo dėl savivaldybės turto perdavimo patikėjimo teise projektą, prie jo turi būti </w:t>
      </w:r>
      <w:r w:rsidRPr="0039278E">
        <w:rPr>
          <w:rStyle w:val="Hyperlink"/>
          <w:rFonts w:ascii="Times New Roman" w:hAnsi="Times New Roman"/>
          <w:color w:val="auto"/>
          <w:sz w:val="24"/>
          <w:szCs w:val="24"/>
          <w:u w:val="none"/>
        </w:rPr>
        <w:t>pridėta</w:t>
      </w:r>
      <w:r w:rsidRPr="0039278E">
        <w:rPr>
          <w:rFonts w:ascii="Times New Roman" w:hAnsi="Times New Roman"/>
          <w:sz w:val="24"/>
          <w:szCs w:val="24"/>
        </w:rPr>
        <w:t>:</w:t>
      </w:r>
    </w:p>
    <w:p w:rsidR="00CA7D0A" w:rsidRPr="0039278E" w:rsidRDefault="00CA7D0A" w:rsidP="00ED1B43">
      <w:pPr>
        <w:numPr>
          <w:ilvl w:val="1"/>
          <w:numId w:val="24"/>
        </w:numPr>
        <w:tabs>
          <w:tab w:val="left" w:pos="1260"/>
          <w:tab w:val="num" w:pos="1418"/>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turto perėmėjo prašymas ar sutikimas priimti turtą;</w:t>
      </w:r>
    </w:p>
    <w:p w:rsidR="00CA7D0A" w:rsidRPr="0039278E" w:rsidRDefault="00CA7D0A" w:rsidP="00ED1B43">
      <w:pPr>
        <w:numPr>
          <w:ilvl w:val="1"/>
          <w:numId w:val="24"/>
        </w:numPr>
        <w:tabs>
          <w:tab w:val="left" w:pos="1260"/>
          <w:tab w:val="num" w:pos="1418"/>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turto apžiūros pažyma su perduodamo turto sąrašu, jei perduodami keli objektai;</w:t>
      </w:r>
    </w:p>
    <w:p w:rsidR="00CA7D0A" w:rsidRPr="0039278E" w:rsidRDefault="00CA7D0A" w:rsidP="00ED1B43">
      <w:pPr>
        <w:numPr>
          <w:ilvl w:val="1"/>
          <w:numId w:val="24"/>
        </w:numPr>
        <w:tabs>
          <w:tab w:val="left" w:pos="1260"/>
          <w:tab w:val="num" w:pos="1418"/>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nekilnojamojo turto kadastrinių matavimų bylos arba jų kopijos.</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Turtas </w:t>
      </w:r>
      <w:r w:rsidRPr="0039278E">
        <w:rPr>
          <w:rStyle w:val="Hyperlink"/>
          <w:rFonts w:ascii="Times New Roman" w:hAnsi="Times New Roman"/>
          <w:color w:val="auto"/>
          <w:sz w:val="24"/>
          <w:szCs w:val="24"/>
          <w:u w:val="none"/>
        </w:rPr>
        <w:t>perduodamas</w:t>
      </w:r>
      <w:r w:rsidRPr="0039278E">
        <w:rPr>
          <w:rFonts w:ascii="Times New Roman" w:hAnsi="Times New Roman"/>
          <w:sz w:val="24"/>
          <w:szCs w:val="24"/>
        </w:rPr>
        <w:t xml:space="preserve"> perdavimo ir priėmimo aktu.</w:t>
      </w:r>
    </w:p>
    <w:p w:rsidR="00CA7D0A" w:rsidRPr="0039278E" w:rsidRDefault="00CA7D0A" w:rsidP="00ED1B43">
      <w:pPr>
        <w:numPr>
          <w:ilvl w:val="0"/>
          <w:numId w:val="24"/>
        </w:numPr>
        <w:tabs>
          <w:tab w:val="left" w:pos="1080"/>
          <w:tab w:val="left" w:pos="1260"/>
        </w:tabs>
        <w:spacing w:after="0" w:line="360" w:lineRule="auto"/>
        <w:ind w:left="0" w:firstLine="709"/>
        <w:jc w:val="both"/>
        <w:rPr>
          <w:rFonts w:ascii="Times New Roman" w:hAnsi="Times New Roman"/>
          <w:sz w:val="24"/>
          <w:szCs w:val="24"/>
        </w:rPr>
      </w:pPr>
      <w:r w:rsidRPr="0039278E">
        <w:rPr>
          <w:rFonts w:ascii="Times New Roman" w:hAnsi="Times New Roman"/>
          <w:sz w:val="24"/>
          <w:szCs w:val="24"/>
        </w:rPr>
        <w:t xml:space="preserve">Kai </w:t>
      </w:r>
      <w:r w:rsidRPr="0039278E">
        <w:rPr>
          <w:rStyle w:val="Hyperlink"/>
          <w:rFonts w:ascii="Times New Roman" w:hAnsi="Times New Roman"/>
          <w:color w:val="auto"/>
          <w:sz w:val="24"/>
          <w:szCs w:val="24"/>
          <w:u w:val="none"/>
        </w:rPr>
        <w:t>turtas</w:t>
      </w:r>
      <w:r w:rsidRPr="0039278E">
        <w:rPr>
          <w:rFonts w:ascii="Times New Roman" w:hAnsi="Times New Roman"/>
          <w:sz w:val="24"/>
          <w:szCs w:val="24"/>
        </w:rPr>
        <w:t xml:space="preserve"> perduodamas patikėjimo teise kitam naudotojui, turto perėmėjas jį įtraukia į apskaitą, o turto perdavėjas nurašo.</w:t>
      </w:r>
    </w:p>
    <w:p w:rsidR="00CA7D0A" w:rsidRPr="00ED1B43" w:rsidRDefault="00CA7D0A" w:rsidP="00ED1B4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rPr>
      </w:pPr>
    </w:p>
    <w:p w:rsidR="00CA7D0A" w:rsidRPr="00ED1B43" w:rsidRDefault="00CA7D0A" w:rsidP="00ED1B4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rPr>
      </w:pPr>
      <w:r w:rsidRPr="00ED1B43">
        <w:rPr>
          <w:rFonts w:ascii="Times New Roman" w:hAnsi="Times New Roman"/>
        </w:rPr>
        <w:t>_______________________</w:t>
      </w:r>
    </w:p>
    <w:p w:rsidR="00CA7D0A" w:rsidRPr="00ED1B43" w:rsidRDefault="00CA7D0A" w:rsidP="00DB3721">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r w:rsidRPr="00ED1B43">
        <w:rPr>
          <w:rFonts w:ascii="Times New Roman" w:hAnsi="Times New Roman"/>
        </w:rPr>
        <w:br w:type="page"/>
        <w:t>Pagėgių savivaldybei nuosavybės teise</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r w:rsidRPr="00ED1B43">
        <w:rPr>
          <w:rFonts w:ascii="Times New Roman" w:hAnsi="Times New Roman"/>
        </w:rPr>
        <w:t>priklausančio turto valdymo, naudojimo ir</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r w:rsidRPr="00ED1B43">
        <w:rPr>
          <w:rFonts w:ascii="Times New Roman" w:hAnsi="Times New Roman"/>
        </w:rPr>
        <w:t>disponavimo juo tvarkos aprašo</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r w:rsidRPr="00ED1B43">
        <w:rPr>
          <w:rFonts w:ascii="Times New Roman" w:hAnsi="Times New Roman"/>
        </w:rPr>
        <w:t>1 priedas</w:t>
      </w:r>
    </w:p>
    <w:p w:rsidR="00CA7D0A" w:rsidRPr="00ED1B43" w:rsidRDefault="00CA7D0A" w:rsidP="00ED1B4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p>
    <w:p w:rsidR="00CA7D0A" w:rsidRPr="00DB3721" w:rsidRDefault="00CA7D0A" w:rsidP="00DB3721">
      <w:pPr>
        <w:pStyle w:val="BodyText"/>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DB3721">
        <w:rPr>
          <w:b/>
        </w:rPr>
        <w:t>SAVIVALDYBĖS TURTO, PERDUODAMO VALDYTI IR NAUDOTI PATIKĖJIMO TEISE, PERDAVIMO IR PRIĖMIMO AKTAS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1B43">
        <w:rPr>
          <w:rFonts w:ascii="Times New Roman" w:hAnsi="Times New Roman"/>
        </w:rPr>
        <w:t>____ m. _____________ ___ d. Nr. ________</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1B43">
        <w:rPr>
          <w:rFonts w:ascii="Times New Roman" w:hAnsi="Times New Roman"/>
        </w:rPr>
        <w:t>_______________________</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1B43">
        <w:rPr>
          <w:rFonts w:ascii="Times New Roman" w:hAnsi="Times New Roman"/>
        </w:rPr>
        <w:t>(sudarymo vieta)</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(savivaldybės institucijos, įstaigos, organizacijos (toliau – juridinis asmuo) pavadinimas, buveinė, kodas)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t>,</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 xml:space="preserve">atstovaujama (-as) įgalioto asmens </w:t>
      </w: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(pagal įstatymą, įstatus (nuostatus), įgaliojimą – atstovo pareigos,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t>,</w:t>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vardas ir pavardė, įgaliojimo data ir numeris)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 xml:space="preserve">perduoda, o </w:t>
      </w: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(priimančio turtą juridinio asmens pavadinimas, buveinė, kodas)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t>,</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 xml:space="preserve">atstovaujama (-as) įgalioto asmens </w:t>
      </w: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(pagal įstatymą, įstatus (nuostatus), įgaliojimą – atstovo pareigos,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vardas ir pavardė, įgaliojimo data ir numeris)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t>,</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 xml:space="preserve">priima, vadovaudamosi (-iesi) </w:t>
      </w: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t>,</w:t>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(dokumento perduoti turtą pavadinimas, data, numeris)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 xml:space="preserve">šį Pagėgių savivaldybei nuosavybės teise priklausantį turtą: </w:t>
      </w: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center"/>
        <w:rPr>
          <w:rFonts w:ascii="Times New Roman" w:hAnsi="Times New Roman"/>
        </w:rPr>
      </w:pPr>
      <w:r w:rsidRPr="00ED1B43">
        <w:rPr>
          <w:rFonts w:ascii="Times New Roman" w:hAnsi="Times New Roman"/>
        </w:rPr>
        <w:t>(perduodamo turto pavadinimas ir apibūdinimas (nematerialiojo ir ilgalaikio materialiojo turto –</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inventoriaus numeris, įsigijimo ir likutinė vertė; trumpalaikio materialiojo turto – įsigijimo</w:t>
      </w:r>
    </w:p>
    <w:p w:rsidR="00CA7D0A" w:rsidRPr="00ED1B43" w:rsidRDefault="00CA7D0A" w:rsidP="00DB3721">
      <w:pPr>
        <w:pStyle w:val="BodyText2"/>
        <w:tabs>
          <w:tab w:val="right" w:leader="underscore" w:pos="9638"/>
        </w:tabs>
        <w:rPr>
          <w:bCs/>
          <w:szCs w:val="22"/>
        </w:rPr>
      </w:pPr>
      <w:r w:rsidRPr="00ED1B43">
        <w:rPr>
          <w:bCs/>
          <w:szCs w:val="22"/>
        </w:rPr>
        <w:tab/>
      </w:r>
    </w:p>
    <w:p w:rsidR="00CA7D0A" w:rsidRPr="00ED1B43" w:rsidRDefault="00CA7D0A" w:rsidP="00DB3721">
      <w:pPr>
        <w:pStyle w:val="BodyText2"/>
        <w:tabs>
          <w:tab w:val="right" w:leader="underscore" w:pos="9638"/>
        </w:tabs>
        <w:jc w:val="center"/>
        <w:rPr>
          <w:bCs/>
          <w:szCs w:val="22"/>
        </w:rPr>
      </w:pPr>
      <w:r w:rsidRPr="00ED1B43">
        <w:rPr>
          <w:szCs w:val="22"/>
        </w:rPr>
        <w:t>vertė, įsigijimo data; nekilnojamojo daikto – adresas, unikalus statinio</w:t>
      </w:r>
      <w:r w:rsidRPr="00ED1B43">
        <w:rPr>
          <w:bCs/>
          <w:szCs w:val="22"/>
        </w:rPr>
        <w:t xml:space="preserve"> numeris, bendras statinio plotas,</w:t>
      </w:r>
    </w:p>
    <w:p w:rsidR="00CA7D0A" w:rsidRPr="00ED1B43" w:rsidRDefault="00CA7D0A" w:rsidP="00DB3721">
      <w:pPr>
        <w:pStyle w:val="BodyText2"/>
        <w:tabs>
          <w:tab w:val="right" w:leader="underscore" w:pos="9638"/>
        </w:tabs>
        <w:rPr>
          <w:bCs/>
          <w:szCs w:val="22"/>
        </w:rPr>
      </w:pPr>
      <w:r w:rsidRPr="00ED1B43">
        <w:rPr>
          <w:bCs/>
          <w:szCs w:val="22"/>
        </w:rPr>
        <w:tab/>
      </w:r>
    </w:p>
    <w:p w:rsidR="00CA7D0A" w:rsidRPr="00ED1B43" w:rsidRDefault="00CA7D0A" w:rsidP="00DB3721">
      <w:pPr>
        <w:pStyle w:val="BodyText2"/>
        <w:jc w:val="center"/>
        <w:rPr>
          <w:bCs/>
          <w:szCs w:val="22"/>
        </w:rPr>
      </w:pPr>
      <w:r w:rsidRPr="00ED1B43">
        <w:rPr>
          <w:bCs/>
          <w:szCs w:val="22"/>
        </w:rPr>
        <w:t>statinio pažymėjimas plane, patalpų plotas; jeigu perduodamos akcijos – bendrovės pavadinimas,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center"/>
        <w:rPr>
          <w:rFonts w:ascii="Times New Roman" w:hAnsi="Times New Roman"/>
        </w:rPr>
      </w:pPr>
      <w:r w:rsidRPr="00ED1B43">
        <w:rPr>
          <w:rFonts w:ascii="Times New Roman" w:hAnsi="Times New Roman"/>
        </w:rPr>
        <w:t>kodas, buveinė, akcijų skaičius, forma, rūšis, klasė, vienos akcijos nominali vertė, perduodamų</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akcijų dalis įstatiniame kapitale).</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jc w:val="both"/>
        <w:rPr>
          <w:rFonts w:ascii="Times New Roman" w:hAnsi="Times New Roman"/>
        </w:rPr>
      </w:pPr>
      <w:r w:rsidRPr="00ED1B43">
        <w:rPr>
          <w:rFonts w:ascii="Times New Roman" w:hAnsi="Times New Roman"/>
        </w:rPr>
        <w:t>Jeigu perduodami keli objektai, nurodoma, kad turtas perduodamas pagal pridedamą sąrašą. Sąraše turi būti nurodyti atitinkamai turto grupei numatyti reikalavimai.</w:t>
      </w:r>
    </w:p>
    <w:p w:rsidR="00CA7D0A" w:rsidRPr="00ED1B43" w:rsidRDefault="00CA7D0A" w:rsidP="00DB3721">
      <w:pPr>
        <w:tabs>
          <w:tab w:val="right" w:leader="underscore" w:pos="9638"/>
        </w:tabs>
        <w:spacing w:after="0" w:line="240" w:lineRule="auto"/>
        <w:ind w:firstLine="720"/>
        <w:jc w:val="both"/>
        <w:rPr>
          <w:rFonts w:ascii="Times New Roman" w:hAnsi="Times New Roman"/>
        </w:rPr>
      </w:pPr>
      <w:r w:rsidRPr="00ED1B43">
        <w:rPr>
          <w:rFonts w:ascii="Times New Roman" w:hAnsi="Times New Roman"/>
        </w:rPr>
        <w:t xml:space="preserve">Perduodamo turto būklė perdavimo metu </w:t>
      </w:r>
      <w:r w:rsidRPr="00ED1B43">
        <w:rPr>
          <w:rFonts w:ascii="Times New Roman" w:hAnsi="Times New Roman"/>
        </w:rPr>
        <w:tab/>
        <w:t>.</w:t>
      </w:r>
    </w:p>
    <w:p w:rsidR="00CA7D0A" w:rsidRPr="00ED1B43" w:rsidRDefault="00CA7D0A" w:rsidP="00DB3721">
      <w:pPr>
        <w:tabs>
          <w:tab w:val="right" w:leader="underscore" w:pos="9638"/>
        </w:tabs>
        <w:spacing w:after="0" w:line="240" w:lineRule="auto"/>
        <w:ind w:firstLine="720"/>
        <w:jc w:val="both"/>
        <w:rPr>
          <w:rFonts w:ascii="Times New Roman" w:hAnsi="Times New Roman"/>
        </w:rPr>
      </w:pPr>
      <w:r w:rsidRPr="00ED1B43">
        <w:rPr>
          <w:rFonts w:ascii="Times New Roman" w:hAnsi="Times New Roman"/>
        </w:rPr>
        <w:t xml:space="preserve">Perduodamas turtas yra perduotas pagal nuomos (panaudos) sutartį </w:t>
      </w: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t>.</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1B43">
        <w:rPr>
          <w:rFonts w:ascii="Times New Roman" w:hAnsi="Times New Roman"/>
        </w:rPr>
        <w:t>(sutarties sudarymo data, numeris, terminas)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 xml:space="preserve"> </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PRIDEDAMA (jeigu dokumentai pridedami):</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1. ____________________________________________________, ____ lapas (-ai).</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 xml:space="preserve"> (perduodamo turto sąrašas)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2. _____________________________________________________, ___ lapas (-ai).</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 xml:space="preserve"> (dokumentas, suteikiantis teisę perduoti (priimti) turtą)</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3. ____________________________________________________, ____ lapas (-ai).</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 xml:space="preserve"> (nekilnojamojo daikto kadastrinių matavimų bylos arba jų kopijos)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4. _____________________________________________________, ____ lapas (-ai).</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 xml:space="preserve"> (registravimą nekilnojamojo turto kadastre, registre įrodantys dokumentai)</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5. ____________________________________________________, ____ lapas (-ai).</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 xml:space="preserve"> (nuomos (panaudos) sutartis)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6. ____________________________________________________, ____ lapas (-ai).</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 xml:space="preserve"> (savivaldybės nuosavybės teisę į akcijas patvirtinantys dokumentai)</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7. ____________________________________________________, ____ lapas (-ai).</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 xml:space="preserve"> (kiti dokumentai)</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Šis aktas surašytas dviem egzemplioriais, po vieną turto perdavėjui ir turto perėmėjui.</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 xml:space="preserve"> </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Perdavė</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____________________________</w:t>
      </w:r>
      <w:r w:rsidRPr="00ED1B43">
        <w:rPr>
          <w:rFonts w:ascii="Times New Roman" w:hAnsi="Times New Roman"/>
        </w:rPr>
        <w:tab/>
        <w:t>_______________</w:t>
      </w:r>
      <w:r w:rsidRPr="00ED1B43">
        <w:rPr>
          <w:rFonts w:ascii="Times New Roman" w:hAnsi="Times New Roman"/>
        </w:rPr>
        <w:tab/>
      </w:r>
      <w:r w:rsidRPr="00ED1B43">
        <w:rPr>
          <w:rFonts w:ascii="Times New Roman" w:hAnsi="Times New Roman"/>
        </w:rPr>
        <w:tab/>
        <w:t>_________________________</w:t>
      </w:r>
    </w:p>
    <w:p w:rsidR="00CA7D0A" w:rsidRPr="00ED1B43" w:rsidRDefault="00CA7D0A" w:rsidP="00DB3721">
      <w:pPr>
        <w:pStyle w:val="BodyText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2"/>
        </w:rPr>
      </w:pPr>
      <w:r w:rsidRPr="00ED1B43">
        <w:rPr>
          <w:bCs/>
          <w:szCs w:val="22"/>
        </w:rPr>
        <w:t>(įgalioto perduoti turtą asmens</w:t>
      </w:r>
      <w:r w:rsidRPr="00ED1B43">
        <w:rPr>
          <w:bCs/>
          <w:szCs w:val="22"/>
        </w:rPr>
        <w:tab/>
      </w:r>
      <w:r w:rsidRPr="00ED1B43">
        <w:rPr>
          <w:bCs/>
          <w:szCs w:val="22"/>
        </w:rPr>
        <w:tab/>
        <w:t xml:space="preserve">         (parašas)</w:t>
      </w:r>
      <w:r w:rsidRPr="00ED1B43">
        <w:rPr>
          <w:bCs/>
          <w:szCs w:val="22"/>
        </w:rPr>
        <w:tab/>
      </w:r>
      <w:r w:rsidRPr="00ED1B43">
        <w:rPr>
          <w:bCs/>
          <w:szCs w:val="22"/>
        </w:rPr>
        <w:tab/>
      </w:r>
      <w:r w:rsidRPr="00ED1B43">
        <w:rPr>
          <w:bCs/>
          <w:szCs w:val="22"/>
        </w:rPr>
        <w:tab/>
        <w:t xml:space="preserve">    (vardas, pavardė)</w:t>
      </w:r>
    </w:p>
    <w:p w:rsidR="00CA7D0A" w:rsidRPr="00ED1B43" w:rsidRDefault="00CA7D0A" w:rsidP="00DB3721">
      <w:pPr>
        <w:pStyle w:val="BodyText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2"/>
        </w:rPr>
      </w:pPr>
      <w:r w:rsidRPr="00ED1B43">
        <w:rPr>
          <w:bCs/>
          <w:szCs w:val="22"/>
        </w:rPr>
        <w:t xml:space="preserve"> pareigų pavadinimas)  </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 xml:space="preserve"> </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 xml:space="preserve"> </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Priėmė</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____________________________</w:t>
      </w:r>
      <w:r w:rsidRPr="00ED1B43">
        <w:rPr>
          <w:rFonts w:ascii="Times New Roman" w:hAnsi="Times New Roman"/>
        </w:rPr>
        <w:tab/>
        <w:t>_______________</w:t>
      </w:r>
      <w:r w:rsidRPr="00ED1B43">
        <w:rPr>
          <w:rFonts w:ascii="Times New Roman" w:hAnsi="Times New Roman"/>
        </w:rPr>
        <w:tab/>
      </w:r>
      <w:r w:rsidRPr="00ED1B43">
        <w:rPr>
          <w:rFonts w:ascii="Times New Roman" w:hAnsi="Times New Roman"/>
        </w:rPr>
        <w:tab/>
        <w:t>_________________________</w:t>
      </w:r>
    </w:p>
    <w:p w:rsidR="00CA7D0A" w:rsidRPr="00ED1B43" w:rsidRDefault="00CA7D0A" w:rsidP="00DB3721">
      <w:pPr>
        <w:pStyle w:val="BodyText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2"/>
        </w:rPr>
      </w:pPr>
      <w:r w:rsidRPr="00ED1B43">
        <w:rPr>
          <w:bCs/>
          <w:szCs w:val="22"/>
        </w:rPr>
        <w:t>(įgalioto priimti turtą asmens</w:t>
      </w:r>
      <w:r w:rsidRPr="00ED1B43">
        <w:rPr>
          <w:bCs/>
          <w:szCs w:val="22"/>
        </w:rPr>
        <w:tab/>
      </w:r>
      <w:r w:rsidRPr="00ED1B43">
        <w:rPr>
          <w:bCs/>
          <w:szCs w:val="22"/>
        </w:rPr>
        <w:tab/>
        <w:t xml:space="preserve">         (parašas)</w:t>
      </w:r>
      <w:r w:rsidRPr="00ED1B43">
        <w:rPr>
          <w:bCs/>
          <w:szCs w:val="22"/>
        </w:rPr>
        <w:tab/>
      </w:r>
      <w:r w:rsidRPr="00ED1B43">
        <w:rPr>
          <w:bCs/>
          <w:szCs w:val="22"/>
        </w:rPr>
        <w:tab/>
      </w:r>
      <w:r w:rsidRPr="00ED1B43">
        <w:rPr>
          <w:bCs/>
          <w:szCs w:val="22"/>
        </w:rPr>
        <w:tab/>
        <w:t xml:space="preserve">    (vardas, pavardė)</w:t>
      </w:r>
    </w:p>
    <w:p w:rsidR="00CA7D0A" w:rsidRPr="00ED1B43" w:rsidRDefault="00CA7D0A" w:rsidP="00DB3721">
      <w:pPr>
        <w:pStyle w:val="BodyText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2"/>
        </w:rPr>
      </w:pPr>
      <w:r w:rsidRPr="00ED1B43">
        <w:rPr>
          <w:bCs/>
          <w:szCs w:val="22"/>
        </w:rPr>
        <w:t xml:space="preserve">pareigų pavadinimas) </w:t>
      </w:r>
    </w:p>
    <w:p w:rsidR="00CA7D0A" w:rsidRPr="00ED1B43" w:rsidRDefault="00CA7D0A" w:rsidP="00DB3721">
      <w:pPr>
        <w:pStyle w:val="BodyText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CA7D0A" w:rsidRPr="00ED1B43" w:rsidRDefault="00CA7D0A" w:rsidP="00DB3721">
      <w:pPr>
        <w:pStyle w:val="BodyText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2"/>
        </w:rPr>
      </w:pPr>
      <w:r w:rsidRPr="00ED1B43">
        <w:rPr>
          <w:szCs w:val="22"/>
        </w:rPr>
        <w:t>______________</w:t>
      </w:r>
    </w:p>
    <w:p w:rsidR="00CA7D0A" w:rsidRPr="00ED1B43" w:rsidRDefault="00CA7D0A" w:rsidP="00ED1B43">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CA7D0A" w:rsidRPr="00ED1B43" w:rsidRDefault="00CA7D0A" w:rsidP="00DB3721">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r w:rsidRPr="00ED1B43">
        <w:rPr>
          <w:rFonts w:ascii="Times New Roman" w:hAnsi="Times New Roman"/>
        </w:rPr>
        <w:br w:type="page"/>
        <w:t>Pagėgių savivaldybei nuosavybės teise</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r w:rsidRPr="00ED1B43">
        <w:rPr>
          <w:rFonts w:ascii="Times New Roman" w:hAnsi="Times New Roman"/>
        </w:rPr>
        <w:t>priklausančio turto valdymo, naudojimo ir</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r w:rsidRPr="00ED1B43">
        <w:rPr>
          <w:rFonts w:ascii="Times New Roman" w:hAnsi="Times New Roman"/>
        </w:rPr>
        <w:t>disponavimo juo tvarkos aprašo</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r w:rsidRPr="00ED1B43">
        <w:rPr>
          <w:rFonts w:ascii="Times New Roman" w:hAnsi="Times New Roman"/>
        </w:rPr>
        <w:t>2 priedas</w:t>
      </w:r>
    </w:p>
    <w:p w:rsidR="00CA7D0A" w:rsidRPr="00ED1B43" w:rsidRDefault="00CA7D0A" w:rsidP="00DB3721">
      <w:pPr>
        <w:pStyle w:val="BodyText"/>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p>
    <w:p w:rsidR="00CA7D0A" w:rsidRPr="00ED1B43" w:rsidRDefault="00CA7D0A" w:rsidP="00DB3721">
      <w:pPr>
        <w:pStyle w:val="BodyTex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1B43">
        <w:rPr>
          <w:sz w:val="22"/>
          <w:szCs w:val="22"/>
        </w:rPr>
        <w:t>SAVIVALDYBĖS MATERIALIOJO TURTO PANAUDOS PAVYZDINĖ SUTARTIS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1B43">
        <w:rPr>
          <w:rFonts w:ascii="Times New Roman" w:hAnsi="Times New Roman"/>
        </w:rPr>
        <w:t>______ m. ________ ___ d. Nr. ___</w:t>
      </w:r>
    </w:p>
    <w:p w:rsidR="00CA7D0A" w:rsidRPr="00ED1B43" w:rsidRDefault="00CA7D0A" w:rsidP="00DB3721">
      <w:pPr>
        <w:pStyle w:val="Heading4"/>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lt-LT"/>
        </w:rPr>
      </w:pPr>
      <w:r w:rsidRPr="00ED1B43">
        <w:rPr>
          <w:sz w:val="22"/>
          <w:szCs w:val="22"/>
          <w:lang w:val="lt-LT"/>
        </w:rPr>
        <w:t>_________________</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1B43">
        <w:rPr>
          <w:rFonts w:ascii="Times New Roman" w:hAnsi="Times New Roman"/>
        </w:rPr>
        <w:t>(sudarymo vieta)</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1B43">
        <w:rPr>
          <w:rFonts w:ascii="Times New Roman" w:hAnsi="Times New Roman"/>
        </w:rPr>
        <w:t>(savivaldybės institucijos, įstaigos, įmonės, organizacijos (toliau – juridinis asmuo) pavadinimas, kodas)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t>,</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 xml:space="preserve">atstovaujamas (pagal įstatymą, įstatus (nuostatus), įgaliojimą) </w:t>
      </w: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(atstovo vardas, pavardė,</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pareigos, įstatymo, įstatų (nuostatų) pavadinimas, įgaliojimo data ir numeris)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t>, toliau vadinamas panaudos davėju,</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 xml:space="preserve">ir </w:t>
      </w:r>
      <w:r w:rsidRPr="00ED1B43">
        <w:rPr>
          <w:rFonts w:ascii="Times New Roman" w:hAnsi="Times New Roman"/>
        </w:rPr>
        <w:tab/>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(panaudos gavėjo pavadinimas, kodas)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t>,</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 xml:space="preserve">atstovaujamas (pagal įstatus (nuostatus), įgaliojimą) </w:t>
      </w: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(atstovo vardas, pavardė, pareigos, įstatų (nuostatų) pavadinimas, įgaliojimo data ir numeris)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498"/>
        </w:tabs>
        <w:spacing w:after="0" w:line="240" w:lineRule="auto"/>
        <w:jc w:val="both"/>
        <w:rPr>
          <w:rFonts w:ascii="Times New Roman" w:hAnsi="Times New Roman"/>
        </w:rPr>
      </w:pPr>
      <w:r w:rsidRPr="00ED1B43">
        <w:rPr>
          <w:rFonts w:ascii="Times New Roman" w:hAnsi="Times New Roman"/>
        </w:rPr>
        <w:tab/>
        <w:t>, toliau vadinamas panaudos gavėju,</w:t>
      </w:r>
    </w:p>
    <w:p w:rsidR="00CA7D0A" w:rsidRPr="00ED1B43" w:rsidRDefault="00CA7D0A" w:rsidP="00DB3721">
      <w:pPr>
        <w:pStyle w:val="BodyText2"/>
        <w:tabs>
          <w:tab w:val="right" w:leader="underscore" w:pos="9498"/>
        </w:tabs>
        <w:rPr>
          <w:bCs/>
          <w:szCs w:val="22"/>
        </w:rPr>
      </w:pPr>
      <w:r w:rsidRPr="00ED1B43">
        <w:rPr>
          <w:bCs/>
          <w:szCs w:val="22"/>
        </w:rPr>
        <w:t xml:space="preserve">vadovaudamiesi Pagėgių savivaldybės tarybos _______  </w:t>
      </w:r>
      <w:r w:rsidRPr="00ED1B43">
        <w:rPr>
          <w:bCs/>
          <w:szCs w:val="22"/>
        </w:rPr>
        <w:tab/>
        <w:t>m.______________ ____d. sprendimu Nr.____, sudarė šią sutartį:</w:t>
      </w:r>
    </w:p>
    <w:p w:rsidR="00CA7D0A" w:rsidRPr="00ED1B43" w:rsidRDefault="00CA7D0A" w:rsidP="00DB3721">
      <w:pPr>
        <w:spacing w:after="0" w:line="240" w:lineRule="auto"/>
        <w:jc w:val="both"/>
        <w:rPr>
          <w:rFonts w:ascii="Times New Roman" w:hAnsi="Times New Roman"/>
        </w:rPr>
      </w:pPr>
    </w:p>
    <w:p w:rsidR="00CA7D0A" w:rsidRPr="00ED1B43" w:rsidRDefault="00CA7D0A" w:rsidP="00DB3721">
      <w:pPr>
        <w:pStyle w:val="Heading5"/>
        <w:rPr>
          <w:sz w:val="22"/>
          <w:szCs w:val="22"/>
        </w:rPr>
      </w:pPr>
      <w:r w:rsidRPr="00ED1B43">
        <w:rPr>
          <w:sz w:val="22"/>
          <w:szCs w:val="22"/>
        </w:rPr>
        <w:t>I. SUTARTIES OBJEKTAS</w:t>
      </w:r>
    </w:p>
    <w:p w:rsidR="00CA7D0A" w:rsidRPr="00ED1B43" w:rsidRDefault="00CA7D0A" w:rsidP="00DB3721">
      <w:pPr>
        <w:spacing w:after="0" w:line="240" w:lineRule="auto"/>
        <w:jc w:val="both"/>
        <w:rPr>
          <w:rFonts w:ascii="Times New Roman" w:hAnsi="Times New Roman"/>
        </w:rPr>
      </w:pPr>
    </w:p>
    <w:p w:rsidR="00CA7D0A" w:rsidRPr="00ED1B43" w:rsidRDefault="00CA7D0A" w:rsidP="00DB3721">
      <w:pPr>
        <w:numPr>
          <w:ilvl w:val="0"/>
          <w:numId w:val="21"/>
        </w:numPr>
        <w:tabs>
          <w:tab w:val="clear" w:pos="1845"/>
          <w:tab w:val="num" w:pos="284"/>
          <w:tab w:val="right" w:leader="underscore" w:pos="9638"/>
        </w:tabs>
        <w:spacing w:after="0" w:line="240" w:lineRule="auto"/>
        <w:ind w:left="0" w:firstLine="0"/>
        <w:jc w:val="both"/>
        <w:rPr>
          <w:rFonts w:ascii="Times New Roman" w:hAnsi="Times New Roman"/>
        </w:rPr>
      </w:pPr>
      <w:r w:rsidRPr="00ED1B43">
        <w:rPr>
          <w:rFonts w:ascii="Times New Roman" w:hAnsi="Times New Roman"/>
        </w:rPr>
        <w:t xml:space="preserve">Panaudos davėjas įsipareigoja perduoti panaudos gavėjui ilgalaikį materialųjį nekilnojamąjį turtą </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(perduodamo objekto adresas ir trumpas apibūdinimas bei turto identifikavimo duomenys,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balansinė ir likutinė vertės)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 xml:space="preserve">laikinai neatlygintinai naudotis </w:t>
      </w: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t>.</w:t>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(nurodyti turto naudojimo paskirtį)</w:t>
      </w:r>
    </w:p>
    <w:p w:rsidR="00CA7D0A" w:rsidRPr="00DB3721" w:rsidRDefault="00CA7D0A" w:rsidP="00DB3721">
      <w:pPr>
        <w:pStyle w:val="Heading5"/>
        <w:rPr>
          <w:sz w:val="22"/>
          <w:szCs w:val="22"/>
        </w:rPr>
      </w:pPr>
      <w:r w:rsidRPr="00ED1B43">
        <w:t>II. SUTARTIES SĄLYGOS</w:t>
      </w:r>
    </w:p>
    <w:p w:rsidR="00CA7D0A" w:rsidRPr="00ED1B43" w:rsidRDefault="00CA7D0A" w:rsidP="00DB3721">
      <w:pPr>
        <w:spacing w:after="0" w:line="240" w:lineRule="auto"/>
        <w:ind w:firstLine="567"/>
        <w:jc w:val="both"/>
        <w:rPr>
          <w:rFonts w:ascii="Times New Roman" w:hAnsi="Times New Roman"/>
        </w:rPr>
      </w:pPr>
      <w:r w:rsidRPr="00ED1B43">
        <w:rPr>
          <w:rFonts w:ascii="Times New Roman" w:hAnsi="Times New Roman"/>
        </w:rPr>
        <w:t>2. Panaudos gavėjas moka mokesčius už ilgalaikio materialiojo nekilnojamojo turto (toliau – turtas) priežiūrą, komunalines bei ryšio paslaugas, vietinę rinkliavą už komunalinių atliekų surinkimą ir žemės nuomos mokestį.</w:t>
      </w:r>
    </w:p>
    <w:p w:rsidR="00CA7D0A" w:rsidRPr="00ED1B43" w:rsidRDefault="00CA7D0A" w:rsidP="00DB3721">
      <w:pPr>
        <w:tabs>
          <w:tab w:val="right" w:leader="underscore" w:pos="9498"/>
        </w:tabs>
        <w:spacing w:after="0" w:line="240" w:lineRule="auto"/>
        <w:ind w:firstLine="567"/>
        <w:jc w:val="both"/>
        <w:rPr>
          <w:rFonts w:ascii="Times New Roman" w:hAnsi="Times New Roman"/>
        </w:rPr>
      </w:pPr>
      <w:r w:rsidRPr="00ED1B43">
        <w:rPr>
          <w:rFonts w:ascii="Times New Roman" w:hAnsi="Times New Roman"/>
        </w:rPr>
        <w:t>3. Panaudos terminas nustatomas nuo _____ m.</w:t>
      </w:r>
      <w:r w:rsidRPr="00ED1B43">
        <w:rPr>
          <w:rFonts w:ascii="Times New Roman" w:hAnsi="Times New Roman"/>
        </w:rPr>
        <w:tab/>
        <w:t xml:space="preserve"> ___d. iki ____ m.________ ___d., bet ne ilgiau kaip iki panaudos gavėjo statuso pasikeitimo.</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4. Panaudos gavėjui draudžiama išpirkti pagal panaudos sutartį perduotą turtą kitaip, nei numatyta teisės aktuose.</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 xml:space="preserve">5. Panaudos gavėjas neturi teisės perleisti savo teisių ar pareigų, atsiradusių iš panaudos sutarties, įkeisti panaudos teisę ar kitaip ją suvaržyti. </w:t>
      </w:r>
    </w:p>
    <w:p w:rsidR="00CA7D0A" w:rsidRPr="00DB3721" w:rsidRDefault="00CA7D0A" w:rsidP="00DB3721">
      <w:pPr>
        <w:pStyle w:val="Heading5"/>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1B43">
        <w:t>III. ŠALIŲ PAREIGOS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6. Panaudos davėjas privalo:</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6.1. pagal perdavimo ir priėmimo aktą perduoti panaudos gavėjui šios sutarties 1 punkte nurodytą turtą;</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6.2. ne vėliau kaip prieš du mėnesius raštu informuoti panaudos gavėją apie numatomą turto pardavimą ar būtinybę perimti visuomenės reikmėms.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7. Panaudos gavėjas privalo:</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 xml:space="preserve">7.1. per 10 kalendorinių dienų po turto valdytojo sprendimo dėl turto perdavimo pagal panaudos sutartį priėmimo dienos pagal perdavimo ir priėmimo aktą perimti iš panaudos davėjo šios sutarties 1 punkte nurodytą turtą; </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7.2. naudoti turtą tik pagal tiesioginę paskirtį, nurodytą šios sutarties 1 punkte, griežtai laikytis šios paskirties turtui keliamų sandėliavimo, priešgaisrinės saugos ir sanitarijos reikalavimų;</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7.3. be panaudos davėjo rašytinio leidimo neperplanuoti ir nepertvarkyti turto arba jo dalies. Panaudos gavėjui, pagerinusiam pagal šią panaudos sutartį perduotą turtą, už pagerinimą neatlyginama. Atlikus turto pagerinimą, jį įforminti pagal Lietuvos Respublikos statybos įstatymo, Lietuvos Respublikos buhalterinės apskaitos įstatymo ir kitų teisės aktų reikalavimus;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7.4. savo lėšomis atlikti turto priežiūros ir paprastojo remonto darbus, taip pat statinio (ar jo</w:t>
      </w:r>
      <w:r w:rsidRPr="00ED1B43">
        <w:rPr>
          <w:rFonts w:ascii="Times New Roman" w:hAnsi="Times New Roman"/>
          <w:color w:val="FF0000"/>
        </w:rPr>
        <w:t xml:space="preserve"> </w:t>
      </w:r>
      <w:r w:rsidRPr="00ED1B43">
        <w:rPr>
          <w:rFonts w:ascii="Times New Roman" w:hAnsi="Times New Roman"/>
        </w:rPr>
        <w:t>dalies) kapitalinio remonto darbus. Už avarijos, įvykusios patalpų vidaus inžineriniuose tinkluose dėl neatliktų priežiūros ir remonto darbų, padarytus nuostolius sumoka panaudos gavėjas;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7.5. sudaryti su atitinkamomis įmonėmis ir organizacijomis sutartis dėl atsiskaitymo už komunalines, priežiūros, ryšio paslaugas, už vietinę rinkliavą už komunalinių atliekų surinkimą ir mokėti mokesčius kas mėnesį, bet ne vėliau kaip numatyta šiose sutartyse;</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7.6. savo lėšomis per 2 mėnesius nuo turto perdavimo dienos apdrausti nuo draudiminių įvykių panaudos pagrindais perduotą ilgalaikį materialųjį turtą turto savininko naudai ir pristatyti panaudos davėjui draudimo įstaigos išduoto poliso kopiją;</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7.7. be panaudos davėjo rašytinio sutikimo nenuomoti ar kitaip neperduoti turto naudotis tretiesiems asmenims;</w:t>
      </w:r>
    </w:p>
    <w:p w:rsidR="00CA7D0A" w:rsidRPr="00DB3721"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D1B43">
        <w:rPr>
          <w:rFonts w:ascii="Times New Roman" w:hAnsi="Times New Roman"/>
        </w:rPr>
        <w:t xml:space="preserve">7.8. ne vėliau kaip prieš dvi savaites iki sutarties termino pabaigos raštu pranešti panaudos davėjui apie perduodamą turtą. Jeigu panaudos gavėjas pageidauja atnaujinti sutartį, prašymą turi pateikti ne vėliau </w:t>
      </w:r>
      <w:r w:rsidRPr="00DB3721">
        <w:rPr>
          <w:rFonts w:ascii="Times New Roman" w:hAnsi="Times New Roman"/>
          <w:sz w:val="24"/>
          <w:szCs w:val="24"/>
        </w:rPr>
        <w:t>kaip prieš 30 kalendorinių dienų iki sutarties termino pabaigos;</w:t>
      </w:r>
    </w:p>
    <w:p w:rsidR="00CA7D0A" w:rsidRPr="00DB3721"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DB3721">
        <w:rPr>
          <w:rFonts w:ascii="Times New Roman" w:hAnsi="Times New Roman"/>
          <w:sz w:val="24"/>
          <w:szCs w:val="24"/>
        </w:rPr>
        <w:t>7.9. pasibaigus šios sutarties terminui arba ją nutraukus prieš terminą, perduoti pagal aktą tvarkingą turtą su visais atliktais pertvarkymais.</w:t>
      </w:r>
    </w:p>
    <w:p w:rsidR="00CA7D0A" w:rsidRPr="00ED1B43" w:rsidRDefault="00CA7D0A" w:rsidP="00DB3721">
      <w:pPr>
        <w:pStyle w:val="Heading5"/>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1B43">
        <w:rPr>
          <w:sz w:val="22"/>
          <w:szCs w:val="22"/>
        </w:rPr>
        <w:t>IV. SUTARTIES PASIBAIGIMAS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8. Ši sutartis pasibaigia:</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8.1. pasibaigus terminui;</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8.2. šalių susitarimu;</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8.3. jei be panaudos davėjo rašytinio sutikimo panaudos gavėjas leidžia naudotis turtu trečiajam asmeniui;</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8.4. pasikeitus panaudos gavėjo statusui;</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8.5. jei panaudos gavėjas ilgiau kaip 6 mėnesius nevykdo veiklos, numatytos šioje sutartyje;</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 xml:space="preserve">8.6. jei panaudos gavėjas turtą naudoja ne pagal paskirtį (yra raštu įspėtas bei surašytas aktas apie ne pagal paskirtį naudojamą turtą); </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8.7. kitais Lietuvos Respublikos civilinio kodekso nustatytais atvejais.</w:t>
      </w:r>
    </w:p>
    <w:p w:rsidR="00CA7D0A" w:rsidRPr="00DB3721" w:rsidRDefault="00CA7D0A" w:rsidP="00DB3721">
      <w:pPr>
        <w:pStyle w:val="Heading5"/>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1B43">
        <w:t>V. PAPILDOMOS SĄLYGOS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9. Įvykus bet kokio pobūdžio avarijai, panaudos gavėjas privalo nedelsdamas (ne vėliau kaip per 3 darbo dienas) pakviesti panaudos davėją ir pastatą eksploatuojančios organizacijos atstovą avarijos priežastims ir padarytiems nuostoliams nustatyti. Jeigu šie atstovai nepakviečiami, panaudos davėjas pretenzijų dėl materialinės žalos atlyginimo nepriima.</w:t>
      </w:r>
    </w:p>
    <w:p w:rsidR="00CA7D0A" w:rsidRPr="00ED1B43" w:rsidRDefault="00CA7D0A" w:rsidP="00DB3721">
      <w:pPr>
        <w:tabs>
          <w:tab w:val="num" w:pos="0"/>
          <w:tab w:val="right" w:leader="underscore" w:pos="9638"/>
        </w:tabs>
        <w:spacing w:after="0" w:line="240" w:lineRule="auto"/>
        <w:ind w:firstLine="567"/>
        <w:jc w:val="both"/>
        <w:rPr>
          <w:rFonts w:ascii="Times New Roman" w:hAnsi="Times New Roman"/>
        </w:rPr>
      </w:pPr>
      <w:r w:rsidRPr="00ED1B43">
        <w:rPr>
          <w:rFonts w:ascii="Times New Roman" w:hAnsi="Times New Roman"/>
        </w:rPr>
        <w:t xml:space="preserve">10. </w:t>
      </w:r>
      <w:r w:rsidRPr="00ED1B43">
        <w:rPr>
          <w:rFonts w:ascii="Times New Roman" w:hAnsi="Times New Roman"/>
        </w:rPr>
        <w:tab/>
      </w:r>
    </w:p>
    <w:p w:rsidR="00CA7D0A" w:rsidRPr="00ED1B43" w:rsidRDefault="00CA7D0A" w:rsidP="00DB3721">
      <w:pPr>
        <w:tabs>
          <w:tab w:val="num" w:pos="0"/>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num" w:pos="0"/>
        </w:tabs>
        <w:spacing w:after="0" w:line="240" w:lineRule="auto"/>
        <w:jc w:val="center"/>
        <w:rPr>
          <w:rFonts w:ascii="Times New Roman" w:hAnsi="Times New Roman"/>
        </w:rPr>
      </w:pPr>
      <w:r w:rsidRPr="00ED1B43">
        <w:rPr>
          <w:rFonts w:ascii="Times New Roman" w:hAnsi="Times New Roman"/>
        </w:rPr>
        <w:t>(čia šalys gali įrašyti ir kitas, sprendime dėl panaudos numatytas, įstatymams</w:t>
      </w:r>
    </w:p>
    <w:p w:rsidR="00CA7D0A" w:rsidRPr="00ED1B43" w:rsidRDefault="00CA7D0A" w:rsidP="00DB3721">
      <w:pPr>
        <w:tabs>
          <w:tab w:val="num" w:pos="0"/>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1B43">
        <w:rPr>
          <w:rFonts w:ascii="Times New Roman" w:hAnsi="Times New Roman"/>
        </w:rPr>
        <w:t>neprieštaraujančias sąlygas)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11. Šią sutartį įstatymų nustatyta tvarka per 15 kalendorinių dienų nuo sutarties pasirašymo panaudos gavėjas įregistruoja Nekilnojamojo turto registre. Pasibaigus panaudos sutarties terminui, panaudos gavėjas ją per 15 kalendorinių dienų išregistruoja iš Nekilnojamojo turto registro.</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12. Ši sutartis surašoma trimis egzemplioriais – po vieną sutarties šalims ir VĮ Registrų centro Tauragės filialui.</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13. Ši sutartis įsigalioja nuo jos pasirašymo dienos.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14. Prie šios sutarties pridedama:</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14.1. Savivaldybės ilgalaikio materialiojo turto perdavimo ir priėmimo aktas;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14.2. turto esamos būklės aktas;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14.3. pagal panaudos sutartį suteikto turto kadastrinių matavimų bylos kopijos.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aps/>
        </w:rPr>
      </w:pPr>
      <w:r w:rsidRPr="00ED1B43">
        <w:rPr>
          <w:rFonts w:ascii="Times New Roman" w:hAnsi="Times New Roman"/>
          <w:b/>
          <w:bCs/>
          <w:caps/>
        </w:rPr>
        <w:t>Šalių juridiniai adresai ir banko rekvizitai:</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Panaudos davėjas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jc w:val="both"/>
        <w:rPr>
          <w:rFonts w:ascii="Times New Roman" w:hAnsi="Times New Roman"/>
        </w:rPr>
      </w:pPr>
    </w:p>
    <w:p w:rsidR="00CA7D0A" w:rsidRPr="00ED1B43" w:rsidRDefault="00CA7D0A" w:rsidP="00DB3721">
      <w:pPr>
        <w:spacing w:after="0" w:line="240" w:lineRule="auto"/>
        <w:jc w:val="both"/>
        <w:rPr>
          <w:rFonts w:ascii="Times New Roman" w:hAnsi="Times New Roman"/>
        </w:rPr>
      </w:pPr>
      <w:r w:rsidRPr="00ED1B43">
        <w:rPr>
          <w:rFonts w:ascii="Times New Roman" w:hAnsi="Times New Roman"/>
        </w:rPr>
        <w:t>Panaudos gavėjas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b/>
          <w:bCs/>
        </w:rPr>
        <w:t xml:space="preserve"> ŠALIŲ PARAŠAI:</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Panaudos davėjas</w:t>
      </w:r>
      <w:r w:rsidRPr="00ED1B43">
        <w:rPr>
          <w:rFonts w:ascii="Times New Roman" w:hAnsi="Times New Roman"/>
        </w:rPr>
        <w:tab/>
      </w:r>
      <w:r w:rsidRPr="00ED1B43">
        <w:rPr>
          <w:rFonts w:ascii="Times New Roman" w:hAnsi="Times New Roman"/>
        </w:rPr>
        <w:tab/>
      </w:r>
      <w:r w:rsidRPr="00ED1B43">
        <w:rPr>
          <w:rFonts w:ascii="Times New Roman" w:hAnsi="Times New Roman"/>
        </w:rPr>
        <w:tab/>
      </w:r>
      <w:r w:rsidRPr="00ED1B43">
        <w:rPr>
          <w:rFonts w:ascii="Times New Roman" w:hAnsi="Times New Roman"/>
        </w:rPr>
        <w:tab/>
        <w:t>Panaudos gavėjas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___________  ___________________</w:t>
      </w:r>
      <w:r w:rsidRPr="00ED1B43">
        <w:rPr>
          <w:rFonts w:ascii="Times New Roman" w:hAnsi="Times New Roman"/>
        </w:rPr>
        <w:tab/>
        <w:t>__________</w:t>
      </w:r>
      <w:r w:rsidRPr="00ED1B43">
        <w:rPr>
          <w:rFonts w:ascii="Times New Roman" w:hAnsi="Times New Roman"/>
        </w:rPr>
        <w:tab/>
        <w:t>___________________</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 xml:space="preserve">    (parašas)</w:t>
      </w:r>
      <w:r w:rsidRPr="00ED1B43">
        <w:rPr>
          <w:rFonts w:ascii="Times New Roman" w:hAnsi="Times New Roman"/>
        </w:rPr>
        <w:tab/>
      </w:r>
      <w:r w:rsidRPr="00ED1B43">
        <w:rPr>
          <w:rFonts w:ascii="Times New Roman" w:hAnsi="Times New Roman"/>
        </w:rPr>
        <w:tab/>
      </w:r>
      <w:r w:rsidRPr="00ED1B43">
        <w:rPr>
          <w:rFonts w:ascii="Times New Roman" w:hAnsi="Times New Roman"/>
        </w:rPr>
        <w:tab/>
        <w:t xml:space="preserve"> (vardas ir pavardė)</w:t>
      </w:r>
      <w:r w:rsidRPr="00ED1B43">
        <w:rPr>
          <w:rFonts w:ascii="Times New Roman" w:hAnsi="Times New Roman"/>
        </w:rPr>
        <w:tab/>
      </w:r>
      <w:r w:rsidRPr="00ED1B43">
        <w:rPr>
          <w:rFonts w:ascii="Times New Roman" w:hAnsi="Times New Roman"/>
        </w:rPr>
        <w:tab/>
        <w:t xml:space="preserve">      (parašas) </w:t>
      </w:r>
      <w:r w:rsidRPr="00ED1B43">
        <w:rPr>
          <w:rFonts w:ascii="Times New Roman" w:hAnsi="Times New Roman"/>
        </w:rPr>
        <w:tab/>
        <w:t xml:space="preserve">           (vardas ir pavardė)</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A. V.</w:t>
      </w:r>
      <w:r w:rsidRPr="00ED1B43">
        <w:rPr>
          <w:rFonts w:ascii="Times New Roman" w:hAnsi="Times New Roman"/>
        </w:rPr>
        <w:tab/>
      </w:r>
      <w:r w:rsidRPr="00ED1B43">
        <w:rPr>
          <w:rFonts w:ascii="Times New Roman" w:hAnsi="Times New Roman"/>
        </w:rPr>
        <w:tab/>
      </w:r>
      <w:r w:rsidRPr="00ED1B43">
        <w:rPr>
          <w:rFonts w:ascii="Times New Roman" w:hAnsi="Times New Roman"/>
        </w:rPr>
        <w:tab/>
      </w:r>
      <w:r w:rsidRPr="00ED1B43">
        <w:rPr>
          <w:rFonts w:ascii="Times New Roman" w:hAnsi="Times New Roman"/>
        </w:rPr>
        <w:tab/>
      </w:r>
      <w:r w:rsidRPr="00ED1B43">
        <w:rPr>
          <w:rFonts w:ascii="Times New Roman" w:hAnsi="Times New Roman"/>
        </w:rPr>
        <w:tab/>
      </w:r>
      <w:r w:rsidRPr="00ED1B43">
        <w:rPr>
          <w:rFonts w:ascii="Times New Roman" w:hAnsi="Times New Roman"/>
        </w:rPr>
        <w:tab/>
        <w:t>A. V.</w:t>
      </w:r>
    </w:p>
    <w:p w:rsidR="00CA7D0A" w:rsidRDefault="00CA7D0A" w:rsidP="00DB3721">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p>
    <w:p w:rsidR="00CA7D0A" w:rsidRDefault="00CA7D0A" w:rsidP="00DB3721">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p>
    <w:p w:rsidR="00CA7D0A" w:rsidRDefault="00CA7D0A" w:rsidP="00DB3721">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p>
    <w:p w:rsidR="00CA7D0A" w:rsidRDefault="00CA7D0A" w:rsidP="00DB3721">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p>
    <w:p w:rsidR="00CA7D0A" w:rsidRDefault="00CA7D0A" w:rsidP="00DB3721">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p>
    <w:p w:rsidR="00CA7D0A" w:rsidRDefault="00CA7D0A" w:rsidP="00DB3721">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p>
    <w:p w:rsidR="00CA7D0A" w:rsidRDefault="00CA7D0A" w:rsidP="00DB3721">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p>
    <w:p w:rsidR="00CA7D0A" w:rsidRDefault="00CA7D0A" w:rsidP="00DB3721">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p>
    <w:p w:rsidR="00CA7D0A" w:rsidRDefault="00CA7D0A" w:rsidP="00DB3721">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p>
    <w:p w:rsidR="00CA7D0A" w:rsidRDefault="00CA7D0A" w:rsidP="00DB3721">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p>
    <w:p w:rsidR="00CA7D0A" w:rsidRDefault="00CA7D0A" w:rsidP="00DB3721">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p>
    <w:p w:rsidR="00CA7D0A" w:rsidRDefault="00CA7D0A" w:rsidP="00DB3721">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p>
    <w:p w:rsidR="00CA7D0A" w:rsidRDefault="00CA7D0A" w:rsidP="00DB3721">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p>
    <w:p w:rsidR="00CA7D0A" w:rsidRDefault="00CA7D0A" w:rsidP="00DB3721">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p>
    <w:p w:rsidR="00CA7D0A" w:rsidRDefault="00CA7D0A" w:rsidP="00DB3721">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p>
    <w:p w:rsidR="00CA7D0A" w:rsidRDefault="00CA7D0A" w:rsidP="00DB3721">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p>
    <w:p w:rsidR="00CA7D0A" w:rsidRDefault="00CA7D0A" w:rsidP="00DB3721">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p>
    <w:p w:rsidR="00CA7D0A" w:rsidRDefault="00CA7D0A" w:rsidP="00DB3721">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p>
    <w:p w:rsidR="00CA7D0A" w:rsidRPr="00ED1B43" w:rsidRDefault="00CA7D0A" w:rsidP="00DB3721">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r w:rsidRPr="00ED1B43">
        <w:rPr>
          <w:rFonts w:ascii="Times New Roman" w:hAnsi="Times New Roman"/>
        </w:rPr>
        <w:t>Pagėgių savivaldybei nuosavybės teise</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r w:rsidRPr="00ED1B43">
        <w:rPr>
          <w:rFonts w:ascii="Times New Roman" w:hAnsi="Times New Roman"/>
        </w:rPr>
        <w:t>priklausančio turto valdymo, naudojimo ir</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r w:rsidRPr="00ED1B43">
        <w:rPr>
          <w:rFonts w:ascii="Times New Roman" w:hAnsi="Times New Roman"/>
        </w:rPr>
        <w:t>disponavimo juo tvarkos aprašo</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r w:rsidRPr="00ED1B43">
        <w:rPr>
          <w:rFonts w:ascii="Times New Roman" w:hAnsi="Times New Roman"/>
        </w:rPr>
        <w:t>3 priedas</w:t>
      </w:r>
    </w:p>
    <w:p w:rsidR="00CA7D0A" w:rsidRPr="00ED1B43" w:rsidRDefault="00CA7D0A" w:rsidP="00DB3721">
      <w:pPr>
        <w:pStyle w:val="BodyText"/>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p>
    <w:p w:rsidR="00CA7D0A" w:rsidRPr="00ED1B43" w:rsidRDefault="00CA7D0A" w:rsidP="00DB3721">
      <w:pPr>
        <w:pStyle w:val="BodyText"/>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D1B43">
        <w:rPr>
          <w:b/>
          <w:bCs/>
          <w:sz w:val="22"/>
          <w:szCs w:val="22"/>
        </w:rPr>
        <w:t>SAVIVALDYBĖS MATERIALIOJO TURTO NUOMOS PAVYZDINĖ SUTARTIS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1B43">
        <w:rPr>
          <w:rFonts w:ascii="Times New Roman" w:hAnsi="Times New Roman"/>
        </w:rPr>
        <w:t>_____ m.________ ___ d. Nr. ___</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1B43">
        <w:rPr>
          <w:rFonts w:ascii="Times New Roman" w:hAnsi="Times New Roman"/>
        </w:rPr>
        <w:t>_______________________</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1B43">
        <w:rPr>
          <w:rFonts w:ascii="Times New Roman" w:hAnsi="Times New Roman"/>
        </w:rPr>
        <w:t>(sudarymo vieta)</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t>,</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1B43">
        <w:rPr>
          <w:rFonts w:ascii="Times New Roman" w:hAnsi="Times New Roman"/>
        </w:rPr>
        <w:t>(savivaldybės institucijos, įstaigos, įmonės, organizacijos (toliau – juridinis asmuo) pavadinimas, kodas)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 xml:space="preserve">atstovaujamas (pagal įstatymą, įmonės įstatus (nuostatus), įgaliojimą) </w:t>
      </w: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(atstovo vardas, pavardė, pareigos,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t>, toliau vadinamas nuomotoju,</w:t>
      </w:r>
    </w:p>
    <w:p w:rsidR="00CA7D0A" w:rsidRPr="00ED1B43" w:rsidRDefault="00CA7D0A" w:rsidP="00DB3721">
      <w:pPr>
        <w:spacing w:after="0" w:line="240" w:lineRule="auto"/>
        <w:jc w:val="both"/>
        <w:rPr>
          <w:rFonts w:ascii="Times New Roman" w:hAnsi="Times New Roman"/>
        </w:rPr>
      </w:pPr>
      <w:r w:rsidRPr="00ED1B43">
        <w:rPr>
          <w:rFonts w:ascii="Times New Roman" w:hAnsi="Times New Roman"/>
        </w:rPr>
        <w:t>įstatymo, įstatų (nuostatų) pavadinimas, įgaliojimo data ir numeris )</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 xml:space="preserve">ir </w:t>
      </w: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(nuomininko – fizinio asmens vardas, pavardė, asmens kodas,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t>,</w:t>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nuomininko – juridinio asmens pavadinimas, kodas)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 xml:space="preserve">atstovaujamas (pagal įstatus (nuostatus), įgaliojimą) </w:t>
      </w: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ind w:left="6480"/>
        <w:rPr>
          <w:rFonts w:ascii="Times New Roman" w:hAnsi="Times New Roman"/>
        </w:rPr>
      </w:pPr>
      <w:r w:rsidRPr="00ED1B43">
        <w:rPr>
          <w:rFonts w:ascii="Times New Roman" w:hAnsi="Times New Roman"/>
        </w:rPr>
        <w:t xml:space="preserve"> (atstovo vardas, pavardė, </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jc w:val="both"/>
        <w:rPr>
          <w:rFonts w:ascii="Times New Roman" w:hAnsi="Times New Roman"/>
        </w:rPr>
      </w:pPr>
      <w:r w:rsidRPr="00ED1B43">
        <w:rPr>
          <w:rFonts w:ascii="Times New Roman" w:hAnsi="Times New Roman"/>
        </w:rPr>
        <w:t>pareigos, įstatų (nuostatų) pavadinimas, įgaliojimo data ir numeris)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t>, toliau vadinamas nuomininku,</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 xml:space="preserve">vadovaudamiesi </w:t>
      </w:r>
      <w:r w:rsidRPr="00ED1B43">
        <w:rPr>
          <w:rFonts w:ascii="Times New Roman" w:hAnsi="Times New Roman"/>
          <w:u w:val="single"/>
        </w:rPr>
        <w:t>viešo/uždaro</w:t>
      </w:r>
      <w:r w:rsidRPr="00ED1B43">
        <w:rPr>
          <w:rFonts w:ascii="Times New Roman" w:hAnsi="Times New Roman"/>
        </w:rPr>
        <w:t xml:space="preserve"> konkurso, įvykusio _____ m.</w:t>
      </w:r>
      <w:r w:rsidRPr="00ED1B43">
        <w:rPr>
          <w:rFonts w:ascii="Times New Roman" w:hAnsi="Times New Roman"/>
        </w:rPr>
        <w:tab/>
        <w:t>d.</w:t>
      </w:r>
    </w:p>
    <w:p w:rsidR="00CA7D0A" w:rsidRPr="00ED1B43" w:rsidRDefault="00CA7D0A" w:rsidP="00DB3721">
      <w:pPr>
        <w:spacing w:after="0" w:line="240" w:lineRule="auto"/>
        <w:jc w:val="both"/>
        <w:rPr>
          <w:rFonts w:ascii="Times New Roman" w:hAnsi="Times New Roman"/>
        </w:rPr>
      </w:pPr>
      <w:r w:rsidRPr="00ED1B43">
        <w:rPr>
          <w:rFonts w:ascii="Times New Roman" w:hAnsi="Times New Roman"/>
        </w:rPr>
        <w:t>(nereikalingą žodį išbraukti)</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t xml:space="preserve">d., komisijos sprendimu, sudarė </w:t>
      </w:r>
    </w:p>
    <w:p w:rsidR="00CA7D0A" w:rsidRPr="00ED1B43" w:rsidRDefault="00CA7D0A" w:rsidP="00DB3721">
      <w:pPr>
        <w:spacing w:after="0" w:line="240" w:lineRule="auto"/>
        <w:jc w:val="both"/>
        <w:rPr>
          <w:rFonts w:ascii="Times New Roman" w:hAnsi="Times New Roman"/>
        </w:rPr>
      </w:pPr>
      <w:r w:rsidRPr="00ED1B43">
        <w:rPr>
          <w:rFonts w:ascii="Times New Roman" w:hAnsi="Times New Roman"/>
        </w:rPr>
        <w:t>šią sutartį, pagal kurią:</w:t>
      </w:r>
    </w:p>
    <w:p w:rsidR="00CA7D0A" w:rsidRPr="00ED1B43" w:rsidRDefault="00CA7D0A" w:rsidP="00DB3721">
      <w:pPr>
        <w:spacing w:after="0" w:line="240" w:lineRule="auto"/>
        <w:ind w:firstLine="720"/>
        <w:jc w:val="both"/>
        <w:rPr>
          <w:rFonts w:ascii="Times New Roman" w:hAnsi="Times New Roman"/>
        </w:rPr>
      </w:pPr>
    </w:p>
    <w:p w:rsidR="00CA7D0A" w:rsidRPr="00ED1B43" w:rsidRDefault="00CA7D0A" w:rsidP="00DB3721">
      <w:pPr>
        <w:pStyle w:val="Heading1"/>
        <w:spacing w:before="0" w:after="0"/>
        <w:jc w:val="center"/>
        <w:rPr>
          <w:rFonts w:ascii="Times New Roman" w:hAnsi="Times New Roman" w:cs="Times New Roman"/>
          <w:bCs w:val="0"/>
          <w:sz w:val="22"/>
          <w:szCs w:val="22"/>
          <w:lang w:val="lt-LT"/>
        </w:rPr>
      </w:pPr>
      <w:r w:rsidRPr="00ED1B43">
        <w:rPr>
          <w:rFonts w:ascii="Times New Roman" w:hAnsi="Times New Roman" w:cs="Times New Roman"/>
          <w:sz w:val="22"/>
          <w:szCs w:val="22"/>
          <w:lang w:val="lt-LT"/>
        </w:rPr>
        <w:t>I. SUTARTIES OBJEKTAS</w:t>
      </w:r>
    </w:p>
    <w:p w:rsidR="00CA7D0A" w:rsidRPr="00ED1B43" w:rsidRDefault="00CA7D0A" w:rsidP="00DB3721">
      <w:pPr>
        <w:spacing w:after="0" w:line="240" w:lineRule="auto"/>
        <w:jc w:val="center"/>
        <w:rPr>
          <w:rFonts w:ascii="Times New Roman" w:hAnsi="Times New Roman"/>
          <w:b/>
          <w:bCs/>
        </w:rPr>
      </w:pPr>
    </w:p>
    <w:p w:rsidR="00CA7D0A" w:rsidRPr="00ED1B43" w:rsidRDefault="00CA7D0A" w:rsidP="00DB3721">
      <w:pPr>
        <w:pStyle w:val="BodyText2"/>
        <w:tabs>
          <w:tab w:val="right" w:leader="underscore" w:pos="9638"/>
        </w:tabs>
        <w:ind w:firstLine="720"/>
        <w:rPr>
          <w:bCs/>
          <w:szCs w:val="22"/>
        </w:rPr>
      </w:pPr>
      <w:r w:rsidRPr="00ED1B43">
        <w:rPr>
          <w:bCs/>
          <w:szCs w:val="22"/>
        </w:rPr>
        <w:t xml:space="preserve">1. Nuomotojas įsipareigoja perduoti nuomininkui savivaldybės materialųjį turtą (toliau vadinama – turtas) </w:t>
      </w:r>
      <w:r w:rsidRPr="00ED1B43">
        <w:rPr>
          <w:bCs/>
          <w:szCs w:val="22"/>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(nuomojamo objekto adresas ir trumpas apibūdinimas bei turto identifikavimo duomenys)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 xml:space="preserve">naudoti </w:t>
      </w: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(nurodyti turto naudojimo paskirtį)</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sidRPr="00ED1B43">
        <w:rPr>
          <w:rFonts w:ascii="Times New Roman" w:hAnsi="Times New Roman"/>
        </w:rPr>
        <w:t>2. Nuomininkas įsipareigoja mokėti nuompinigius – _______________________________</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1B43">
        <w:rPr>
          <w:rFonts w:ascii="Times New Roman" w:hAnsi="Times New Roman"/>
        </w:rPr>
        <w:tab/>
      </w:r>
      <w:r w:rsidRPr="00ED1B43">
        <w:rPr>
          <w:rFonts w:ascii="Times New Roman" w:hAnsi="Times New Roman"/>
        </w:rPr>
        <w:tab/>
      </w:r>
      <w:r w:rsidRPr="00ED1B43">
        <w:rPr>
          <w:rFonts w:ascii="Times New Roman" w:hAnsi="Times New Roman"/>
        </w:rPr>
        <w:tab/>
      </w:r>
      <w:r w:rsidRPr="00ED1B43">
        <w:rPr>
          <w:rFonts w:ascii="Times New Roman" w:hAnsi="Times New Roman"/>
        </w:rPr>
        <w:tab/>
      </w:r>
      <w:r w:rsidRPr="00ED1B43">
        <w:rPr>
          <w:rFonts w:ascii="Times New Roman" w:hAnsi="Times New Roman"/>
        </w:rPr>
        <w:tab/>
      </w:r>
      <w:r w:rsidRPr="00ED1B43">
        <w:rPr>
          <w:rFonts w:ascii="Times New Roman" w:hAnsi="Times New Roman"/>
        </w:rPr>
        <w:tab/>
      </w:r>
      <w:r w:rsidRPr="00ED1B43">
        <w:rPr>
          <w:rFonts w:ascii="Times New Roman" w:hAnsi="Times New Roman"/>
        </w:rPr>
        <w:tab/>
      </w:r>
      <w:r w:rsidRPr="00ED1B43">
        <w:rPr>
          <w:rFonts w:ascii="Times New Roman" w:hAnsi="Times New Roman"/>
        </w:rPr>
        <w:tab/>
      </w:r>
      <w:r w:rsidRPr="00ED1B43">
        <w:rPr>
          <w:rFonts w:ascii="Times New Roman" w:hAnsi="Times New Roman"/>
        </w:rPr>
        <w:tab/>
        <w:t>(įrašyti sumą)</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Eur per mėnesį ir PVM.</w:t>
      </w:r>
    </w:p>
    <w:p w:rsidR="00CA7D0A" w:rsidRPr="00ED1B43" w:rsidRDefault="00CA7D0A" w:rsidP="00DB3721">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Cs w:val="0"/>
          <w:sz w:val="22"/>
          <w:szCs w:val="22"/>
          <w:lang w:val="lt-LT"/>
        </w:rPr>
      </w:pPr>
      <w:r w:rsidRPr="00ED1B43">
        <w:rPr>
          <w:rFonts w:ascii="Times New Roman" w:hAnsi="Times New Roman" w:cs="Times New Roman"/>
          <w:sz w:val="22"/>
          <w:szCs w:val="22"/>
          <w:lang w:val="lt-LT"/>
        </w:rPr>
        <w:t>II. SUTARTIES SĄLYGOS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r w:rsidRPr="00ED1B43">
        <w:rPr>
          <w:rFonts w:ascii="Times New Roman" w:hAnsi="Times New Roman"/>
        </w:rPr>
        <w:t xml:space="preserve">3. Nuomininkas moka nuompinigius </w:t>
      </w:r>
      <w:r w:rsidRPr="00ED1B43">
        <w:rPr>
          <w:rFonts w:ascii="Times New Roman" w:hAnsi="Times New Roman"/>
          <w:u w:val="single"/>
        </w:rPr>
        <w:t>kas mėnesį/kas ketvirtį</w:t>
      </w:r>
      <w:r w:rsidRPr="00ED1B43">
        <w:rPr>
          <w:rFonts w:ascii="Times New Roman" w:hAnsi="Times New Roman"/>
        </w:rPr>
        <w:t xml:space="preserve">, prieš prasidedant </w:t>
      </w:r>
      <w:r w:rsidRPr="00ED1B43">
        <w:rPr>
          <w:rFonts w:ascii="Times New Roman" w:hAnsi="Times New Roman"/>
          <w:u w:val="single"/>
        </w:rPr>
        <w:t>mėnesiui/ketvirčiui</w:t>
      </w:r>
      <w:r w:rsidRPr="00ED1B43">
        <w:rPr>
          <w:rFonts w:ascii="Times New Roman" w:hAnsi="Times New Roman"/>
        </w:rPr>
        <w:t xml:space="preserve">, bet ne vėliau kaip iki </w:t>
      </w:r>
      <w:r w:rsidRPr="00ED1B43">
        <w:rPr>
          <w:rFonts w:ascii="Times New Roman" w:hAnsi="Times New Roman"/>
          <w:u w:val="single"/>
        </w:rPr>
        <w:t>einamojo mėnesio/pirmojo ketvirčio mėnesio</w:t>
      </w:r>
      <w:r w:rsidRPr="00ED1B43">
        <w:rPr>
          <w:rFonts w:ascii="Times New Roman" w:hAnsi="Times New Roman"/>
        </w:rPr>
        <w:t xml:space="preserve"> 10 dienos.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(nereikalingą išbraukti).</w:t>
      </w:r>
    </w:p>
    <w:p w:rsidR="00CA7D0A" w:rsidRPr="00ED1B43" w:rsidRDefault="00CA7D0A" w:rsidP="00DB3721">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1B43">
        <w:rPr>
          <w:sz w:val="22"/>
          <w:szCs w:val="22"/>
        </w:rPr>
        <w:t xml:space="preserve">4. Nuomininkui, kuris turtą nuomoja ilgiau kaip vienerius kalendorinius metus, nuompinigių dydį nuomotojas perskaičiuoja kiekvienų kalendorinių metų pradžioje, Finansų ministro patvirtintomis </w:t>
      </w:r>
      <w:r w:rsidRPr="00ED1B43">
        <w:rPr>
          <w:rStyle w:val="Hyperlink"/>
          <w:sz w:val="22"/>
          <w:szCs w:val="22"/>
        </w:rPr>
        <w:t>Nuompinigių už valstybės ilgalaikio ir trumpalaikio materialiojo turto nuomą skaičiavimo taisyklėmis</w:t>
      </w:r>
      <w:r w:rsidRPr="00ED1B43">
        <w:rPr>
          <w:color w:val="FF0000"/>
          <w:sz w:val="22"/>
          <w:szCs w:val="22"/>
        </w:rPr>
        <w:t>.</w:t>
      </w:r>
      <w:r w:rsidRPr="00ED1B43">
        <w:rPr>
          <w:sz w:val="22"/>
          <w:szCs w:val="22"/>
        </w:rPr>
        <w:t xml:space="preserve"> Nuomos mokestis negali būti mažesnis už ankstesnį. Jei pradinis nuompinigių dydis buvo sumažintas, tai perskaičiavus nuompinigių dydį jis mažinamas tuo pačiu procentu.</w:t>
      </w:r>
    </w:p>
    <w:p w:rsidR="00CA7D0A" w:rsidRPr="00ED1B43" w:rsidRDefault="00CA7D0A" w:rsidP="00DB3721">
      <w:pPr>
        <w:pStyle w:val="BodyText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Cs/>
          <w:szCs w:val="22"/>
        </w:rPr>
      </w:pPr>
      <w:r w:rsidRPr="00ED1B43">
        <w:rPr>
          <w:bCs/>
          <w:szCs w:val="22"/>
        </w:rPr>
        <w:t>5. Nuomininkui, pagerinusiam išsinuomotą turtą, už pagerinimą neatlyginama.</w:t>
      </w:r>
    </w:p>
    <w:p w:rsidR="00CA7D0A" w:rsidRPr="00ED1B43" w:rsidRDefault="00CA7D0A" w:rsidP="00DB3721">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1B43">
        <w:rPr>
          <w:sz w:val="22"/>
          <w:szCs w:val="22"/>
        </w:rPr>
        <w:t>5. Nuomininkas, be nuompinigių, kas mėnesį teisės aktų nustatyta tvarka moka visus mokesčius, nurodytus šioje sutartyje, taip pat mokesčius už vandenį, energiją ir komunalines paslaugas, kas metai – žemės nuomos mokestį (taikoma tik nekilnojamajam turtui).</w:t>
      </w:r>
    </w:p>
    <w:p w:rsidR="00CA7D0A" w:rsidRPr="00ED1B43" w:rsidRDefault="00CA7D0A" w:rsidP="00DB3721">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1B43">
        <w:rPr>
          <w:sz w:val="22"/>
          <w:szCs w:val="22"/>
        </w:rPr>
        <w:t>6. Nuomos terminas nustatomas nuo _____m._________ ___d. iki ____m. ________ ____d., bet ne ilgiau kaip iki nuosavybės teisės į išnuomotą turtą perėjimo kitam asmeniui ar nuomininko statuso pasikeitimo.</w:t>
      </w:r>
    </w:p>
    <w:p w:rsidR="00CA7D0A" w:rsidRPr="00ED1B43" w:rsidRDefault="00CA7D0A" w:rsidP="00DB3721">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1B43">
        <w:rPr>
          <w:sz w:val="22"/>
          <w:szCs w:val="22"/>
        </w:rPr>
        <w:t>7. Nuomininkui draudžiama išpirkti nuomojamą turtą kitaip, nei numatyta teisės aktuose.</w:t>
      </w:r>
    </w:p>
    <w:p w:rsidR="00CA7D0A" w:rsidRPr="00ED1B43" w:rsidRDefault="00CA7D0A" w:rsidP="00DB3721">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1B43">
        <w:rPr>
          <w:sz w:val="22"/>
          <w:szCs w:val="22"/>
        </w:rPr>
        <w:t>8. Nuomininkas be raštiško nuomotojo sutikimo neturi teisės perleisti savo teisių ir pareigų, atsiradusių iš nuomos sutarties, įkeisti nuomos teisę ar perduoti ją kaip turtinį įnašą ar kitaip ją suvaržyti.</w:t>
      </w:r>
    </w:p>
    <w:p w:rsidR="00CA7D0A" w:rsidRPr="00ED1B43" w:rsidRDefault="00CA7D0A" w:rsidP="00DB3721">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Cs w:val="0"/>
          <w:sz w:val="22"/>
          <w:szCs w:val="22"/>
          <w:lang w:val="lt-LT"/>
        </w:rPr>
      </w:pPr>
      <w:r w:rsidRPr="00ED1B43">
        <w:rPr>
          <w:rFonts w:ascii="Times New Roman" w:hAnsi="Times New Roman" w:cs="Times New Roman"/>
          <w:sz w:val="22"/>
          <w:szCs w:val="22"/>
          <w:lang w:val="lt-LT"/>
        </w:rPr>
        <w:t>III. ŠALIŲ PAREIGOS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r w:rsidRPr="00ED1B43">
        <w:rPr>
          <w:rFonts w:ascii="Times New Roman" w:hAnsi="Times New Roman"/>
        </w:rPr>
        <w:t>9. Nuomotojas įsipareigoja:</w:t>
      </w:r>
    </w:p>
    <w:p w:rsidR="00CA7D0A" w:rsidRPr="00ED1B43" w:rsidRDefault="00CA7D0A" w:rsidP="00DB3721">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1B43">
        <w:rPr>
          <w:sz w:val="22"/>
          <w:szCs w:val="22"/>
        </w:rPr>
        <w:t>9.1. per 10 dienų po šios sutarties pasirašymo perduoti nuomininkui nuomojamą turtą pagal perdavimo ir priėmimo aktą, kuris yra šios sutarties priedas;</w:t>
      </w:r>
    </w:p>
    <w:p w:rsidR="00CA7D0A" w:rsidRPr="00ED1B43" w:rsidRDefault="00CA7D0A" w:rsidP="00DB3721">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1B43">
        <w:rPr>
          <w:sz w:val="22"/>
          <w:szCs w:val="22"/>
        </w:rPr>
        <w:t>9.2. šios sutarties galiojimo metu atlikti nuomojamo turto ar su juo susijusių inžinerinių sistemų kapitalinio remonto darbus, kai atliekami viso objekto, kurio dalis nuomojama, arba su tuo objektu susijusių inžinerinių tinklų kapitalinio remonto darbai (taikoma tik nekilnojamajam turtui; nurodyti, jeigu šalys susitarė kitaip);</w:t>
      </w:r>
    </w:p>
    <w:p w:rsidR="00CA7D0A" w:rsidRPr="00ED1B43" w:rsidRDefault="00CA7D0A" w:rsidP="00DB3721">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1B43">
        <w:rPr>
          <w:sz w:val="22"/>
          <w:szCs w:val="22"/>
        </w:rPr>
        <w:t>9.3. ne vėliau kaip prieš 2 mėnesius raštu informuoti nuomininką apie numatomą turto perleidimą kitam asmeniui.</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r w:rsidRPr="00ED1B43">
        <w:rPr>
          <w:rFonts w:ascii="Times New Roman" w:hAnsi="Times New Roman"/>
        </w:rPr>
        <w:t>10. Nuomininkas įsipareigoja:</w:t>
      </w:r>
    </w:p>
    <w:p w:rsidR="00CA7D0A" w:rsidRPr="00ED1B43" w:rsidRDefault="00CA7D0A" w:rsidP="00DB3721">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1B43">
        <w:rPr>
          <w:sz w:val="22"/>
          <w:szCs w:val="22"/>
        </w:rPr>
        <w:t>10.1. naudoti turtą pagal paskirtį, griežtai laikytis šios paskirties turtui keliamų priežiūros, priešgaisrinės saugos ir sanitarijos reikalavimų;</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r w:rsidRPr="00ED1B43">
        <w:rPr>
          <w:rFonts w:ascii="Times New Roman" w:hAnsi="Times New Roman"/>
        </w:rPr>
        <w:t xml:space="preserve">10.2. savo lėšomis parengti turtą pasikeičiantiems metų sezonams ir ne rečiau kaip kas       </w:t>
      </w:r>
      <w:r w:rsidRPr="00ED1B43">
        <w:rPr>
          <w:rFonts w:ascii="Times New Roman" w:hAnsi="Times New Roman"/>
          <w:u w:val="single"/>
        </w:rPr>
        <w:t xml:space="preserve">3-4-5 metai </w:t>
      </w:r>
      <w:r w:rsidRPr="00ED1B43">
        <w:rPr>
          <w:rFonts w:ascii="Times New Roman" w:hAnsi="Times New Roman"/>
        </w:rPr>
        <w:t>atlikti nuomojamo turto paprastąjį remontą (taikoma tik nekilnojamajam turtui);</w:t>
      </w:r>
    </w:p>
    <w:p w:rsidR="00CA7D0A" w:rsidRPr="00ED1B43" w:rsidRDefault="00CA7D0A" w:rsidP="00DB3721">
      <w:pPr>
        <w:spacing w:after="0" w:line="240" w:lineRule="auto"/>
        <w:jc w:val="both"/>
        <w:rPr>
          <w:rFonts w:ascii="Times New Roman" w:hAnsi="Times New Roman"/>
        </w:rPr>
      </w:pPr>
      <w:r w:rsidRPr="00ED1B43">
        <w:rPr>
          <w:rFonts w:ascii="Times New Roman" w:hAnsi="Times New Roman"/>
        </w:rPr>
        <w:t xml:space="preserve">(nereikalingus skaičius išbraukti) </w:t>
      </w:r>
    </w:p>
    <w:p w:rsidR="00CA7D0A" w:rsidRPr="00ED1B43" w:rsidRDefault="00CA7D0A" w:rsidP="00DB3721">
      <w:pPr>
        <w:tabs>
          <w:tab w:val="right" w:leader="underscore" w:pos="9638"/>
        </w:tabs>
        <w:spacing w:after="0" w:line="240" w:lineRule="auto"/>
        <w:ind w:firstLine="720"/>
        <w:jc w:val="both"/>
        <w:rPr>
          <w:rFonts w:ascii="Times New Roman" w:hAnsi="Times New Roman"/>
        </w:rPr>
      </w:pPr>
      <w:r w:rsidRPr="00ED1B43">
        <w:rPr>
          <w:rFonts w:ascii="Times New Roman" w:hAnsi="Times New Roman"/>
        </w:rPr>
        <w:t xml:space="preserve">10.3. mokėti </w:t>
      </w:r>
      <w:r w:rsidRPr="00ED1B43">
        <w:rPr>
          <w:rFonts w:ascii="Times New Roman" w:hAnsi="Times New Roman"/>
        </w:rPr>
        <w:tab/>
        <w:t xml:space="preserve"> mokesčius, susijusius su </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rPr>
      </w:pPr>
      <w:r w:rsidRPr="00ED1B43">
        <w:rPr>
          <w:rFonts w:ascii="Times New Roman" w:hAnsi="Times New Roman"/>
        </w:rPr>
        <w:t>(nurodyti konkrečius mokesčius)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išnuomotu turtu;</w:t>
      </w:r>
    </w:p>
    <w:p w:rsidR="00CA7D0A" w:rsidRPr="00ED1B43" w:rsidRDefault="00CA7D0A" w:rsidP="00DB3721">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1B43">
        <w:rPr>
          <w:sz w:val="22"/>
          <w:szCs w:val="22"/>
        </w:rPr>
        <w:t>10.4. pasibaigus šios sutarties terminui arba ją nutraukus prieš terminą, perduoti pagal turto perdavimo aktą tvarkingą turtą su visais atliktais pertvarkymais, neatskiriamais nuo turto;</w:t>
      </w:r>
    </w:p>
    <w:p w:rsidR="00CA7D0A" w:rsidRPr="00ED1B43" w:rsidRDefault="00CA7D0A" w:rsidP="00DB3721">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1B43">
        <w:rPr>
          <w:sz w:val="22"/>
          <w:szCs w:val="22"/>
        </w:rPr>
        <w:t>10.5. sudaryti su atitinkamomis įmonėmis ir organizacijomis sutartis dėl atsiskaitymo už komunalines, ryšio už vietinę rinkliavą už komunalinių atliekų surinkimą ir priežiūros paslaugas (taikoma tik nekilnojamajam turtui);</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r w:rsidRPr="00ED1B43">
        <w:rPr>
          <w:rFonts w:ascii="Times New Roman" w:hAnsi="Times New Roman"/>
        </w:rPr>
        <w:t>10.6. sudaryti žemės nuomos sutartį (taikoma tik nekilnojamajam turtui);</w:t>
      </w:r>
    </w:p>
    <w:p w:rsidR="00CA7D0A" w:rsidRPr="00ED1B43" w:rsidRDefault="00CA7D0A" w:rsidP="00DB3721">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1B43">
        <w:rPr>
          <w:sz w:val="22"/>
          <w:szCs w:val="22"/>
        </w:rPr>
        <w:t>10.7. sudaryti nuomotojo įgaliotam atstovui sąlygas tikrinti nuomojamo turto būklę.</w:t>
      </w:r>
    </w:p>
    <w:p w:rsidR="00CA7D0A" w:rsidRPr="00ED1B43" w:rsidRDefault="00CA7D0A" w:rsidP="00DB3721">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1B43">
        <w:rPr>
          <w:sz w:val="22"/>
          <w:szCs w:val="22"/>
        </w:rPr>
        <w:t>11. Nuomininkui draudžiama be nuomotojo (tais atvejais, kai sprendimą dėl turto nuomos priima steigėjas – be steigėjo arba jo įgalioto asmens) rašytinio sutikimo:</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r w:rsidRPr="00ED1B43">
        <w:rPr>
          <w:rFonts w:ascii="Times New Roman" w:hAnsi="Times New Roman"/>
        </w:rPr>
        <w:t>11.1. subnuomoti nuomojamą turtą arba kitaip leisti kitiems asmenims juo naudotis;</w:t>
      </w:r>
    </w:p>
    <w:p w:rsidR="00CA7D0A" w:rsidRPr="00ED1B43" w:rsidRDefault="00CA7D0A" w:rsidP="00DB3721">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1B43">
        <w:rPr>
          <w:sz w:val="22"/>
          <w:szCs w:val="22"/>
        </w:rPr>
        <w:t>11.2. atlikti kapitalinio remonto arba rekonstravimo darbus (pagerinti turtą).</w:t>
      </w:r>
    </w:p>
    <w:p w:rsidR="00CA7D0A" w:rsidRPr="00ED1B43" w:rsidRDefault="00CA7D0A" w:rsidP="00DB3721">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sz w:val="22"/>
          <w:szCs w:val="22"/>
          <w:lang w:val="lt-LT"/>
        </w:rPr>
      </w:pPr>
      <w:r w:rsidRPr="00ED1B43">
        <w:rPr>
          <w:rFonts w:ascii="Times New Roman" w:hAnsi="Times New Roman" w:cs="Times New Roman"/>
          <w:sz w:val="22"/>
          <w:szCs w:val="22"/>
          <w:lang w:val="lt-LT"/>
        </w:rPr>
        <w:t>IV. ŠALIŲ ATSAKOMYBĖ</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r w:rsidRPr="00ED1B43">
        <w:rPr>
          <w:rFonts w:ascii="Times New Roman" w:hAnsi="Times New Roman"/>
        </w:rPr>
        <w:t>12. Nuomininkas, šioje sutartyje nustatytu laiku nesumokėjęs nuompinigių, moka delspinigius – 0,05 procento nuo nesumokėtos nuompinigių sumos, nustatytos už kiekvieną pavėluotą dieną.</w:t>
      </w:r>
    </w:p>
    <w:p w:rsidR="00CA7D0A" w:rsidRPr="00ED1B43" w:rsidRDefault="00CA7D0A" w:rsidP="00DB3721">
      <w:pPr>
        <w:pStyle w:val="BodyText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Cs/>
          <w:szCs w:val="22"/>
        </w:rPr>
      </w:pPr>
      <w:r w:rsidRPr="00ED1B43">
        <w:rPr>
          <w:bCs/>
          <w:szCs w:val="22"/>
        </w:rPr>
        <w:t xml:space="preserve">13. Už nuomojamo turto pabloginimą nuomininkas atsako Lietuvos Respublikos civilinio kodekso nustatyta tvarka. </w:t>
      </w:r>
    </w:p>
    <w:p w:rsidR="00CA7D0A" w:rsidRPr="00ED1B43" w:rsidRDefault="00CA7D0A" w:rsidP="00DB3721">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sz w:val="22"/>
          <w:szCs w:val="22"/>
          <w:lang w:val="lt-LT"/>
        </w:rPr>
      </w:pPr>
      <w:r w:rsidRPr="00ED1B43">
        <w:rPr>
          <w:rFonts w:ascii="Times New Roman" w:hAnsi="Times New Roman" w:cs="Times New Roman"/>
          <w:sz w:val="22"/>
          <w:szCs w:val="22"/>
          <w:lang w:val="lt-LT"/>
        </w:rPr>
        <w:t>V. SUTARTIES PASIBAIGIMAS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p>
    <w:p w:rsidR="00CA7D0A" w:rsidRPr="00ED1B43" w:rsidRDefault="00CA7D0A" w:rsidP="00DB3721">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1B43">
        <w:rPr>
          <w:sz w:val="22"/>
          <w:szCs w:val="22"/>
        </w:rPr>
        <w:t>14. Ši sutartis pasibaigia:</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r w:rsidRPr="00ED1B43">
        <w:rPr>
          <w:rFonts w:ascii="Times New Roman" w:hAnsi="Times New Roman"/>
        </w:rPr>
        <w:t>14.1. jos terminui pasibaigus;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r w:rsidRPr="00ED1B43">
        <w:rPr>
          <w:rFonts w:ascii="Times New Roman" w:hAnsi="Times New Roman"/>
        </w:rPr>
        <w:t xml:space="preserve">14.2. šalių susitarimu; </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r w:rsidRPr="00ED1B43">
        <w:rPr>
          <w:rFonts w:ascii="Times New Roman" w:hAnsi="Times New Roman"/>
        </w:rPr>
        <w:t>14.3. nuosavybės teisei į išnuomotą turtą perėjus kitam asmeniui;</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r w:rsidRPr="00ED1B43">
        <w:rPr>
          <w:rFonts w:ascii="Times New Roman" w:hAnsi="Times New Roman"/>
        </w:rPr>
        <w:t>14.4. pasikeitus nuomininko statusui;</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r w:rsidRPr="00ED1B43">
        <w:rPr>
          <w:rFonts w:ascii="Times New Roman" w:hAnsi="Times New Roman"/>
        </w:rPr>
        <w:t>14.5. nuomotojo reikalavimu, kai turto savininkas priima sprendimą dėl išnuomoto savivaldybės turto valdymo, naudojimo ar disponavimo juo;</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r w:rsidRPr="00ED1B43">
        <w:rPr>
          <w:rFonts w:ascii="Times New Roman" w:hAnsi="Times New Roman"/>
        </w:rPr>
        <w:t>14.6. kitais Lietuvos Respublikos civilinio kodekso nustatytais atvejais.</w:t>
      </w:r>
    </w:p>
    <w:p w:rsidR="00CA7D0A" w:rsidRPr="00ED1B43" w:rsidRDefault="00CA7D0A" w:rsidP="00DB3721">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sz w:val="22"/>
          <w:szCs w:val="22"/>
          <w:lang w:val="lt-LT"/>
        </w:rPr>
      </w:pPr>
      <w:r w:rsidRPr="00ED1B43">
        <w:rPr>
          <w:rFonts w:ascii="Times New Roman" w:hAnsi="Times New Roman" w:cs="Times New Roman"/>
          <w:sz w:val="22"/>
          <w:szCs w:val="22"/>
          <w:lang w:val="lt-LT"/>
        </w:rPr>
        <w:t>VI. SUTARTIES ATNAUJINIMAS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rPr>
      </w:pPr>
    </w:p>
    <w:p w:rsidR="00CA7D0A" w:rsidRPr="00ED1B43" w:rsidRDefault="00CA7D0A" w:rsidP="00DB3721">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1B43">
        <w:rPr>
          <w:sz w:val="22"/>
          <w:szCs w:val="22"/>
        </w:rPr>
        <w:t>15. Pasibaigus šios sutarties terminui, su nuomininku, tvarkingai vykdžiusiu sutartyje prisiimtas pareigas, ši sutartis gali būti atnaujinta Lietuvos Respublikos civilinio kodekso nustatyta tvarka, tačiau bendras nuomos terminas negali būti ilgesnis kaip 10 metų. Nuomininkas, pageidaudamas atnaujinti nuomos sutartį, apie tai nuomotoją informuoja raštu ne vėliau kaip likus 30 dienų iki galiojančios sutarties termino pabaigos.</w:t>
      </w:r>
    </w:p>
    <w:p w:rsidR="00CA7D0A" w:rsidRPr="00ED1B43" w:rsidRDefault="00CA7D0A" w:rsidP="00DB3721">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sz w:val="22"/>
          <w:szCs w:val="22"/>
          <w:lang w:val="lt-LT"/>
        </w:rPr>
      </w:pPr>
      <w:r w:rsidRPr="00ED1B43">
        <w:rPr>
          <w:rFonts w:ascii="Times New Roman" w:hAnsi="Times New Roman" w:cs="Times New Roman"/>
          <w:sz w:val="22"/>
          <w:szCs w:val="22"/>
          <w:lang w:val="lt-LT"/>
        </w:rPr>
        <w:t>VII. PAPILDOMOS SĄLYGOS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r w:rsidRPr="00ED1B43">
        <w:rPr>
          <w:rFonts w:ascii="Times New Roman" w:hAnsi="Times New Roman"/>
        </w:rPr>
        <w:t>16. Nuomotojui sutikus, nuomininkas gali atlikti turto kapitalinio remonto arba rekonstravimo darbus (pagerinti turtą), pritaikydamas turtą savo veiklai. Sutikimas dėl nuomininko teisės atlikti kapitalinio remonto arba rekonstravimo darbus (pagerinti turtą) duodamas raštu, bet tik su sąlyga, kad išlaidos turtui pagerinti nebus kompensuojamos.</w:t>
      </w:r>
    </w:p>
    <w:p w:rsidR="00CA7D0A" w:rsidRPr="00ED1B43" w:rsidRDefault="00CA7D0A" w:rsidP="00DB3721">
      <w:pPr>
        <w:tabs>
          <w:tab w:val="right" w:leader="underscore" w:pos="9638"/>
        </w:tabs>
        <w:spacing w:after="0" w:line="240" w:lineRule="auto"/>
        <w:ind w:firstLine="720"/>
        <w:jc w:val="both"/>
        <w:rPr>
          <w:rFonts w:ascii="Times New Roman" w:hAnsi="Times New Roman"/>
        </w:rPr>
      </w:pPr>
      <w:r w:rsidRPr="00ED1B43">
        <w:rPr>
          <w:rFonts w:ascii="Times New Roman" w:hAnsi="Times New Roman"/>
        </w:rPr>
        <w:t>17.</w:t>
      </w: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(čia šalys gali įrašyti ir kitas, sprendime dėl nuomos numatytas, įstatymams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1B43">
        <w:rPr>
          <w:rFonts w:ascii="Times New Roman" w:hAnsi="Times New Roman"/>
        </w:rPr>
        <w:t>neprieštaraujančias sąlygas)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ED1B43">
        <w:rPr>
          <w:rFonts w:ascii="Times New Roman" w:hAnsi="Times New Roman"/>
        </w:rPr>
        <w:t>18. Šią sutartį įstatymų nustatyta tvarka nuomininkas per 15 kalendorinių dienų nuo sutarties pasirašymo įregistruoja Nekilnojamojo turto registre. Pasibaigus nuomos sutarties terminui, nuomininkas ją per 15 kalendorinių dienų išregistruoja iš Nekilnojamojo turto registro.</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r w:rsidRPr="00ED1B43">
        <w:rPr>
          <w:rFonts w:ascii="Times New Roman" w:hAnsi="Times New Roman"/>
        </w:rPr>
        <w:t>19. Ši sutartis surašoma trimis egzemplioriais – po vieną sutarties šalims ir VĮ Registrų centro Tauragės filialui.</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r w:rsidRPr="00ED1B43">
        <w:rPr>
          <w:rFonts w:ascii="Times New Roman" w:hAnsi="Times New Roman"/>
        </w:rPr>
        <w:t>20. Ši sutartis įsigalioja nuo jos pasirašymo dienos.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r w:rsidRPr="00ED1B43">
        <w:rPr>
          <w:rFonts w:ascii="Times New Roman" w:hAnsi="Times New Roman"/>
        </w:rPr>
        <w:t>21. Prie šios sutarties pridedama:</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r w:rsidRPr="00ED1B43">
        <w:rPr>
          <w:rFonts w:ascii="Times New Roman" w:hAnsi="Times New Roman"/>
        </w:rPr>
        <w:t>21.1. savivaldybės ilgalaikio materialiojo turto perdavimo ir priėmimo aktas;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r w:rsidRPr="00ED1B43">
        <w:rPr>
          <w:rFonts w:ascii="Times New Roman" w:hAnsi="Times New Roman"/>
        </w:rPr>
        <w:t>21.2. turto esamos būklės aktas;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r w:rsidRPr="00ED1B43">
        <w:rPr>
          <w:rFonts w:ascii="Times New Roman" w:hAnsi="Times New Roman"/>
        </w:rPr>
        <w:t>21.3. perduodamo turto kadastro bylos duomenų kopijos (tik nekilnojamajam turtui).</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bCs/>
          <w:caps/>
        </w:rPr>
      </w:pPr>
      <w:r w:rsidRPr="00ED1B43">
        <w:rPr>
          <w:rFonts w:ascii="Times New Roman" w:hAnsi="Times New Roman"/>
          <w:b/>
          <w:bCs/>
          <w:caps/>
        </w:rPr>
        <w:t>Šalių juridiniai adresai ir banko rekvizitai:</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 xml:space="preserve">Nuomotojas </w:t>
      </w: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jc w:val="both"/>
        <w:rPr>
          <w:rFonts w:ascii="Times New Roman" w:hAnsi="Times New Roman"/>
        </w:rPr>
      </w:pP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 xml:space="preserve">Nuomininkas </w:t>
      </w: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 xml:space="preserve"> </w:t>
      </w:r>
      <w:r w:rsidRPr="00ED1B43">
        <w:rPr>
          <w:rFonts w:ascii="Times New Roman" w:hAnsi="Times New Roman"/>
          <w:b/>
          <w:bCs/>
        </w:rPr>
        <w:t>ŠALIŲ PARAŠAI:</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 xml:space="preserve">Nuomotojas </w:t>
      </w:r>
      <w:r w:rsidRPr="00ED1B43">
        <w:rPr>
          <w:rFonts w:ascii="Times New Roman" w:hAnsi="Times New Roman"/>
        </w:rPr>
        <w:tab/>
      </w:r>
      <w:r w:rsidRPr="00ED1B43">
        <w:rPr>
          <w:rFonts w:ascii="Times New Roman" w:hAnsi="Times New Roman"/>
        </w:rPr>
        <w:tab/>
      </w:r>
      <w:r w:rsidRPr="00ED1B43">
        <w:rPr>
          <w:rFonts w:ascii="Times New Roman" w:hAnsi="Times New Roman"/>
        </w:rPr>
        <w:tab/>
      </w:r>
      <w:r w:rsidRPr="00ED1B43">
        <w:rPr>
          <w:rFonts w:ascii="Times New Roman" w:hAnsi="Times New Roman"/>
        </w:rPr>
        <w:tab/>
      </w:r>
      <w:r w:rsidRPr="00ED1B43">
        <w:rPr>
          <w:rFonts w:ascii="Times New Roman" w:hAnsi="Times New Roman"/>
        </w:rPr>
        <w:tab/>
        <w:t>Nuomininkas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___________</w:t>
      </w:r>
      <w:r w:rsidRPr="00ED1B43">
        <w:rPr>
          <w:rFonts w:ascii="Times New Roman" w:hAnsi="Times New Roman"/>
        </w:rPr>
        <w:tab/>
        <w:t>___________________</w:t>
      </w:r>
      <w:r w:rsidRPr="00ED1B43">
        <w:rPr>
          <w:rFonts w:ascii="Times New Roman" w:hAnsi="Times New Roman"/>
        </w:rPr>
        <w:tab/>
        <w:t>____________</w:t>
      </w:r>
      <w:r w:rsidRPr="00ED1B43">
        <w:rPr>
          <w:rFonts w:ascii="Times New Roman" w:hAnsi="Times New Roman"/>
        </w:rPr>
        <w:tab/>
      </w:r>
      <w:r w:rsidRPr="00ED1B43">
        <w:rPr>
          <w:rFonts w:ascii="Times New Roman" w:hAnsi="Times New Roman"/>
        </w:rPr>
        <w:tab/>
        <w:t>__________________</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 xml:space="preserve">     (parašas)</w:t>
      </w:r>
      <w:r w:rsidRPr="00ED1B43">
        <w:rPr>
          <w:rFonts w:ascii="Times New Roman" w:hAnsi="Times New Roman"/>
        </w:rPr>
        <w:tab/>
      </w:r>
      <w:r w:rsidRPr="00ED1B43">
        <w:rPr>
          <w:rFonts w:ascii="Times New Roman" w:hAnsi="Times New Roman"/>
        </w:rPr>
        <w:tab/>
      </w:r>
      <w:r w:rsidRPr="00ED1B43">
        <w:rPr>
          <w:rFonts w:ascii="Times New Roman" w:hAnsi="Times New Roman"/>
        </w:rPr>
        <w:tab/>
        <w:t xml:space="preserve">       (vardas ir pavardė)</w:t>
      </w:r>
      <w:r w:rsidRPr="00ED1B43">
        <w:rPr>
          <w:rFonts w:ascii="Times New Roman" w:hAnsi="Times New Roman"/>
        </w:rPr>
        <w:tab/>
        <w:t xml:space="preserve">     (parašas) </w:t>
      </w:r>
      <w:r w:rsidRPr="00ED1B43">
        <w:rPr>
          <w:rFonts w:ascii="Times New Roman" w:hAnsi="Times New Roman"/>
        </w:rPr>
        <w:tab/>
      </w:r>
      <w:r w:rsidRPr="00ED1B43">
        <w:rPr>
          <w:rFonts w:ascii="Times New Roman" w:hAnsi="Times New Roman"/>
        </w:rPr>
        <w:tab/>
        <w:t xml:space="preserve">          (vardas ir pavardė) </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A. V.</w:t>
      </w:r>
      <w:r w:rsidRPr="00ED1B43">
        <w:rPr>
          <w:rFonts w:ascii="Times New Roman" w:hAnsi="Times New Roman"/>
        </w:rPr>
        <w:tab/>
      </w:r>
      <w:r w:rsidRPr="00ED1B43">
        <w:rPr>
          <w:rFonts w:ascii="Times New Roman" w:hAnsi="Times New Roman"/>
        </w:rPr>
        <w:tab/>
      </w:r>
      <w:r w:rsidRPr="00ED1B43">
        <w:rPr>
          <w:rFonts w:ascii="Times New Roman" w:hAnsi="Times New Roman"/>
        </w:rPr>
        <w:tab/>
      </w:r>
      <w:r w:rsidRPr="00ED1B43">
        <w:rPr>
          <w:rFonts w:ascii="Times New Roman" w:hAnsi="Times New Roman"/>
        </w:rPr>
        <w:tab/>
      </w:r>
      <w:r w:rsidRPr="00ED1B43">
        <w:rPr>
          <w:rFonts w:ascii="Times New Roman" w:hAnsi="Times New Roman"/>
        </w:rPr>
        <w:tab/>
      </w:r>
      <w:r w:rsidRPr="00ED1B43">
        <w:rPr>
          <w:rFonts w:ascii="Times New Roman" w:hAnsi="Times New Roman"/>
        </w:rPr>
        <w:tab/>
        <w:t>A. V.</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1B43">
        <w:rPr>
          <w:rFonts w:ascii="Times New Roman" w:hAnsi="Times New Roman"/>
        </w:rPr>
        <w:t>______________</w:t>
      </w:r>
    </w:p>
    <w:p w:rsidR="00CA7D0A" w:rsidRPr="00ED1B43" w:rsidRDefault="00CA7D0A" w:rsidP="00ED1B4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rPr>
      </w:pPr>
    </w:p>
    <w:p w:rsidR="00CA7D0A" w:rsidRPr="00ED1B43" w:rsidRDefault="00CA7D0A" w:rsidP="00DB3721">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r w:rsidRPr="00ED1B43">
        <w:rPr>
          <w:rFonts w:ascii="Times New Roman" w:hAnsi="Times New Roman"/>
        </w:rPr>
        <w:br w:type="page"/>
        <w:t>Pagėgių savivaldybei nuosavybės teise</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r w:rsidRPr="00ED1B43">
        <w:rPr>
          <w:rFonts w:ascii="Times New Roman" w:hAnsi="Times New Roman"/>
        </w:rPr>
        <w:t>priklausančio turto valdymo, naudojimo ir</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r w:rsidRPr="00ED1B43">
        <w:rPr>
          <w:rFonts w:ascii="Times New Roman" w:hAnsi="Times New Roman"/>
        </w:rPr>
        <w:t>disponavimo juo tvarkos aprašo</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r w:rsidRPr="00ED1B43">
        <w:rPr>
          <w:rFonts w:ascii="Times New Roman" w:hAnsi="Times New Roman"/>
        </w:rPr>
        <w:t>4 priedas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CA7D0A" w:rsidRPr="00ED1B43" w:rsidRDefault="00CA7D0A" w:rsidP="00DB3721">
      <w:pPr>
        <w:pStyle w:val="BodyText"/>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D1B43">
        <w:rPr>
          <w:b/>
          <w:bCs/>
          <w:sz w:val="22"/>
          <w:szCs w:val="22"/>
        </w:rPr>
        <w:t>SAVIVALDYBĖS TURTO PERDAVIMO IR PRIĖMIMO AKTAS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1B43">
        <w:rPr>
          <w:rFonts w:ascii="Times New Roman" w:hAnsi="Times New Roman"/>
        </w:rPr>
        <w:t>________ m._____________d. Nr.___</w:t>
      </w:r>
    </w:p>
    <w:p w:rsidR="00CA7D0A" w:rsidRPr="00ED1B43" w:rsidRDefault="00CA7D0A" w:rsidP="00DB3721">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sz w:val="22"/>
          <w:szCs w:val="22"/>
          <w:lang w:val="lt-LT"/>
        </w:rPr>
      </w:pPr>
      <w:r w:rsidRPr="00ED1B43">
        <w:rPr>
          <w:rFonts w:ascii="Times New Roman" w:hAnsi="Times New Roman" w:cs="Times New Roman"/>
          <w:b w:val="0"/>
          <w:sz w:val="22"/>
          <w:szCs w:val="22"/>
          <w:lang w:val="lt-LT"/>
        </w:rPr>
        <w:t>__________________</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1B43">
        <w:rPr>
          <w:rFonts w:ascii="Times New Roman" w:hAnsi="Times New Roman"/>
        </w:rPr>
        <w:t>(sudarymo vieta)</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 xml:space="preserve">Nuomotojas (panaudos davėjas) </w:t>
      </w: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t>,</w:t>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(savivaldybės institucijos, įstaigos, organizacijos pavadinimas ir kodas)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 xml:space="preserve">atstovaujamas </w:t>
      </w: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(atstovo vardas, pavardė, pareigos, įstatų (nuostatų) pavadinimas, įgaliojimo data ir numeris)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t>, ir</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 xml:space="preserve">nuomininkas (panaudos gavėjas) </w:t>
      </w: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(fizinio asmens vardas, pavardė ir asmens kodas; juridinio asmens pavadinimas ir kodas)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t>,</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 xml:space="preserve">atstovaujamas (pagal įmonės įstatus (nuostatus), įgaliojimą) </w:t>
      </w: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(atstovo vardas, pavardė, pareigos, įstatų (nuostatų) pavadinimas, įgaliojimo data ir numeris)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 xml:space="preserve">vadovaudamiesi Savivaldybės ilgalaikio materialiojo turto nuomos (panaudos) _____ m. ____________ ___ d. sutartimi Nr.___, perdavė ir priėmė turtą: </w:t>
      </w: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(nuomojamo ar panaudos pagrindais perduoto objekto adresas ir trumpas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apibūdinimas – unikalus turto numeris iš registro pažymėjimo, kito turto – inventorizacijos numeris;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įrenginių – pagrindinės charakteristikos; statinio žymėjimas plane; būklė, kiti turto identifikavimo duomenys)</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pStyle w:val="Heading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cs="Times New Roman"/>
          <w:b w:val="0"/>
          <w:bCs w:val="0"/>
          <w:sz w:val="22"/>
          <w:szCs w:val="22"/>
        </w:rPr>
      </w:pPr>
      <w:r w:rsidRPr="00ED1B43">
        <w:rPr>
          <w:rFonts w:ascii="Times New Roman" w:hAnsi="Times New Roman" w:cs="Times New Roman"/>
          <w:b w:val="0"/>
          <w:bCs w:val="0"/>
          <w:sz w:val="22"/>
          <w:szCs w:val="22"/>
        </w:rPr>
        <w:t>Perdavė</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_____________________________________</w:t>
      </w:r>
      <w:r w:rsidRPr="00ED1B43">
        <w:rPr>
          <w:rFonts w:ascii="Times New Roman" w:hAnsi="Times New Roman"/>
        </w:rPr>
        <w:tab/>
        <w:t>________</w:t>
      </w:r>
      <w:r w:rsidRPr="00ED1B43">
        <w:rPr>
          <w:rFonts w:ascii="Times New Roman" w:hAnsi="Times New Roman"/>
        </w:rPr>
        <w:tab/>
        <w:t>_________________________</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(nuomotojo (panaudos davėjo) atstovo</w:t>
      </w:r>
      <w:r w:rsidRPr="00ED1B43">
        <w:rPr>
          <w:rFonts w:ascii="Times New Roman" w:hAnsi="Times New Roman"/>
        </w:rPr>
        <w:tab/>
      </w:r>
      <w:r w:rsidRPr="00ED1B43">
        <w:rPr>
          <w:rFonts w:ascii="Times New Roman" w:hAnsi="Times New Roman"/>
        </w:rPr>
        <w:tab/>
        <w:t xml:space="preserve">  (parašas)</w:t>
      </w:r>
      <w:r w:rsidRPr="00ED1B43">
        <w:rPr>
          <w:rFonts w:ascii="Times New Roman" w:hAnsi="Times New Roman"/>
        </w:rPr>
        <w:tab/>
      </w:r>
      <w:r w:rsidRPr="00ED1B43">
        <w:rPr>
          <w:rFonts w:ascii="Times New Roman" w:hAnsi="Times New Roman"/>
        </w:rPr>
        <w:tab/>
        <w:t xml:space="preserve">             (vardas ir pavardė)</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pareigų pavadinimas)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A. V.</w:t>
      </w:r>
    </w:p>
    <w:p w:rsidR="00CA7D0A" w:rsidRPr="00ED1B43" w:rsidRDefault="00CA7D0A" w:rsidP="00DB3721">
      <w:pPr>
        <w:pStyle w:val="Heading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cs="Times New Roman"/>
          <w:b w:val="0"/>
          <w:bCs w:val="0"/>
          <w:sz w:val="22"/>
          <w:szCs w:val="22"/>
        </w:rPr>
      </w:pPr>
      <w:r w:rsidRPr="00ED1B43">
        <w:rPr>
          <w:rFonts w:ascii="Times New Roman" w:hAnsi="Times New Roman" w:cs="Times New Roman"/>
          <w:b w:val="0"/>
          <w:bCs w:val="0"/>
          <w:sz w:val="22"/>
          <w:szCs w:val="22"/>
        </w:rPr>
        <w:t>Priėmė</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_____________________________________</w:t>
      </w:r>
      <w:r w:rsidRPr="00ED1B43">
        <w:rPr>
          <w:rFonts w:ascii="Times New Roman" w:hAnsi="Times New Roman"/>
        </w:rPr>
        <w:tab/>
        <w:t>________</w:t>
      </w:r>
      <w:r w:rsidRPr="00ED1B43">
        <w:rPr>
          <w:rFonts w:ascii="Times New Roman" w:hAnsi="Times New Roman"/>
        </w:rPr>
        <w:tab/>
        <w:t>_________________________</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(nuomininko (panaudos gavėjo) ar jo atstovo</w:t>
      </w:r>
      <w:r w:rsidRPr="00ED1B43">
        <w:rPr>
          <w:rFonts w:ascii="Times New Roman" w:hAnsi="Times New Roman"/>
        </w:rPr>
        <w:tab/>
      </w:r>
      <w:r w:rsidRPr="00ED1B43">
        <w:rPr>
          <w:rFonts w:ascii="Times New Roman" w:hAnsi="Times New Roman"/>
        </w:rPr>
        <w:tab/>
        <w:t xml:space="preserve">   (parašas)</w:t>
      </w:r>
      <w:r w:rsidRPr="00ED1B43">
        <w:rPr>
          <w:rFonts w:ascii="Times New Roman" w:hAnsi="Times New Roman"/>
        </w:rPr>
        <w:tab/>
      </w:r>
      <w:r w:rsidRPr="00ED1B43">
        <w:rPr>
          <w:rFonts w:ascii="Times New Roman" w:hAnsi="Times New Roman"/>
        </w:rPr>
        <w:tab/>
        <w:t xml:space="preserve">              (vardas ir pavardė)</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pareigų pavadinimas)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1B43">
        <w:rPr>
          <w:rFonts w:ascii="Times New Roman" w:hAnsi="Times New Roman"/>
        </w:rPr>
        <w:t>A. V.</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1B43">
        <w:rPr>
          <w:rFonts w:ascii="Times New Roman" w:hAnsi="Times New Roman"/>
        </w:rPr>
        <w:t>______________</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r w:rsidRPr="00ED1B43">
        <w:rPr>
          <w:rFonts w:ascii="Times New Roman" w:hAnsi="Times New Roman"/>
        </w:rPr>
        <w:t>Pagėgių</w:t>
      </w:r>
      <w:bookmarkStart w:id="221" w:name="estr23"/>
      <w:bookmarkStart w:id="222" w:name="BM24str"/>
      <w:bookmarkEnd w:id="221"/>
      <w:bookmarkEnd w:id="222"/>
      <w:r w:rsidRPr="00ED1B43">
        <w:rPr>
          <w:rFonts w:ascii="Times New Roman" w:hAnsi="Times New Roman"/>
        </w:rPr>
        <w:t xml:space="preserve"> savivaldybei nuosavybės teise</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r w:rsidRPr="00ED1B43">
        <w:rPr>
          <w:rFonts w:ascii="Times New Roman" w:hAnsi="Times New Roman"/>
        </w:rPr>
        <w:t>priklausančio turto valdymo, naudojimo ir</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r w:rsidRPr="00ED1B43">
        <w:rPr>
          <w:rFonts w:ascii="Times New Roman" w:hAnsi="Times New Roman"/>
        </w:rPr>
        <w:t>disponavimo juo tvarkos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r w:rsidRPr="00ED1B43">
        <w:rPr>
          <w:rFonts w:ascii="Times New Roman" w:hAnsi="Times New Roman"/>
        </w:rPr>
        <w:t>5 priedas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1B43">
        <w:rPr>
          <w:rFonts w:ascii="Times New Roman" w:hAnsi="Times New Roman"/>
        </w:rPr>
        <w:t>____________________________________________</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1B43">
        <w:rPr>
          <w:rFonts w:ascii="Times New Roman" w:hAnsi="Times New Roman"/>
        </w:rPr>
        <w:t>(Turto valdytojo pavadinimas)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r w:rsidRPr="00ED1B43">
        <w:rPr>
          <w:rFonts w:ascii="Times New Roman" w:hAnsi="Times New Roman"/>
        </w:rPr>
        <w:t xml:space="preserve"> </w:t>
      </w:r>
    </w:p>
    <w:p w:rsidR="00CA7D0A" w:rsidRPr="00ED1B43" w:rsidRDefault="00CA7D0A" w:rsidP="00DB3721">
      <w:pPr>
        <w:pStyle w:val="BodyTex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1B43">
        <w:rPr>
          <w:sz w:val="22"/>
          <w:szCs w:val="22"/>
        </w:rPr>
        <w:t>NEREIKALINGŲ ARBA NETINKAMŲ (NEGALIMŲ) NAUDOTI NEKILNOJAMŲJŲ DAIKTŲ APŽIŪROS PAŽYMA</w:t>
      </w:r>
    </w:p>
    <w:p w:rsidR="00CA7D0A" w:rsidRPr="00ED1B43" w:rsidRDefault="00CA7D0A" w:rsidP="00DB3721">
      <w:pPr>
        <w:pStyle w:val="BodyText"/>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p>
    <w:p w:rsidR="00CA7D0A" w:rsidRPr="00ED1B43" w:rsidRDefault="00CA7D0A" w:rsidP="00DB3721">
      <w:pPr>
        <w:pStyle w:val="BodyText"/>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ED1B43">
        <w:rPr>
          <w:sz w:val="22"/>
          <w:szCs w:val="22"/>
        </w:rPr>
        <w:t>_________ m.____________ ___ d. Nr. _____</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1B43">
        <w:rPr>
          <w:rFonts w:ascii="Times New Roman" w:hAnsi="Times New Roman"/>
        </w:rPr>
        <w:t>____________________</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1B43">
        <w:rPr>
          <w:rFonts w:ascii="Times New Roman" w:hAnsi="Times New Roman"/>
        </w:rPr>
        <w:t>(sudarymo vieta)</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p>
    <w:p w:rsidR="00CA7D0A" w:rsidRPr="00ED1B43" w:rsidRDefault="00CA7D0A" w:rsidP="00DB3721">
      <w:pPr>
        <w:tabs>
          <w:tab w:val="right" w:leader="underscore" w:pos="9638"/>
        </w:tabs>
        <w:spacing w:after="0" w:line="240" w:lineRule="auto"/>
        <w:ind w:firstLine="720"/>
        <w:jc w:val="both"/>
        <w:rPr>
          <w:rFonts w:ascii="Times New Roman" w:hAnsi="Times New Roman"/>
        </w:rPr>
      </w:pPr>
      <w:r w:rsidRPr="00ED1B43">
        <w:rPr>
          <w:rFonts w:ascii="Times New Roman" w:hAnsi="Times New Roman"/>
        </w:rPr>
        <w:t>Komisija, sudaryta</w:t>
      </w:r>
      <w:r w:rsidRPr="00ED1B43">
        <w:rPr>
          <w:rFonts w:ascii="Times New Roman" w:hAnsi="Times New Roman"/>
        </w:rPr>
        <w:tab/>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1B43">
        <w:rPr>
          <w:rFonts w:ascii="Times New Roman" w:hAnsi="Times New Roman"/>
        </w:rPr>
        <w:tab/>
      </w:r>
      <w:r w:rsidRPr="00ED1B43">
        <w:rPr>
          <w:rFonts w:ascii="Times New Roman" w:hAnsi="Times New Roman"/>
        </w:rPr>
        <w:tab/>
      </w:r>
      <w:r w:rsidRPr="00ED1B43">
        <w:rPr>
          <w:rFonts w:ascii="Times New Roman" w:hAnsi="Times New Roman"/>
        </w:rPr>
        <w:tab/>
      </w:r>
      <w:r w:rsidRPr="00ED1B43">
        <w:rPr>
          <w:rFonts w:ascii="Times New Roman" w:hAnsi="Times New Roman"/>
        </w:rPr>
        <w:tab/>
        <w:t>(dokumento, kuriuo sudaryta komisija, pavadinimas, data ir Nr.)</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 xml:space="preserve">iš </w:t>
      </w:r>
      <w:r w:rsidRPr="00ED1B43">
        <w:rPr>
          <w:rFonts w:ascii="Times New Roman" w:hAnsi="Times New Roman"/>
        </w:rPr>
        <w:tab/>
      </w:r>
    </w:p>
    <w:p w:rsidR="00CA7D0A" w:rsidRPr="00ED1B43" w:rsidRDefault="00CA7D0A" w:rsidP="00DB3721">
      <w:pPr>
        <w:tabs>
          <w:tab w:val="right" w:leader="underscore" w:pos="9638"/>
        </w:tabs>
        <w:spacing w:after="0" w:line="240" w:lineRule="auto"/>
        <w:jc w:val="center"/>
        <w:rPr>
          <w:rFonts w:ascii="Times New Roman" w:hAnsi="Times New Roman"/>
        </w:rPr>
      </w:pPr>
      <w:r w:rsidRPr="00ED1B43">
        <w:rPr>
          <w:rFonts w:ascii="Times New Roman" w:hAnsi="Times New Roman"/>
        </w:rPr>
        <w:t>(vardas, pavardė, pareigų pavadinimas, darbovietė)</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t>,</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apžiūrėjo:</w:t>
      </w:r>
    </w:p>
    <w:p w:rsidR="00CA7D0A" w:rsidRPr="00ED1B43" w:rsidRDefault="00CA7D0A" w:rsidP="00DB3721">
      <w:pPr>
        <w:tabs>
          <w:tab w:val="right" w:leader="underscore" w:pos="9638"/>
        </w:tabs>
        <w:spacing w:after="0" w:line="240" w:lineRule="auto"/>
        <w:ind w:firstLine="720"/>
        <w:jc w:val="both"/>
        <w:rPr>
          <w:rFonts w:ascii="Times New Roman" w:hAnsi="Times New Roman"/>
        </w:rPr>
      </w:pPr>
      <w:r w:rsidRPr="00ED1B43">
        <w:rPr>
          <w:rFonts w:ascii="Times New Roman" w:hAnsi="Times New Roman"/>
        </w:rPr>
        <w:t xml:space="preserve">1. Turto pavadinimas </w:t>
      </w: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ind w:firstLine="720"/>
        <w:jc w:val="both"/>
        <w:rPr>
          <w:rFonts w:ascii="Times New Roman" w:hAnsi="Times New Roman"/>
        </w:rPr>
      </w:pPr>
      <w:r w:rsidRPr="00ED1B43">
        <w:rPr>
          <w:rFonts w:ascii="Times New Roman" w:hAnsi="Times New Roman"/>
        </w:rPr>
        <w:t xml:space="preserve">2. Identifikavimo duomenys </w:t>
      </w:r>
      <w:r w:rsidRPr="00ED1B43">
        <w:rPr>
          <w:rFonts w:ascii="Times New Roman" w:hAnsi="Times New Roman"/>
        </w:rPr>
        <w:tab/>
      </w:r>
    </w:p>
    <w:p w:rsidR="00CA7D0A" w:rsidRPr="00ED1B43" w:rsidRDefault="00CA7D0A" w:rsidP="00DB3721">
      <w:pPr>
        <w:spacing w:after="0" w:line="240" w:lineRule="auto"/>
        <w:ind w:left="1440"/>
        <w:jc w:val="center"/>
        <w:rPr>
          <w:rFonts w:ascii="Times New Roman" w:hAnsi="Times New Roman"/>
        </w:rPr>
      </w:pPr>
      <w:r w:rsidRPr="00ED1B43">
        <w:rPr>
          <w:rFonts w:ascii="Times New Roman" w:hAnsi="Times New Roman"/>
        </w:rPr>
        <w:t>(adresas, indeksas, plotas (kv. metrais) ir kiti)</w:t>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ind w:firstLine="720"/>
        <w:jc w:val="both"/>
        <w:rPr>
          <w:rFonts w:ascii="Times New Roman" w:hAnsi="Times New Roman"/>
        </w:rPr>
      </w:pPr>
      <w:r w:rsidRPr="00ED1B43">
        <w:rPr>
          <w:rFonts w:ascii="Times New Roman" w:hAnsi="Times New Roman"/>
        </w:rPr>
        <w:t xml:space="preserve">3. Kadastrinių matavimų bylos numeris </w:t>
      </w:r>
      <w:r w:rsidRPr="00ED1B43">
        <w:rPr>
          <w:rFonts w:ascii="Times New Roman" w:hAnsi="Times New Roman"/>
        </w:rPr>
        <w:tab/>
      </w:r>
    </w:p>
    <w:p w:rsidR="00CA7D0A" w:rsidRPr="00ED1B43" w:rsidRDefault="00CA7D0A" w:rsidP="00DB3721">
      <w:pPr>
        <w:tabs>
          <w:tab w:val="right" w:leader="underscore" w:pos="9638"/>
        </w:tabs>
        <w:spacing w:after="0" w:line="240" w:lineRule="auto"/>
        <w:ind w:firstLine="720"/>
        <w:jc w:val="both"/>
        <w:rPr>
          <w:rFonts w:ascii="Times New Roman" w:hAnsi="Times New Roman"/>
        </w:rPr>
      </w:pPr>
      <w:r w:rsidRPr="00ED1B43">
        <w:rPr>
          <w:rFonts w:ascii="Times New Roman" w:hAnsi="Times New Roman"/>
        </w:rPr>
        <w:t xml:space="preserve">4. Teisinės registracijos numeris, data, registro įstaigos pavadinimas </w:t>
      </w: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ind w:firstLine="720"/>
        <w:jc w:val="both"/>
        <w:rPr>
          <w:rFonts w:ascii="Times New Roman" w:hAnsi="Times New Roman"/>
        </w:rPr>
      </w:pPr>
      <w:r w:rsidRPr="00ED1B43">
        <w:rPr>
          <w:rFonts w:ascii="Times New Roman" w:hAnsi="Times New Roman"/>
        </w:rPr>
        <w:t xml:space="preserve">5. Žemės sklypas plotas (kv. metrais) </w:t>
      </w:r>
      <w:r w:rsidRPr="00ED1B43">
        <w:rPr>
          <w:rFonts w:ascii="Times New Roman" w:hAnsi="Times New Roman"/>
        </w:rPr>
        <w:tab/>
      </w:r>
    </w:p>
    <w:p w:rsidR="00CA7D0A" w:rsidRPr="00ED1B43" w:rsidRDefault="00CA7D0A" w:rsidP="00DB3721">
      <w:pPr>
        <w:tabs>
          <w:tab w:val="right" w:leader="underscore" w:pos="9638"/>
        </w:tabs>
        <w:spacing w:after="0" w:line="240" w:lineRule="auto"/>
        <w:ind w:firstLine="720"/>
        <w:jc w:val="both"/>
        <w:rPr>
          <w:rFonts w:ascii="Times New Roman" w:hAnsi="Times New Roman"/>
        </w:rPr>
      </w:pPr>
      <w:r w:rsidRPr="00ED1B43">
        <w:rPr>
          <w:rFonts w:ascii="Times New Roman" w:hAnsi="Times New Roman"/>
        </w:rPr>
        <w:t xml:space="preserve">6. Kiti duomenys apie turtą </w:t>
      </w: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ind w:firstLine="720"/>
        <w:jc w:val="both"/>
        <w:rPr>
          <w:rFonts w:ascii="Times New Roman" w:hAnsi="Times New Roman"/>
        </w:rPr>
      </w:pPr>
      <w:r w:rsidRPr="00ED1B43">
        <w:rPr>
          <w:rFonts w:ascii="Times New Roman" w:hAnsi="Times New Roman"/>
        </w:rPr>
        <w:t xml:space="preserve">7. Turto būklė </w:t>
      </w: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240" w:lineRule="auto"/>
        <w:ind w:firstLine="720"/>
        <w:jc w:val="both"/>
        <w:rPr>
          <w:rFonts w:ascii="Times New Roman" w:hAnsi="Times New Roman"/>
        </w:rPr>
      </w:pPr>
      <w:r w:rsidRPr="00ED1B43">
        <w:rPr>
          <w:rFonts w:ascii="Times New Roman" w:hAnsi="Times New Roman"/>
        </w:rPr>
        <w:t xml:space="preserve">Komisijos išvada </w:t>
      </w:r>
      <w:r w:rsidRPr="00ED1B43">
        <w:rPr>
          <w:rFonts w:ascii="Times New Roman" w:hAnsi="Times New Roman"/>
        </w:rPr>
        <w:tab/>
      </w:r>
    </w:p>
    <w:p w:rsidR="00CA7D0A" w:rsidRPr="00ED1B43" w:rsidRDefault="00CA7D0A" w:rsidP="00DB3721">
      <w:pPr>
        <w:tabs>
          <w:tab w:val="right" w:leader="underscore" w:pos="9638"/>
        </w:tabs>
        <w:spacing w:after="0" w:line="24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240" w:lineRule="auto"/>
        <w:ind w:firstLine="720"/>
        <w:jc w:val="both"/>
        <w:rPr>
          <w:rFonts w:ascii="Times New Roman" w:hAnsi="Times New Roman"/>
        </w:rPr>
      </w:pPr>
      <w:r w:rsidRPr="00ED1B43">
        <w:rPr>
          <w:rFonts w:ascii="Times New Roman" w:hAnsi="Times New Roman"/>
        </w:rPr>
        <w:t>Komisijos pirmininkas           ______________    __________________________</w:t>
      </w:r>
    </w:p>
    <w:p w:rsidR="00CA7D0A" w:rsidRPr="00ED1B43" w:rsidRDefault="00CA7D0A" w:rsidP="00DB3721">
      <w:pPr>
        <w:tabs>
          <w:tab w:val="left" w:pos="3240"/>
          <w:tab w:val="left" w:pos="5280"/>
        </w:tabs>
        <w:spacing w:after="0" w:line="240" w:lineRule="auto"/>
        <w:ind w:firstLine="720"/>
        <w:jc w:val="both"/>
        <w:rPr>
          <w:rFonts w:ascii="Times New Roman" w:hAnsi="Times New Roman"/>
        </w:rPr>
      </w:pPr>
      <w:r w:rsidRPr="00ED1B43">
        <w:rPr>
          <w:rFonts w:ascii="Times New Roman" w:hAnsi="Times New Roman"/>
        </w:rPr>
        <w:tab/>
        <w:t xml:space="preserve">               (parašas)</w:t>
      </w:r>
      <w:r w:rsidRPr="00ED1B43">
        <w:rPr>
          <w:rFonts w:ascii="Times New Roman" w:hAnsi="Times New Roman"/>
        </w:rPr>
        <w:tab/>
        <w:t xml:space="preserve">                        (vardas, pavardė)</w:t>
      </w:r>
    </w:p>
    <w:p w:rsidR="00CA7D0A" w:rsidRPr="00ED1B43" w:rsidRDefault="00CA7D0A" w:rsidP="00DB3721">
      <w:pPr>
        <w:spacing w:after="0" w:line="240" w:lineRule="auto"/>
        <w:ind w:firstLine="720"/>
        <w:jc w:val="both"/>
        <w:rPr>
          <w:rFonts w:ascii="Times New Roman" w:hAnsi="Times New Roman"/>
        </w:rPr>
      </w:pPr>
    </w:p>
    <w:p w:rsidR="00CA7D0A" w:rsidRPr="00ED1B43" w:rsidRDefault="00CA7D0A" w:rsidP="00DB3721">
      <w:pPr>
        <w:spacing w:after="0" w:line="240" w:lineRule="auto"/>
        <w:ind w:firstLine="720"/>
        <w:jc w:val="both"/>
        <w:rPr>
          <w:rFonts w:ascii="Times New Roman" w:hAnsi="Times New Roman"/>
        </w:rPr>
      </w:pPr>
      <w:r w:rsidRPr="00ED1B43">
        <w:rPr>
          <w:rFonts w:ascii="Times New Roman" w:hAnsi="Times New Roman"/>
        </w:rPr>
        <w:t xml:space="preserve">Nariai: </w:t>
      </w:r>
      <w:r w:rsidRPr="00ED1B43">
        <w:rPr>
          <w:rFonts w:ascii="Times New Roman" w:hAnsi="Times New Roman"/>
        </w:rPr>
        <w:tab/>
        <w:t xml:space="preserve">                ______________   ___________________________            </w:t>
      </w:r>
    </w:p>
    <w:p w:rsidR="00CA7D0A" w:rsidRPr="00ED1B43" w:rsidRDefault="00CA7D0A" w:rsidP="00DB3721">
      <w:pPr>
        <w:tabs>
          <w:tab w:val="left" w:pos="2040"/>
          <w:tab w:val="left" w:pos="3960"/>
        </w:tabs>
        <w:spacing w:after="0" w:line="240" w:lineRule="auto"/>
        <w:ind w:firstLine="720"/>
        <w:jc w:val="both"/>
        <w:rPr>
          <w:rFonts w:ascii="Times New Roman" w:hAnsi="Times New Roman"/>
        </w:rPr>
      </w:pPr>
      <w:r w:rsidRPr="00ED1B43">
        <w:rPr>
          <w:rFonts w:ascii="Times New Roman" w:hAnsi="Times New Roman"/>
        </w:rPr>
        <w:tab/>
      </w:r>
      <w:r w:rsidRPr="00ED1B43">
        <w:rPr>
          <w:rFonts w:ascii="Times New Roman" w:hAnsi="Times New Roman"/>
        </w:rPr>
        <w:tab/>
        <w:t xml:space="preserve"> (parašas) </w:t>
      </w:r>
      <w:r w:rsidRPr="00ED1B43">
        <w:rPr>
          <w:rFonts w:ascii="Times New Roman" w:hAnsi="Times New Roman"/>
        </w:rPr>
        <w:tab/>
      </w:r>
      <w:r w:rsidRPr="00ED1B43">
        <w:rPr>
          <w:rFonts w:ascii="Times New Roman" w:hAnsi="Times New Roman"/>
        </w:rPr>
        <w:tab/>
        <w:t xml:space="preserve"> (vardas, pavardė)</w:t>
      </w:r>
    </w:p>
    <w:p w:rsidR="00CA7D0A" w:rsidRPr="00ED1B43" w:rsidRDefault="00CA7D0A" w:rsidP="00DB3721">
      <w:pPr>
        <w:spacing w:after="0" w:line="240" w:lineRule="auto"/>
        <w:ind w:left="2880" w:firstLine="720"/>
        <w:jc w:val="both"/>
        <w:rPr>
          <w:rFonts w:ascii="Times New Roman" w:hAnsi="Times New Roman"/>
        </w:rPr>
      </w:pPr>
      <w:r w:rsidRPr="00ED1B43">
        <w:rPr>
          <w:rFonts w:ascii="Times New Roman" w:hAnsi="Times New Roman"/>
        </w:rPr>
        <w:t>______________  __________________________</w:t>
      </w:r>
    </w:p>
    <w:p w:rsidR="00CA7D0A" w:rsidRPr="00ED1B43" w:rsidRDefault="00CA7D0A" w:rsidP="00DB3721">
      <w:pPr>
        <w:tabs>
          <w:tab w:val="left" w:pos="2040"/>
          <w:tab w:val="left" w:pos="3960"/>
        </w:tabs>
        <w:spacing w:after="0" w:line="240" w:lineRule="auto"/>
        <w:ind w:firstLine="720"/>
        <w:jc w:val="both"/>
        <w:rPr>
          <w:rFonts w:ascii="Times New Roman" w:hAnsi="Times New Roman"/>
        </w:rPr>
      </w:pPr>
      <w:r w:rsidRPr="00ED1B43">
        <w:rPr>
          <w:rFonts w:ascii="Times New Roman" w:hAnsi="Times New Roman"/>
        </w:rPr>
        <w:tab/>
      </w:r>
      <w:r w:rsidRPr="00ED1B43">
        <w:rPr>
          <w:rFonts w:ascii="Times New Roman" w:hAnsi="Times New Roman"/>
        </w:rPr>
        <w:tab/>
        <w:t xml:space="preserve"> (parašas)</w:t>
      </w:r>
      <w:r w:rsidRPr="00ED1B43">
        <w:rPr>
          <w:rFonts w:ascii="Times New Roman" w:hAnsi="Times New Roman"/>
        </w:rPr>
        <w:tab/>
      </w:r>
      <w:r w:rsidRPr="00ED1B43">
        <w:rPr>
          <w:rFonts w:ascii="Times New Roman" w:hAnsi="Times New Roman"/>
        </w:rPr>
        <w:tab/>
        <w:t xml:space="preserve"> (vardas, pavardė)</w:t>
      </w:r>
    </w:p>
    <w:p w:rsidR="00CA7D0A" w:rsidRPr="00ED1B43" w:rsidRDefault="00CA7D0A" w:rsidP="00DB3721">
      <w:pPr>
        <w:spacing w:after="0" w:line="240" w:lineRule="auto"/>
        <w:ind w:left="2880" w:firstLine="720"/>
        <w:jc w:val="both"/>
        <w:rPr>
          <w:rFonts w:ascii="Times New Roman" w:hAnsi="Times New Roman"/>
        </w:rPr>
      </w:pPr>
      <w:r w:rsidRPr="00ED1B43">
        <w:rPr>
          <w:rFonts w:ascii="Times New Roman" w:hAnsi="Times New Roman"/>
        </w:rPr>
        <w:t>______________  __________________________</w:t>
      </w:r>
    </w:p>
    <w:p w:rsidR="00CA7D0A" w:rsidRPr="00ED1B43" w:rsidRDefault="00CA7D0A" w:rsidP="00DB3721">
      <w:pPr>
        <w:tabs>
          <w:tab w:val="left" w:pos="2040"/>
          <w:tab w:val="left" w:pos="3960"/>
        </w:tabs>
        <w:spacing w:after="0" w:line="240" w:lineRule="auto"/>
        <w:ind w:firstLine="720"/>
        <w:jc w:val="both"/>
        <w:rPr>
          <w:rFonts w:ascii="Times New Roman" w:hAnsi="Times New Roman"/>
        </w:rPr>
      </w:pPr>
      <w:r w:rsidRPr="00ED1B43">
        <w:rPr>
          <w:rFonts w:ascii="Times New Roman" w:hAnsi="Times New Roman"/>
        </w:rPr>
        <w:tab/>
      </w:r>
      <w:r w:rsidRPr="00ED1B43">
        <w:rPr>
          <w:rFonts w:ascii="Times New Roman" w:hAnsi="Times New Roman"/>
        </w:rPr>
        <w:tab/>
        <w:t xml:space="preserve"> (parašas)</w:t>
      </w:r>
      <w:r w:rsidRPr="00ED1B43">
        <w:rPr>
          <w:rFonts w:ascii="Times New Roman" w:hAnsi="Times New Roman"/>
        </w:rPr>
        <w:tab/>
      </w:r>
      <w:r w:rsidRPr="00ED1B43">
        <w:rPr>
          <w:rFonts w:ascii="Times New Roman" w:hAnsi="Times New Roman"/>
        </w:rPr>
        <w:tab/>
        <w:t xml:space="preserve">  (vardas, pavardė)</w:t>
      </w:r>
    </w:p>
    <w:p w:rsidR="00CA7D0A" w:rsidRPr="00ED1B43" w:rsidRDefault="00CA7D0A" w:rsidP="00DB3721">
      <w:pPr>
        <w:tabs>
          <w:tab w:val="left" w:pos="2040"/>
        </w:tabs>
        <w:spacing w:after="0" w:line="240" w:lineRule="auto"/>
        <w:ind w:firstLine="720"/>
        <w:jc w:val="both"/>
        <w:rPr>
          <w:rFonts w:ascii="Times New Roman" w:hAnsi="Times New Roman"/>
        </w:rPr>
      </w:pPr>
      <w:r w:rsidRPr="00ED1B43">
        <w:rPr>
          <w:rFonts w:ascii="Times New Roman" w:hAnsi="Times New Roman"/>
        </w:rPr>
        <w:tab/>
      </w:r>
      <w:r w:rsidRPr="00ED1B43">
        <w:rPr>
          <w:rFonts w:ascii="Times New Roman" w:hAnsi="Times New Roman"/>
        </w:rPr>
        <w:tab/>
        <w:t xml:space="preserve">                 ______________  __________________________</w:t>
      </w:r>
    </w:p>
    <w:p w:rsidR="00CA7D0A" w:rsidRPr="00ED1B43" w:rsidRDefault="00CA7D0A" w:rsidP="00DB3721">
      <w:pPr>
        <w:tabs>
          <w:tab w:val="left" w:pos="2040"/>
          <w:tab w:val="left" w:pos="3960"/>
        </w:tabs>
        <w:spacing w:after="0" w:line="240" w:lineRule="auto"/>
        <w:ind w:firstLine="720"/>
        <w:jc w:val="both"/>
        <w:rPr>
          <w:rFonts w:ascii="Times New Roman" w:hAnsi="Times New Roman"/>
        </w:rPr>
      </w:pPr>
      <w:r w:rsidRPr="00ED1B43">
        <w:rPr>
          <w:rFonts w:ascii="Times New Roman" w:hAnsi="Times New Roman"/>
        </w:rPr>
        <w:tab/>
      </w:r>
      <w:r w:rsidRPr="00ED1B43">
        <w:rPr>
          <w:rFonts w:ascii="Times New Roman" w:hAnsi="Times New Roman"/>
        </w:rPr>
        <w:tab/>
        <w:t xml:space="preserve"> (parašas)</w:t>
      </w:r>
      <w:r w:rsidRPr="00ED1B43">
        <w:rPr>
          <w:rFonts w:ascii="Times New Roman" w:hAnsi="Times New Roman"/>
        </w:rPr>
        <w:tab/>
      </w:r>
      <w:r w:rsidRPr="00ED1B43">
        <w:rPr>
          <w:rFonts w:ascii="Times New Roman" w:hAnsi="Times New Roman"/>
        </w:rPr>
        <w:tab/>
        <w:t xml:space="preserve">  (vardas, pavardė)</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1B43">
        <w:rPr>
          <w:rFonts w:ascii="Times New Roman" w:hAnsi="Times New Roman"/>
        </w:rPr>
        <w:t>______________</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rPr>
      </w:pPr>
      <w:r w:rsidRPr="00ED1B43">
        <w:rPr>
          <w:rFonts w:ascii="Times New Roman" w:hAnsi="Times New Roman"/>
        </w:rPr>
        <w:br w:type="page"/>
        <w:t xml:space="preserve">                                                            Pagėgių savivaldybei nuosavybės teise</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820"/>
        <w:jc w:val="both"/>
        <w:rPr>
          <w:rFonts w:ascii="Times New Roman" w:hAnsi="Times New Roman"/>
        </w:rPr>
      </w:pPr>
      <w:r w:rsidRPr="00ED1B43">
        <w:rPr>
          <w:rFonts w:ascii="Times New Roman" w:hAnsi="Times New Roman"/>
        </w:rPr>
        <w:t>priklausančio turto valdymo, naudojimo ir</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820"/>
        <w:jc w:val="both"/>
        <w:rPr>
          <w:rFonts w:ascii="Times New Roman" w:hAnsi="Times New Roman"/>
        </w:rPr>
      </w:pPr>
      <w:r w:rsidRPr="00ED1B43">
        <w:rPr>
          <w:rFonts w:ascii="Times New Roman" w:hAnsi="Times New Roman"/>
        </w:rPr>
        <w:t>disponavimo juo tvarkos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820"/>
        <w:jc w:val="both"/>
        <w:rPr>
          <w:rFonts w:ascii="Times New Roman" w:hAnsi="Times New Roman"/>
        </w:rPr>
      </w:pPr>
      <w:r w:rsidRPr="00ED1B43">
        <w:rPr>
          <w:rFonts w:ascii="Times New Roman" w:hAnsi="Times New Roman"/>
        </w:rPr>
        <w:t>6 priedas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820"/>
        <w:jc w:val="both"/>
        <w:rPr>
          <w:rFonts w:ascii="Times New Roman" w:hAnsi="Times New Roman"/>
        </w:rPr>
      </w:pPr>
      <w:r w:rsidRPr="00ED1B43">
        <w:rPr>
          <w:rFonts w:ascii="Times New Roman" w:hAnsi="Times New Roman"/>
        </w:rPr>
        <w:t>TVIRTINU</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820"/>
        <w:jc w:val="both"/>
        <w:rPr>
          <w:rFonts w:ascii="Times New Roman" w:hAnsi="Times New Roman"/>
        </w:rPr>
      </w:pPr>
      <w:r w:rsidRPr="00ED1B43">
        <w:rPr>
          <w:rFonts w:ascii="Times New Roman" w:hAnsi="Times New Roman"/>
        </w:rPr>
        <w:t>______________________________________</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820"/>
        <w:jc w:val="center"/>
        <w:rPr>
          <w:rFonts w:ascii="Times New Roman" w:hAnsi="Times New Roman"/>
        </w:rPr>
      </w:pPr>
      <w:r w:rsidRPr="00ED1B43">
        <w:rPr>
          <w:rFonts w:ascii="Times New Roman" w:hAnsi="Times New Roman"/>
        </w:rPr>
        <w:t>(pareigų pavadinimas)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820"/>
        <w:jc w:val="both"/>
        <w:rPr>
          <w:rFonts w:ascii="Times New Roman" w:hAnsi="Times New Roman"/>
        </w:rPr>
      </w:pPr>
      <w:r w:rsidRPr="00ED1B43">
        <w:rPr>
          <w:rFonts w:ascii="Times New Roman" w:hAnsi="Times New Roman"/>
        </w:rPr>
        <w:t>_____________</w:t>
      </w:r>
      <w:r w:rsidRPr="00ED1B43">
        <w:rPr>
          <w:rFonts w:ascii="Times New Roman" w:hAnsi="Times New Roman"/>
        </w:rPr>
        <w:tab/>
      </w:r>
      <w:r w:rsidRPr="00ED1B43">
        <w:rPr>
          <w:rFonts w:ascii="Times New Roman" w:hAnsi="Times New Roman"/>
        </w:rPr>
        <w:tab/>
        <w:t>__________________</w:t>
      </w:r>
    </w:p>
    <w:p w:rsidR="00CA7D0A" w:rsidRPr="00ED1B43" w:rsidRDefault="00CA7D0A" w:rsidP="00DB3721">
      <w:pPr>
        <w:tabs>
          <w:tab w:val="num" w:pos="0"/>
          <w:tab w:val="left" w:pos="1080"/>
          <w:tab w:val="num"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820"/>
        <w:jc w:val="both"/>
        <w:rPr>
          <w:rFonts w:ascii="Times New Roman" w:hAnsi="Times New Roman"/>
        </w:rPr>
      </w:pPr>
      <w:r w:rsidRPr="00ED1B43">
        <w:rPr>
          <w:rFonts w:ascii="Times New Roman" w:hAnsi="Times New Roman"/>
        </w:rPr>
        <w:t xml:space="preserve">       (parašas)   </w:t>
      </w:r>
      <w:r w:rsidRPr="00ED1B43">
        <w:rPr>
          <w:rFonts w:ascii="Times New Roman" w:hAnsi="Times New Roman"/>
        </w:rPr>
        <w:tab/>
        <w:t xml:space="preserve"> </w:t>
      </w:r>
      <w:r w:rsidRPr="00ED1B43">
        <w:rPr>
          <w:rFonts w:ascii="Times New Roman" w:hAnsi="Times New Roman"/>
        </w:rPr>
        <w:tab/>
        <w:t xml:space="preserve">        (vardas, pavardė)</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820"/>
        <w:jc w:val="both"/>
        <w:rPr>
          <w:rFonts w:ascii="Times New Roman" w:hAnsi="Times New Roman"/>
        </w:rPr>
      </w:pPr>
      <w:r w:rsidRPr="00ED1B43">
        <w:rPr>
          <w:rFonts w:ascii="Times New Roman" w:hAnsi="Times New Roman"/>
        </w:rPr>
        <w:t>________________</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820"/>
        <w:jc w:val="both"/>
        <w:rPr>
          <w:rFonts w:ascii="Times New Roman" w:hAnsi="Times New Roman"/>
        </w:rPr>
      </w:pPr>
      <w:r w:rsidRPr="00ED1B43">
        <w:rPr>
          <w:rFonts w:ascii="Times New Roman" w:hAnsi="Times New Roman"/>
        </w:rPr>
        <w:t xml:space="preserve">          (data)</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rPr>
      </w:pPr>
      <w:r w:rsidRPr="00ED1B43">
        <w:rPr>
          <w:rFonts w:ascii="Times New Roman" w:hAnsi="Times New Roman"/>
        </w:rPr>
        <w:t>_____________________________________</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rPr>
      </w:pPr>
      <w:r w:rsidRPr="00ED1B43">
        <w:rPr>
          <w:rFonts w:ascii="Times New Roman" w:hAnsi="Times New Roman"/>
        </w:rPr>
        <w:t>(Turto valdytojo pavadinimas)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rPr>
      </w:pPr>
      <w:r w:rsidRPr="00ED1B43">
        <w:rPr>
          <w:rFonts w:ascii="Times New Roman" w:hAnsi="Times New Roman"/>
        </w:rPr>
        <w:t xml:space="preserve"> </w:t>
      </w:r>
    </w:p>
    <w:p w:rsidR="00CA7D0A" w:rsidRPr="00ED1B43" w:rsidRDefault="00CA7D0A" w:rsidP="00DB3721">
      <w:pPr>
        <w:pStyle w:val="BodyTex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ED1B43">
        <w:rPr>
          <w:sz w:val="22"/>
          <w:szCs w:val="22"/>
        </w:rPr>
        <w:t>PRIPAŽINTO NEREIKALINGU ARBA NETINKAMU (NEGALIMU) NAUDOTI NEMATERIALIOJO IR ILGALAIKIO MATERIALIOJO TURTO NURAŠYMO IR LIKVIDAVIMO AKTAS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rPr>
      </w:pPr>
      <w:r w:rsidRPr="00ED1B43">
        <w:rPr>
          <w:rFonts w:ascii="Times New Roman" w:hAnsi="Times New Roman"/>
        </w:rPr>
        <w:t>_____ m. _______________ _____d. Nr. ____</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rPr>
      </w:pPr>
      <w:r w:rsidRPr="00ED1B43">
        <w:rPr>
          <w:rFonts w:ascii="Times New Roman" w:hAnsi="Times New Roman"/>
        </w:rPr>
        <w:t>_______________________</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rPr>
      </w:pPr>
      <w:r w:rsidRPr="00ED1B43">
        <w:rPr>
          <w:rFonts w:ascii="Times New Roman" w:hAnsi="Times New Roman"/>
        </w:rPr>
        <w:t>(sudarymo vieta)</w:t>
      </w:r>
    </w:p>
    <w:p w:rsidR="00CA7D0A" w:rsidRPr="00ED1B43" w:rsidRDefault="00CA7D0A" w:rsidP="00DB3721">
      <w:pPr>
        <w:tabs>
          <w:tab w:val="right" w:leader="underscore" w:pos="9638"/>
        </w:tabs>
        <w:spacing w:after="0" w:line="360" w:lineRule="auto"/>
        <w:ind w:firstLine="720"/>
        <w:jc w:val="both"/>
        <w:rPr>
          <w:rFonts w:ascii="Times New Roman" w:hAnsi="Times New Roman"/>
        </w:rPr>
      </w:pPr>
      <w:r w:rsidRPr="00ED1B43">
        <w:rPr>
          <w:rFonts w:ascii="Times New Roman" w:hAnsi="Times New Roman"/>
        </w:rPr>
        <w:t xml:space="preserve">Komisija, sudaryta </w:t>
      </w:r>
      <w:r w:rsidRPr="00ED1B43">
        <w:rPr>
          <w:rFonts w:ascii="Times New Roman" w:hAnsi="Times New Roman"/>
        </w:rPr>
        <w:tab/>
      </w:r>
    </w:p>
    <w:p w:rsidR="00CA7D0A" w:rsidRPr="00ED1B43" w:rsidRDefault="00CA7D0A" w:rsidP="00DB3721">
      <w:pPr>
        <w:tabs>
          <w:tab w:val="right" w:leader="underscore" w:pos="9638"/>
        </w:tabs>
        <w:spacing w:after="0" w:line="360" w:lineRule="auto"/>
        <w:jc w:val="both"/>
        <w:rPr>
          <w:rFonts w:ascii="Times New Roman" w:hAnsi="Times New Roman"/>
        </w:rPr>
      </w:pPr>
      <w:r w:rsidRPr="00ED1B43">
        <w:rPr>
          <w:rFonts w:ascii="Times New Roman" w:hAnsi="Times New Roman"/>
        </w:rPr>
        <w:tab/>
        <w:t>,</w:t>
      </w:r>
    </w:p>
    <w:p w:rsidR="00CA7D0A" w:rsidRPr="00ED1B43" w:rsidRDefault="00CA7D0A" w:rsidP="00DB3721">
      <w:pPr>
        <w:spacing w:after="0" w:line="360" w:lineRule="auto"/>
        <w:ind w:firstLine="720"/>
        <w:jc w:val="both"/>
        <w:rPr>
          <w:rFonts w:ascii="Times New Roman" w:hAnsi="Times New Roman"/>
        </w:rPr>
      </w:pPr>
      <w:r w:rsidRPr="00ED1B43">
        <w:rPr>
          <w:rFonts w:ascii="Times New Roman" w:hAnsi="Times New Roman"/>
        </w:rPr>
        <w:t>(dokumento, kurio pagrindu sudaryta komisija, pavadinimas, data ir Nr.)</w:t>
      </w:r>
    </w:p>
    <w:p w:rsidR="00CA7D0A" w:rsidRPr="00ED1B43" w:rsidRDefault="00CA7D0A" w:rsidP="00DB3721">
      <w:pPr>
        <w:tabs>
          <w:tab w:val="right" w:leader="underscore" w:pos="9638"/>
        </w:tabs>
        <w:spacing w:after="0" w:line="360" w:lineRule="auto"/>
        <w:jc w:val="both"/>
        <w:rPr>
          <w:rFonts w:ascii="Times New Roman" w:hAnsi="Times New Roman"/>
        </w:rPr>
      </w:pPr>
      <w:r w:rsidRPr="00ED1B43">
        <w:rPr>
          <w:rFonts w:ascii="Times New Roman" w:hAnsi="Times New Roman"/>
        </w:rPr>
        <w:t xml:space="preserve">iš </w:t>
      </w:r>
      <w:r w:rsidRPr="00ED1B43">
        <w:rPr>
          <w:rFonts w:ascii="Times New Roman" w:hAnsi="Times New Roman"/>
        </w:rPr>
        <w:tab/>
      </w:r>
    </w:p>
    <w:p w:rsidR="00CA7D0A" w:rsidRPr="00ED1B43" w:rsidRDefault="00CA7D0A" w:rsidP="00DB3721">
      <w:pPr>
        <w:tabs>
          <w:tab w:val="right" w:leader="underscore" w:pos="9638"/>
        </w:tabs>
        <w:spacing w:after="0" w:line="36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360" w:lineRule="auto"/>
        <w:jc w:val="center"/>
        <w:rPr>
          <w:rFonts w:ascii="Times New Roman" w:hAnsi="Times New Roman"/>
        </w:rPr>
      </w:pPr>
      <w:r w:rsidRPr="00ED1B43">
        <w:rPr>
          <w:rFonts w:ascii="Times New Roman" w:hAnsi="Times New Roman"/>
        </w:rPr>
        <w:t>(vardas, pavardė, pareigų pavadinimas)</w:t>
      </w:r>
    </w:p>
    <w:p w:rsidR="00CA7D0A" w:rsidRPr="00ED1B43" w:rsidRDefault="00CA7D0A" w:rsidP="00DB3721">
      <w:pPr>
        <w:tabs>
          <w:tab w:val="right" w:leader="underscore" w:pos="9638"/>
        </w:tabs>
        <w:spacing w:after="0" w:line="36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36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360" w:lineRule="auto"/>
        <w:jc w:val="both"/>
        <w:rPr>
          <w:rFonts w:ascii="Times New Roman" w:hAnsi="Times New Roman"/>
        </w:rPr>
      </w:pPr>
      <w:r w:rsidRPr="00ED1B43">
        <w:rPr>
          <w:rFonts w:ascii="Times New Roman" w:hAnsi="Times New Roman"/>
        </w:rPr>
        <w:t xml:space="preserve">arba </w:t>
      </w:r>
      <w:r w:rsidRPr="00ED1B43">
        <w:rPr>
          <w:rFonts w:ascii="Times New Roman" w:hAnsi="Times New Roman"/>
        </w:rPr>
        <w:tab/>
      </w:r>
    </w:p>
    <w:p w:rsidR="00CA7D0A" w:rsidRPr="00ED1B43" w:rsidRDefault="00CA7D0A" w:rsidP="00DB3721">
      <w:pPr>
        <w:tabs>
          <w:tab w:val="right" w:leader="underscore" w:pos="9638"/>
        </w:tabs>
        <w:spacing w:after="0" w:line="360" w:lineRule="auto"/>
        <w:jc w:val="both"/>
        <w:rPr>
          <w:rFonts w:ascii="Times New Roman" w:hAnsi="Times New Roman"/>
        </w:rPr>
      </w:pPr>
      <w:r w:rsidRPr="00ED1B43">
        <w:rPr>
          <w:rFonts w:ascii="Times New Roman" w:hAnsi="Times New Roman"/>
        </w:rPr>
        <w:tab/>
        <w:t xml:space="preserve"> paskirta(-s)</w:t>
      </w:r>
    </w:p>
    <w:p w:rsidR="00CA7D0A" w:rsidRPr="00ED1B43" w:rsidRDefault="00CA7D0A" w:rsidP="00DB3721">
      <w:pPr>
        <w:spacing w:after="0" w:line="360" w:lineRule="auto"/>
        <w:jc w:val="center"/>
        <w:rPr>
          <w:rFonts w:ascii="Times New Roman" w:hAnsi="Times New Roman"/>
        </w:rPr>
      </w:pPr>
      <w:r w:rsidRPr="00ED1B43">
        <w:rPr>
          <w:rFonts w:ascii="Times New Roman" w:hAnsi="Times New Roman"/>
        </w:rPr>
        <w:t>(darbuotojo pareigos, vardas, pavardė)</w:t>
      </w:r>
    </w:p>
    <w:p w:rsidR="00CA7D0A" w:rsidRPr="00ED1B43" w:rsidRDefault="00CA7D0A" w:rsidP="00DB3721">
      <w:pPr>
        <w:tabs>
          <w:tab w:val="right" w:leader="underscore" w:pos="9638"/>
        </w:tabs>
        <w:spacing w:after="0" w:line="360" w:lineRule="auto"/>
        <w:jc w:val="center"/>
        <w:rPr>
          <w:rFonts w:ascii="Times New Roman" w:hAnsi="Times New Roman"/>
        </w:rPr>
      </w:pPr>
      <w:r w:rsidRPr="00ED1B43">
        <w:rPr>
          <w:rFonts w:ascii="Times New Roman" w:hAnsi="Times New Roman"/>
        </w:rPr>
        <w:tab/>
        <w:t>_______</w:t>
      </w:r>
    </w:p>
    <w:p w:rsidR="00CA7D0A" w:rsidRPr="00ED1B43" w:rsidRDefault="00CA7D0A" w:rsidP="00DB3721">
      <w:pPr>
        <w:spacing w:after="0" w:line="360" w:lineRule="auto"/>
        <w:jc w:val="center"/>
        <w:rPr>
          <w:rFonts w:ascii="Times New Roman" w:hAnsi="Times New Roman"/>
        </w:rPr>
      </w:pPr>
      <w:r w:rsidRPr="00ED1B43">
        <w:rPr>
          <w:rFonts w:ascii="Times New Roman" w:hAnsi="Times New Roman"/>
        </w:rPr>
        <w:t>(dokumento pavadinimas, data, Nr.)</w:t>
      </w:r>
    </w:p>
    <w:p w:rsidR="00CA7D0A" w:rsidRPr="00ED1B43" w:rsidRDefault="00CA7D0A" w:rsidP="00DB3721">
      <w:pPr>
        <w:spacing w:after="0" w:line="360" w:lineRule="auto"/>
        <w:ind w:firstLine="720"/>
        <w:jc w:val="both"/>
        <w:rPr>
          <w:rFonts w:ascii="Times New Roman" w:hAnsi="Times New Roman"/>
        </w:rPr>
      </w:pPr>
      <w:r w:rsidRPr="00ED1B43">
        <w:rPr>
          <w:rFonts w:ascii="Times New Roman" w:hAnsi="Times New Roman"/>
        </w:rPr>
        <w:t>(nereikalingą išbraukti)</w:t>
      </w:r>
    </w:p>
    <w:p w:rsidR="00CA7D0A" w:rsidRPr="00ED1B43" w:rsidRDefault="00CA7D0A" w:rsidP="00DB3721">
      <w:pPr>
        <w:spacing w:after="0" w:line="360" w:lineRule="auto"/>
        <w:jc w:val="both"/>
        <w:rPr>
          <w:rFonts w:ascii="Times New Roman" w:hAnsi="Times New Roman"/>
        </w:rPr>
      </w:pPr>
      <w:r w:rsidRPr="00ED1B43">
        <w:rPr>
          <w:rFonts w:ascii="Times New Roman" w:hAnsi="Times New Roman"/>
        </w:rPr>
        <w:t>likvidavo šį turtą:</w:t>
      </w:r>
    </w:p>
    <w:p w:rsidR="00CA7D0A" w:rsidRPr="00ED1B43" w:rsidRDefault="00CA7D0A" w:rsidP="00DB3721">
      <w:pPr>
        <w:tabs>
          <w:tab w:val="right" w:leader="underscore" w:pos="9638"/>
        </w:tabs>
        <w:spacing w:after="0" w:line="360" w:lineRule="auto"/>
        <w:ind w:firstLine="720"/>
        <w:jc w:val="both"/>
        <w:rPr>
          <w:rFonts w:ascii="Times New Roman" w:hAnsi="Times New Roman"/>
        </w:rPr>
      </w:pPr>
      <w:r w:rsidRPr="00ED1B43">
        <w:rPr>
          <w:rFonts w:ascii="Times New Roman" w:hAnsi="Times New Roman"/>
        </w:rPr>
        <w:t xml:space="preserve">1. Turto pavadinimas ir trumpas apibūdinimas </w:t>
      </w:r>
      <w:r w:rsidRPr="00ED1B43">
        <w:rPr>
          <w:rFonts w:ascii="Times New Roman" w:hAnsi="Times New Roman"/>
        </w:rPr>
        <w:tab/>
      </w:r>
    </w:p>
    <w:p w:rsidR="00CA7D0A" w:rsidRPr="00ED1B43" w:rsidRDefault="00CA7D0A" w:rsidP="00DB3721">
      <w:pPr>
        <w:tabs>
          <w:tab w:val="right" w:leader="underscore" w:pos="9638"/>
        </w:tabs>
        <w:spacing w:after="0" w:line="36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36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360" w:lineRule="auto"/>
        <w:ind w:firstLine="720"/>
        <w:jc w:val="both"/>
        <w:rPr>
          <w:rFonts w:ascii="Times New Roman" w:hAnsi="Times New Roman"/>
        </w:rPr>
      </w:pPr>
      <w:r w:rsidRPr="00ED1B43">
        <w:rPr>
          <w:rFonts w:ascii="Times New Roman" w:hAnsi="Times New Roman"/>
        </w:rPr>
        <w:t xml:space="preserve">2. Materialiai atsakingas asmuo </w:t>
      </w:r>
      <w:r w:rsidRPr="00ED1B43">
        <w:rPr>
          <w:rFonts w:ascii="Times New Roman" w:hAnsi="Times New Roman"/>
        </w:rPr>
        <w:tab/>
      </w:r>
    </w:p>
    <w:p w:rsidR="00CA7D0A" w:rsidRPr="00ED1B43" w:rsidRDefault="00CA7D0A" w:rsidP="00DB3721">
      <w:pPr>
        <w:tabs>
          <w:tab w:val="right" w:leader="underscore" w:pos="9638"/>
        </w:tabs>
        <w:spacing w:after="0" w:line="360" w:lineRule="auto"/>
        <w:ind w:firstLine="720"/>
        <w:jc w:val="both"/>
        <w:rPr>
          <w:rFonts w:ascii="Times New Roman" w:hAnsi="Times New Roman"/>
        </w:rPr>
      </w:pPr>
      <w:r w:rsidRPr="00ED1B43">
        <w:rPr>
          <w:rFonts w:ascii="Times New Roman" w:hAnsi="Times New Roman"/>
        </w:rPr>
        <w:t xml:space="preserve">3. Buvimo vieta </w:t>
      </w:r>
      <w:r w:rsidRPr="00ED1B43">
        <w:rPr>
          <w:rFonts w:ascii="Times New Roman" w:hAnsi="Times New Roman"/>
        </w:rPr>
        <w:tab/>
      </w:r>
    </w:p>
    <w:p w:rsidR="00CA7D0A" w:rsidRPr="00ED1B43" w:rsidRDefault="00CA7D0A" w:rsidP="00DB3721">
      <w:pPr>
        <w:tabs>
          <w:tab w:val="right" w:leader="underscore" w:pos="9638"/>
        </w:tabs>
        <w:spacing w:after="0" w:line="360" w:lineRule="auto"/>
        <w:ind w:firstLine="720"/>
        <w:jc w:val="both"/>
        <w:rPr>
          <w:rFonts w:ascii="Times New Roman" w:hAnsi="Times New Roman"/>
        </w:rPr>
      </w:pPr>
      <w:r w:rsidRPr="00ED1B43">
        <w:rPr>
          <w:rFonts w:ascii="Times New Roman" w:hAnsi="Times New Roman"/>
        </w:rPr>
        <w:t xml:space="preserve">4. Pagaminimo (pastatymo) metai </w:t>
      </w:r>
      <w:r w:rsidRPr="00ED1B43">
        <w:rPr>
          <w:rFonts w:ascii="Times New Roman" w:hAnsi="Times New Roman"/>
        </w:rPr>
        <w:tab/>
      </w:r>
    </w:p>
    <w:p w:rsidR="00CA7D0A" w:rsidRPr="00ED1B43" w:rsidRDefault="00CA7D0A" w:rsidP="00DB3721">
      <w:pPr>
        <w:tabs>
          <w:tab w:val="right" w:leader="underscore" w:pos="9638"/>
        </w:tabs>
        <w:spacing w:after="0" w:line="360" w:lineRule="auto"/>
        <w:ind w:firstLine="720"/>
        <w:jc w:val="both"/>
        <w:rPr>
          <w:rFonts w:ascii="Times New Roman" w:hAnsi="Times New Roman"/>
        </w:rPr>
      </w:pPr>
      <w:r w:rsidRPr="00ED1B43">
        <w:rPr>
          <w:rFonts w:ascii="Times New Roman" w:hAnsi="Times New Roman"/>
        </w:rPr>
        <w:t xml:space="preserve">5. Įsigijimo metai, mėnuo </w:t>
      </w:r>
      <w:r w:rsidRPr="00ED1B43">
        <w:rPr>
          <w:rFonts w:ascii="Times New Roman" w:hAnsi="Times New Roman"/>
        </w:rPr>
        <w:tab/>
      </w:r>
    </w:p>
    <w:p w:rsidR="00CA7D0A" w:rsidRPr="00ED1B43" w:rsidRDefault="00CA7D0A" w:rsidP="00DB3721">
      <w:pPr>
        <w:tabs>
          <w:tab w:val="right" w:leader="underscore" w:pos="9638"/>
        </w:tabs>
        <w:spacing w:after="0" w:line="360" w:lineRule="auto"/>
        <w:ind w:firstLine="720"/>
        <w:jc w:val="both"/>
        <w:rPr>
          <w:rFonts w:ascii="Times New Roman" w:hAnsi="Times New Roman"/>
        </w:rPr>
      </w:pPr>
      <w:r w:rsidRPr="00ED1B43">
        <w:rPr>
          <w:rFonts w:ascii="Times New Roman" w:hAnsi="Times New Roman"/>
        </w:rPr>
        <w:t xml:space="preserve">6. Inventoriaus Nr. </w:t>
      </w:r>
      <w:r w:rsidRPr="00ED1B43">
        <w:rPr>
          <w:rFonts w:ascii="Times New Roman" w:hAnsi="Times New Roman"/>
        </w:rPr>
        <w:tab/>
      </w:r>
    </w:p>
    <w:p w:rsidR="00CA7D0A" w:rsidRPr="00ED1B43" w:rsidRDefault="00CA7D0A" w:rsidP="00DB3721">
      <w:pPr>
        <w:tabs>
          <w:tab w:val="right" w:leader="underscore" w:pos="9638"/>
        </w:tabs>
        <w:spacing w:after="0" w:line="360" w:lineRule="auto"/>
        <w:ind w:firstLine="720"/>
        <w:jc w:val="both"/>
        <w:rPr>
          <w:rFonts w:ascii="Times New Roman" w:hAnsi="Times New Roman"/>
        </w:rPr>
      </w:pPr>
      <w:r w:rsidRPr="00ED1B43">
        <w:rPr>
          <w:rFonts w:ascii="Times New Roman" w:hAnsi="Times New Roman"/>
        </w:rPr>
        <w:t xml:space="preserve">7. Turtas pripažintas nereikalingu, netinkamu (negalimu) naudoti </w:t>
      </w:r>
      <w:r w:rsidRPr="00ED1B43">
        <w:rPr>
          <w:rFonts w:ascii="Times New Roman" w:hAnsi="Times New Roman"/>
        </w:rPr>
        <w:tab/>
      </w:r>
    </w:p>
    <w:p w:rsidR="00CA7D0A" w:rsidRPr="00ED1B43" w:rsidRDefault="00CA7D0A" w:rsidP="00DB3721">
      <w:pPr>
        <w:spacing w:after="0" w:line="360" w:lineRule="auto"/>
        <w:ind w:left="2880" w:firstLine="720"/>
        <w:jc w:val="both"/>
        <w:rPr>
          <w:rFonts w:ascii="Times New Roman" w:hAnsi="Times New Roman"/>
        </w:rPr>
      </w:pPr>
      <w:r w:rsidRPr="00ED1B43">
        <w:rPr>
          <w:rFonts w:ascii="Times New Roman" w:hAnsi="Times New Roman"/>
        </w:rPr>
        <w:t xml:space="preserve"> (reikalingą pabraukti)</w:t>
      </w:r>
      <w:r w:rsidRPr="00ED1B43">
        <w:rPr>
          <w:rFonts w:ascii="Times New Roman" w:hAnsi="Times New Roman"/>
        </w:rPr>
        <w:tab/>
      </w:r>
      <w:r w:rsidRPr="00ED1B43">
        <w:rPr>
          <w:rFonts w:ascii="Times New Roman" w:hAnsi="Times New Roman"/>
        </w:rPr>
        <w:tab/>
      </w:r>
      <w:r w:rsidRPr="00ED1B43">
        <w:rPr>
          <w:rFonts w:ascii="Times New Roman" w:hAnsi="Times New Roman"/>
        </w:rPr>
        <w:tab/>
        <w:t>(dokumento, kurio pagrindu</w:t>
      </w:r>
    </w:p>
    <w:p w:rsidR="00CA7D0A" w:rsidRPr="00ED1B43" w:rsidRDefault="00CA7D0A" w:rsidP="00DB3721">
      <w:pPr>
        <w:tabs>
          <w:tab w:val="right" w:leader="underscore" w:pos="9638"/>
        </w:tabs>
        <w:spacing w:after="0" w:line="36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36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360" w:lineRule="auto"/>
        <w:jc w:val="center"/>
        <w:rPr>
          <w:rFonts w:ascii="Times New Roman" w:hAnsi="Times New Roman"/>
        </w:rPr>
      </w:pPr>
      <w:r w:rsidRPr="00ED1B43">
        <w:rPr>
          <w:rFonts w:ascii="Times New Roman" w:hAnsi="Times New Roman"/>
        </w:rPr>
        <w:t>turtas pripažintas nereikalingu, netinkamu (negalimu) naudoti, pavadinimas, data ir Nr.)</w:t>
      </w:r>
    </w:p>
    <w:p w:rsidR="00CA7D0A" w:rsidRPr="00ED1B43" w:rsidRDefault="00CA7D0A" w:rsidP="00DB3721">
      <w:pPr>
        <w:tabs>
          <w:tab w:val="right" w:leader="underscore" w:pos="9638"/>
        </w:tabs>
        <w:spacing w:after="0" w:line="360" w:lineRule="auto"/>
        <w:ind w:firstLine="720"/>
        <w:jc w:val="both"/>
        <w:rPr>
          <w:rFonts w:ascii="Times New Roman" w:hAnsi="Times New Roman"/>
        </w:rPr>
      </w:pPr>
      <w:r w:rsidRPr="00ED1B43">
        <w:rPr>
          <w:rFonts w:ascii="Times New Roman" w:hAnsi="Times New Roman"/>
        </w:rPr>
        <w:t xml:space="preserve">8.Techninė būklė ir nurašymo priežastys </w:t>
      </w:r>
      <w:r w:rsidRPr="00ED1B43">
        <w:rPr>
          <w:rFonts w:ascii="Times New Roman" w:hAnsi="Times New Roman"/>
        </w:rPr>
        <w:tab/>
      </w:r>
    </w:p>
    <w:p w:rsidR="00CA7D0A" w:rsidRPr="00ED1B43" w:rsidRDefault="00CA7D0A" w:rsidP="00DB3721">
      <w:pPr>
        <w:tabs>
          <w:tab w:val="right" w:leader="underscore" w:pos="9638"/>
        </w:tabs>
        <w:spacing w:after="0" w:line="36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rPr>
      </w:pPr>
      <w:r w:rsidRPr="00ED1B43">
        <w:rPr>
          <w:rFonts w:ascii="Times New Roman" w:hAnsi="Times New Roman"/>
        </w:rPr>
        <w:t>Liekamosios medžiagos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2160"/>
        <w:gridCol w:w="2160"/>
        <w:gridCol w:w="1080"/>
        <w:gridCol w:w="1080"/>
        <w:gridCol w:w="1080"/>
        <w:gridCol w:w="1080"/>
      </w:tblGrid>
      <w:tr w:rsidR="00CA7D0A" w:rsidRPr="00ED1B43" w:rsidTr="00ED1B43">
        <w:tc>
          <w:tcPr>
            <w:tcW w:w="900" w:type="dxa"/>
          </w:tcPr>
          <w:p w:rsidR="00CA7D0A" w:rsidRPr="00ED1B43" w:rsidRDefault="00CA7D0A" w:rsidP="00DB3721">
            <w:pPr>
              <w:spacing w:after="0" w:line="360" w:lineRule="auto"/>
              <w:jc w:val="center"/>
              <w:rPr>
                <w:rFonts w:ascii="Times New Roman" w:hAnsi="Times New Roman"/>
              </w:rPr>
            </w:pPr>
            <w:r w:rsidRPr="00ED1B43">
              <w:rPr>
                <w:rFonts w:ascii="Times New Roman" w:hAnsi="Times New Roman"/>
              </w:rPr>
              <w:t>Eil. Nr.</w:t>
            </w:r>
          </w:p>
        </w:tc>
        <w:tc>
          <w:tcPr>
            <w:tcW w:w="2160" w:type="dxa"/>
          </w:tcPr>
          <w:p w:rsidR="00CA7D0A" w:rsidRPr="00ED1B43" w:rsidRDefault="00CA7D0A" w:rsidP="00DB3721">
            <w:pPr>
              <w:spacing w:after="0" w:line="360" w:lineRule="auto"/>
              <w:jc w:val="center"/>
              <w:rPr>
                <w:rFonts w:ascii="Times New Roman" w:hAnsi="Times New Roman"/>
              </w:rPr>
            </w:pPr>
            <w:r w:rsidRPr="00ED1B43">
              <w:rPr>
                <w:rFonts w:ascii="Times New Roman" w:hAnsi="Times New Roman"/>
              </w:rPr>
              <w:t>Buhalterinės sąskaitos Nr.</w:t>
            </w:r>
          </w:p>
        </w:tc>
        <w:tc>
          <w:tcPr>
            <w:tcW w:w="2160" w:type="dxa"/>
          </w:tcPr>
          <w:p w:rsidR="00CA7D0A" w:rsidRPr="00ED1B43" w:rsidRDefault="00CA7D0A" w:rsidP="00DB3721">
            <w:pPr>
              <w:spacing w:after="0" w:line="360" w:lineRule="auto"/>
              <w:jc w:val="center"/>
              <w:rPr>
                <w:rFonts w:ascii="Times New Roman" w:hAnsi="Times New Roman"/>
              </w:rPr>
            </w:pPr>
            <w:r w:rsidRPr="00ED1B43">
              <w:rPr>
                <w:rFonts w:ascii="Times New Roman" w:hAnsi="Times New Roman"/>
              </w:rPr>
              <w:t>Pavadinimas</w:t>
            </w:r>
          </w:p>
        </w:tc>
        <w:tc>
          <w:tcPr>
            <w:tcW w:w="1080" w:type="dxa"/>
          </w:tcPr>
          <w:p w:rsidR="00CA7D0A" w:rsidRPr="00ED1B43" w:rsidRDefault="00CA7D0A" w:rsidP="00DB3721">
            <w:pPr>
              <w:spacing w:after="0" w:line="360" w:lineRule="auto"/>
              <w:jc w:val="center"/>
              <w:rPr>
                <w:rFonts w:ascii="Times New Roman" w:hAnsi="Times New Roman"/>
              </w:rPr>
            </w:pPr>
            <w:r w:rsidRPr="00ED1B43">
              <w:rPr>
                <w:rFonts w:ascii="Times New Roman" w:hAnsi="Times New Roman"/>
              </w:rPr>
              <w:t>Kiekis vnt.</w:t>
            </w:r>
          </w:p>
        </w:tc>
        <w:tc>
          <w:tcPr>
            <w:tcW w:w="1080" w:type="dxa"/>
          </w:tcPr>
          <w:p w:rsidR="00CA7D0A" w:rsidRPr="00ED1B43" w:rsidRDefault="00CA7D0A" w:rsidP="00DB3721">
            <w:pPr>
              <w:spacing w:after="0" w:line="360" w:lineRule="auto"/>
              <w:jc w:val="center"/>
              <w:rPr>
                <w:rFonts w:ascii="Times New Roman" w:hAnsi="Times New Roman"/>
              </w:rPr>
            </w:pPr>
            <w:r w:rsidRPr="00ED1B43">
              <w:rPr>
                <w:rFonts w:ascii="Times New Roman" w:hAnsi="Times New Roman"/>
              </w:rPr>
              <w:t>Kaina Eur</w:t>
            </w:r>
          </w:p>
        </w:tc>
        <w:tc>
          <w:tcPr>
            <w:tcW w:w="1080" w:type="dxa"/>
          </w:tcPr>
          <w:p w:rsidR="00CA7D0A" w:rsidRPr="00ED1B43" w:rsidRDefault="00CA7D0A" w:rsidP="00DB3721">
            <w:pPr>
              <w:spacing w:after="0" w:line="360" w:lineRule="auto"/>
              <w:jc w:val="center"/>
              <w:rPr>
                <w:rFonts w:ascii="Times New Roman" w:hAnsi="Times New Roman"/>
              </w:rPr>
            </w:pPr>
            <w:r w:rsidRPr="00ED1B43">
              <w:rPr>
                <w:rFonts w:ascii="Times New Roman" w:hAnsi="Times New Roman"/>
              </w:rPr>
              <w:t>Suma Eur</w:t>
            </w:r>
          </w:p>
        </w:tc>
        <w:tc>
          <w:tcPr>
            <w:tcW w:w="1080" w:type="dxa"/>
          </w:tcPr>
          <w:p w:rsidR="00CA7D0A" w:rsidRPr="00ED1B43" w:rsidRDefault="00CA7D0A" w:rsidP="00DB3721">
            <w:pPr>
              <w:spacing w:after="0" w:line="360" w:lineRule="auto"/>
              <w:jc w:val="center"/>
              <w:rPr>
                <w:rFonts w:ascii="Times New Roman" w:hAnsi="Times New Roman"/>
              </w:rPr>
            </w:pPr>
            <w:r w:rsidRPr="00ED1B43">
              <w:rPr>
                <w:rFonts w:ascii="Times New Roman" w:hAnsi="Times New Roman"/>
              </w:rPr>
              <w:t>Pastabos</w:t>
            </w:r>
          </w:p>
        </w:tc>
      </w:tr>
      <w:tr w:rsidR="00CA7D0A" w:rsidRPr="00ED1B43" w:rsidTr="00ED1B43">
        <w:tc>
          <w:tcPr>
            <w:tcW w:w="900" w:type="dxa"/>
          </w:tcPr>
          <w:p w:rsidR="00CA7D0A" w:rsidRPr="00ED1B43" w:rsidRDefault="00CA7D0A" w:rsidP="00DB3721">
            <w:pPr>
              <w:spacing w:after="0" w:line="360" w:lineRule="auto"/>
              <w:ind w:firstLine="720"/>
              <w:jc w:val="both"/>
              <w:rPr>
                <w:rFonts w:ascii="Times New Roman" w:hAnsi="Times New Roman"/>
              </w:rPr>
            </w:pPr>
          </w:p>
        </w:tc>
        <w:tc>
          <w:tcPr>
            <w:tcW w:w="2160" w:type="dxa"/>
          </w:tcPr>
          <w:p w:rsidR="00CA7D0A" w:rsidRPr="00ED1B43" w:rsidRDefault="00CA7D0A" w:rsidP="00DB3721">
            <w:pPr>
              <w:spacing w:after="0" w:line="360" w:lineRule="auto"/>
              <w:ind w:firstLine="720"/>
              <w:jc w:val="both"/>
              <w:rPr>
                <w:rFonts w:ascii="Times New Roman" w:hAnsi="Times New Roman"/>
              </w:rPr>
            </w:pPr>
          </w:p>
        </w:tc>
        <w:tc>
          <w:tcPr>
            <w:tcW w:w="216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r>
      <w:tr w:rsidR="00CA7D0A" w:rsidRPr="00ED1B43" w:rsidTr="00ED1B43">
        <w:tc>
          <w:tcPr>
            <w:tcW w:w="900" w:type="dxa"/>
          </w:tcPr>
          <w:p w:rsidR="00CA7D0A" w:rsidRPr="00ED1B43" w:rsidRDefault="00CA7D0A" w:rsidP="00DB3721">
            <w:pPr>
              <w:spacing w:after="0" w:line="360" w:lineRule="auto"/>
              <w:ind w:firstLine="720"/>
              <w:jc w:val="both"/>
              <w:rPr>
                <w:rFonts w:ascii="Times New Roman" w:hAnsi="Times New Roman"/>
              </w:rPr>
            </w:pPr>
          </w:p>
        </w:tc>
        <w:tc>
          <w:tcPr>
            <w:tcW w:w="2160" w:type="dxa"/>
          </w:tcPr>
          <w:p w:rsidR="00CA7D0A" w:rsidRPr="00ED1B43" w:rsidRDefault="00CA7D0A" w:rsidP="00DB3721">
            <w:pPr>
              <w:spacing w:after="0" w:line="360" w:lineRule="auto"/>
              <w:ind w:firstLine="720"/>
              <w:jc w:val="both"/>
              <w:rPr>
                <w:rFonts w:ascii="Times New Roman" w:hAnsi="Times New Roman"/>
              </w:rPr>
            </w:pPr>
          </w:p>
        </w:tc>
        <w:tc>
          <w:tcPr>
            <w:tcW w:w="216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r>
      <w:tr w:rsidR="00CA7D0A" w:rsidRPr="00ED1B43" w:rsidTr="00ED1B43">
        <w:tc>
          <w:tcPr>
            <w:tcW w:w="900" w:type="dxa"/>
          </w:tcPr>
          <w:p w:rsidR="00CA7D0A" w:rsidRPr="00ED1B43" w:rsidRDefault="00CA7D0A" w:rsidP="00DB3721">
            <w:pPr>
              <w:spacing w:after="0" w:line="360" w:lineRule="auto"/>
              <w:ind w:firstLine="720"/>
              <w:jc w:val="both"/>
              <w:rPr>
                <w:rFonts w:ascii="Times New Roman" w:hAnsi="Times New Roman"/>
              </w:rPr>
            </w:pPr>
          </w:p>
        </w:tc>
        <w:tc>
          <w:tcPr>
            <w:tcW w:w="2160" w:type="dxa"/>
          </w:tcPr>
          <w:p w:rsidR="00CA7D0A" w:rsidRPr="00ED1B43" w:rsidRDefault="00CA7D0A" w:rsidP="00DB3721">
            <w:pPr>
              <w:spacing w:after="0" w:line="360" w:lineRule="auto"/>
              <w:ind w:firstLine="720"/>
              <w:jc w:val="both"/>
              <w:rPr>
                <w:rFonts w:ascii="Times New Roman" w:hAnsi="Times New Roman"/>
              </w:rPr>
            </w:pPr>
          </w:p>
        </w:tc>
        <w:tc>
          <w:tcPr>
            <w:tcW w:w="216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r>
      <w:tr w:rsidR="00CA7D0A" w:rsidRPr="00ED1B43" w:rsidTr="00ED1B43">
        <w:tc>
          <w:tcPr>
            <w:tcW w:w="900" w:type="dxa"/>
          </w:tcPr>
          <w:p w:rsidR="00CA7D0A" w:rsidRPr="00ED1B43" w:rsidRDefault="00CA7D0A" w:rsidP="00DB3721">
            <w:pPr>
              <w:spacing w:after="0" w:line="360" w:lineRule="auto"/>
              <w:ind w:firstLine="720"/>
              <w:jc w:val="both"/>
              <w:rPr>
                <w:rFonts w:ascii="Times New Roman" w:hAnsi="Times New Roman"/>
              </w:rPr>
            </w:pPr>
          </w:p>
        </w:tc>
        <w:tc>
          <w:tcPr>
            <w:tcW w:w="2160" w:type="dxa"/>
          </w:tcPr>
          <w:p w:rsidR="00CA7D0A" w:rsidRPr="00ED1B43" w:rsidRDefault="00CA7D0A" w:rsidP="00DB3721">
            <w:pPr>
              <w:spacing w:after="0" w:line="360" w:lineRule="auto"/>
              <w:ind w:firstLine="720"/>
              <w:jc w:val="both"/>
              <w:rPr>
                <w:rFonts w:ascii="Times New Roman" w:hAnsi="Times New Roman"/>
              </w:rPr>
            </w:pPr>
          </w:p>
        </w:tc>
        <w:tc>
          <w:tcPr>
            <w:tcW w:w="216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r>
      <w:tr w:rsidR="00CA7D0A" w:rsidRPr="00ED1B43" w:rsidTr="00ED1B43">
        <w:tc>
          <w:tcPr>
            <w:tcW w:w="900" w:type="dxa"/>
          </w:tcPr>
          <w:p w:rsidR="00CA7D0A" w:rsidRPr="00ED1B43" w:rsidRDefault="00CA7D0A" w:rsidP="00DB3721">
            <w:pPr>
              <w:spacing w:after="0" w:line="360" w:lineRule="auto"/>
              <w:ind w:firstLine="720"/>
              <w:jc w:val="both"/>
              <w:rPr>
                <w:rFonts w:ascii="Times New Roman" w:hAnsi="Times New Roman"/>
              </w:rPr>
            </w:pPr>
          </w:p>
        </w:tc>
        <w:tc>
          <w:tcPr>
            <w:tcW w:w="2160" w:type="dxa"/>
          </w:tcPr>
          <w:p w:rsidR="00CA7D0A" w:rsidRPr="00ED1B43" w:rsidRDefault="00CA7D0A" w:rsidP="00DB3721">
            <w:pPr>
              <w:spacing w:after="0" w:line="360" w:lineRule="auto"/>
              <w:ind w:firstLine="720"/>
              <w:jc w:val="both"/>
              <w:rPr>
                <w:rFonts w:ascii="Times New Roman" w:hAnsi="Times New Roman"/>
              </w:rPr>
            </w:pPr>
          </w:p>
        </w:tc>
        <w:tc>
          <w:tcPr>
            <w:tcW w:w="216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r>
      <w:tr w:rsidR="00CA7D0A" w:rsidRPr="00ED1B43" w:rsidTr="00ED1B43">
        <w:tc>
          <w:tcPr>
            <w:tcW w:w="900" w:type="dxa"/>
          </w:tcPr>
          <w:p w:rsidR="00CA7D0A" w:rsidRPr="00ED1B43" w:rsidRDefault="00CA7D0A" w:rsidP="00DB3721">
            <w:pPr>
              <w:spacing w:after="0" w:line="360" w:lineRule="auto"/>
              <w:ind w:firstLine="720"/>
              <w:jc w:val="both"/>
              <w:rPr>
                <w:rFonts w:ascii="Times New Roman" w:hAnsi="Times New Roman"/>
              </w:rPr>
            </w:pPr>
          </w:p>
        </w:tc>
        <w:tc>
          <w:tcPr>
            <w:tcW w:w="2160" w:type="dxa"/>
          </w:tcPr>
          <w:p w:rsidR="00CA7D0A" w:rsidRPr="00ED1B43" w:rsidRDefault="00CA7D0A" w:rsidP="00DB3721">
            <w:pPr>
              <w:spacing w:after="0" w:line="360" w:lineRule="auto"/>
              <w:ind w:firstLine="720"/>
              <w:jc w:val="both"/>
              <w:rPr>
                <w:rFonts w:ascii="Times New Roman" w:hAnsi="Times New Roman"/>
              </w:rPr>
            </w:pPr>
          </w:p>
        </w:tc>
        <w:tc>
          <w:tcPr>
            <w:tcW w:w="216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r>
      <w:tr w:rsidR="00CA7D0A" w:rsidRPr="00ED1B43" w:rsidTr="00ED1B43">
        <w:tc>
          <w:tcPr>
            <w:tcW w:w="900" w:type="dxa"/>
          </w:tcPr>
          <w:p w:rsidR="00CA7D0A" w:rsidRPr="00ED1B43" w:rsidRDefault="00CA7D0A" w:rsidP="00DB3721">
            <w:pPr>
              <w:spacing w:after="0" w:line="360" w:lineRule="auto"/>
              <w:ind w:firstLine="720"/>
              <w:jc w:val="both"/>
              <w:rPr>
                <w:rFonts w:ascii="Times New Roman" w:hAnsi="Times New Roman"/>
              </w:rPr>
            </w:pPr>
          </w:p>
        </w:tc>
        <w:tc>
          <w:tcPr>
            <w:tcW w:w="2160" w:type="dxa"/>
          </w:tcPr>
          <w:p w:rsidR="00CA7D0A" w:rsidRPr="00ED1B43" w:rsidRDefault="00CA7D0A" w:rsidP="00DB3721">
            <w:pPr>
              <w:spacing w:after="0" w:line="360" w:lineRule="auto"/>
              <w:ind w:firstLine="720"/>
              <w:jc w:val="both"/>
              <w:rPr>
                <w:rFonts w:ascii="Times New Roman" w:hAnsi="Times New Roman"/>
              </w:rPr>
            </w:pPr>
          </w:p>
        </w:tc>
        <w:tc>
          <w:tcPr>
            <w:tcW w:w="216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r>
      <w:tr w:rsidR="00CA7D0A" w:rsidRPr="00ED1B43" w:rsidTr="00ED1B43">
        <w:tc>
          <w:tcPr>
            <w:tcW w:w="900" w:type="dxa"/>
          </w:tcPr>
          <w:p w:rsidR="00CA7D0A" w:rsidRPr="00ED1B43" w:rsidRDefault="00CA7D0A" w:rsidP="00DB3721">
            <w:pPr>
              <w:spacing w:after="0" w:line="360" w:lineRule="auto"/>
              <w:ind w:firstLine="720"/>
              <w:jc w:val="both"/>
              <w:rPr>
                <w:rFonts w:ascii="Times New Roman" w:hAnsi="Times New Roman"/>
              </w:rPr>
            </w:pPr>
          </w:p>
        </w:tc>
        <w:tc>
          <w:tcPr>
            <w:tcW w:w="2160" w:type="dxa"/>
          </w:tcPr>
          <w:p w:rsidR="00CA7D0A" w:rsidRPr="00ED1B43" w:rsidRDefault="00CA7D0A" w:rsidP="00DB3721">
            <w:pPr>
              <w:spacing w:after="0" w:line="360" w:lineRule="auto"/>
              <w:ind w:firstLine="720"/>
              <w:jc w:val="both"/>
              <w:rPr>
                <w:rFonts w:ascii="Times New Roman" w:hAnsi="Times New Roman"/>
              </w:rPr>
            </w:pPr>
          </w:p>
        </w:tc>
        <w:tc>
          <w:tcPr>
            <w:tcW w:w="216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r>
      <w:tr w:rsidR="00CA7D0A" w:rsidRPr="00ED1B43" w:rsidTr="00ED1B43">
        <w:tc>
          <w:tcPr>
            <w:tcW w:w="900" w:type="dxa"/>
          </w:tcPr>
          <w:p w:rsidR="00CA7D0A" w:rsidRPr="00ED1B43" w:rsidRDefault="00CA7D0A" w:rsidP="00DB3721">
            <w:pPr>
              <w:spacing w:after="0" w:line="360" w:lineRule="auto"/>
              <w:ind w:firstLine="720"/>
              <w:jc w:val="both"/>
              <w:rPr>
                <w:rFonts w:ascii="Times New Roman" w:hAnsi="Times New Roman"/>
              </w:rPr>
            </w:pPr>
          </w:p>
        </w:tc>
        <w:tc>
          <w:tcPr>
            <w:tcW w:w="2160" w:type="dxa"/>
          </w:tcPr>
          <w:p w:rsidR="00CA7D0A" w:rsidRPr="00ED1B43" w:rsidRDefault="00CA7D0A" w:rsidP="00DB3721">
            <w:pPr>
              <w:spacing w:after="0" w:line="360" w:lineRule="auto"/>
              <w:ind w:firstLine="720"/>
              <w:jc w:val="both"/>
              <w:rPr>
                <w:rFonts w:ascii="Times New Roman" w:hAnsi="Times New Roman"/>
              </w:rPr>
            </w:pPr>
          </w:p>
        </w:tc>
        <w:tc>
          <w:tcPr>
            <w:tcW w:w="216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r>
      <w:tr w:rsidR="00CA7D0A" w:rsidRPr="00ED1B43" w:rsidTr="00ED1B43">
        <w:tc>
          <w:tcPr>
            <w:tcW w:w="900" w:type="dxa"/>
          </w:tcPr>
          <w:p w:rsidR="00CA7D0A" w:rsidRPr="00ED1B43" w:rsidRDefault="00CA7D0A" w:rsidP="00DB3721">
            <w:pPr>
              <w:spacing w:after="0" w:line="360" w:lineRule="auto"/>
              <w:ind w:firstLine="720"/>
              <w:jc w:val="both"/>
              <w:rPr>
                <w:rFonts w:ascii="Times New Roman" w:hAnsi="Times New Roman"/>
              </w:rPr>
            </w:pPr>
          </w:p>
        </w:tc>
        <w:tc>
          <w:tcPr>
            <w:tcW w:w="2160" w:type="dxa"/>
          </w:tcPr>
          <w:p w:rsidR="00CA7D0A" w:rsidRPr="00ED1B43" w:rsidRDefault="00CA7D0A" w:rsidP="00DB3721">
            <w:pPr>
              <w:spacing w:after="0" w:line="360" w:lineRule="auto"/>
              <w:ind w:firstLine="720"/>
              <w:jc w:val="both"/>
              <w:rPr>
                <w:rFonts w:ascii="Times New Roman" w:hAnsi="Times New Roman"/>
              </w:rPr>
            </w:pPr>
          </w:p>
        </w:tc>
        <w:tc>
          <w:tcPr>
            <w:tcW w:w="216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r>
      <w:tr w:rsidR="00CA7D0A" w:rsidRPr="00ED1B43" w:rsidTr="00ED1B43">
        <w:trPr>
          <w:cantSplit/>
        </w:trPr>
        <w:tc>
          <w:tcPr>
            <w:tcW w:w="5220" w:type="dxa"/>
            <w:gridSpan w:val="3"/>
          </w:tcPr>
          <w:p w:rsidR="00CA7D0A" w:rsidRPr="00ED1B43" w:rsidRDefault="00CA7D0A" w:rsidP="00DB3721">
            <w:pPr>
              <w:spacing w:after="0" w:line="360" w:lineRule="auto"/>
              <w:ind w:firstLine="720"/>
              <w:jc w:val="both"/>
              <w:rPr>
                <w:rFonts w:ascii="Times New Roman" w:hAnsi="Times New Roman"/>
              </w:rPr>
            </w:pPr>
            <w:r w:rsidRPr="00ED1B43">
              <w:rPr>
                <w:rFonts w:ascii="Times New Roman" w:hAnsi="Times New Roman"/>
              </w:rPr>
              <w:t>Iš viso</w:t>
            </w:r>
          </w:p>
        </w:tc>
        <w:tc>
          <w:tcPr>
            <w:tcW w:w="1080" w:type="dxa"/>
          </w:tcPr>
          <w:p w:rsidR="00CA7D0A" w:rsidRPr="00ED1B43" w:rsidRDefault="00CA7D0A" w:rsidP="00DB3721">
            <w:pPr>
              <w:spacing w:after="0" w:line="360" w:lineRule="auto"/>
              <w:jc w:val="center"/>
              <w:rPr>
                <w:rFonts w:ascii="Times New Roman" w:hAnsi="Times New Roman"/>
              </w:rPr>
            </w:pPr>
            <w:r w:rsidRPr="00ED1B43">
              <w:rPr>
                <w:rFonts w:ascii="Times New Roman" w:hAnsi="Times New Roman"/>
              </w:rPr>
              <w:t>x</w:t>
            </w:r>
          </w:p>
        </w:tc>
        <w:tc>
          <w:tcPr>
            <w:tcW w:w="1080" w:type="dxa"/>
          </w:tcPr>
          <w:p w:rsidR="00CA7D0A" w:rsidRPr="00ED1B43" w:rsidRDefault="00CA7D0A" w:rsidP="00DB3721">
            <w:pPr>
              <w:spacing w:after="0" w:line="360" w:lineRule="auto"/>
              <w:jc w:val="center"/>
              <w:rPr>
                <w:rFonts w:ascii="Times New Roman" w:hAnsi="Times New Roman"/>
              </w:rPr>
            </w:pPr>
            <w:r w:rsidRPr="00ED1B43">
              <w:rPr>
                <w:rFonts w:ascii="Times New Roman" w:hAnsi="Times New Roman"/>
              </w:rPr>
              <w:t>x</w:t>
            </w:r>
          </w:p>
        </w:tc>
        <w:tc>
          <w:tcPr>
            <w:tcW w:w="1080" w:type="dxa"/>
          </w:tcPr>
          <w:p w:rsidR="00CA7D0A" w:rsidRPr="00ED1B43" w:rsidRDefault="00CA7D0A" w:rsidP="00DB3721">
            <w:pPr>
              <w:spacing w:after="0" w:line="360" w:lineRule="auto"/>
              <w:ind w:firstLine="720"/>
              <w:jc w:val="both"/>
              <w:rPr>
                <w:rFonts w:ascii="Times New Roman" w:hAnsi="Times New Roman"/>
              </w:rPr>
            </w:pPr>
          </w:p>
        </w:tc>
        <w:tc>
          <w:tcPr>
            <w:tcW w:w="1080" w:type="dxa"/>
          </w:tcPr>
          <w:p w:rsidR="00CA7D0A" w:rsidRPr="00ED1B43" w:rsidRDefault="00CA7D0A" w:rsidP="00DB3721">
            <w:pPr>
              <w:spacing w:after="0" w:line="360" w:lineRule="auto"/>
              <w:ind w:firstLine="720"/>
              <w:jc w:val="both"/>
              <w:rPr>
                <w:rFonts w:ascii="Times New Roman" w:hAnsi="Times New Roman"/>
              </w:rPr>
            </w:pPr>
          </w:p>
        </w:tc>
      </w:tr>
    </w:tbl>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rPr>
      </w:pPr>
    </w:p>
    <w:p w:rsidR="00CA7D0A" w:rsidRPr="00ED1B43" w:rsidRDefault="00CA7D0A" w:rsidP="00DB3721">
      <w:pPr>
        <w:spacing w:after="0" w:line="360" w:lineRule="auto"/>
        <w:jc w:val="both"/>
        <w:rPr>
          <w:rFonts w:ascii="Times New Roman" w:hAnsi="Times New Roman"/>
        </w:rPr>
      </w:pPr>
      <w:r w:rsidRPr="00ED1B43">
        <w:rPr>
          <w:rFonts w:ascii="Times New Roman" w:hAnsi="Times New Roman"/>
        </w:rPr>
        <w:t>Komisijos pirmininkas</w:t>
      </w:r>
      <w:r w:rsidRPr="00ED1B43">
        <w:rPr>
          <w:rFonts w:ascii="Times New Roman" w:hAnsi="Times New Roman"/>
        </w:rPr>
        <w:tab/>
        <w:t xml:space="preserve">  ______________                  __________________________</w:t>
      </w:r>
    </w:p>
    <w:p w:rsidR="00CA7D0A" w:rsidRPr="00ED1B43" w:rsidRDefault="00CA7D0A" w:rsidP="00DB3721">
      <w:pPr>
        <w:tabs>
          <w:tab w:val="left" w:pos="3240"/>
          <w:tab w:val="left" w:pos="5280"/>
        </w:tabs>
        <w:spacing w:after="0" w:line="360" w:lineRule="auto"/>
        <w:jc w:val="both"/>
        <w:rPr>
          <w:rFonts w:ascii="Times New Roman" w:hAnsi="Times New Roman"/>
        </w:rPr>
      </w:pPr>
      <w:r w:rsidRPr="00ED1B43">
        <w:rPr>
          <w:rFonts w:ascii="Times New Roman" w:hAnsi="Times New Roman"/>
        </w:rPr>
        <w:tab/>
        <w:t>(parašas)</w:t>
      </w:r>
      <w:r w:rsidRPr="00ED1B43">
        <w:rPr>
          <w:rFonts w:ascii="Times New Roman" w:hAnsi="Times New Roman"/>
        </w:rPr>
        <w:tab/>
        <w:t xml:space="preserve"> </w:t>
      </w:r>
      <w:r w:rsidRPr="00ED1B43">
        <w:rPr>
          <w:rFonts w:ascii="Times New Roman" w:hAnsi="Times New Roman"/>
        </w:rPr>
        <w:tab/>
        <w:t>(vardas, pavardė)</w:t>
      </w:r>
    </w:p>
    <w:p w:rsidR="00CA7D0A" w:rsidRPr="00ED1B43" w:rsidRDefault="00CA7D0A" w:rsidP="00DB3721">
      <w:pPr>
        <w:spacing w:after="0" w:line="360" w:lineRule="auto"/>
        <w:jc w:val="both"/>
        <w:rPr>
          <w:rFonts w:ascii="Times New Roman" w:hAnsi="Times New Roman"/>
        </w:rPr>
      </w:pPr>
    </w:p>
    <w:p w:rsidR="00CA7D0A" w:rsidRPr="00ED1B43" w:rsidRDefault="00CA7D0A" w:rsidP="00DB3721">
      <w:pPr>
        <w:spacing w:after="0" w:line="360" w:lineRule="auto"/>
        <w:jc w:val="both"/>
        <w:rPr>
          <w:rFonts w:ascii="Times New Roman" w:hAnsi="Times New Roman"/>
        </w:rPr>
      </w:pPr>
      <w:r w:rsidRPr="00ED1B43">
        <w:rPr>
          <w:rFonts w:ascii="Times New Roman" w:hAnsi="Times New Roman"/>
        </w:rPr>
        <w:t xml:space="preserve">Nariai: </w:t>
      </w:r>
      <w:r w:rsidRPr="00ED1B43">
        <w:rPr>
          <w:rFonts w:ascii="Times New Roman" w:hAnsi="Times New Roman"/>
        </w:rPr>
        <w:tab/>
      </w:r>
      <w:r w:rsidRPr="00ED1B43">
        <w:rPr>
          <w:rFonts w:ascii="Times New Roman" w:hAnsi="Times New Roman"/>
        </w:rPr>
        <w:tab/>
        <w:t xml:space="preserve"> ______________</w:t>
      </w:r>
      <w:r w:rsidRPr="00ED1B43">
        <w:rPr>
          <w:rFonts w:ascii="Times New Roman" w:hAnsi="Times New Roman"/>
        </w:rPr>
        <w:tab/>
        <w:t xml:space="preserve">     __________________________</w:t>
      </w:r>
    </w:p>
    <w:p w:rsidR="00CA7D0A" w:rsidRPr="00ED1B43" w:rsidRDefault="00CA7D0A" w:rsidP="00DB3721">
      <w:pPr>
        <w:tabs>
          <w:tab w:val="left" w:pos="2040"/>
          <w:tab w:val="left" w:pos="3960"/>
        </w:tabs>
        <w:spacing w:after="0" w:line="360" w:lineRule="auto"/>
        <w:jc w:val="both"/>
        <w:rPr>
          <w:rFonts w:ascii="Times New Roman" w:hAnsi="Times New Roman"/>
        </w:rPr>
      </w:pPr>
      <w:r w:rsidRPr="00ED1B43">
        <w:rPr>
          <w:rFonts w:ascii="Times New Roman" w:hAnsi="Times New Roman"/>
        </w:rPr>
        <w:tab/>
        <w:t xml:space="preserve">                       (parašas) </w:t>
      </w:r>
      <w:r w:rsidRPr="00ED1B43">
        <w:rPr>
          <w:rFonts w:ascii="Times New Roman" w:hAnsi="Times New Roman"/>
        </w:rPr>
        <w:tab/>
      </w:r>
      <w:r w:rsidRPr="00ED1B43">
        <w:rPr>
          <w:rFonts w:ascii="Times New Roman" w:hAnsi="Times New Roman"/>
        </w:rPr>
        <w:tab/>
        <w:t xml:space="preserve"> (vardas, pavardė)</w:t>
      </w:r>
    </w:p>
    <w:p w:rsidR="00CA7D0A" w:rsidRPr="00ED1B43" w:rsidRDefault="00CA7D0A" w:rsidP="00DB3721">
      <w:pPr>
        <w:spacing w:after="0" w:line="360" w:lineRule="auto"/>
        <w:jc w:val="both"/>
        <w:rPr>
          <w:rFonts w:ascii="Times New Roman" w:hAnsi="Times New Roman"/>
        </w:rPr>
      </w:pPr>
      <w:r w:rsidRPr="00ED1B43">
        <w:rPr>
          <w:rFonts w:ascii="Times New Roman" w:hAnsi="Times New Roman"/>
        </w:rPr>
        <w:t xml:space="preserve">                                            ______________</w:t>
      </w:r>
      <w:r w:rsidRPr="00ED1B43">
        <w:rPr>
          <w:rFonts w:ascii="Times New Roman" w:hAnsi="Times New Roman"/>
        </w:rPr>
        <w:tab/>
        <w:t xml:space="preserve">     __________________________</w:t>
      </w:r>
    </w:p>
    <w:p w:rsidR="00CA7D0A" w:rsidRPr="00ED1B43" w:rsidRDefault="00CA7D0A" w:rsidP="00DB3721">
      <w:pPr>
        <w:tabs>
          <w:tab w:val="left" w:pos="2040"/>
          <w:tab w:val="left" w:pos="3960"/>
        </w:tabs>
        <w:spacing w:after="0" w:line="360" w:lineRule="auto"/>
        <w:jc w:val="both"/>
        <w:rPr>
          <w:rFonts w:ascii="Times New Roman" w:hAnsi="Times New Roman"/>
        </w:rPr>
      </w:pPr>
      <w:r w:rsidRPr="00ED1B43">
        <w:rPr>
          <w:rFonts w:ascii="Times New Roman" w:hAnsi="Times New Roman"/>
        </w:rPr>
        <w:tab/>
        <w:t xml:space="preserve">                       (parašas)</w:t>
      </w:r>
      <w:r w:rsidRPr="00ED1B43">
        <w:rPr>
          <w:rFonts w:ascii="Times New Roman" w:hAnsi="Times New Roman"/>
        </w:rPr>
        <w:tab/>
      </w:r>
      <w:r w:rsidRPr="00ED1B43">
        <w:rPr>
          <w:rFonts w:ascii="Times New Roman" w:hAnsi="Times New Roman"/>
        </w:rPr>
        <w:tab/>
        <w:t xml:space="preserve">                            (vardas, pavardė)</w:t>
      </w:r>
    </w:p>
    <w:p w:rsidR="00CA7D0A" w:rsidRPr="00ED1B43" w:rsidRDefault="00CA7D0A" w:rsidP="00DB3721">
      <w:pPr>
        <w:spacing w:after="0" w:line="360" w:lineRule="auto"/>
        <w:jc w:val="both"/>
        <w:rPr>
          <w:rFonts w:ascii="Times New Roman" w:hAnsi="Times New Roman"/>
        </w:rPr>
      </w:pPr>
      <w:r w:rsidRPr="00ED1B43">
        <w:rPr>
          <w:rFonts w:ascii="Times New Roman" w:hAnsi="Times New Roman"/>
        </w:rPr>
        <w:t xml:space="preserve">                                            ______________</w:t>
      </w:r>
      <w:r w:rsidRPr="00ED1B43">
        <w:rPr>
          <w:rFonts w:ascii="Times New Roman" w:hAnsi="Times New Roman"/>
        </w:rPr>
        <w:tab/>
        <w:t xml:space="preserve">     __________________________</w:t>
      </w:r>
    </w:p>
    <w:p w:rsidR="00CA7D0A" w:rsidRPr="00ED1B43" w:rsidRDefault="00CA7D0A" w:rsidP="00DB3721">
      <w:pPr>
        <w:tabs>
          <w:tab w:val="left" w:pos="2040"/>
          <w:tab w:val="left" w:pos="3960"/>
        </w:tabs>
        <w:spacing w:after="0" w:line="360" w:lineRule="auto"/>
        <w:jc w:val="both"/>
        <w:rPr>
          <w:rFonts w:ascii="Times New Roman" w:hAnsi="Times New Roman"/>
        </w:rPr>
      </w:pPr>
      <w:r w:rsidRPr="00ED1B43">
        <w:rPr>
          <w:rFonts w:ascii="Times New Roman" w:hAnsi="Times New Roman"/>
        </w:rPr>
        <w:tab/>
        <w:t xml:space="preserve">                       (parašas)</w:t>
      </w:r>
      <w:r w:rsidRPr="00ED1B43">
        <w:rPr>
          <w:rFonts w:ascii="Times New Roman" w:hAnsi="Times New Roman"/>
        </w:rPr>
        <w:tab/>
      </w:r>
      <w:r w:rsidRPr="00ED1B43">
        <w:rPr>
          <w:rFonts w:ascii="Times New Roman" w:hAnsi="Times New Roman"/>
        </w:rPr>
        <w:tab/>
      </w:r>
      <w:r w:rsidRPr="00ED1B43">
        <w:rPr>
          <w:rFonts w:ascii="Times New Roman" w:hAnsi="Times New Roman"/>
        </w:rPr>
        <w:tab/>
        <w:t xml:space="preserve">   (vardas, pavardė)</w:t>
      </w:r>
    </w:p>
    <w:p w:rsidR="00CA7D0A" w:rsidRPr="00ED1B43" w:rsidRDefault="00CA7D0A" w:rsidP="00DB3721">
      <w:pPr>
        <w:tabs>
          <w:tab w:val="left" w:pos="2040"/>
        </w:tabs>
        <w:spacing w:after="0" w:line="360" w:lineRule="auto"/>
        <w:jc w:val="both"/>
        <w:rPr>
          <w:rFonts w:ascii="Times New Roman" w:hAnsi="Times New Roman"/>
        </w:rPr>
      </w:pPr>
      <w:r w:rsidRPr="00ED1B43">
        <w:rPr>
          <w:rFonts w:ascii="Times New Roman" w:hAnsi="Times New Roman"/>
        </w:rPr>
        <w:tab/>
      </w:r>
      <w:r w:rsidRPr="00ED1B43">
        <w:rPr>
          <w:rFonts w:ascii="Times New Roman" w:hAnsi="Times New Roman"/>
        </w:rPr>
        <w:tab/>
        <w:t>______________</w:t>
      </w:r>
      <w:r w:rsidRPr="00ED1B43">
        <w:rPr>
          <w:rFonts w:ascii="Times New Roman" w:hAnsi="Times New Roman"/>
        </w:rPr>
        <w:tab/>
        <w:t>__________________________</w:t>
      </w:r>
    </w:p>
    <w:p w:rsidR="00CA7D0A" w:rsidRPr="00ED1B43" w:rsidRDefault="00CA7D0A" w:rsidP="00DB3721">
      <w:pPr>
        <w:tabs>
          <w:tab w:val="left" w:pos="2040"/>
          <w:tab w:val="left" w:pos="3960"/>
        </w:tabs>
        <w:spacing w:after="0" w:line="360" w:lineRule="auto"/>
        <w:jc w:val="both"/>
        <w:rPr>
          <w:rFonts w:ascii="Times New Roman" w:hAnsi="Times New Roman"/>
        </w:rPr>
      </w:pPr>
      <w:r w:rsidRPr="00ED1B43">
        <w:rPr>
          <w:rFonts w:ascii="Times New Roman" w:hAnsi="Times New Roman"/>
        </w:rPr>
        <w:tab/>
        <w:t xml:space="preserve">                       (parašas)</w:t>
      </w:r>
      <w:r w:rsidRPr="00ED1B43">
        <w:rPr>
          <w:rFonts w:ascii="Times New Roman" w:hAnsi="Times New Roman"/>
        </w:rPr>
        <w:tab/>
      </w:r>
      <w:r w:rsidRPr="00ED1B43">
        <w:rPr>
          <w:rFonts w:ascii="Times New Roman" w:hAnsi="Times New Roman"/>
        </w:rPr>
        <w:tab/>
      </w:r>
      <w:r w:rsidRPr="00ED1B43">
        <w:rPr>
          <w:rFonts w:ascii="Times New Roman" w:hAnsi="Times New Roman"/>
        </w:rPr>
        <w:tab/>
        <w:t xml:space="preserve">   (vardas, pavardė)</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rPr>
      </w:pPr>
      <w:r w:rsidRPr="00ED1B43">
        <w:rPr>
          <w:rFonts w:ascii="Times New Roman" w:hAnsi="Times New Roman"/>
        </w:rPr>
        <w:t>PRIDEDAMA.</w:t>
      </w:r>
    </w:p>
    <w:p w:rsidR="00CA7D0A" w:rsidRPr="00ED1B43" w:rsidRDefault="00CA7D0A" w:rsidP="00DB3721">
      <w:pPr>
        <w:tabs>
          <w:tab w:val="right" w:leader="underscore" w:pos="9638"/>
        </w:tabs>
        <w:spacing w:after="0" w:line="36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360" w:lineRule="auto"/>
        <w:jc w:val="both"/>
        <w:rPr>
          <w:rFonts w:ascii="Times New Roman" w:hAnsi="Times New Roman"/>
        </w:rPr>
      </w:pPr>
      <w:r w:rsidRPr="00ED1B43">
        <w:rPr>
          <w:rFonts w:ascii="Times New Roman" w:hAnsi="Times New Roman"/>
        </w:rPr>
        <w:tab/>
      </w:r>
    </w:p>
    <w:p w:rsidR="00CA7D0A" w:rsidRPr="00ED1B43" w:rsidRDefault="00CA7D0A" w:rsidP="00DB3721">
      <w:pPr>
        <w:spacing w:after="0" w:line="360" w:lineRule="auto"/>
        <w:jc w:val="center"/>
        <w:rPr>
          <w:rFonts w:ascii="Times New Roman" w:hAnsi="Times New Roman"/>
        </w:rPr>
      </w:pPr>
      <w:r w:rsidRPr="00ED1B43">
        <w:rPr>
          <w:rFonts w:ascii="Times New Roman" w:hAnsi="Times New Roman"/>
        </w:rPr>
        <w:t>(dokumento pavadinimas, data, Nr., lapų skaičius)</w:t>
      </w:r>
    </w:p>
    <w:p w:rsidR="00CA7D0A" w:rsidRPr="00ED1B43" w:rsidRDefault="00CA7D0A" w:rsidP="00DB3721">
      <w:pPr>
        <w:tabs>
          <w:tab w:val="right" w:leader="underscore" w:pos="9638"/>
        </w:tabs>
        <w:spacing w:after="0" w:line="36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360" w:lineRule="auto"/>
        <w:jc w:val="both"/>
        <w:rPr>
          <w:rFonts w:ascii="Times New Roman" w:hAnsi="Times New Roman"/>
        </w:rPr>
      </w:pPr>
      <w:r w:rsidRPr="00ED1B43">
        <w:rPr>
          <w:rFonts w:ascii="Times New Roman" w:hAnsi="Times New Roman"/>
        </w:rPr>
        <w:tab/>
      </w:r>
    </w:p>
    <w:p w:rsidR="00CA7D0A" w:rsidRPr="00ED1B43" w:rsidRDefault="00CA7D0A" w:rsidP="00DB3721">
      <w:pPr>
        <w:tabs>
          <w:tab w:val="right" w:leader="underscore" w:pos="9638"/>
        </w:tabs>
        <w:spacing w:after="0" w:line="360" w:lineRule="auto"/>
        <w:jc w:val="both"/>
        <w:rPr>
          <w:rFonts w:ascii="Times New Roman" w:hAnsi="Times New Roman"/>
        </w:rPr>
      </w:pPr>
      <w:r w:rsidRPr="00ED1B43">
        <w:rPr>
          <w:rFonts w:ascii="Times New Roman" w:hAnsi="Times New Roman"/>
        </w:rPr>
        <w:tab/>
        <w:t>____________________________________________________________</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rPr>
      </w:pPr>
      <w:r w:rsidRPr="00ED1B43">
        <w:rPr>
          <w:rFonts w:ascii="Times New Roman" w:hAnsi="Times New Roman"/>
        </w:rPr>
        <w:t xml:space="preserve">Akto duomenis į apskaitą įtraukė </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rPr>
      </w:pPr>
      <w:r w:rsidRPr="00ED1B43">
        <w:rPr>
          <w:rFonts w:ascii="Times New Roman" w:hAnsi="Times New Roman"/>
        </w:rPr>
        <w:t>___________________________</w:t>
      </w:r>
      <w:r w:rsidRPr="00ED1B43">
        <w:rPr>
          <w:rFonts w:ascii="Times New Roman" w:hAnsi="Times New Roman"/>
        </w:rPr>
        <w:tab/>
        <w:t>______________</w:t>
      </w:r>
      <w:r w:rsidRPr="00ED1B43">
        <w:rPr>
          <w:rFonts w:ascii="Times New Roman" w:hAnsi="Times New Roman"/>
        </w:rPr>
        <w:tab/>
      </w:r>
      <w:r w:rsidRPr="00ED1B43">
        <w:rPr>
          <w:rFonts w:ascii="Times New Roman" w:hAnsi="Times New Roman"/>
        </w:rPr>
        <w:tab/>
        <w:t>_________________________</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rPr>
      </w:pPr>
      <w:r w:rsidRPr="00ED1B43">
        <w:rPr>
          <w:rFonts w:ascii="Times New Roman" w:hAnsi="Times New Roman"/>
        </w:rPr>
        <w:tab/>
        <w:t xml:space="preserve"> (pareigos)</w:t>
      </w:r>
      <w:r w:rsidRPr="00ED1B43">
        <w:rPr>
          <w:rFonts w:ascii="Times New Roman" w:hAnsi="Times New Roman"/>
        </w:rPr>
        <w:tab/>
      </w:r>
      <w:r w:rsidRPr="00ED1B43">
        <w:rPr>
          <w:rFonts w:ascii="Times New Roman" w:hAnsi="Times New Roman"/>
        </w:rPr>
        <w:tab/>
        <w:t xml:space="preserve">     (parašas)</w:t>
      </w:r>
      <w:r w:rsidRPr="00ED1B43">
        <w:rPr>
          <w:rFonts w:ascii="Times New Roman" w:hAnsi="Times New Roman"/>
        </w:rPr>
        <w:tab/>
      </w:r>
      <w:r w:rsidRPr="00ED1B43">
        <w:rPr>
          <w:rFonts w:ascii="Times New Roman" w:hAnsi="Times New Roman"/>
        </w:rPr>
        <w:tab/>
      </w:r>
      <w:r w:rsidRPr="00ED1B43">
        <w:rPr>
          <w:rFonts w:ascii="Times New Roman" w:hAnsi="Times New Roman"/>
        </w:rPr>
        <w:tab/>
        <w:t xml:space="preserve">    (vardas, pavardė)</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rPr>
      </w:pP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rPr>
      </w:pPr>
      <w:r w:rsidRPr="00ED1B43">
        <w:rPr>
          <w:rFonts w:ascii="Times New Roman" w:hAnsi="Times New Roman"/>
        </w:rPr>
        <w:t>_______</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rPr>
      </w:pPr>
      <w:r w:rsidRPr="00ED1B43">
        <w:rPr>
          <w:rFonts w:ascii="Times New Roman" w:hAnsi="Times New Roman"/>
        </w:rPr>
        <w:br w:type="page"/>
        <w:t xml:space="preserve">                                                             Pagėgių savivaldybei nuosavybės teise</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r w:rsidRPr="00ED1B43">
        <w:rPr>
          <w:rFonts w:ascii="Times New Roman" w:hAnsi="Times New Roman"/>
        </w:rPr>
        <w:t>priklausančio turto valdymo, naudojimo ir</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r w:rsidRPr="00ED1B43">
        <w:rPr>
          <w:rFonts w:ascii="Times New Roman" w:hAnsi="Times New Roman"/>
        </w:rPr>
        <w:t>disponavimo juo tvarkos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rPr>
      </w:pPr>
      <w:r w:rsidRPr="00ED1B43">
        <w:rPr>
          <w:rFonts w:ascii="Times New Roman" w:hAnsi="Times New Roman"/>
        </w:rPr>
        <w:t>7 priedas</w:t>
      </w:r>
    </w:p>
    <w:p w:rsidR="00CA7D0A" w:rsidRPr="00ED1B43" w:rsidRDefault="00CA7D0A" w:rsidP="00DB37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jc w:val="both"/>
        <w:rPr>
          <w:rFonts w:ascii="Times New Roman" w:hAnsi="Times New Roman"/>
        </w:rPr>
      </w:pP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 xml:space="preserve">                        TVIRTINU</w:t>
      </w:r>
    </w:p>
    <w:p w:rsidR="00CA7D0A" w:rsidRPr="00ED1B43" w:rsidRDefault="00CA7D0A" w:rsidP="00DB3721">
      <w:pPr>
        <w:spacing w:after="0" w:line="240" w:lineRule="auto"/>
        <w:jc w:val="right"/>
        <w:rPr>
          <w:rFonts w:ascii="Times New Roman" w:hAnsi="Times New Roman"/>
        </w:rPr>
      </w:pPr>
      <w:r w:rsidRPr="00ED1B43">
        <w:rPr>
          <w:rFonts w:ascii="Times New Roman" w:hAnsi="Times New Roman"/>
        </w:rPr>
        <w:tab/>
      </w:r>
      <w:r w:rsidRPr="00ED1B43">
        <w:rPr>
          <w:rFonts w:ascii="Times New Roman" w:hAnsi="Times New Roman"/>
        </w:rPr>
        <w:tab/>
      </w:r>
      <w:r w:rsidRPr="00ED1B43">
        <w:rPr>
          <w:rFonts w:ascii="Times New Roman" w:hAnsi="Times New Roman"/>
        </w:rPr>
        <w:tab/>
      </w:r>
      <w:r w:rsidRPr="00ED1B43">
        <w:rPr>
          <w:rFonts w:ascii="Times New Roman" w:hAnsi="Times New Roman"/>
        </w:rPr>
        <w:tab/>
      </w:r>
      <w:r w:rsidRPr="00ED1B43">
        <w:rPr>
          <w:rFonts w:ascii="Times New Roman" w:hAnsi="Times New Roman"/>
        </w:rPr>
        <w:tab/>
      </w:r>
      <w:r w:rsidRPr="00ED1B43">
        <w:rPr>
          <w:rFonts w:ascii="Times New Roman" w:hAnsi="Times New Roman"/>
        </w:rPr>
        <w:tab/>
      </w:r>
      <w:r w:rsidRPr="00ED1B43">
        <w:rPr>
          <w:rFonts w:ascii="Times New Roman" w:hAnsi="Times New Roman"/>
        </w:rPr>
        <w:tab/>
        <w:t>______________________________________</w:t>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 xml:space="preserve">                                                                                                               (pareigų pavadinimas)</w:t>
      </w:r>
    </w:p>
    <w:p w:rsidR="00CA7D0A" w:rsidRPr="00ED1B43" w:rsidRDefault="00CA7D0A" w:rsidP="00DB3721">
      <w:pPr>
        <w:spacing w:after="0" w:line="240" w:lineRule="auto"/>
        <w:rPr>
          <w:rFonts w:ascii="Times New Roman" w:hAnsi="Times New Roman"/>
        </w:rPr>
      </w:pPr>
      <w:r w:rsidRPr="00ED1B43">
        <w:rPr>
          <w:rFonts w:ascii="Times New Roman" w:hAnsi="Times New Roman"/>
        </w:rPr>
        <w:t xml:space="preserve">                                                                                                                                                                    </w:t>
      </w:r>
    </w:p>
    <w:p w:rsidR="00CA7D0A" w:rsidRPr="00ED1B43" w:rsidRDefault="00CA7D0A" w:rsidP="00DB3721">
      <w:pPr>
        <w:spacing w:after="0" w:line="240" w:lineRule="auto"/>
        <w:jc w:val="right"/>
        <w:rPr>
          <w:rFonts w:ascii="Times New Roman" w:hAnsi="Times New Roman"/>
        </w:rPr>
      </w:pPr>
      <w:r w:rsidRPr="00ED1B43">
        <w:rPr>
          <w:rFonts w:ascii="Times New Roman" w:hAnsi="Times New Roman"/>
        </w:rPr>
        <w:tab/>
      </w:r>
      <w:r w:rsidRPr="00ED1B43">
        <w:rPr>
          <w:rFonts w:ascii="Times New Roman" w:hAnsi="Times New Roman"/>
        </w:rPr>
        <w:tab/>
      </w:r>
      <w:r w:rsidRPr="00ED1B43">
        <w:rPr>
          <w:rFonts w:ascii="Times New Roman" w:hAnsi="Times New Roman"/>
        </w:rPr>
        <w:tab/>
        <w:t xml:space="preserve">                 ____________                                  ______________________</w:t>
      </w:r>
      <w:r w:rsidRPr="00ED1B43">
        <w:rPr>
          <w:rFonts w:ascii="Times New Roman" w:hAnsi="Times New Roman"/>
        </w:rPr>
        <w:tab/>
      </w:r>
      <w:r w:rsidRPr="00ED1B43">
        <w:rPr>
          <w:rFonts w:ascii="Times New Roman" w:hAnsi="Times New Roman"/>
        </w:rPr>
        <w:tab/>
      </w:r>
      <w:r w:rsidRPr="00ED1B43">
        <w:rPr>
          <w:rFonts w:ascii="Times New Roman" w:hAnsi="Times New Roman"/>
        </w:rPr>
        <w:tab/>
        <w:t xml:space="preserve">              (parašas)</w:t>
      </w:r>
      <w:r w:rsidRPr="00ED1B43">
        <w:rPr>
          <w:rFonts w:ascii="Times New Roman" w:hAnsi="Times New Roman"/>
        </w:rPr>
        <w:tab/>
      </w:r>
      <w:r w:rsidRPr="00ED1B43">
        <w:rPr>
          <w:rFonts w:ascii="Times New Roman" w:hAnsi="Times New Roman"/>
        </w:rPr>
        <w:tab/>
      </w:r>
      <w:r w:rsidRPr="00ED1B43">
        <w:rPr>
          <w:rFonts w:ascii="Times New Roman" w:hAnsi="Times New Roman"/>
        </w:rPr>
        <w:tab/>
        <w:t>(vardas, pavardė)</w:t>
      </w:r>
    </w:p>
    <w:p w:rsidR="00CA7D0A" w:rsidRPr="00ED1B43" w:rsidRDefault="00CA7D0A" w:rsidP="00DB3721">
      <w:pPr>
        <w:spacing w:after="0" w:line="240" w:lineRule="auto"/>
        <w:jc w:val="right"/>
        <w:rPr>
          <w:rFonts w:ascii="Times New Roman" w:hAnsi="Times New Roman"/>
        </w:rPr>
      </w:pPr>
      <w:r w:rsidRPr="00ED1B43">
        <w:rPr>
          <w:rFonts w:ascii="Times New Roman" w:hAnsi="Times New Roman"/>
        </w:rPr>
        <w:tab/>
      </w:r>
      <w:r w:rsidRPr="00ED1B43">
        <w:rPr>
          <w:rFonts w:ascii="Times New Roman" w:hAnsi="Times New Roman"/>
        </w:rPr>
        <w:tab/>
      </w:r>
      <w:r w:rsidRPr="00ED1B43">
        <w:rPr>
          <w:rFonts w:ascii="Times New Roman" w:hAnsi="Times New Roman"/>
        </w:rPr>
        <w:tab/>
      </w:r>
      <w:r w:rsidRPr="00ED1B43">
        <w:rPr>
          <w:rFonts w:ascii="Times New Roman" w:hAnsi="Times New Roman"/>
        </w:rPr>
        <w:tab/>
      </w:r>
      <w:r w:rsidRPr="00ED1B43">
        <w:rPr>
          <w:rFonts w:ascii="Times New Roman" w:hAnsi="Times New Roman"/>
        </w:rPr>
        <w:tab/>
      </w:r>
      <w:r w:rsidRPr="00ED1B43">
        <w:rPr>
          <w:rFonts w:ascii="Times New Roman" w:hAnsi="Times New Roman"/>
        </w:rPr>
        <w:tab/>
      </w:r>
      <w:r w:rsidRPr="00ED1B43">
        <w:rPr>
          <w:rFonts w:ascii="Times New Roman" w:hAnsi="Times New Roman"/>
        </w:rPr>
        <w:tab/>
        <w:t>________________</w:t>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 xml:space="preserve">                                                                                                                                                                                  (data)</w:t>
      </w:r>
    </w:p>
    <w:p w:rsidR="00CA7D0A" w:rsidRPr="00ED1B43" w:rsidRDefault="00CA7D0A" w:rsidP="00DB3721">
      <w:pPr>
        <w:spacing w:after="0" w:line="240" w:lineRule="auto"/>
        <w:jc w:val="right"/>
        <w:rPr>
          <w:rFonts w:ascii="Times New Roman" w:hAnsi="Times New Roman"/>
        </w:rPr>
      </w:pP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____________________________________________________</w:t>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(Turto valdytojo pavadinimas)</w:t>
      </w:r>
    </w:p>
    <w:p w:rsidR="00CA7D0A" w:rsidRPr="00ED1B43" w:rsidRDefault="00CA7D0A" w:rsidP="00DB3721">
      <w:pPr>
        <w:spacing w:after="0" w:line="240" w:lineRule="auto"/>
        <w:jc w:val="both"/>
        <w:rPr>
          <w:rFonts w:ascii="Times New Roman" w:hAnsi="Times New Roman"/>
        </w:rPr>
      </w:pPr>
      <w:r w:rsidRPr="00ED1B43">
        <w:rPr>
          <w:rFonts w:ascii="Times New Roman" w:hAnsi="Times New Roman"/>
        </w:rPr>
        <w:t xml:space="preserve"> </w:t>
      </w:r>
    </w:p>
    <w:p w:rsidR="00CA7D0A" w:rsidRPr="00ED1B43" w:rsidRDefault="00CA7D0A" w:rsidP="00DB3721">
      <w:pPr>
        <w:pStyle w:val="BodyText3"/>
        <w:rPr>
          <w:sz w:val="22"/>
          <w:szCs w:val="22"/>
        </w:rPr>
      </w:pPr>
      <w:r w:rsidRPr="00ED1B43">
        <w:rPr>
          <w:sz w:val="22"/>
          <w:szCs w:val="22"/>
        </w:rPr>
        <w:t>PRIPAŽINTO NEREIKALINGU ARBA NETINKAMU (NEGALIMU) NAUDOTI TRUMPALAIKIO TURTO NURAŠYMO IR LIKVIDAVIMO AKTAS</w:t>
      </w:r>
    </w:p>
    <w:p w:rsidR="00CA7D0A" w:rsidRPr="00ED1B43" w:rsidRDefault="00CA7D0A" w:rsidP="00DB3721">
      <w:pPr>
        <w:spacing w:after="0" w:line="240" w:lineRule="auto"/>
        <w:jc w:val="both"/>
        <w:rPr>
          <w:rFonts w:ascii="Times New Roman" w:hAnsi="Times New Roman"/>
        </w:rPr>
      </w:pP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______ m. _______________ _____ d. Nr. ______</w:t>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____________________________</w:t>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(sudarymo vieta)</w:t>
      </w:r>
    </w:p>
    <w:p w:rsidR="00CA7D0A" w:rsidRPr="00ED1B43" w:rsidRDefault="00CA7D0A" w:rsidP="00DB3721">
      <w:pPr>
        <w:spacing w:after="0" w:line="240" w:lineRule="auto"/>
        <w:jc w:val="both"/>
        <w:rPr>
          <w:rFonts w:ascii="Times New Roman" w:hAnsi="Times New Roman"/>
        </w:rPr>
      </w:pPr>
      <w:r w:rsidRPr="00ED1B43">
        <w:rPr>
          <w:rFonts w:ascii="Times New Roman" w:hAnsi="Times New Roman"/>
        </w:rPr>
        <w:t>Komisija, sudaryta _______________________________________________________________,</w:t>
      </w:r>
    </w:p>
    <w:p w:rsidR="00CA7D0A" w:rsidRPr="00ED1B43" w:rsidRDefault="00CA7D0A" w:rsidP="00DB3721">
      <w:pPr>
        <w:spacing w:after="0" w:line="240" w:lineRule="auto"/>
        <w:ind w:left="2160" w:firstLine="720"/>
        <w:jc w:val="both"/>
        <w:rPr>
          <w:rFonts w:ascii="Times New Roman" w:hAnsi="Times New Roman"/>
        </w:rPr>
      </w:pPr>
      <w:r w:rsidRPr="00ED1B43">
        <w:rPr>
          <w:rFonts w:ascii="Times New Roman" w:hAnsi="Times New Roman"/>
        </w:rPr>
        <w:t>(dokumento, kurio pagrindu sudaryta komisija, pavadinimas, data ir Nr.)</w:t>
      </w:r>
    </w:p>
    <w:p w:rsidR="00CA7D0A" w:rsidRPr="00ED1B43" w:rsidRDefault="00CA7D0A" w:rsidP="00DB3721">
      <w:pPr>
        <w:spacing w:after="0" w:line="240" w:lineRule="auto"/>
        <w:jc w:val="both"/>
        <w:rPr>
          <w:rFonts w:ascii="Times New Roman" w:hAnsi="Times New Roman"/>
        </w:rPr>
      </w:pPr>
      <w:r w:rsidRPr="00ED1B43">
        <w:rPr>
          <w:rFonts w:ascii="Times New Roman" w:hAnsi="Times New Roman"/>
        </w:rPr>
        <w:t>iš _____________________________________________________________________________</w:t>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(vardas, pavardė, pareigų pavadinimas)</w:t>
      </w:r>
    </w:p>
    <w:p w:rsidR="00CA7D0A" w:rsidRPr="00ED1B43" w:rsidRDefault="00CA7D0A" w:rsidP="00DB3721">
      <w:pPr>
        <w:spacing w:after="0" w:line="240" w:lineRule="auto"/>
        <w:jc w:val="both"/>
        <w:rPr>
          <w:rFonts w:ascii="Times New Roman" w:hAnsi="Times New Roman"/>
        </w:rPr>
      </w:pPr>
      <w:r w:rsidRPr="00ED1B43">
        <w:rPr>
          <w:rFonts w:ascii="Times New Roman" w:hAnsi="Times New Roman"/>
        </w:rPr>
        <w:t>_______________________________________________________________________________</w:t>
      </w:r>
    </w:p>
    <w:p w:rsidR="00CA7D0A" w:rsidRPr="00ED1B43" w:rsidRDefault="00CA7D0A" w:rsidP="00DB3721">
      <w:pPr>
        <w:spacing w:after="0" w:line="240" w:lineRule="auto"/>
        <w:jc w:val="both"/>
        <w:rPr>
          <w:rFonts w:ascii="Times New Roman" w:hAnsi="Times New Roman"/>
        </w:rPr>
      </w:pPr>
      <w:r w:rsidRPr="00ED1B43">
        <w:rPr>
          <w:rFonts w:ascii="Times New Roman" w:hAnsi="Times New Roman"/>
        </w:rPr>
        <w:t>_______________________________________________________________________________</w:t>
      </w:r>
    </w:p>
    <w:p w:rsidR="00CA7D0A" w:rsidRPr="00ED1B43" w:rsidRDefault="00CA7D0A" w:rsidP="00DB3721">
      <w:pPr>
        <w:spacing w:after="0" w:line="240" w:lineRule="auto"/>
        <w:jc w:val="both"/>
        <w:rPr>
          <w:rFonts w:ascii="Times New Roman" w:hAnsi="Times New Roman"/>
        </w:rPr>
      </w:pPr>
      <w:r w:rsidRPr="00ED1B43">
        <w:rPr>
          <w:rFonts w:ascii="Times New Roman" w:hAnsi="Times New Roman"/>
        </w:rPr>
        <w:t>arba _________________________________________________________________ paskirta(-s)</w:t>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(darbuotojo pareigos, vardas, pavardė)</w:t>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_________________________________________________________________________________________________________</w:t>
      </w:r>
    </w:p>
    <w:p w:rsidR="00CA7D0A" w:rsidRPr="00ED1B43" w:rsidRDefault="00CA7D0A" w:rsidP="00DB3721">
      <w:pPr>
        <w:spacing w:after="0" w:line="240" w:lineRule="auto"/>
        <w:ind w:left="2880" w:firstLine="720"/>
        <w:jc w:val="both"/>
        <w:rPr>
          <w:rFonts w:ascii="Times New Roman" w:hAnsi="Times New Roman"/>
        </w:rPr>
      </w:pPr>
      <w:r w:rsidRPr="00ED1B43">
        <w:rPr>
          <w:rFonts w:ascii="Times New Roman" w:hAnsi="Times New Roman"/>
        </w:rPr>
        <w:t>(dokumento pavadinimas, data, Nr.)</w:t>
      </w:r>
    </w:p>
    <w:p w:rsidR="00CA7D0A" w:rsidRPr="00ED1B43" w:rsidRDefault="00CA7D0A" w:rsidP="00DB3721">
      <w:pPr>
        <w:spacing w:after="0" w:line="240" w:lineRule="auto"/>
        <w:jc w:val="both"/>
        <w:rPr>
          <w:rFonts w:ascii="Times New Roman" w:hAnsi="Times New Roman"/>
        </w:rPr>
      </w:pPr>
      <w:r w:rsidRPr="00ED1B43">
        <w:rPr>
          <w:rFonts w:ascii="Times New Roman" w:hAnsi="Times New Roman"/>
        </w:rPr>
        <w:t>(nereikalingą išbraukti)</w:t>
      </w:r>
    </w:p>
    <w:p w:rsidR="00CA7D0A" w:rsidRPr="00ED1B43" w:rsidRDefault="00CA7D0A" w:rsidP="00DB3721">
      <w:pPr>
        <w:spacing w:after="0" w:line="240" w:lineRule="auto"/>
        <w:jc w:val="both"/>
        <w:rPr>
          <w:rFonts w:ascii="Times New Roman" w:hAnsi="Times New Roman"/>
        </w:rPr>
      </w:pPr>
      <w:r w:rsidRPr="00ED1B43">
        <w:rPr>
          <w:rFonts w:ascii="Times New Roman" w:hAnsi="Times New Roman"/>
        </w:rPr>
        <w:t>likvidavo šį pripažintą nereikalingu, netinkamu (negalimu) naudoti  trumpalaikį turtą:</w:t>
      </w:r>
    </w:p>
    <w:p w:rsidR="00CA7D0A" w:rsidRPr="00ED1B43" w:rsidRDefault="00CA7D0A" w:rsidP="00DB3721">
      <w:pPr>
        <w:spacing w:after="0" w:line="240" w:lineRule="auto"/>
        <w:ind w:left="2880"/>
        <w:jc w:val="both"/>
        <w:rPr>
          <w:rFonts w:ascii="Times New Roman" w:hAnsi="Times New Roman"/>
        </w:rPr>
      </w:pPr>
      <w:r w:rsidRPr="00ED1B43">
        <w:rPr>
          <w:rFonts w:ascii="Times New Roman" w:hAnsi="Times New Roman"/>
        </w:rPr>
        <w:t xml:space="preserve"> (reikalingą pabraukti)</w:t>
      </w:r>
    </w:p>
    <w:p w:rsidR="00CA7D0A" w:rsidRPr="00ED1B43" w:rsidRDefault="00CA7D0A" w:rsidP="00DB3721">
      <w:pPr>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796"/>
        <w:gridCol w:w="1794"/>
        <w:gridCol w:w="1796"/>
        <w:gridCol w:w="899"/>
        <w:gridCol w:w="899"/>
        <w:gridCol w:w="769"/>
        <w:gridCol w:w="1231"/>
      </w:tblGrid>
      <w:tr w:rsidR="00CA7D0A" w:rsidRPr="00ED1B43" w:rsidTr="00ED1B43">
        <w:tc>
          <w:tcPr>
            <w:tcW w:w="556" w:type="dxa"/>
          </w:tcPr>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Eil. Nr.</w:t>
            </w:r>
          </w:p>
        </w:tc>
        <w:tc>
          <w:tcPr>
            <w:tcW w:w="1796" w:type="dxa"/>
          </w:tcPr>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Buhalterinės sąskaitos Nr.</w:t>
            </w:r>
          </w:p>
        </w:tc>
        <w:tc>
          <w:tcPr>
            <w:tcW w:w="1794" w:type="dxa"/>
          </w:tcPr>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Atidavimo naudoti metai, mėnuo</w:t>
            </w:r>
          </w:p>
        </w:tc>
        <w:tc>
          <w:tcPr>
            <w:tcW w:w="1796" w:type="dxa"/>
          </w:tcPr>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Turto pavadinimas</w:t>
            </w:r>
          </w:p>
        </w:tc>
        <w:tc>
          <w:tcPr>
            <w:tcW w:w="899" w:type="dxa"/>
          </w:tcPr>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Kiekis vnt.</w:t>
            </w:r>
          </w:p>
          <w:p w:rsidR="00CA7D0A" w:rsidRPr="00ED1B43" w:rsidRDefault="00CA7D0A" w:rsidP="00DB3721">
            <w:pPr>
              <w:spacing w:after="0" w:line="240" w:lineRule="auto"/>
              <w:jc w:val="center"/>
              <w:rPr>
                <w:rFonts w:ascii="Times New Roman" w:hAnsi="Times New Roman"/>
              </w:rPr>
            </w:pPr>
          </w:p>
        </w:tc>
        <w:tc>
          <w:tcPr>
            <w:tcW w:w="899" w:type="dxa"/>
          </w:tcPr>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Kaina Eur</w:t>
            </w:r>
          </w:p>
          <w:p w:rsidR="00CA7D0A" w:rsidRPr="00ED1B43" w:rsidRDefault="00CA7D0A" w:rsidP="00DB3721">
            <w:pPr>
              <w:spacing w:after="0" w:line="240" w:lineRule="auto"/>
              <w:jc w:val="center"/>
              <w:rPr>
                <w:rFonts w:ascii="Times New Roman" w:hAnsi="Times New Roman"/>
              </w:rPr>
            </w:pPr>
          </w:p>
        </w:tc>
        <w:tc>
          <w:tcPr>
            <w:tcW w:w="769" w:type="dxa"/>
          </w:tcPr>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Suma Eur</w:t>
            </w:r>
          </w:p>
          <w:p w:rsidR="00CA7D0A" w:rsidRPr="00ED1B43" w:rsidRDefault="00CA7D0A" w:rsidP="00DB3721">
            <w:pPr>
              <w:spacing w:after="0" w:line="240" w:lineRule="auto"/>
              <w:jc w:val="center"/>
              <w:rPr>
                <w:rFonts w:ascii="Times New Roman" w:hAnsi="Times New Roman"/>
              </w:rPr>
            </w:pPr>
          </w:p>
        </w:tc>
        <w:tc>
          <w:tcPr>
            <w:tcW w:w="1231" w:type="dxa"/>
          </w:tcPr>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Nurašymo priežastys</w:t>
            </w:r>
          </w:p>
          <w:p w:rsidR="00CA7D0A" w:rsidRPr="00ED1B43" w:rsidRDefault="00CA7D0A" w:rsidP="00DB3721">
            <w:pPr>
              <w:spacing w:after="0" w:line="240" w:lineRule="auto"/>
              <w:jc w:val="center"/>
              <w:rPr>
                <w:rFonts w:ascii="Times New Roman" w:hAnsi="Times New Roman"/>
              </w:rPr>
            </w:pPr>
          </w:p>
        </w:tc>
      </w:tr>
      <w:tr w:rsidR="00CA7D0A" w:rsidRPr="00ED1B43" w:rsidTr="00ED1B43">
        <w:tc>
          <w:tcPr>
            <w:tcW w:w="556" w:type="dxa"/>
          </w:tcPr>
          <w:p w:rsidR="00CA7D0A" w:rsidRPr="00ED1B43" w:rsidRDefault="00CA7D0A" w:rsidP="00DB3721">
            <w:pPr>
              <w:spacing w:after="0" w:line="240" w:lineRule="auto"/>
              <w:jc w:val="both"/>
              <w:rPr>
                <w:rFonts w:ascii="Times New Roman" w:hAnsi="Times New Roman"/>
              </w:rPr>
            </w:pPr>
          </w:p>
        </w:tc>
        <w:tc>
          <w:tcPr>
            <w:tcW w:w="1796" w:type="dxa"/>
          </w:tcPr>
          <w:p w:rsidR="00CA7D0A" w:rsidRPr="00ED1B43" w:rsidRDefault="00CA7D0A" w:rsidP="00DB3721">
            <w:pPr>
              <w:spacing w:after="0" w:line="240" w:lineRule="auto"/>
              <w:jc w:val="both"/>
              <w:rPr>
                <w:rFonts w:ascii="Times New Roman" w:hAnsi="Times New Roman"/>
              </w:rPr>
            </w:pPr>
          </w:p>
        </w:tc>
        <w:tc>
          <w:tcPr>
            <w:tcW w:w="1794" w:type="dxa"/>
          </w:tcPr>
          <w:p w:rsidR="00CA7D0A" w:rsidRPr="00ED1B43" w:rsidRDefault="00CA7D0A" w:rsidP="00DB3721">
            <w:pPr>
              <w:spacing w:after="0" w:line="240" w:lineRule="auto"/>
              <w:jc w:val="both"/>
              <w:rPr>
                <w:rFonts w:ascii="Times New Roman" w:hAnsi="Times New Roman"/>
              </w:rPr>
            </w:pPr>
          </w:p>
        </w:tc>
        <w:tc>
          <w:tcPr>
            <w:tcW w:w="1796" w:type="dxa"/>
          </w:tcPr>
          <w:p w:rsidR="00CA7D0A" w:rsidRPr="00ED1B43" w:rsidRDefault="00CA7D0A" w:rsidP="00DB3721">
            <w:pPr>
              <w:spacing w:after="0" w:line="240" w:lineRule="auto"/>
              <w:jc w:val="both"/>
              <w:rPr>
                <w:rFonts w:ascii="Times New Roman" w:hAnsi="Times New Roman"/>
              </w:rPr>
            </w:pPr>
          </w:p>
        </w:tc>
        <w:tc>
          <w:tcPr>
            <w:tcW w:w="899" w:type="dxa"/>
          </w:tcPr>
          <w:p w:rsidR="00CA7D0A" w:rsidRPr="00ED1B43" w:rsidRDefault="00CA7D0A" w:rsidP="00DB3721">
            <w:pPr>
              <w:spacing w:after="0" w:line="240" w:lineRule="auto"/>
              <w:jc w:val="both"/>
              <w:rPr>
                <w:rFonts w:ascii="Times New Roman" w:hAnsi="Times New Roman"/>
              </w:rPr>
            </w:pPr>
          </w:p>
        </w:tc>
        <w:tc>
          <w:tcPr>
            <w:tcW w:w="899" w:type="dxa"/>
          </w:tcPr>
          <w:p w:rsidR="00CA7D0A" w:rsidRPr="00ED1B43" w:rsidRDefault="00CA7D0A" w:rsidP="00DB3721">
            <w:pPr>
              <w:spacing w:after="0" w:line="240" w:lineRule="auto"/>
              <w:jc w:val="both"/>
              <w:rPr>
                <w:rFonts w:ascii="Times New Roman" w:hAnsi="Times New Roman"/>
              </w:rPr>
            </w:pPr>
          </w:p>
        </w:tc>
        <w:tc>
          <w:tcPr>
            <w:tcW w:w="769" w:type="dxa"/>
          </w:tcPr>
          <w:p w:rsidR="00CA7D0A" w:rsidRPr="00ED1B43" w:rsidRDefault="00CA7D0A" w:rsidP="00DB3721">
            <w:pPr>
              <w:spacing w:after="0" w:line="240" w:lineRule="auto"/>
              <w:jc w:val="both"/>
              <w:rPr>
                <w:rFonts w:ascii="Times New Roman" w:hAnsi="Times New Roman"/>
              </w:rPr>
            </w:pPr>
          </w:p>
        </w:tc>
        <w:tc>
          <w:tcPr>
            <w:tcW w:w="1231" w:type="dxa"/>
          </w:tcPr>
          <w:p w:rsidR="00CA7D0A" w:rsidRPr="00ED1B43" w:rsidRDefault="00CA7D0A" w:rsidP="00DB3721">
            <w:pPr>
              <w:spacing w:after="0" w:line="240" w:lineRule="auto"/>
              <w:jc w:val="both"/>
              <w:rPr>
                <w:rFonts w:ascii="Times New Roman" w:hAnsi="Times New Roman"/>
              </w:rPr>
            </w:pPr>
          </w:p>
        </w:tc>
      </w:tr>
      <w:tr w:rsidR="00CA7D0A" w:rsidRPr="00ED1B43" w:rsidTr="00ED1B43">
        <w:tc>
          <w:tcPr>
            <w:tcW w:w="556" w:type="dxa"/>
          </w:tcPr>
          <w:p w:rsidR="00CA7D0A" w:rsidRPr="00ED1B43" w:rsidRDefault="00CA7D0A" w:rsidP="00DB3721">
            <w:pPr>
              <w:spacing w:after="0" w:line="240" w:lineRule="auto"/>
              <w:jc w:val="both"/>
              <w:rPr>
                <w:rFonts w:ascii="Times New Roman" w:hAnsi="Times New Roman"/>
              </w:rPr>
            </w:pPr>
          </w:p>
        </w:tc>
        <w:tc>
          <w:tcPr>
            <w:tcW w:w="1796" w:type="dxa"/>
          </w:tcPr>
          <w:p w:rsidR="00CA7D0A" w:rsidRPr="00ED1B43" w:rsidRDefault="00CA7D0A" w:rsidP="00DB3721">
            <w:pPr>
              <w:spacing w:after="0" w:line="240" w:lineRule="auto"/>
              <w:jc w:val="both"/>
              <w:rPr>
                <w:rFonts w:ascii="Times New Roman" w:hAnsi="Times New Roman"/>
              </w:rPr>
            </w:pPr>
          </w:p>
        </w:tc>
        <w:tc>
          <w:tcPr>
            <w:tcW w:w="1794" w:type="dxa"/>
          </w:tcPr>
          <w:p w:rsidR="00CA7D0A" w:rsidRPr="00ED1B43" w:rsidRDefault="00CA7D0A" w:rsidP="00DB3721">
            <w:pPr>
              <w:spacing w:after="0" w:line="240" w:lineRule="auto"/>
              <w:jc w:val="both"/>
              <w:rPr>
                <w:rFonts w:ascii="Times New Roman" w:hAnsi="Times New Roman"/>
              </w:rPr>
            </w:pPr>
          </w:p>
        </w:tc>
        <w:tc>
          <w:tcPr>
            <w:tcW w:w="1796" w:type="dxa"/>
          </w:tcPr>
          <w:p w:rsidR="00CA7D0A" w:rsidRPr="00ED1B43" w:rsidRDefault="00CA7D0A" w:rsidP="00DB3721">
            <w:pPr>
              <w:spacing w:after="0" w:line="240" w:lineRule="auto"/>
              <w:jc w:val="both"/>
              <w:rPr>
                <w:rFonts w:ascii="Times New Roman" w:hAnsi="Times New Roman"/>
              </w:rPr>
            </w:pPr>
          </w:p>
        </w:tc>
        <w:tc>
          <w:tcPr>
            <w:tcW w:w="899" w:type="dxa"/>
          </w:tcPr>
          <w:p w:rsidR="00CA7D0A" w:rsidRPr="00ED1B43" w:rsidRDefault="00CA7D0A" w:rsidP="00DB3721">
            <w:pPr>
              <w:spacing w:after="0" w:line="240" w:lineRule="auto"/>
              <w:jc w:val="both"/>
              <w:rPr>
                <w:rFonts w:ascii="Times New Roman" w:hAnsi="Times New Roman"/>
              </w:rPr>
            </w:pPr>
          </w:p>
        </w:tc>
        <w:tc>
          <w:tcPr>
            <w:tcW w:w="899" w:type="dxa"/>
          </w:tcPr>
          <w:p w:rsidR="00CA7D0A" w:rsidRPr="00ED1B43" w:rsidRDefault="00CA7D0A" w:rsidP="00DB3721">
            <w:pPr>
              <w:spacing w:after="0" w:line="240" w:lineRule="auto"/>
              <w:jc w:val="both"/>
              <w:rPr>
                <w:rFonts w:ascii="Times New Roman" w:hAnsi="Times New Roman"/>
              </w:rPr>
            </w:pPr>
          </w:p>
        </w:tc>
        <w:tc>
          <w:tcPr>
            <w:tcW w:w="769" w:type="dxa"/>
          </w:tcPr>
          <w:p w:rsidR="00CA7D0A" w:rsidRPr="00ED1B43" w:rsidRDefault="00CA7D0A" w:rsidP="00DB3721">
            <w:pPr>
              <w:spacing w:after="0" w:line="240" w:lineRule="auto"/>
              <w:jc w:val="both"/>
              <w:rPr>
                <w:rFonts w:ascii="Times New Roman" w:hAnsi="Times New Roman"/>
              </w:rPr>
            </w:pPr>
          </w:p>
        </w:tc>
        <w:tc>
          <w:tcPr>
            <w:tcW w:w="1231" w:type="dxa"/>
          </w:tcPr>
          <w:p w:rsidR="00CA7D0A" w:rsidRPr="00ED1B43" w:rsidRDefault="00CA7D0A" w:rsidP="00DB3721">
            <w:pPr>
              <w:spacing w:after="0" w:line="240" w:lineRule="auto"/>
              <w:jc w:val="both"/>
              <w:rPr>
                <w:rFonts w:ascii="Times New Roman" w:hAnsi="Times New Roman"/>
              </w:rPr>
            </w:pPr>
          </w:p>
        </w:tc>
      </w:tr>
      <w:tr w:rsidR="00CA7D0A" w:rsidRPr="00ED1B43" w:rsidTr="00ED1B43">
        <w:trPr>
          <w:cantSplit/>
        </w:trPr>
        <w:tc>
          <w:tcPr>
            <w:tcW w:w="5942" w:type="dxa"/>
            <w:gridSpan w:val="4"/>
          </w:tcPr>
          <w:p w:rsidR="00CA7D0A" w:rsidRPr="00ED1B43" w:rsidRDefault="00CA7D0A" w:rsidP="00DB3721">
            <w:pPr>
              <w:spacing w:after="0" w:line="240" w:lineRule="auto"/>
              <w:jc w:val="right"/>
              <w:rPr>
                <w:rFonts w:ascii="Times New Roman" w:hAnsi="Times New Roman"/>
              </w:rPr>
            </w:pPr>
            <w:r w:rsidRPr="00ED1B43">
              <w:rPr>
                <w:rFonts w:ascii="Times New Roman" w:hAnsi="Times New Roman"/>
              </w:rPr>
              <w:t>Iš viso</w:t>
            </w:r>
          </w:p>
        </w:tc>
        <w:tc>
          <w:tcPr>
            <w:tcW w:w="899" w:type="dxa"/>
          </w:tcPr>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x</w:t>
            </w:r>
          </w:p>
        </w:tc>
        <w:tc>
          <w:tcPr>
            <w:tcW w:w="899" w:type="dxa"/>
          </w:tcPr>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x</w:t>
            </w:r>
          </w:p>
        </w:tc>
        <w:tc>
          <w:tcPr>
            <w:tcW w:w="769" w:type="dxa"/>
          </w:tcPr>
          <w:p w:rsidR="00CA7D0A" w:rsidRPr="00ED1B43" w:rsidRDefault="00CA7D0A" w:rsidP="00DB3721">
            <w:pPr>
              <w:spacing w:after="0" w:line="240" w:lineRule="auto"/>
              <w:jc w:val="center"/>
              <w:rPr>
                <w:rFonts w:ascii="Times New Roman" w:hAnsi="Times New Roman"/>
              </w:rPr>
            </w:pPr>
          </w:p>
        </w:tc>
        <w:tc>
          <w:tcPr>
            <w:tcW w:w="1231" w:type="dxa"/>
          </w:tcPr>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x</w:t>
            </w:r>
          </w:p>
        </w:tc>
      </w:tr>
    </w:tbl>
    <w:p w:rsidR="00CA7D0A" w:rsidRPr="00ED1B43" w:rsidRDefault="00CA7D0A" w:rsidP="00DB3721">
      <w:pPr>
        <w:spacing w:after="0" w:line="240" w:lineRule="auto"/>
        <w:jc w:val="both"/>
        <w:rPr>
          <w:rFonts w:ascii="Times New Roman" w:hAnsi="Times New Roman"/>
        </w:rPr>
      </w:pP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Liekamosios medžiagos</w:t>
      </w:r>
    </w:p>
    <w:p w:rsidR="00CA7D0A" w:rsidRPr="00ED1B43" w:rsidRDefault="00CA7D0A" w:rsidP="00DB3721">
      <w:pPr>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1778"/>
        <w:gridCol w:w="3307"/>
        <w:gridCol w:w="1066"/>
        <w:gridCol w:w="894"/>
        <w:gridCol w:w="763"/>
        <w:gridCol w:w="1133"/>
      </w:tblGrid>
      <w:tr w:rsidR="00CA7D0A" w:rsidRPr="00ED1B43" w:rsidTr="00ED1B43">
        <w:tc>
          <w:tcPr>
            <w:tcW w:w="557" w:type="dxa"/>
          </w:tcPr>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Eil. Nr.</w:t>
            </w:r>
          </w:p>
        </w:tc>
        <w:tc>
          <w:tcPr>
            <w:tcW w:w="1778" w:type="dxa"/>
          </w:tcPr>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Buhalterinės sąskaitos Nr.</w:t>
            </w:r>
          </w:p>
        </w:tc>
        <w:tc>
          <w:tcPr>
            <w:tcW w:w="3307" w:type="dxa"/>
          </w:tcPr>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Pavadinimas</w:t>
            </w:r>
          </w:p>
        </w:tc>
        <w:tc>
          <w:tcPr>
            <w:tcW w:w="1066" w:type="dxa"/>
          </w:tcPr>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Kiekis vnt.</w:t>
            </w:r>
          </w:p>
          <w:p w:rsidR="00CA7D0A" w:rsidRPr="00ED1B43" w:rsidRDefault="00CA7D0A" w:rsidP="00DB3721">
            <w:pPr>
              <w:spacing w:after="0" w:line="240" w:lineRule="auto"/>
              <w:jc w:val="center"/>
              <w:rPr>
                <w:rFonts w:ascii="Times New Roman" w:hAnsi="Times New Roman"/>
              </w:rPr>
            </w:pPr>
          </w:p>
        </w:tc>
        <w:tc>
          <w:tcPr>
            <w:tcW w:w="894" w:type="dxa"/>
          </w:tcPr>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Kaina Eur</w:t>
            </w:r>
          </w:p>
          <w:p w:rsidR="00CA7D0A" w:rsidRPr="00ED1B43" w:rsidRDefault="00CA7D0A" w:rsidP="00DB3721">
            <w:pPr>
              <w:spacing w:after="0" w:line="240" w:lineRule="auto"/>
              <w:jc w:val="center"/>
              <w:rPr>
                <w:rFonts w:ascii="Times New Roman" w:hAnsi="Times New Roman"/>
              </w:rPr>
            </w:pPr>
          </w:p>
        </w:tc>
        <w:tc>
          <w:tcPr>
            <w:tcW w:w="763" w:type="dxa"/>
          </w:tcPr>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Suma Eur</w:t>
            </w:r>
          </w:p>
          <w:p w:rsidR="00CA7D0A" w:rsidRPr="00ED1B43" w:rsidRDefault="00CA7D0A" w:rsidP="00DB3721">
            <w:pPr>
              <w:spacing w:after="0" w:line="240" w:lineRule="auto"/>
              <w:jc w:val="center"/>
              <w:rPr>
                <w:rFonts w:ascii="Times New Roman" w:hAnsi="Times New Roman"/>
              </w:rPr>
            </w:pPr>
          </w:p>
        </w:tc>
        <w:tc>
          <w:tcPr>
            <w:tcW w:w="1133" w:type="dxa"/>
          </w:tcPr>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Pastabos</w:t>
            </w:r>
          </w:p>
          <w:p w:rsidR="00CA7D0A" w:rsidRPr="00ED1B43" w:rsidRDefault="00CA7D0A" w:rsidP="00DB3721">
            <w:pPr>
              <w:spacing w:after="0" w:line="240" w:lineRule="auto"/>
              <w:jc w:val="center"/>
              <w:rPr>
                <w:rFonts w:ascii="Times New Roman" w:hAnsi="Times New Roman"/>
              </w:rPr>
            </w:pPr>
          </w:p>
        </w:tc>
      </w:tr>
      <w:tr w:rsidR="00CA7D0A" w:rsidRPr="00ED1B43" w:rsidTr="00ED1B43">
        <w:tc>
          <w:tcPr>
            <w:tcW w:w="557" w:type="dxa"/>
          </w:tcPr>
          <w:p w:rsidR="00CA7D0A" w:rsidRPr="00ED1B43" w:rsidRDefault="00CA7D0A" w:rsidP="00DB3721">
            <w:pPr>
              <w:spacing w:after="0" w:line="240" w:lineRule="auto"/>
              <w:jc w:val="both"/>
              <w:rPr>
                <w:rFonts w:ascii="Times New Roman" w:hAnsi="Times New Roman"/>
              </w:rPr>
            </w:pPr>
          </w:p>
        </w:tc>
        <w:tc>
          <w:tcPr>
            <w:tcW w:w="1778" w:type="dxa"/>
          </w:tcPr>
          <w:p w:rsidR="00CA7D0A" w:rsidRPr="00ED1B43" w:rsidRDefault="00CA7D0A" w:rsidP="00DB3721">
            <w:pPr>
              <w:spacing w:after="0" w:line="240" w:lineRule="auto"/>
              <w:jc w:val="both"/>
              <w:rPr>
                <w:rFonts w:ascii="Times New Roman" w:hAnsi="Times New Roman"/>
              </w:rPr>
            </w:pPr>
          </w:p>
        </w:tc>
        <w:tc>
          <w:tcPr>
            <w:tcW w:w="3307" w:type="dxa"/>
          </w:tcPr>
          <w:p w:rsidR="00CA7D0A" w:rsidRPr="00ED1B43" w:rsidRDefault="00CA7D0A" w:rsidP="00DB3721">
            <w:pPr>
              <w:spacing w:after="0" w:line="240" w:lineRule="auto"/>
              <w:jc w:val="both"/>
              <w:rPr>
                <w:rFonts w:ascii="Times New Roman" w:hAnsi="Times New Roman"/>
              </w:rPr>
            </w:pPr>
          </w:p>
        </w:tc>
        <w:tc>
          <w:tcPr>
            <w:tcW w:w="1066" w:type="dxa"/>
          </w:tcPr>
          <w:p w:rsidR="00CA7D0A" w:rsidRPr="00ED1B43" w:rsidRDefault="00CA7D0A" w:rsidP="00DB3721">
            <w:pPr>
              <w:spacing w:after="0" w:line="240" w:lineRule="auto"/>
              <w:jc w:val="both"/>
              <w:rPr>
                <w:rFonts w:ascii="Times New Roman" w:hAnsi="Times New Roman"/>
              </w:rPr>
            </w:pPr>
          </w:p>
        </w:tc>
        <w:tc>
          <w:tcPr>
            <w:tcW w:w="894" w:type="dxa"/>
          </w:tcPr>
          <w:p w:rsidR="00CA7D0A" w:rsidRPr="00ED1B43" w:rsidRDefault="00CA7D0A" w:rsidP="00DB3721">
            <w:pPr>
              <w:spacing w:after="0" w:line="240" w:lineRule="auto"/>
              <w:jc w:val="both"/>
              <w:rPr>
                <w:rFonts w:ascii="Times New Roman" w:hAnsi="Times New Roman"/>
              </w:rPr>
            </w:pPr>
          </w:p>
        </w:tc>
        <w:tc>
          <w:tcPr>
            <w:tcW w:w="763" w:type="dxa"/>
          </w:tcPr>
          <w:p w:rsidR="00CA7D0A" w:rsidRPr="00ED1B43" w:rsidRDefault="00CA7D0A" w:rsidP="00DB3721">
            <w:pPr>
              <w:spacing w:after="0" w:line="240" w:lineRule="auto"/>
              <w:jc w:val="both"/>
              <w:rPr>
                <w:rFonts w:ascii="Times New Roman" w:hAnsi="Times New Roman"/>
              </w:rPr>
            </w:pPr>
          </w:p>
        </w:tc>
        <w:tc>
          <w:tcPr>
            <w:tcW w:w="1133" w:type="dxa"/>
          </w:tcPr>
          <w:p w:rsidR="00CA7D0A" w:rsidRPr="00ED1B43" w:rsidRDefault="00CA7D0A" w:rsidP="00DB3721">
            <w:pPr>
              <w:spacing w:after="0" w:line="240" w:lineRule="auto"/>
              <w:jc w:val="both"/>
              <w:rPr>
                <w:rFonts w:ascii="Times New Roman" w:hAnsi="Times New Roman"/>
              </w:rPr>
            </w:pPr>
          </w:p>
        </w:tc>
      </w:tr>
      <w:tr w:rsidR="00CA7D0A" w:rsidRPr="00ED1B43" w:rsidTr="00ED1B43">
        <w:tc>
          <w:tcPr>
            <w:tcW w:w="557" w:type="dxa"/>
          </w:tcPr>
          <w:p w:rsidR="00CA7D0A" w:rsidRPr="00ED1B43" w:rsidRDefault="00CA7D0A" w:rsidP="00DB3721">
            <w:pPr>
              <w:spacing w:after="0" w:line="240" w:lineRule="auto"/>
              <w:jc w:val="both"/>
              <w:rPr>
                <w:rFonts w:ascii="Times New Roman" w:hAnsi="Times New Roman"/>
              </w:rPr>
            </w:pPr>
          </w:p>
        </w:tc>
        <w:tc>
          <w:tcPr>
            <w:tcW w:w="1778" w:type="dxa"/>
          </w:tcPr>
          <w:p w:rsidR="00CA7D0A" w:rsidRPr="00ED1B43" w:rsidRDefault="00CA7D0A" w:rsidP="00DB3721">
            <w:pPr>
              <w:spacing w:after="0" w:line="240" w:lineRule="auto"/>
              <w:jc w:val="both"/>
              <w:rPr>
                <w:rFonts w:ascii="Times New Roman" w:hAnsi="Times New Roman"/>
              </w:rPr>
            </w:pPr>
          </w:p>
        </w:tc>
        <w:tc>
          <w:tcPr>
            <w:tcW w:w="3307" w:type="dxa"/>
          </w:tcPr>
          <w:p w:rsidR="00CA7D0A" w:rsidRPr="00ED1B43" w:rsidRDefault="00CA7D0A" w:rsidP="00DB3721">
            <w:pPr>
              <w:spacing w:after="0" w:line="240" w:lineRule="auto"/>
              <w:jc w:val="both"/>
              <w:rPr>
                <w:rFonts w:ascii="Times New Roman" w:hAnsi="Times New Roman"/>
              </w:rPr>
            </w:pPr>
          </w:p>
        </w:tc>
        <w:tc>
          <w:tcPr>
            <w:tcW w:w="1066" w:type="dxa"/>
          </w:tcPr>
          <w:p w:rsidR="00CA7D0A" w:rsidRPr="00ED1B43" w:rsidRDefault="00CA7D0A" w:rsidP="00DB3721">
            <w:pPr>
              <w:spacing w:after="0" w:line="240" w:lineRule="auto"/>
              <w:jc w:val="both"/>
              <w:rPr>
                <w:rFonts w:ascii="Times New Roman" w:hAnsi="Times New Roman"/>
              </w:rPr>
            </w:pPr>
          </w:p>
        </w:tc>
        <w:tc>
          <w:tcPr>
            <w:tcW w:w="894" w:type="dxa"/>
          </w:tcPr>
          <w:p w:rsidR="00CA7D0A" w:rsidRPr="00ED1B43" w:rsidRDefault="00CA7D0A" w:rsidP="00DB3721">
            <w:pPr>
              <w:spacing w:after="0" w:line="240" w:lineRule="auto"/>
              <w:jc w:val="both"/>
              <w:rPr>
                <w:rFonts w:ascii="Times New Roman" w:hAnsi="Times New Roman"/>
              </w:rPr>
            </w:pPr>
          </w:p>
        </w:tc>
        <w:tc>
          <w:tcPr>
            <w:tcW w:w="763" w:type="dxa"/>
          </w:tcPr>
          <w:p w:rsidR="00CA7D0A" w:rsidRPr="00ED1B43" w:rsidRDefault="00CA7D0A" w:rsidP="00DB3721">
            <w:pPr>
              <w:spacing w:after="0" w:line="240" w:lineRule="auto"/>
              <w:jc w:val="both"/>
              <w:rPr>
                <w:rFonts w:ascii="Times New Roman" w:hAnsi="Times New Roman"/>
              </w:rPr>
            </w:pPr>
          </w:p>
        </w:tc>
        <w:tc>
          <w:tcPr>
            <w:tcW w:w="1133" w:type="dxa"/>
          </w:tcPr>
          <w:p w:rsidR="00CA7D0A" w:rsidRPr="00ED1B43" w:rsidRDefault="00CA7D0A" w:rsidP="00DB3721">
            <w:pPr>
              <w:spacing w:after="0" w:line="240" w:lineRule="auto"/>
              <w:jc w:val="both"/>
              <w:rPr>
                <w:rFonts w:ascii="Times New Roman" w:hAnsi="Times New Roman"/>
              </w:rPr>
            </w:pPr>
          </w:p>
        </w:tc>
      </w:tr>
      <w:tr w:rsidR="00CA7D0A" w:rsidRPr="00ED1B43" w:rsidTr="00ED1B43">
        <w:trPr>
          <w:cantSplit/>
        </w:trPr>
        <w:tc>
          <w:tcPr>
            <w:tcW w:w="5642" w:type="dxa"/>
            <w:gridSpan w:val="3"/>
          </w:tcPr>
          <w:p w:rsidR="00CA7D0A" w:rsidRPr="00ED1B43" w:rsidRDefault="00CA7D0A" w:rsidP="00DB3721">
            <w:pPr>
              <w:spacing w:after="0" w:line="240" w:lineRule="auto"/>
              <w:jc w:val="right"/>
              <w:rPr>
                <w:rFonts w:ascii="Times New Roman" w:hAnsi="Times New Roman"/>
              </w:rPr>
            </w:pPr>
            <w:r w:rsidRPr="00ED1B43">
              <w:rPr>
                <w:rFonts w:ascii="Times New Roman" w:hAnsi="Times New Roman"/>
              </w:rPr>
              <w:t>Iš viso</w:t>
            </w:r>
          </w:p>
        </w:tc>
        <w:tc>
          <w:tcPr>
            <w:tcW w:w="1066" w:type="dxa"/>
          </w:tcPr>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x</w:t>
            </w:r>
          </w:p>
        </w:tc>
        <w:tc>
          <w:tcPr>
            <w:tcW w:w="894" w:type="dxa"/>
          </w:tcPr>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x</w:t>
            </w:r>
          </w:p>
        </w:tc>
        <w:tc>
          <w:tcPr>
            <w:tcW w:w="763" w:type="dxa"/>
          </w:tcPr>
          <w:p w:rsidR="00CA7D0A" w:rsidRPr="00ED1B43" w:rsidRDefault="00CA7D0A" w:rsidP="00DB3721">
            <w:pPr>
              <w:spacing w:after="0" w:line="240" w:lineRule="auto"/>
              <w:jc w:val="center"/>
              <w:rPr>
                <w:rFonts w:ascii="Times New Roman" w:hAnsi="Times New Roman"/>
              </w:rPr>
            </w:pPr>
          </w:p>
        </w:tc>
        <w:tc>
          <w:tcPr>
            <w:tcW w:w="1133" w:type="dxa"/>
          </w:tcPr>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x</w:t>
            </w:r>
          </w:p>
        </w:tc>
      </w:tr>
    </w:tbl>
    <w:p w:rsidR="00CA7D0A" w:rsidRPr="00ED1B43" w:rsidRDefault="00CA7D0A" w:rsidP="00DB3721">
      <w:pPr>
        <w:spacing w:after="0" w:line="240" w:lineRule="auto"/>
        <w:jc w:val="both"/>
        <w:rPr>
          <w:rFonts w:ascii="Times New Roman" w:hAnsi="Times New Roman"/>
        </w:rPr>
      </w:pPr>
    </w:p>
    <w:p w:rsidR="00CA7D0A" w:rsidRPr="00ED1B43" w:rsidRDefault="00CA7D0A" w:rsidP="00DB3721">
      <w:pPr>
        <w:spacing w:after="0" w:line="240" w:lineRule="auto"/>
        <w:jc w:val="both"/>
        <w:rPr>
          <w:rFonts w:ascii="Times New Roman" w:hAnsi="Times New Roman"/>
        </w:rPr>
      </w:pPr>
      <w:r w:rsidRPr="00ED1B43">
        <w:rPr>
          <w:rFonts w:ascii="Times New Roman" w:hAnsi="Times New Roman"/>
        </w:rPr>
        <w:t xml:space="preserve">Komisijos pirmininkas </w:t>
      </w:r>
      <w:r w:rsidRPr="00ED1B43">
        <w:rPr>
          <w:rFonts w:ascii="Times New Roman" w:hAnsi="Times New Roman"/>
        </w:rPr>
        <w:tab/>
        <w:t>______________</w:t>
      </w:r>
      <w:r w:rsidRPr="00ED1B43">
        <w:rPr>
          <w:rFonts w:ascii="Times New Roman" w:hAnsi="Times New Roman"/>
        </w:rPr>
        <w:tab/>
      </w:r>
      <w:r w:rsidRPr="00ED1B43">
        <w:rPr>
          <w:rFonts w:ascii="Times New Roman" w:hAnsi="Times New Roman"/>
        </w:rPr>
        <w:tab/>
        <w:t>_________________________</w:t>
      </w:r>
    </w:p>
    <w:p w:rsidR="00CA7D0A" w:rsidRPr="00ED1B43" w:rsidRDefault="00CA7D0A" w:rsidP="00DB3721">
      <w:pPr>
        <w:spacing w:after="0" w:line="240" w:lineRule="auto"/>
        <w:jc w:val="both"/>
        <w:rPr>
          <w:rFonts w:ascii="Times New Roman" w:hAnsi="Times New Roman"/>
        </w:rPr>
      </w:pPr>
      <w:r w:rsidRPr="00ED1B43">
        <w:rPr>
          <w:rFonts w:ascii="Times New Roman" w:hAnsi="Times New Roman"/>
        </w:rPr>
        <w:t xml:space="preserve">                                                                   (parašas)</w:t>
      </w:r>
      <w:r w:rsidRPr="00ED1B43">
        <w:rPr>
          <w:rFonts w:ascii="Times New Roman" w:hAnsi="Times New Roman"/>
        </w:rPr>
        <w:tab/>
      </w:r>
      <w:r w:rsidRPr="00ED1B43">
        <w:rPr>
          <w:rFonts w:ascii="Times New Roman" w:hAnsi="Times New Roman"/>
        </w:rPr>
        <w:tab/>
      </w:r>
      <w:r w:rsidRPr="00ED1B43">
        <w:rPr>
          <w:rFonts w:ascii="Times New Roman" w:hAnsi="Times New Roman"/>
        </w:rPr>
        <w:tab/>
        <w:t xml:space="preserve">                   (vardas, pavardė)</w:t>
      </w:r>
    </w:p>
    <w:p w:rsidR="00CA7D0A" w:rsidRPr="00ED1B43" w:rsidRDefault="00CA7D0A" w:rsidP="00DB3721">
      <w:pPr>
        <w:spacing w:after="0" w:line="240" w:lineRule="auto"/>
        <w:jc w:val="both"/>
        <w:rPr>
          <w:rFonts w:ascii="Times New Roman" w:hAnsi="Times New Roman"/>
        </w:rPr>
      </w:pPr>
    </w:p>
    <w:p w:rsidR="00CA7D0A" w:rsidRPr="00ED1B43" w:rsidRDefault="00CA7D0A" w:rsidP="00DB3721">
      <w:pPr>
        <w:spacing w:after="0" w:line="240" w:lineRule="auto"/>
        <w:jc w:val="both"/>
        <w:rPr>
          <w:rFonts w:ascii="Times New Roman" w:hAnsi="Times New Roman"/>
        </w:rPr>
      </w:pPr>
      <w:r w:rsidRPr="00ED1B43">
        <w:rPr>
          <w:rFonts w:ascii="Times New Roman" w:hAnsi="Times New Roman"/>
        </w:rPr>
        <w:t>Nariai:</w:t>
      </w:r>
      <w:r w:rsidRPr="00ED1B43">
        <w:rPr>
          <w:rFonts w:ascii="Times New Roman" w:hAnsi="Times New Roman"/>
        </w:rPr>
        <w:tab/>
      </w:r>
      <w:r w:rsidRPr="00ED1B43">
        <w:rPr>
          <w:rFonts w:ascii="Times New Roman" w:hAnsi="Times New Roman"/>
        </w:rPr>
        <w:tab/>
        <w:t>______________</w:t>
      </w:r>
      <w:r w:rsidRPr="00ED1B43">
        <w:rPr>
          <w:rFonts w:ascii="Times New Roman" w:hAnsi="Times New Roman"/>
        </w:rPr>
        <w:tab/>
      </w:r>
      <w:r w:rsidRPr="00ED1B43">
        <w:rPr>
          <w:rFonts w:ascii="Times New Roman" w:hAnsi="Times New Roman"/>
        </w:rPr>
        <w:tab/>
        <w:t>_________________________</w:t>
      </w:r>
    </w:p>
    <w:p w:rsidR="00CA7D0A" w:rsidRPr="00ED1B43" w:rsidRDefault="00CA7D0A" w:rsidP="00DB3721">
      <w:pPr>
        <w:spacing w:after="0" w:line="240" w:lineRule="auto"/>
        <w:ind w:left="2880"/>
        <w:jc w:val="both"/>
        <w:rPr>
          <w:rFonts w:ascii="Times New Roman" w:hAnsi="Times New Roman"/>
        </w:rPr>
      </w:pPr>
      <w:r w:rsidRPr="00ED1B43">
        <w:rPr>
          <w:rFonts w:ascii="Times New Roman" w:hAnsi="Times New Roman"/>
        </w:rPr>
        <w:t xml:space="preserve">   (parašas)</w:t>
      </w:r>
      <w:r w:rsidRPr="00ED1B43">
        <w:rPr>
          <w:rFonts w:ascii="Times New Roman" w:hAnsi="Times New Roman"/>
        </w:rPr>
        <w:tab/>
      </w:r>
      <w:r w:rsidRPr="00ED1B43">
        <w:rPr>
          <w:rFonts w:ascii="Times New Roman" w:hAnsi="Times New Roman"/>
        </w:rPr>
        <w:tab/>
      </w:r>
      <w:r w:rsidRPr="00ED1B43">
        <w:rPr>
          <w:rFonts w:ascii="Times New Roman" w:hAnsi="Times New Roman"/>
        </w:rPr>
        <w:tab/>
        <w:t xml:space="preserve">                    (vardas, pavardė)</w:t>
      </w:r>
    </w:p>
    <w:p w:rsidR="00CA7D0A" w:rsidRPr="00ED1B43" w:rsidRDefault="00CA7D0A" w:rsidP="00DB3721">
      <w:pPr>
        <w:spacing w:after="0" w:line="240" w:lineRule="auto"/>
        <w:jc w:val="both"/>
        <w:rPr>
          <w:rFonts w:ascii="Times New Roman" w:hAnsi="Times New Roman"/>
        </w:rPr>
      </w:pPr>
      <w:r w:rsidRPr="00ED1B43">
        <w:rPr>
          <w:rFonts w:ascii="Times New Roman" w:hAnsi="Times New Roman"/>
        </w:rPr>
        <w:tab/>
      </w:r>
      <w:r w:rsidRPr="00ED1B43">
        <w:rPr>
          <w:rFonts w:ascii="Times New Roman" w:hAnsi="Times New Roman"/>
        </w:rPr>
        <w:tab/>
        <w:t>______________</w:t>
      </w:r>
      <w:r w:rsidRPr="00ED1B43">
        <w:rPr>
          <w:rFonts w:ascii="Times New Roman" w:hAnsi="Times New Roman"/>
        </w:rPr>
        <w:tab/>
      </w:r>
      <w:r w:rsidRPr="00ED1B43">
        <w:rPr>
          <w:rFonts w:ascii="Times New Roman" w:hAnsi="Times New Roman"/>
        </w:rPr>
        <w:tab/>
        <w:t>_________________________</w:t>
      </w:r>
    </w:p>
    <w:p w:rsidR="00CA7D0A" w:rsidRPr="00ED1B43" w:rsidRDefault="00CA7D0A" w:rsidP="00DB3721">
      <w:pPr>
        <w:spacing w:after="0" w:line="240" w:lineRule="auto"/>
        <w:ind w:left="2880"/>
        <w:jc w:val="both"/>
        <w:rPr>
          <w:rFonts w:ascii="Times New Roman" w:hAnsi="Times New Roman"/>
        </w:rPr>
      </w:pPr>
      <w:r w:rsidRPr="00ED1B43">
        <w:rPr>
          <w:rFonts w:ascii="Times New Roman" w:hAnsi="Times New Roman"/>
        </w:rPr>
        <w:t>(parašas)</w:t>
      </w:r>
      <w:r w:rsidRPr="00ED1B43">
        <w:rPr>
          <w:rFonts w:ascii="Times New Roman" w:hAnsi="Times New Roman"/>
        </w:rPr>
        <w:tab/>
      </w:r>
      <w:r w:rsidRPr="00ED1B43">
        <w:rPr>
          <w:rFonts w:ascii="Times New Roman" w:hAnsi="Times New Roman"/>
        </w:rPr>
        <w:tab/>
      </w:r>
      <w:r w:rsidRPr="00ED1B43">
        <w:rPr>
          <w:rFonts w:ascii="Times New Roman" w:hAnsi="Times New Roman"/>
        </w:rPr>
        <w:tab/>
        <w:t xml:space="preserve">                    (vardas, pavardė)</w:t>
      </w:r>
    </w:p>
    <w:p w:rsidR="00CA7D0A" w:rsidRPr="00ED1B43" w:rsidRDefault="00CA7D0A" w:rsidP="00DB3721">
      <w:pPr>
        <w:spacing w:after="0" w:line="240" w:lineRule="auto"/>
        <w:jc w:val="both"/>
        <w:rPr>
          <w:rFonts w:ascii="Times New Roman" w:hAnsi="Times New Roman"/>
        </w:rPr>
      </w:pPr>
      <w:r w:rsidRPr="00ED1B43">
        <w:rPr>
          <w:rFonts w:ascii="Times New Roman" w:hAnsi="Times New Roman"/>
        </w:rPr>
        <w:tab/>
      </w:r>
      <w:r w:rsidRPr="00ED1B43">
        <w:rPr>
          <w:rFonts w:ascii="Times New Roman" w:hAnsi="Times New Roman"/>
        </w:rPr>
        <w:tab/>
        <w:t>______________</w:t>
      </w:r>
      <w:r w:rsidRPr="00ED1B43">
        <w:rPr>
          <w:rFonts w:ascii="Times New Roman" w:hAnsi="Times New Roman"/>
        </w:rPr>
        <w:tab/>
      </w:r>
      <w:r w:rsidRPr="00ED1B43">
        <w:rPr>
          <w:rFonts w:ascii="Times New Roman" w:hAnsi="Times New Roman"/>
        </w:rPr>
        <w:tab/>
        <w:t>_________________________</w:t>
      </w:r>
    </w:p>
    <w:p w:rsidR="00CA7D0A" w:rsidRPr="00ED1B43" w:rsidRDefault="00CA7D0A" w:rsidP="00DB3721">
      <w:pPr>
        <w:spacing w:after="0" w:line="240" w:lineRule="auto"/>
        <w:ind w:left="2880"/>
        <w:jc w:val="both"/>
        <w:rPr>
          <w:rFonts w:ascii="Times New Roman" w:hAnsi="Times New Roman"/>
        </w:rPr>
      </w:pPr>
      <w:r w:rsidRPr="00ED1B43">
        <w:rPr>
          <w:rFonts w:ascii="Times New Roman" w:hAnsi="Times New Roman"/>
        </w:rPr>
        <w:t>(parašas)</w:t>
      </w:r>
      <w:r w:rsidRPr="00ED1B43">
        <w:rPr>
          <w:rFonts w:ascii="Times New Roman" w:hAnsi="Times New Roman"/>
        </w:rPr>
        <w:tab/>
      </w:r>
      <w:r w:rsidRPr="00ED1B43">
        <w:rPr>
          <w:rFonts w:ascii="Times New Roman" w:hAnsi="Times New Roman"/>
        </w:rPr>
        <w:tab/>
      </w:r>
      <w:r w:rsidRPr="00ED1B43">
        <w:rPr>
          <w:rFonts w:ascii="Times New Roman" w:hAnsi="Times New Roman"/>
        </w:rPr>
        <w:tab/>
        <w:t xml:space="preserve">                    (vardas, pavardė)</w:t>
      </w:r>
    </w:p>
    <w:p w:rsidR="00CA7D0A" w:rsidRPr="00ED1B43" w:rsidRDefault="00CA7D0A" w:rsidP="00DB3721">
      <w:pPr>
        <w:spacing w:after="0" w:line="240" w:lineRule="auto"/>
        <w:jc w:val="both"/>
        <w:rPr>
          <w:rFonts w:ascii="Times New Roman" w:hAnsi="Times New Roman"/>
        </w:rPr>
      </w:pPr>
      <w:r w:rsidRPr="00ED1B43">
        <w:rPr>
          <w:rFonts w:ascii="Times New Roman" w:hAnsi="Times New Roman"/>
        </w:rPr>
        <w:tab/>
      </w:r>
      <w:r w:rsidRPr="00ED1B43">
        <w:rPr>
          <w:rFonts w:ascii="Times New Roman" w:hAnsi="Times New Roman"/>
        </w:rPr>
        <w:tab/>
        <w:t>______________</w:t>
      </w:r>
      <w:r w:rsidRPr="00ED1B43">
        <w:rPr>
          <w:rFonts w:ascii="Times New Roman" w:hAnsi="Times New Roman"/>
        </w:rPr>
        <w:tab/>
      </w:r>
      <w:r w:rsidRPr="00ED1B43">
        <w:rPr>
          <w:rFonts w:ascii="Times New Roman" w:hAnsi="Times New Roman"/>
        </w:rPr>
        <w:tab/>
        <w:t>_________________________</w:t>
      </w:r>
    </w:p>
    <w:p w:rsidR="00CA7D0A" w:rsidRPr="00ED1B43" w:rsidRDefault="00CA7D0A" w:rsidP="00DB3721">
      <w:pPr>
        <w:spacing w:after="0" w:line="240" w:lineRule="auto"/>
        <w:ind w:left="2880"/>
        <w:jc w:val="both"/>
        <w:rPr>
          <w:rFonts w:ascii="Times New Roman" w:hAnsi="Times New Roman"/>
        </w:rPr>
      </w:pPr>
      <w:r w:rsidRPr="00ED1B43">
        <w:rPr>
          <w:rFonts w:ascii="Times New Roman" w:hAnsi="Times New Roman"/>
        </w:rPr>
        <w:t>(parašas)</w:t>
      </w:r>
      <w:r w:rsidRPr="00ED1B43">
        <w:rPr>
          <w:rFonts w:ascii="Times New Roman" w:hAnsi="Times New Roman"/>
        </w:rPr>
        <w:tab/>
      </w:r>
      <w:r w:rsidRPr="00ED1B43">
        <w:rPr>
          <w:rFonts w:ascii="Times New Roman" w:hAnsi="Times New Roman"/>
        </w:rPr>
        <w:tab/>
        <w:t xml:space="preserve">                                                (vardas, pavardė)</w:t>
      </w:r>
    </w:p>
    <w:p w:rsidR="00CA7D0A" w:rsidRPr="00ED1B43" w:rsidRDefault="00CA7D0A" w:rsidP="00DB3721">
      <w:pPr>
        <w:spacing w:after="0" w:line="240" w:lineRule="auto"/>
        <w:jc w:val="both"/>
        <w:rPr>
          <w:rFonts w:ascii="Times New Roman" w:hAnsi="Times New Roman"/>
        </w:rPr>
      </w:pPr>
    </w:p>
    <w:p w:rsidR="00CA7D0A" w:rsidRPr="00ED1B43" w:rsidRDefault="00CA7D0A" w:rsidP="00DB3721">
      <w:pPr>
        <w:spacing w:after="0" w:line="240" w:lineRule="auto"/>
        <w:jc w:val="both"/>
        <w:rPr>
          <w:rFonts w:ascii="Times New Roman" w:hAnsi="Times New Roman"/>
        </w:rPr>
      </w:pPr>
    </w:p>
    <w:p w:rsidR="00CA7D0A" w:rsidRPr="00ED1B43" w:rsidRDefault="00CA7D0A" w:rsidP="00DB3721">
      <w:pPr>
        <w:spacing w:after="0" w:line="240" w:lineRule="auto"/>
        <w:jc w:val="both"/>
        <w:rPr>
          <w:rFonts w:ascii="Times New Roman" w:hAnsi="Times New Roman"/>
        </w:rPr>
      </w:pPr>
      <w:r w:rsidRPr="00ED1B43">
        <w:rPr>
          <w:rFonts w:ascii="Times New Roman" w:hAnsi="Times New Roman"/>
        </w:rPr>
        <w:t>PRIDEDAMA.</w:t>
      </w:r>
    </w:p>
    <w:p w:rsidR="00CA7D0A" w:rsidRPr="00ED1B43" w:rsidRDefault="00CA7D0A" w:rsidP="00DB3721">
      <w:pPr>
        <w:spacing w:after="0" w:line="240" w:lineRule="auto"/>
        <w:jc w:val="both"/>
        <w:rPr>
          <w:rFonts w:ascii="Times New Roman" w:hAnsi="Times New Roman"/>
        </w:rPr>
      </w:pPr>
      <w:r w:rsidRPr="00ED1B43">
        <w:rPr>
          <w:rFonts w:ascii="Times New Roman" w:hAnsi="Times New Roman"/>
        </w:rPr>
        <w:t>_______________________________________________________________________________</w:t>
      </w: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(dokumento pavadinimas, data, Nr., lapų skaičius)</w:t>
      </w:r>
    </w:p>
    <w:p w:rsidR="00CA7D0A" w:rsidRPr="00ED1B43" w:rsidRDefault="00CA7D0A" w:rsidP="00DB3721">
      <w:pPr>
        <w:spacing w:after="0" w:line="240" w:lineRule="auto"/>
        <w:jc w:val="both"/>
        <w:rPr>
          <w:rFonts w:ascii="Times New Roman" w:hAnsi="Times New Roman"/>
        </w:rPr>
      </w:pPr>
      <w:r w:rsidRPr="00ED1B43">
        <w:rPr>
          <w:rFonts w:ascii="Times New Roman" w:hAnsi="Times New Roman"/>
        </w:rPr>
        <w:t>_______________________________________________________________________________</w:t>
      </w:r>
    </w:p>
    <w:p w:rsidR="00CA7D0A" w:rsidRPr="00ED1B43" w:rsidRDefault="00CA7D0A" w:rsidP="00DB3721">
      <w:pPr>
        <w:spacing w:after="0" w:line="240" w:lineRule="auto"/>
        <w:jc w:val="both"/>
        <w:rPr>
          <w:rFonts w:ascii="Times New Roman" w:hAnsi="Times New Roman"/>
        </w:rPr>
      </w:pPr>
      <w:r w:rsidRPr="00ED1B43">
        <w:rPr>
          <w:rFonts w:ascii="Times New Roman" w:hAnsi="Times New Roman"/>
        </w:rPr>
        <w:t>_______________________________________________________________________________</w:t>
      </w:r>
    </w:p>
    <w:p w:rsidR="00CA7D0A" w:rsidRPr="00ED1B43" w:rsidRDefault="00CA7D0A" w:rsidP="00DB3721">
      <w:pPr>
        <w:spacing w:after="0" w:line="240" w:lineRule="auto"/>
        <w:jc w:val="both"/>
        <w:rPr>
          <w:rFonts w:ascii="Times New Roman" w:hAnsi="Times New Roman"/>
        </w:rPr>
      </w:pPr>
      <w:r w:rsidRPr="00ED1B43">
        <w:rPr>
          <w:rFonts w:ascii="Times New Roman" w:hAnsi="Times New Roman"/>
        </w:rPr>
        <w:t>_____________________________________________________________________________________________________________________________________________________________</w:t>
      </w:r>
    </w:p>
    <w:p w:rsidR="00CA7D0A" w:rsidRPr="00ED1B43" w:rsidRDefault="00CA7D0A" w:rsidP="00DB3721">
      <w:pPr>
        <w:spacing w:after="0" w:line="240" w:lineRule="auto"/>
        <w:jc w:val="both"/>
        <w:rPr>
          <w:rFonts w:ascii="Times New Roman" w:hAnsi="Times New Roman"/>
        </w:rPr>
      </w:pPr>
      <w:r w:rsidRPr="00ED1B43">
        <w:rPr>
          <w:rFonts w:ascii="Times New Roman" w:hAnsi="Times New Roman"/>
        </w:rPr>
        <w:t xml:space="preserve">Akto duomenis į apskaitą įtraukė </w:t>
      </w:r>
    </w:p>
    <w:p w:rsidR="00CA7D0A" w:rsidRPr="00ED1B43" w:rsidRDefault="00CA7D0A" w:rsidP="00DB3721">
      <w:pPr>
        <w:spacing w:after="0" w:line="240" w:lineRule="auto"/>
        <w:jc w:val="both"/>
        <w:rPr>
          <w:rFonts w:ascii="Times New Roman" w:hAnsi="Times New Roman"/>
        </w:rPr>
      </w:pPr>
      <w:r w:rsidRPr="00ED1B43">
        <w:rPr>
          <w:rFonts w:ascii="Times New Roman" w:hAnsi="Times New Roman"/>
        </w:rPr>
        <w:t>___________________</w:t>
      </w:r>
      <w:r w:rsidRPr="00ED1B43">
        <w:rPr>
          <w:rFonts w:ascii="Times New Roman" w:hAnsi="Times New Roman"/>
        </w:rPr>
        <w:tab/>
      </w:r>
      <w:r w:rsidRPr="00ED1B43">
        <w:rPr>
          <w:rFonts w:ascii="Times New Roman" w:hAnsi="Times New Roman"/>
        </w:rPr>
        <w:tab/>
        <w:t>______________</w:t>
      </w:r>
      <w:r w:rsidRPr="00ED1B43">
        <w:rPr>
          <w:rFonts w:ascii="Times New Roman" w:hAnsi="Times New Roman"/>
        </w:rPr>
        <w:tab/>
        <w:t>_________________________</w:t>
      </w:r>
    </w:p>
    <w:p w:rsidR="00CA7D0A" w:rsidRPr="00ED1B43" w:rsidRDefault="00CA7D0A" w:rsidP="00DB3721">
      <w:pPr>
        <w:spacing w:after="0" w:line="240" w:lineRule="auto"/>
        <w:ind w:firstLine="720"/>
        <w:jc w:val="both"/>
        <w:rPr>
          <w:rFonts w:ascii="Times New Roman" w:hAnsi="Times New Roman"/>
        </w:rPr>
      </w:pPr>
      <w:r w:rsidRPr="00ED1B43">
        <w:rPr>
          <w:rFonts w:ascii="Times New Roman" w:hAnsi="Times New Roman"/>
        </w:rPr>
        <w:t>(pareigos)</w:t>
      </w:r>
      <w:r w:rsidRPr="00ED1B43">
        <w:rPr>
          <w:rFonts w:ascii="Times New Roman" w:hAnsi="Times New Roman"/>
        </w:rPr>
        <w:tab/>
      </w:r>
      <w:r w:rsidRPr="00ED1B43">
        <w:rPr>
          <w:rFonts w:ascii="Times New Roman" w:hAnsi="Times New Roman"/>
        </w:rPr>
        <w:tab/>
        <w:t xml:space="preserve">           (parašas)</w:t>
      </w:r>
      <w:r w:rsidRPr="00ED1B43">
        <w:rPr>
          <w:rFonts w:ascii="Times New Roman" w:hAnsi="Times New Roman"/>
        </w:rPr>
        <w:tab/>
      </w:r>
      <w:r w:rsidRPr="00ED1B43">
        <w:rPr>
          <w:rFonts w:ascii="Times New Roman" w:hAnsi="Times New Roman"/>
        </w:rPr>
        <w:tab/>
        <w:t xml:space="preserve">                  (vardas, pavardė)</w:t>
      </w:r>
    </w:p>
    <w:p w:rsidR="00CA7D0A" w:rsidRPr="00ED1B43" w:rsidRDefault="00CA7D0A" w:rsidP="00DB3721">
      <w:pPr>
        <w:spacing w:after="0" w:line="240" w:lineRule="auto"/>
        <w:jc w:val="both"/>
        <w:rPr>
          <w:rFonts w:ascii="Times New Roman" w:hAnsi="Times New Roman"/>
        </w:rPr>
      </w:pPr>
    </w:p>
    <w:p w:rsidR="00CA7D0A" w:rsidRPr="00ED1B43" w:rsidRDefault="00CA7D0A" w:rsidP="00DB3721">
      <w:pPr>
        <w:spacing w:after="0" w:line="240" w:lineRule="auto"/>
        <w:jc w:val="center"/>
        <w:rPr>
          <w:rFonts w:ascii="Times New Roman" w:hAnsi="Times New Roman"/>
        </w:rPr>
      </w:pPr>
      <w:r w:rsidRPr="00ED1B43">
        <w:rPr>
          <w:rFonts w:ascii="Times New Roman" w:hAnsi="Times New Roman"/>
        </w:rPr>
        <w:t>___________________</w:t>
      </w:r>
    </w:p>
    <w:p w:rsidR="00CA7D0A" w:rsidRPr="00ED1B43" w:rsidRDefault="00CA7D0A" w:rsidP="00DB3721">
      <w:pPr>
        <w:spacing w:after="0" w:line="240" w:lineRule="auto"/>
        <w:rPr>
          <w:rFonts w:ascii="Times New Roman" w:hAnsi="Times New Roman"/>
        </w:rPr>
      </w:pPr>
    </w:p>
    <w:p w:rsidR="00CA7D0A" w:rsidRPr="00ED1B43" w:rsidRDefault="00CA7D0A" w:rsidP="00DB3721">
      <w:pPr>
        <w:spacing w:after="0" w:line="240" w:lineRule="auto"/>
        <w:jc w:val="both"/>
        <w:rPr>
          <w:rFonts w:ascii="Times New Roman" w:hAnsi="Times New Roman"/>
        </w:rPr>
      </w:pPr>
    </w:p>
    <w:p w:rsidR="00CA7D0A" w:rsidRPr="00ED1B43" w:rsidRDefault="00CA7D0A" w:rsidP="00DB3721">
      <w:pPr>
        <w:spacing w:after="0" w:line="240" w:lineRule="auto"/>
        <w:jc w:val="both"/>
        <w:rPr>
          <w:rFonts w:ascii="Times New Roman" w:hAnsi="Times New Roman"/>
        </w:rPr>
      </w:pPr>
    </w:p>
    <w:sectPr w:rsidR="00CA7D0A" w:rsidRPr="00ED1B43" w:rsidSect="00DB3721">
      <w:pgSz w:w="11906" w:h="16838"/>
      <w:pgMar w:top="1701" w:right="567" w:bottom="1134" w:left="1418"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28F68B2"/>
    <w:multiLevelType w:val="multilevel"/>
    <w:tmpl w:val="CDC0F09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sz w:val="24"/>
      </w:rPr>
    </w:lvl>
    <w:lvl w:ilvl="2">
      <w:start w:val="1"/>
      <w:numFmt w:val="decimal"/>
      <w:isLgl/>
      <w:lvlText w:val="%1.%2.%3."/>
      <w:lvlJc w:val="left"/>
      <w:pPr>
        <w:tabs>
          <w:tab w:val="num" w:pos="1080"/>
        </w:tabs>
        <w:ind w:left="1080" w:hanging="720"/>
      </w:pPr>
      <w:rPr>
        <w:rFonts w:cs="Times New Roman"/>
        <w:sz w:val="24"/>
      </w:rPr>
    </w:lvl>
    <w:lvl w:ilvl="3">
      <w:start w:val="1"/>
      <w:numFmt w:val="decimal"/>
      <w:isLgl/>
      <w:lvlText w:val="%1.%2.%3.%4."/>
      <w:lvlJc w:val="left"/>
      <w:pPr>
        <w:tabs>
          <w:tab w:val="num" w:pos="1080"/>
        </w:tabs>
        <w:ind w:left="1080" w:hanging="720"/>
      </w:pPr>
      <w:rPr>
        <w:rFonts w:cs="Times New Roman"/>
        <w:sz w:val="24"/>
      </w:rPr>
    </w:lvl>
    <w:lvl w:ilvl="4">
      <w:start w:val="1"/>
      <w:numFmt w:val="decimal"/>
      <w:isLgl/>
      <w:lvlText w:val="%1.%2.%3.%4.%5."/>
      <w:lvlJc w:val="left"/>
      <w:pPr>
        <w:tabs>
          <w:tab w:val="num" w:pos="1440"/>
        </w:tabs>
        <w:ind w:left="1440" w:hanging="1080"/>
      </w:pPr>
      <w:rPr>
        <w:rFonts w:cs="Times New Roman"/>
        <w:sz w:val="24"/>
      </w:rPr>
    </w:lvl>
    <w:lvl w:ilvl="5">
      <w:start w:val="1"/>
      <w:numFmt w:val="decimal"/>
      <w:isLgl/>
      <w:lvlText w:val="%1.%2.%3.%4.%5.%6."/>
      <w:lvlJc w:val="left"/>
      <w:pPr>
        <w:tabs>
          <w:tab w:val="num" w:pos="1440"/>
        </w:tabs>
        <w:ind w:left="1440" w:hanging="1080"/>
      </w:pPr>
      <w:rPr>
        <w:rFonts w:cs="Times New Roman"/>
        <w:sz w:val="24"/>
      </w:rPr>
    </w:lvl>
    <w:lvl w:ilvl="6">
      <w:start w:val="1"/>
      <w:numFmt w:val="decimal"/>
      <w:isLgl/>
      <w:lvlText w:val="%1.%2.%3.%4.%5.%6.%7."/>
      <w:lvlJc w:val="left"/>
      <w:pPr>
        <w:tabs>
          <w:tab w:val="num" w:pos="1440"/>
        </w:tabs>
        <w:ind w:left="1440" w:hanging="1080"/>
      </w:pPr>
      <w:rPr>
        <w:rFonts w:cs="Times New Roman"/>
        <w:sz w:val="24"/>
      </w:rPr>
    </w:lvl>
    <w:lvl w:ilvl="7">
      <w:start w:val="1"/>
      <w:numFmt w:val="decimal"/>
      <w:isLgl/>
      <w:lvlText w:val="%1.%2.%3.%4.%5.%6.%7.%8."/>
      <w:lvlJc w:val="left"/>
      <w:pPr>
        <w:tabs>
          <w:tab w:val="num" w:pos="1800"/>
        </w:tabs>
        <w:ind w:left="1800" w:hanging="1440"/>
      </w:pPr>
      <w:rPr>
        <w:rFonts w:cs="Times New Roman"/>
        <w:sz w:val="24"/>
      </w:rPr>
    </w:lvl>
    <w:lvl w:ilvl="8">
      <w:start w:val="1"/>
      <w:numFmt w:val="decimal"/>
      <w:isLgl/>
      <w:lvlText w:val="%1.%2.%3.%4.%5.%6.%7.%8.%9."/>
      <w:lvlJc w:val="left"/>
      <w:pPr>
        <w:tabs>
          <w:tab w:val="num" w:pos="1800"/>
        </w:tabs>
        <w:ind w:left="1800" w:hanging="1440"/>
      </w:pPr>
      <w:rPr>
        <w:rFonts w:cs="Times New Roman"/>
        <w:sz w:val="24"/>
      </w:rPr>
    </w:lvl>
  </w:abstractNum>
  <w:abstractNum w:abstractNumId="2">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79C6B51"/>
    <w:multiLevelType w:val="multilevel"/>
    <w:tmpl w:val="014E6DF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40"/>
        </w:tabs>
        <w:ind w:left="1140" w:hanging="420"/>
      </w:pPr>
      <w:rPr>
        <w:rFonts w:cs="Times New Roman" w:hint="default"/>
        <w:sz w:val="24"/>
      </w:rPr>
    </w:lvl>
    <w:lvl w:ilvl="2">
      <w:start w:val="1"/>
      <w:numFmt w:val="decimal"/>
      <w:isLgl/>
      <w:lvlText w:val="%1.%2.%3."/>
      <w:lvlJc w:val="left"/>
      <w:pPr>
        <w:tabs>
          <w:tab w:val="num" w:pos="1080"/>
        </w:tabs>
        <w:ind w:left="1080" w:hanging="720"/>
      </w:pPr>
      <w:rPr>
        <w:rFonts w:cs="Times New Roman" w:hint="default"/>
        <w:sz w:val="24"/>
      </w:rPr>
    </w:lvl>
    <w:lvl w:ilvl="3">
      <w:start w:val="1"/>
      <w:numFmt w:val="decimal"/>
      <w:isLgl/>
      <w:lvlText w:val="%1.%2.%3.%4."/>
      <w:lvlJc w:val="left"/>
      <w:pPr>
        <w:tabs>
          <w:tab w:val="num" w:pos="1080"/>
        </w:tabs>
        <w:ind w:left="1080" w:hanging="720"/>
      </w:pPr>
      <w:rPr>
        <w:rFonts w:cs="Times New Roman" w:hint="default"/>
        <w:sz w:val="24"/>
      </w:rPr>
    </w:lvl>
    <w:lvl w:ilvl="4">
      <w:start w:val="1"/>
      <w:numFmt w:val="decimal"/>
      <w:isLgl/>
      <w:lvlText w:val="%1.%2.%3.%4.%5."/>
      <w:lvlJc w:val="left"/>
      <w:pPr>
        <w:tabs>
          <w:tab w:val="num" w:pos="1440"/>
        </w:tabs>
        <w:ind w:left="1440" w:hanging="1080"/>
      </w:pPr>
      <w:rPr>
        <w:rFonts w:cs="Times New Roman" w:hint="default"/>
        <w:sz w:val="24"/>
      </w:rPr>
    </w:lvl>
    <w:lvl w:ilvl="5">
      <w:start w:val="1"/>
      <w:numFmt w:val="decimal"/>
      <w:isLgl/>
      <w:lvlText w:val="%1.%2.%3.%4.%5.%6."/>
      <w:lvlJc w:val="left"/>
      <w:pPr>
        <w:tabs>
          <w:tab w:val="num" w:pos="1440"/>
        </w:tabs>
        <w:ind w:left="1440" w:hanging="1080"/>
      </w:pPr>
      <w:rPr>
        <w:rFonts w:cs="Times New Roman" w:hint="default"/>
        <w:sz w:val="24"/>
      </w:rPr>
    </w:lvl>
    <w:lvl w:ilvl="6">
      <w:start w:val="1"/>
      <w:numFmt w:val="decimal"/>
      <w:isLgl/>
      <w:lvlText w:val="%1.%2.%3.%4.%5.%6.%7."/>
      <w:lvlJc w:val="left"/>
      <w:pPr>
        <w:tabs>
          <w:tab w:val="num" w:pos="1440"/>
        </w:tabs>
        <w:ind w:left="1440" w:hanging="1080"/>
      </w:pPr>
      <w:rPr>
        <w:rFonts w:cs="Times New Roman" w:hint="default"/>
        <w:sz w:val="24"/>
      </w:rPr>
    </w:lvl>
    <w:lvl w:ilvl="7">
      <w:start w:val="1"/>
      <w:numFmt w:val="decimal"/>
      <w:isLgl/>
      <w:lvlText w:val="%1.%2.%3.%4.%5.%6.%7.%8."/>
      <w:lvlJc w:val="left"/>
      <w:pPr>
        <w:tabs>
          <w:tab w:val="num" w:pos="1800"/>
        </w:tabs>
        <w:ind w:left="1800" w:hanging="1440"/>
      </w:pPr>
      <w:rPr>
        <w:rFonts w:cs="Times New Roman" w:hint="default"/>
        <w:sz w:val="24"/>
      </w:rPr>
    </w:lvl>
    <w:lvl w:ilvl="8">
      <w:start w:val="1"/>
      <w:numFmt w:val="decimal"/>
      <w:isLgl/>
      <w:lvlText w:val="%1.%2.%3.%4.%5.%6.%7.%8.%9."/>
      <w:lvlJc w:val="left"/>
      <w:pPr>
        <w:tabs>
          <w:tab w:val="num" w:pos="1800"/>
        </w:tabs>
        <w:ind w:left="1800" w:hanging="1440"/>
      </w:pPr>
      <w:rPr>
        <w:rFonts w:cs="Times New Roman" w:hint="default"/>
        <w:sz w:val="24"/>
      </w:rPr>
    </w:lvl>
  </w:abstractNum>
  <w:abstractNum w:abstractNumId="4">
    <w:nsid w:val="1F180B28"/>
    <w:multiLevelType w:val="hybridMultilevel"/>
    <w:tmpl w:val="96AAA74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14A5A5D"/>
    <w:multiLevelType w:val="multilevel"/>
    <w:tmpl w:val="580AF104"/>
    <w:styleLink w:val="sTILIUKAS2"/>
    <w:lvl w:ilvl="0">
      <w:start w:val="1"/>
      <w:numFmt w:val="decimal"/>
      <w:lvlText w:val="%1"/>
      <w:lvlJc w:val="left"/>
      <w:pPr>
        <w:ind w:left="360" w:hanging="360"/>
      </w:pPr>
      <w:rPr>
        <w:rFonts w:cs="Times New Roman" w:hint="default"/>
      </w:rPr>
    </w:lvl>
    <w:lvl w:ilvl="1">
      <w:start w:val="1"/>
      <w:numFmt w:val="decimal"/>
      <w:lvlText w:val="%2.%1."/>
      <w:lvlJc w:val="left"/>
      <w:pPr>
        <w:ind w:left="720" w:hanging="360"/>
      </w:pPr>
      <w:rPr>
        <w:rFonts w:cs="Times New Roman" w:hint="default"/>
      </w:rPr>
    </w:lvl>
    <w:lvl w:ilvl="2">
      <w:start w:val="1"/>
      <w:numFmt w:val="decimal"/>
      <w:lvlText w:val="%3.%1.%2."/>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29816159"/>
    <w:multiLevelType w:val="multilevel"/>
    <w:tmpl w:val="014E6DF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sz w:val="24"/>
      </w:rPr>
    </w:lvl>
    <w:lvl w:ilvl="2">
      <w:start w:val="1"/>
      <w:numFmt w:val="decimal"/>
      <w:isLgl/>
      <w:lvlText w:val="%1.%2.%3."/>
      <w:lvlJc w:val="left"/>
      <w:pPr>
        <w:tabs>
          <w:tab w:val="num" w:pos="1080"/>
        </w:tabs>
        <w:ind w:left="1080" w:hanging="720"/>
      </w:pPr>
      <w:rPr>
        <w:rFonts w:cs="Times New Roman"/>
        <w:sz w:val="24"/>
      </w:rPr>
    </w:lvl>
    <w:lvl w:ilvl="3">
      <w:start w:val="1"/>
      <w:numFmt w:val="decimal"/>
      <w:isLgl/>
      <w:lvlText w:val="%1.%2.%3.%4."/>
      <w:lvlJc w:val="left"/>
      <w:pPr>
        <w:tabs>
          <w:tab w:val="num" w:pos="1080"/>
        </w:tabs>
        <w:ind w:left="1080" w:hanging="720"/>
      </w:pPr>
      <w:rPr>
        <w:rFonts w:cs="Times New Roman"/>
        <w:sz w:val="24"/>
      </w:rPr>
    </w:lvl>
    <w:lvl w:ilvl="4">
      <w:start w:val="1"/>
      <w:numFmt w:val="decimal"/>
      <w:isLgl/>
      <w:lvlText w:val="%1.%2.%3.%4.%5."/>
      <w:lvlJc w:val="left"/>
      <w:pPr>
        <w:tabs>
          <w:tab w:val="num" w:pos="1440"/>
        </w:tabs>
        <w:ind w:left="1440" w:hanging="1080"/>
      </w:pPr>
      <w:rPr>
        <w:rFonts w:cs="Times New Roman"/>
        <w:sz w:val="24"/>
      </w:rPr>
    </w:lvl>
    <w:lvl w:ilvl="5">
      <w:start w:val="1"/>
      <w:numFmt w:val="decimal"/>
      <w:isLgl/>
      <w:lvlText w:val="%1.%2.%3.%4.%5.%6."/>
      <w:lvlJc w:val="left"/>
      <w:pPr>
        <w:tabs>
          <w:tab w:val="num" w:pos="1440"/>
        </w:tabs>
        <w:ind w:left="1440" w:hanging="1080"/>
      </w:pPr>
      <w:rPr>
        <w:rFonts w:cs="Times New Roman"/>
        <w:sz w:val="24"/>
      </w:rPr>
    </w:lvl>
    <w:lvl w:ilvl="6">
      <w:start w:val="1"/>
      <w:numFmt w:val="decimal"/>
      <w:isLgl/>
      <w:lvlText w:val="%1.%2.%3.%4.%5.%6.%7."/>
      <w:lvlJc w:val="left"/>
      <w:pPr>
        <w:tabs>
          <w:tab w:val="num" w:pos="1440"/>
        </w:tabs>
        <w:ind w:left="1440" w:hanging="1080"/>
      </w:pPr>
      <w:rPr>
        <w:rFonts w:cs="Times New Roman"/>
        <w:sz w:val="24"/>
      </w:rPr>
    </w:lvl>
    <w:lvl w:ilvl="7">
      <w:start w:val="1"/>
      <w:numFmt w:val="decimal"/>
      <w:isLgl/>
      <w:lvlText w:val="%1.%2.%3.%4.%5.%6.%7.%8."/>
      <w:lvlJc w:val="left"/>
      <w:pPr>
        <w:tabs>
          <w:tab w:val="num" w:pos="1800"/>
        </w:tabs>
        <w:ind w:left="1800" w:hanging="1440"/>
      </w:pPr>
      <w:rPr>
        <w:rFonts w:cs="Times New Roman"/>
        <w:sz w:val="24"/>
      </w:rPr>
    </w:lvl>
    <w:lvl w:ilvl="8">
      <w:start w:val="1"/>
      <w:numFmt w:val="decimal"/>
      <w:isLgl/>
      <w:lvlText w:val="%1.%2.%3.%4.%5.%6.%7.%8.%9."/>
      <w:lvlJc w:val="left"/>
      <w:pPr>
        <w:tabs>
          <w:tab w:val="num" w:pos="1800"/>
        </w:tabs>
        <w:ind w:left="1800" w:hanging="1440"/>
      </w:pPr>
      <w:rPr>
        <w:rFonts w:cs="Times New Roman"/>
        <w:sz w:val="24"/>
      </w:rPr>
    </w:lvl>
  </w:abstractNum>
  <w:abstractNum w:abstractNumId="7">
    <w:nsid w:val="30F56727"/>
    <w:multiLevelType w:val="hybridMultilevel"/>
    <w:tmpl w:val="0D5602F6"/>
    <w:lvl w:ilvl="0" w:tplc="F784121C">
      <w:start w:val="1"/>
      <w:numFmt w:val="decimal"/>
      <w:lvlText w:val="%1."/>
      <w:lvlJc w:val="left"/>
      <w:pPr>
        <w:tabs>
          <w:tab w:val="num" w:pos="1845"/>
        </w:tabs>
        <w:ind w:left="1845" w:hanging="112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8">
    <w:nsid w:val="33487CB0"/>
    <w:multiLevelType w:val="hybridMultilevel"/>
    <w:tmpl w:val="5052D0FA"/>
    <w:lvl w:ilvl="0" w:tplc="E8C205FE">
      <w:start w:val="1"/>
      <w:numFmt w:val="decimal"/>
      <w:lvlText w:val="%1."/>
      <w:lvlJc w:val="left"/>
      <w:pPr>
        <w:tabs>
          <w:tab w:val="num" w:pos="420"/>
        </w:tabs>
        <w:ind w:left="4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3C304CDE"/>
    <w:multiLevelType w:val="multilevel"/>
    <w:tmpl w:val="F4EE0D24"/>
    <w:lvl w:ilvl="0">
      <w:start w:val="1"/>
      <w:numFmt w:val="decimal"/>
      <w:lvlText w:val="%1."/>
      <w:lvlJc w:val="left"/>
      <w:pPr>
        <w:ind w:left="1701" w:hanging="108"/>
      </w:pPr>
      <w:rPr>
        <w:rFonts w:cs="Times New Roman" w:hint="default"/>
      </w:rPr>
    </w:lvl>
    <w:lvl w:ilvl="1">
      <w:start w:val="1"/>
      <w:numFmt w:val="decimal"/>
      <w:lvlText w:val="%1.%2."/>
      <w:lvlJc w:val="left"/>
      <w:pPr>
        <w:ind w:left="1814" w:hanging="68"/>
      </w:pPr>
      <w:rPr>
        <w:rFonts w:cs="Times New Roman" w:hint="default"/>
      </w:rPr>
    </w:lvl>
    <w:lvl w:ilvl="2">
      <w:start w:val="1"/>
      <w:numFmt w:val="decimal"/>
      <w:lvlText w:val="%1.%2.%3."/>
      <w:lvlJc w:val="right"/>
      <w:pPr>
        <w:ind w:left="1871" w:hanging="17"/>
      </w:pPr>
      <w:rPr>
        <w:rFonts w:cs="Times New Roman" w:hint="default"/>
      </w:rPr>
    </w:lvl>
    <w:lvl w:ilvl="3">
      <w:start w:val="1"/>
      <w:numFmt w:val="decimal"/>
      <w:lvlText w:val="%4."/>
      <w:lvlJc w:val="left"/>
      <w:pPr>
        <w:ind w:left="4113" w:hanging="360"/>
      </w:pPr>
      <w:rPr>
        <w:rFonts w:cs="Times New Roman" w:hint="default"/>
      </w:rPr>
    </w:lvl>
    <w:lvl w:ilvl="4">
      <w:start w:val="1"/>
      <w:numFmt w:val="lowerLetter"/>
      <w:lvlText w:val="%5."/>
      <w:lvlJc w:val="left"/>
      <w:pPr>
        <w:ind w:left="4833" w:hanging="360"/>
      </w:pPr>
      <w:rPr>
        <w:rFonts w:cs="Times New Roman" w:hint="default"/>
      </w:rPr>
    </w:lvl>
    <w:lvl w:ilvl="5">
      <w:start w:val="1"/>
      <w:numFmt w:val="lowerRoman"/>
      <w:lvlText w:val="%6."/>
      <w:lvlJc w:val="right"/>
      <w:pPr>
        <w:ind w:left="5553" w:hanging="180"/>
      </w:pPr>
      <w:rPr>
        <w:rFonts w:cs="Times New Roman" w:hint="default"/>
      </w:rPr>
    </w:lvl>
    <w:lvl w:ilvl="6">
      <w:start w:val="1"/>
      <w:numFmt w:val="decimal"/>
      <w:lvlText w:val="%7."/>
      <w:lvlJc w:val="left"/>
      <w:pPr>
        <w:ind w:left="6273" w:hanging="360"/>
      </w:pPr>
      <w:rPr>
        <w:rFonts w:cs="Times New Roman" w:hint="default"/>
      </w:rPr>
    </w:lvl>
    <w:lvl w:ilvl="7">
      <w:start w:val="1"/>
      <w:numFmt w:val="lowerLetter"/>
      <w:lvlText w:val="%8."/>
      <w:lvlJc w:val="left"/>
      <w:pPr>
        <w:ind w:left="6993" w:hanging="360"/>
      </w:pPr>
      <w:rPr>
        <w:rFonts w:cs="Times New Roman" w:hint="default"/>
      </w:rPr>
    </w:lvl>
    <w:lvl w:ilvl="8">
      <w:start w:val="1"/>
      <w:numFmt w:val="lowerRoman"/>
      <w:lvlText w:val="%9."/>
      <w:lvlJc w:val="right"/>
      <w:pPr>
        <w:ind w:left="7713" w:hanging="180"/>
      </w:pPr>
      <w:rPr>
        <w:rFonts w:cs="Times New Roman" w:hint="default"/>
      </w:rPr>
    </w:lvl>
  </w:abstractNum>
  <w:abstractNum w:abstractNumId="10">
    <w:nsid w:val="41B451F3"/>
    <w:multiLevelType w:val="multilevel"/>
    <w:tmpl w:val="EF8A04D6"/>
    <w:lvl w:ilvl="0">
      <w:start w:val="1"/>
      <w:numFmt w:val="decimal"/>
      <w:lvlText w:val="%1."/>
      <w:lvlJc w:val="left"/>
      <w:pPr>
        <w:tabs>
          <w:tab w:val="num" w:pos="1260"/>
        </w:tabs>
        <w:ind w:left="1260" w:hanging="360"/>
      </w:pPr>
      <w:rPr>
        <w:rFonts w:cs="Times New Roman"/>
        <w:strike w:val="0"/>
        <w:dstrike w:val="0"/>
        <w:u w:val="none"/>
        <w:effect w:val="none"/>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1">
    <w:nsid w:val="430E27C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43671012"/>
    <w:multiLevelType w:val="multilevel"/>
    <w:tmpl w:val="042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5435456A"/>
    <w:multiLevelType w:val="multilevel"/>
    <w:tmpl w:val="580AF104"/>
    <w:numStyleLink w:val="sTILIUKAS2"/>
  </w:abstractNum>
  <w:abstractNum w:abstractNumId="14">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15">
    <w:nsid w:val="588D5A21"/>
    <w:multiLevelType w:val="multilevel"/>
    <w:tmpl w:val="2C7E48A0"/>
    <w:numStyleLink w:val="Stiliukas"/>
  </w:abstractNum>
  <w:abstractNum w:abstractNumId="16">
    <w:nsid w:val="5D677E76"/>
    <w:multiLevelType w:val="hybridMultilevel"/>
    <w:tmpl w:val="7E88CB10"/>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7">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44F7CFF"/>
    <w:multiLevelType w:val="multilevel"/>
    <w:tmpl w:val="2C7E48A0"/>
    <w:numStyleLink w:val="Stiliukas"/>
  </w:abstractNum>
  <w:abstractNum w:abstractNumId="19">
    <w:nsid w:val="69C150D5"/>
    <w:multiLevelType w:val="multilevel"/>
    <w:tmpl w:val="E01ACBC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0">
    <w:nsid w:val="76B14335"/>
    <w:multiLevelType w:val="hybridMultilevel"/>
    <w:tmpl w:val="01660482"/>
    <w:name w:val="WW8Num1"/>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1">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93D70C0"/>
    <w:multiLevelType w:val="hybridMultilevel"/>
    <w:tmpl w:val="76340DBC"/>
    <w:lvl w:ilvl="0" w:tplc="0427000F">
      <w:start w:val="1"/>
      <w:numFmt w:val="decimal"/>
      <w:lvlText w:val="%1."/>
      <w:lvlJc w:val="left"/>
      <w:pPr>
        <w:ind w:left="1440" w:hanging="360"/>
      </w:pPr>
      <w:rPr>
        <w:rFonts w:cs="Times New Roman"/>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23">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hint="default"/>
      </w:rPr>
    </w:lvl>
    <w:lvl w:ilvl="1" w:tplc="04090003">
      <w:start w:val="1"/>
      <w:numFmt w:val="bullet"/>
      <w:lvlText w:val="o"/>
      <w:lvlJc w:val="left"/>
      <w:pPr>
        <w:tabs>
          <w:tab w:val="num" w:pos="1320"/>
        </w:tabs>
        <w:ind w:left="1320" w:hanging="360"/>
      </w:pPr>
      <w:rPr>
        <w:rFonts w:ascii="Courier New" w:hAnsi="Courier New" w:hint="default"/>
      </w:rPr>
    </w:lvl>
    <w:lvl w:ilvl="2" w:tplc="04090005">
      <w:start w:val="1"/>
      <w:numFmt w:val="bullet"/>
      <w:lvlText w:val=""/>
      <w:lvlJc w:val="left"/>
      <w:pPr>
        <w:tabs>
          <w:tab w:val="num" w:pos="2040"/>
        </w:tabs>
        <w:ind w:left="2040" w:hanging="360"/>
      </w:pPr>
      <w:rPr>
        <w:rFonts w:ascii="Wingdings" w:hAnsi="Wingdings" w:hint="default"/>
      </w:rPr>
    </w:lvl>
    <w:lvl w:ilvl="3" w:tplc="04090001">
      <w:start w:val="1"/>
      <w:numFmt w:val="bullet"/>
      <w:lvlText w:val=""/>
      <w:lvlJc w:val="left"/>
      <w:pPr>
        <w:tabs>
          <w:tab w:val="num" w:pos="2760"/>
        </w:tabs>
        <w:ind w:left="2760" w:hanging="360"/>
      </w:pPr>
      <w:rPr>
        <w:rFonts w:ascii="Symbol" w:hAnsi="Symbol" w:hint="default"/>
      </w:rPr>
    </w:lvl>
    <w:lvl w:ilvl="4" w:tplc="04090003">
      <w:start w:val="1"/>
      <w:numFmt w:val="bullet"/>
      <w:lvlText w:val="o"/>
      <w:lvlJc w:val="left"/>
      <w:pPr>
        <w:tabs>
          <w:tab w:val="num" w:pos="3480"/>
        </w:tabs>
        <w:ind w:left="3480" w:hanging="360"/>
      </w:pPr>
      <w:rPr>
        <w:rFonts w:ascii="Courier New" w:hAnsi="Courier New" w:hint="default"/>
      </w:rPr>
    </w:lvl>
    <w:lvl w:ilvl="5" w:tplc="04090005">
      <w:start w:val="1"/>
      <w:numFmt w:val="bullet"/>
      <w:lvlText w:val=""/>
      <w:lvlJc w:val="left"/>
      <w:pPr>
        <w:tabs>
          <w:tab w:val="num" w:pos="4200"/>
        </w:tabs>
        <w:ind w:left="4200" w:hanging="360"/>
      </w:pPr>
      <w:rPr>
        <w:rFonts w:ascii="Wingdings" w:hAnsi="Wingdings" w:hint="default"/>
      </w:rPr>
    </w:lvl>
    <w:lvl w:ilvl="6" w:tplc="04090001">
      <w:start w:val="1"/>
      <w:numFmt w:val="bullet"/>
      <w:lvlText w:val=""/>
      <w:lvlJc w:val="left"/>
      <w:pPr>
        <w:tabs>
          <w:tab w:val="num" w:pos="4920"/>
        </w:tabs>
        <w:ind w:left="4920" w:hanging="360"/>
      </w:pPr>
      <w:rPr>
        <w:rFonts w:ascii="Symbol" w:hAnsi="Symbol" w:hint="default"/>
      </w:rPr>
    </w:lvl>
    <w:lvl w:ilvl="7" w:tplc="04090003">
      <w:start w:val="1"/>
      <w:numFmt w:val="bullet"/>
      <w:lvlText w:val="o"/>
      <w:lvlJc w:val="left"/>
      <w:pPr>
        <w:tabs>
          <w:tab w:val="num" w:pos="5640"/>
        </w:tabs>
        <w:ind w:left="5640" w:hanging="360"/>
      </w:pPr>
      <w:rPr>
        <w:rFonts w:ascii="Courier New" w:hAnsi="Courier New" w:hint="default"/>
      </w:rPr>
    </w:lvl>
    <w:lvl w:ilvl="8" w:tplc="04090005">
      <w:start w:val="1"/>
      <w:numFmt w:val="bullet"/>
      <w:lvlText w:val=""/>
      <w:lvlJc w:val="left"/>
      <w:pPr>
        <w:tabs>
          <w:tab w:val="num" w:pos="6360"/>
        </w:tabs>
        <w:ind w:left="6360" w:hanging="360"/>
      </w:pPr>
      <w:rPr>
        <w:rFonts w:ascii="Wingdings" w:hAnsi="Wingdings" w:hint="default"/>
      </w:rPr>
    </w:lvl>
  </w:abstractNum>
  <w:num w:numId="1">
    <w:abstractNumId w:val="9"/>
  </w:num>
  <w:num w:numId="2">
    <w:abstractNumId w:val="14"/>
  </w:num>
  <w:num w:numId="3">
    <w:abstractNumId w:val="11"/>
  </w:num>
  <w:num w:numId="4">
    <w:abstractNumId w:val="4"/>
  </w:num>
  <w:num w:numId="5">
    <w:abstractNumId w:val="17"/>
  </w:num>
  <w:num w:numId="6">
    <w:abstractNumId w:val="2"/>
  </w:num>
  <w:num w:numId="7">
    <w:abstractNumId w:val="23"/>
  </w:num>
  <w:num w:numId="8">
    <w:abstractNumId w:val="21"/>
  </w:num>
  <w:num w:numId="9">
    <w:abstractNumId w:val="0"/>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7"/>
  </w:num>
  <w:num w:numId="22">
    <w:abstractNumId w:val="16"/>
  </w:num>
  <w:num w:numId="23">
    <w:abstractNumId w:val="22"/>
  </w:num>
  <w:num w:numId="24">
    <w:abstractNumId w:val="3"/>
  </w:num>
  <w:num w:numId="25">
    <w:abstractNumId w:val="15"/>
  </w:num>
  <w:num w:numId="26">
    <w:abstractNumId w:val="18"/>
  </w:num>
  <w:num w:numId="27">
    <w:abstractNumId w:val="5"/>
  </w:num>
  <w:num w:numId="28">
    <w:abstractNumId w:val="13"/>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004"/>
    <w:rsid w:val="000B1233"/>
    <w:rsid w:val="001035EC"/>
    <w:rsid w:val="001054C4"/>
    <w:rsid w:val="0015194A"/>
    <w:rsid w:val="001B6321"/>
    <w:rsid w:val="00253AAF"/>
    <w:rsid w:val="00351D71"/>
    <w:rsid w:val="0037694C"/>
    <w:rsid w:val="0039278E"/>
    <w:rsid w:val="00403117"/>
    <w:rsid w:val="00497206"/>
    <w:rsid w:val="005015F5"/>
    <w:rsid w:val="00505A35"/>
    <w:rsid w:val="0059142E"/>
    <w:rsid w:val="00656004"/>
    <w:rsid w:val="00664235"/>
    <w:rsid w:val="006F50CA"/>
    <w:rsid w:val="00722154"/>
    <w:rsid w:val="00766EEE"/>
    <w:rsid w:val="007A17C2"/>
    <w:rsid w:val="007E6EB0"/>
    <w:rsid w:val="00890A89"/>
    <w:rsid w:val="008B15C8"/>
    <w:rsid w:val="008C73E6"/>
    <w:rsid w:val="009163C8"/>
    <w:rsid w:val="00961839"/>
    <w:rsid w:val="009815E1"/>
    <w:rsid w:val="009D617B"/>
    <w:rsid w:val="009F2DD7"/>
    <w:rsid w:val="00AC50D2"/>
    <w:rsid w:val="00AF34B2"/>
    <w:rsid w:val="00B16DEE"/>
    <w:rsid w:val="00B83536"/>
    <w:rsid w:val="00BE49A5"/>
    <w:rsid w:val="00C22923"/>
    <w:rsid w:val="00C24E71"/>
    <w:rsid w:val="00C43B72"/>
    <w:rsid w:val="00CA7D0A"/>
    <w:rsid w:val="00CC3435"/>
    <w:rsid w:val="00CE5755"/>
    <w:rsid w:val="00D70634"/>
    <w:rsid w:val="00DB3721"/>
    <w:rsid w:val="00E57EFE"/>
    <w:rsid w:val="00EB2A51"/>
    <w:rsid w:val="00ED1B43"/>
    <w:rsid w:val="00EF03E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DD7"/>
    <w:pPr>
      <w:spacing w:after="200" w:line="276" w:lineRule="auto"/>
    </w:pPr>
  </w:style>
  <w:style w:type="paragraph" w:styleId="Heading1">
    <w:name w:val="heading 1"/>
    <w:basedOn w:val="Normal"/>
    <w:next w:val="Normal"/>
    <w:link w:val="Heading1Char1"/>
    <w:uiPriority w:val="99"/>
    <w:qFormat/>
    <w:locked/>
    <w:rsid w:val="00ED1B43"/>
    <w:pPr>
      <w:keepNext/>
      <w:spacing w:before="240" w:after="60" w:line="240" w:lineRule="auto"/>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9"/>
    <w:qFormat/>
    <w:rsid w:val="00656004"/>
    <w:pPr>
      <w:keepNext/>
      <w:overflowPunct w:val="0"/>
      <w:autoSpaceDE w:val="0"/>
      <w:autoSpaceDN w:val="0"/>
      <w:adjustRightInd w:val="0"/>
      <w:spacing w:before="120" w:after="0" w:line="240" w:lineRule="auto"/>
      <w:jc w:val="center"/>
      <w:outlineLvl w:val="1"/>
    </w:pPr>
    <w:rPr>
      <w:rFonts w:cs="Calibri"/>
      <w:b/>
      <w:bCs/>
      <w:caps/>
      <w:color w:val="000000"/>
      <w:sz w:val="24"/>
      <w:szCs w:val="24"/>
      <w:lang w:eastAsia="en-US"/>
    </w:rPr>
  </w:style>
  <w:style w:type="paragraph" w:styleId="Heading3">
    <w:name w:val="heading 3"/>
    <w:basedOn w:val="Normal"/>
    <w:next w:val="Normal"/>
    <w:link w:val="Heading3Char1"/>
    <w:uiPriority w:val="99"/>
    <w:qFormat/>
    <w:locked/>
    <w:rsid w:val="00ED1B43"/>
    <w:pPr>
      <w:keepNext/>
      <w:spacing w:after="0" w:line="240" w:lineRule="auto"/>
      <w:jc w:val="center"/>
      <w:outlineLvl w:val="2"/>
    </w:pPr>
    <w:rPr>
      <w:rFonts w:ascii="Times New Roman" w:hAnsi="Times New Roman"/>
      <w:b/>
      <w:sz w:val="24"/>
      <w:szCs w:val="28"/>
    </w:rPr>
  </w:style>
  <w:style w:type="paragraph" w:styleId="Heading4">
    <w:name w:val="heading 4"/>
    <w:basedOn w:val="Normal"/>
    <w:next w:val="Normal"/>
    <w:link w:val="Heading4Char1"/>
    <w:uiPriority w:val="99"/>
    <w:qFormat/>
    <w:locked/>
    <w:rsid w:val="00ED1B43"/>
    <w:pPr>
      <w:keepNext/>
      <w:spacing w:after="0" w:line="240" w:lineRule="auto"/>
      <w:jc w:val="center"/>
      <w:outlineLvl w:val="3"/>
    </w:pPr>
    <w:rPr>
      <w:rFonts w:ascii="Times New Roman" w:hAnsi="Times New Roman"/>
      <w:sz w:val="24"/>
      <w:szCs w:val="20"/>
      <w:lang w:val="en-GB" w:eastAsia="en-US"/>
    </w:rPr>
  </w:style>
  <w:style w:type="paragraph" w:styleId="Heading5">
    <w:name w:val="heading 5"/>
    <w:basedOn w:val="Normal"/>
    <w:next w:val="Normal"/>
    <w:link w:val="Heading5Char1"/>
    <w:uiPriority w:val="99"/>
    <w:qFormat/>
    <w:locked/>
    <w:rsid w:val="00ED1B43"/>
    <w:pPr>
      <w:keepNext/>
      <w:spacing w:after="0" w:line="240" w:lineRule="auto"/>
      <w:jc w:val="center"/>
      <w:outlineLvl w:val="4"/>
    </w:pPr>
    <w:rPr>
      <w:rFonts w:ascii="Times New Roman" w:hAnsi="Times New Roman"/>
      <w:b/>
      <w:bCs/>
      <w:sz w:val="24"/>
      <w:szCs w:val="20"/>
      <w:lang w:eastAsia="en-US"/>
    </w:rPr>
  </w:style>
  <w:style w:type="paragraph" w:styleId="Heading6">
    <w:name w:val="heading 6"/>
    <w:basedOn w:val="Normal"/>
    <w:next w:val="Normal"/>
    <w:link w:val="Heading6Char1"/>
    <w:uiPriority w:val="99"/>
    <w:qFormat/>
    <w:locked/>
    <w:rsid w:val="00ED1B43"/>
    <w:pPr>
      <w:spacing w:before="240" w:after="60" w:line="240" w:lineRule="auto"/>
      <w:outlineLvl w:val="5"/>
    </w:pPr>
    <w:rPr>
      <w:b/>
      <w:bCs/>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6DEE"/>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56004"/>
    <w:rPr>
      <w:rFonts w:ascii="Calibri" w:hAnsi="Calibri" w:cs="Calibri"/>
      <w:b/>
      <w:bCs/>
      <w:caps/>
      <w:color w:val="000000"/>
      <w:sz w:val="24"/>
      <w:szCs w:val="24"/>
      <w:lang w:eastAsia="en-US"/>
    </w:rPr>
  </w:style>
  <w:style w:type="character" w:customStyle="1" w:styleId="Heading3Char">
    <w:name w:val="Heading 3 Char"/>
    <w:basedOn w:val="DefaultParagraphFont"/>
    <w:link w:val="Heading3"/>
    <w:uiPriority w:val="99"/>
    <w:semiHidden/>
    <w:locked/>
    <w:rsid w:val="00B16DE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16DE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16DE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16DEE"/>
    <w:rPr>
      <w:rFonts w:ascii="Calibri" w:hAnsi="Calibri" w:cs="Times New Roman"/>
      <w:b/>
      <w:bCs/>
    </w:rPr>
  </w:style>
  <w:style w:type="paragraph" w:styleId="BalloonText">
    <w:name w:val="Balloon Text"/>
    <w:basedOn w:val="Normal"/>
    <w:link w:val="BalloonTextChar"/>
    <w:uiPriority w:val="99"/>
    <w:semiHidden/>
    <w:rsid w:val="0065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6004"/>
    <w:rPr>
      <w:rFonts w:ascii="Tahoma" w:hAnsi="Tahoma" w:cs="Tahoma"/>
      <w:sz w:val="16"/>
      <w:szCs w:val="16"/>
    </w:rPr>
  </w:style>
  <w:style w:type="character" w:styleId="Hyperlink">
    <w:name w:val="Hyperlink"/>
    <w:basedOn w:val="DefaultParagraphFont"/>
    <w:uiPriority w:val="99"/>
    <w:rsid w:val="00722154"/>
    <w:rPr>
      <w:rFonts w:cs="Times New Roman"/>
      <w:color w:val="0000FF"/>
      <w:u w:val="single"/>
    </w:rPr>
  </w:style>
  <w:style w:type="character" w:customStyle="1" w:styleId="Heading1Char1">
    <w:name w:val="Heading 1 Char1"/>
    <w:basedOn w:val="DefaultParagraphFont"/>
    <w:link w:val="Heading1"/>
    <w:uiPriority w:val="99"/>
    <w:locked/>
    <w:rsid w:val="00ED1B43"/>
    <w:rPr>
      <w:rFonts w:ascii="Arial" w:hAnsi="Arial" w:cs="Arial"/>
      <w:b/>
      <w:bCs/>
      <w:kern w:val="32"/>
      <w:sz w:val="32"/>
      <w:szCs w:val="32"/>
      <w:lang w:val="en-GB" w:eastAsia="en-US" w:bidi="ar-SA"/>
    </w:rPr>
  </w:style>
  <w:style w:type="character" w:customStyle="1" w:styleId="DiagramaDiagrama17">
    <w:name w:val="Diagrama Diagrama17"/>
    <w:basedOn w:val="DefaultParagraphFont"/>
    <w:uiPriority w:val="99"/>
    <w:locked/>
    <w:rsid w:val="00ED1B43"/>
    <w:rPr>
      <w:rFonts w:ascii="Times New Roman" w:hAnsi="Times New Roman" w:cs="Times New Roman"/>
      <w:b/>
      <w:bCs/>
      <w:caps/>
      <w:color w:val="000000"/>
      <w:sz w:val="20"/>
      <w:szCs w:val="20"/>
    </w:rPr>
  </w:style>
  <w:style w:type="character" w:customStyle="1" w:styleId="Heading3Char1">
    <w:name w:val="Heading 3 Char1"/>
    <w:basedOn w:val="DefaultParagraphFont"/>
    <w:link w:val="Heading3"/>
    <w:uiPriority w:val="99"/>
    <w:locked/>
    <w:rsid w:val="00ED1B43"/>
    <w:rPr>
      <w:rFonts w:eastAsia="Times New Roman" w:cs="Times New Roman"/>
      <w:b/>
      <w:sz w:val="28"/>
      <w:szCs w:val="28"/>
      <w:lang w:val="lt-LT" w:eastAsia="lt-LT" w:bidi="ar-SA"/>
    </w:rPr>
  </w:style>
  <w:style w:type="character" w:customStyle="1" w:styleId="Heading4Char1">
    <w:name w:val="Heading 4 Char1"/>
    <w:basedOn w:val="DefaultParagraphFont"/>
    <w:link w:val="Heading4"/>
    <w:uiPriority w:val="99"/>
    <w:locked/>
    <w:rsid w:val="00ED1B43"/>
    <w:rPr>
      <w:rFonts w:eastAsia="Times New Roman" w:cs="Times New Roman"/>
      <w:sz w:val="24"/>
      <w:lang w:val="en-GB" w:eastAsia="en-US" w:bidi="ar-SA"/>
    </w:rPr>
  </w:style>
  <w:style w:type="character" w:customStyle="1" w:styleId="Heading5Char1">
    <w:name w:val="Heading 5 Char1"/>
    <w:basedOn w:val="DefaultParagraphFont"/>
    <w:link w:val="Heading5"/>
    <w:uiPriority w:val="99"/>
    <w:locked/>
    <w:rsid w:val="00ED1B43"/>
    <w:rPr>
      <w:rFonts w:eastAsia="Times New Roman" w:cs="Times New Roman"/>
      <w:b/>
      <w:bCs/>
      <w:sz w:val="24"/>
      <w:lang w:val="lt-LT" w:eastAsia="en-US" w:bidi="ar-SA"/>
    </w:rPr>
  </w:style>
  <w:style w:type="character" w:customStyle="1" w:styleId="Heading6Char1">
    <w:name w:val="Heading 6 Char1"/>
    <w:basedOn w:val="DefaultParagraphFont"/>
    <w:link w:val="Heading6"/>
    <w:uiPriority w:val="99"/>
    <w:locked/>
    <w:rsid w:val="00ED1B43"/>
    <w:rPr>
      <w:rFonts w:ascii="Calibri" w:hAnsi="Calibri" w:cs="Times New Roman"/>
      <w:b/>
      <w:bCs/>
      <w:sz w:val="22"/>
      <w:szCs w:val="22"/>
      <w:lang w:val="lt-LT" w:eastAsia="en-US" w:bidi="ar-SA"/>
    </w:rPr>
  </w:style>
  <w:style w:type="paragraph" w:customStyle="1" w:styleId="DiagramaDiagrama1Diagrama">
    <w:name w:val="Diagrama Diagrama1 Diagrama"/>
    <w:basedOn w:val="Normal"/>
    <w:uiPriority w:val="99"/>
    <w:rsid w:val="00ED1B43"/>
    <w:pPr>
      <w:spacing w:after="160" w:line="240" w:lineRule="exact"/>
    </w:pPr>
    <w:rPr>
      <w:rFonts w:ascii="Tahoma" w:hAnsi="Tahoma"/>
      <w:sz w:val="20"/>
      <w:szCs w:val="20"/>
      <w:lang w:val="en-US" w:eastAsia="en-US"/>
    </w:rPr>
  </w:style>
  <w:style w:type="paragraph" w:styleId="BodyText">
    <w:name w:val="Body Text"/>
    <w:basedOn w:val="Normal"/>
    <w:link w:val="BodyTextChar1"/>
    <w:uiPriority w:val="99"/>
    <w:rsid w:val="00ED1B43"/>
    <w:pPr>
      <w:spacing w:after="0"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uiPriority w:val="99"/>
    <w:semiHidden/>
    <w:locked/>
    <w:rsid w:val="00B16DEE"/>
    <w:rPr>
      <w:rFonts w:cs="Times New Roman"/>
    </w:rPr>
  </w:style>
  <w:style w:type="character" w:customStyle="1" w:styleId="BodyTextChar1">
    <w:name w:val="Body Text Char1"/>
    <w:basedOn w:val="DefaultParagraphFont"/>
    <w:link w:val="BodyText"/>
    <w:uiPriority w:val="99"/>
    <w:locked/>
    <w:rsid w:val="00ED1B43"/>
    <w:rPr>
      <w:rFonts w:eastAsia="Times New Roman" w:cs="Times New Roman"/>
      <w:sz w:val="24"/>
      <w:lang w:val="lt-LT" w:eastAsia="en-US" w:bidi="ar-SA"/>
    </w:rPr>
  </w:style>
  <w:style w:type="paragraph" w:styleId="Header">
    <w:name w:val="header"/>
    <w:basedOn w:val="Normal"/>
    <w:link w:val="HeaderChar1"/>
    <w:uiPriority w:val="99"/>
    <w:rsid w:val="00ED1B43"/>
    <w:pPr>
      <w:tabs>
        <w:tab w:val="center" w:pos="4153"/>
        <w:tab w:val="right" w:pos="8306"/>
      </w:tabs>
      <w:spacing w:after="0" w:line="240" w:lineRule="auto"/>
    </w:pPr>
    <w:rPr>
      <w:rFonts w:ascii="Times New Roman" w:hAnsi="Times New Roman"/>
      <w:sz w:val="24"/>
      <w:szCs w:val="20"/>
      <w:lang w:eastAsia="en-US"/>
    </w:rPr>
  </w:style>
  <w:style w:type="character" w:customStyle="1" w:styleId="HeaderChar">
    <w:name w:val="Header Char"/>
    <w:basedOn w:val="DefaultParagraphFont"/>
    <w:link w:val="Header"/>
    <w:uiPriority w:val="99"/>
    <w:semiHidden/>
    <w:locked/>
    <w:rsid w:val="00B16DEE"/>
    <w:rPr>
      <w:rFonts w:cs="Times New Roman"/>
    </w:rPr>
  </w:style>
  <w:style w:type="character" w:customStyle="1" w:styleId="HeaderChar1">
    <w:name w:val="Header Char1"/>
    <w:basedOn w:val="DefaultParagraphFont"/>
    <w:link w:val="Header"/>
    <w:uiPriority w:val="99"/>
    <w:locked/>
    <w:rsid w:val="00ED1B43"/>
    <w:rPr>
      <w:rFonts w:eastAsia="Times New Roman" w:cs="Times New Roman"/>
      <w:sz w:val="24"/>
      <w:lang w:val="lt-LT" w:eastAsia="en-US" w:bidi="ar-SA"/>
    </w:rPr>
  </w:style>
  <w:style w:type="paragraph" w:styleId="Footer">
    <w:name w:val="footer"/>
    <w:basedOn w:val="Normal"/>
    <w:link w:val="FooterChar1"/>
    <w:uiPriority w:val="99"/>
    <w:rsid w:val="00ED1B43"/>
    <w:pPr>
      <w:tabs>
        <w:tab w:val="center" w:pos="4153"/>
        <w:tab w:val="right" w:pos="8306"/>
      </w:tabs>
      <w:spacing w:after="0" w:line="240" w:lineRule="auto"/>
    </w:pPr>
    <w:rPr>
      <w:rFonts w:ascii="Times New Roman" w:hAnsi="Times New Roman"/>
      <w:sz w:val="24"/>
      <w:szCs w:val="20"/>
      <w:lang w:eastAsia="en-US"/>
    </w:rPr>
  </w:style>
  <w:style w:type="character" w:customStyle="1" w:styleId="FooterChar">
    <w:name w:val="Footer Char"/>
    <w:basedOn w:val="DefaultParagraphFont"/>
    <w:link w:val="Footer"/>
    <w:uiPriority w:val="99"/>
    <w:semiHidden/>
    <w:locked/>
    <w:rsid w:val="00B16DEE"/>
    <w:rPr>
      <w:rFonts w:cs="Times New Roman"/>
    </w:rPr>
  </w:style>
  <w:style w:type="character" w:customStyle="1" w:styleId="FooterChar1">
    <w:name w:val="Footer Char1"/>
    <w:basedOn w:val="DefaultParagraphFont"/>
    <w:link w:val="Footer"/>
    <w:uiPriority w:val="99"/>
    <w:locked/>
    <w:rsid w:val="00ED1B43"/>
    <w:rPr>
      <w:rFonts w:eastAsia="Times New Roman" w:cs="Times New Roman"/>
      <w:sz w:val="24"/>
      <w:lang w:val="lt-LT" w:eastAsia="en-US" w:bidi="ar-SA"/>
    </w:rPr>
  </w:style>
  <w:style w:type="character" w:styleId="PageNumber">
    <w:name w:val="page number"/>
    <w:basedOn w:val="DefaultParagraphFont"/>
    <w:uiPriority w:val="99"/>
    <w:rsid w:val="00ED1B43"/>
    <w:rPr>
      <w:rFonts w:cs="Times New Roman"/>
    </w:rPr>
  </w:style>
  <w:style w:type="paragraph" w:styleId="BodyTextIndent">
    <w:name w:val="Body Text Indent"/>
    <w:basedOn w:val="Normal"/>
    <w:link w:val="BodyTextIndentChar1"/>
    <w:uiPriority w:val="99"/>
    <w:rsid w:val="00ED1B43"/>
    <w:pPr>
      <w:spacing w:after="0" w:line="240" w:lineRule="auto"/>
      <w:ind w:firstLine="851"/>
    </w:pPr>
    <w:rPr>
      <w:rFonts w:ascii="Times New Roman" w:hAnsi="Times New Roman"/>
      <w:sz w:val="24"/>
      <w:szCs w:val="20"/>
      <w:lang w:eastAsia="en-US"/>
    </w:rPr>
  </w:style>
  <w:style w:type="character" w:customStyle="1" w:styleId="BodyTextIndentChar">
    <w:name w:val="Body Text Indent Char"/>
    <w:basedOn w:val="DefaultParagraphFont"/>
    <w:link w:val="BodyTextIndent"/>
    <w:uiPriority w:val="99"/>
    <w:semiHidden/>
    <w:locked/>
    <w:rsid w:val="00B16DEE"/>
    <w:rPr>
      <w:rFonts w:cs="Times New Roman"/>
    </w:rPr>
  </w:style>
  <w:style w:type="character" w:customStyle="1" w:styleId="BodyTextIndentChar1">
    <w:name w:val="Body Text Indent Char1"/>
    <w:basedOn w:val="DefaultParagraphFont"/>
    <w:link w:val="BodyTextIndent"/>
    <w:uiPriority w:val="99"/>
    <w:locked/>
    <w:rsid w:val="00ED1B43"/>
    <w:rPr>
      <w:rFonts w:eastAsia="Times New Roman" w:cs="Times New Roman"/>
      <w:sz w:val="24"/>
      <w:lang w:val="lt-LT" w:eastAsia="en-US" w:bidi="ar-SA"/>
    </w:rPr>
  </w:style>
  <w:style w:type="paragraph" w:styleId="Title">
    <w:name w:val="Title"/>
    <w:basedOn w:val="Normal"/>
    <w:link w:val="TitleChar1"/>
    <w:uiPriority w:val="99"/>
    <w:qFormat/>
    <w:locked/>
    <w:rsid w:val="00ED1B43"/>
    <w:pPr>
      <w:spacing w:after="0" w:line="240" w:lineRule="auto"/>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locked/>
    <w:rsid w:val="00B16DEE"/>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ED1B43"/>
    <w:rPr>
      <w:rFonts w:eastAsia="Times New Roman" w:cs="Times New Roman"/>
      <w:b/>
      <w:bCs/>
      <w:sz w:val="24"/>
      <w:szCs w:val="24"/>
      <w:lang w:val="en-US" w:eastAsia="en-US" w:bidi="ar-SA"/>
    </w:rPr>
  </w:style>
  <w:style w:type="paragraph" w:styleId="BodyTextIndent2">
    <w:name w:val="Body Text Indent 2"/>
    <w:basedOn w:val="Normal"/>
    <w:link w:val="BodyTextIndent2Char1"/>
    <w:uiPriority w:val="99"/>
    <w:rsid w:val="00ED1B43"/>
    <w:pPr>
      <w:spacing w:before="120" w:after="120" w:line="240" w:lineRule="auto"/>
      <w:ind w:firstLine="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B16DEE"/>
    <w:rPr>
      <w:rFonts w:cs="Times New Roman"/>
    </w:rPr>
  </w:style>
  <w:style w:type="character" w:customStyle="1" w:styleId="BodyTextIndent2Char1">
    <w:name w:val="Body Text Indent 2 Char1"/>
    <w:basedOn w:val="DefaultParagraphFont"/>
    <w:link w:val="BodyTextIndent2"/>
    <w:uiPriority w:val="99"/>
    <w:locked/>
    <w:rsid w:val="00ED1B43"/>
    <w:rPr>
      <w:rFonts w:eastAsia="Times New Roman" w:cs="Times New Roman"/>
      <w:sz w:val="24"/>
      <w:szCs w:val="24"/>
      <w:lang w:val="lt-LT" w:eastAsia="lt-LT" w:bidi="ar-SA"/>
    </w:rPr>
  </w:style>
  <w:style w:type="paragraph" w:styleId="BodyText2">
    <w:name w:val="Body Text 2"/>
    <w:basedOn w:val="Normal"/>
    <w:link w:val="BodyText2Char1"/>
    <w:uiPriority w:val="99"/>
    <w:rsid w:val="00ED1B43"/>
    <w:pPr>
      <w:spacing w:after="0" w:line="240" w:lineRule="auto"/>
      <w:jc w:val="both"/>
    </w:pPr>
    <w:rPr>
      <w:rFonts w:ascii="Times New Roman" w:hAnsi="Times New Roman"/>
      <w:szCs w:val="20"/>
      <w:lang w:eastAsia="en-US"/>
    </w:rPr>
  </w:style>
  <w:style w:type="character" w:customStyle="1" w:styleId="BodyText2Char">
    <w:name w:val="Body Text 2 Char"/>
    <w:basedOn w:val="DefaultParagraphFont"/>
    <w:link w:val="BodyText2"/>
    <w:uiPriority w:val="99"/>
    <w:semiHidden/>
    <w:locked/>
    <w:rsid w:val="00B16DEE"/>
    <w:rPr>
      <w:rFonts w:cs="Times New Roman"/>
    </w:rPr>
  </w:style>
  <w:style w:type="character" w:customStyle="1" w:styleId="BodyText2Char1">
    <w:name w:val="Body Text 2 Char1"/>
    <w:basedOn w:val="DefaultParagraphFont"/>
    <w:link w:val="BodyText2"/>
    <w:uiPriority w:val="99"/>
    <w:locked/>
    <w:rsid w:val="00ED1B43"/>
    <w:rPr>
      <w:rFonts w:eastAsia="Times New Roman" w:cs="Times New Roman"/>
      <w:sz w:val="22"/>
      <w:lang w:val="lt-LT" w:eastAsia="en-US" w:bidi="ar-SA"/>
    </w:rPr>
  </w:style>
  <w:style w:type="paragraph" w:styleId="Subtitle">
    <w:name w:val="Subtitle"/>
    <w:basedOn w:val="Normal"/>
    <w:link w:val="SubtitleChar1"/>
    <w:uiPriority w:val="99"/>
    <w:qFormat/>
    <w:locked/>
    <w:rsid w:val="00ED1B43"/>
    <w:pPr>
      <w:tabs>
        <w:tab w:val="left" w:pos="567"/>
      </w:tabs>
      <w:spacing w:after="0" w:line="240" w:lineRule="auto"/>
      <w:jc w:val="center"/>
    </w:pPr>
    <w:rPr>
      <w:rFonts w:ascii="Times New Roman" w:hAnsi="Times New Roman"/>
      <w:b/>
      <w:bCs/>
      <w:sz w:val="24"/>
      <w:szCs w:val="24"/>
      <w:lang w:eastAsia="en-US"/>
    </w:rPr>
  </w:style>
  <w:style w:type="character" w:customStyle="1" w:styleId="SubtitleChar">
    <w:name w:val="Subtitle Char"/>
    <w:basedOn w:val="DefaultParagraphFont"/>
    <w:link w:val="Subtitle"/>
    <w:uiPriority w:val="99"/>
    <w:locked/>
    <w:rsid w:val="00B16DEE"/>
    <w:rPr>
      <w:rFonts w:ascii="Cambria" w:hAnsi="Cambria" w:cs="Times New Roman"/>
      <w:sz w:val="24"/>
      <w:szCs w:val="24"/>
    </w:rPr>
  </w:style>
  <w:style w:type="character" w:customStyle="1" w:styleId="SubtitleChar1">
    <w:name w:val="Subtitle Char1"/>
    <w:basedOn w:val="DefaultParagraphFont"/>
    <w:link w:val="Subtitle"/>
    <w:uiPriority w:val="99"/>
    <w:locked/>
    <w:rsid w:val="00ED1B43"/>
    <w:rPr>
      <w:rFonts w:eastAsia="Times New Roman" w:cs="Times New Roman"/>
      <w:b/>
      <w:bCs/>
      <w:sz w:val="24"/>
      <w:szCs w:val="24"/>
      <w:lang w:val="lt-LT" w:eastAsia="en-US" w:bidi="ar-SA"/>
    </w:rPr>
  </w:style>
  <w:style w:type="paragraph" w:customStyle="1" w:styleId="Default">
    <w:name w:val="Default"/>
    <w:uiPriority w:val="99"/>
    <w:rsid w:val="00ED1B43"/>
    <w:pPr>
      <w:autoSpaceDE w:val="0"/>
      <w:autoSpaceDN w:val="0"/>
      <w:adjustRightInd w:val="0"/>
    </w:pPr>
    <w:rPr>
      <w:rFonts w:ascii="Times New Roman" w:hAnsi="Times New Roman"/>
      <w:color w:val="000000"/>
      <w:sz w:val="24"/>
      <w:szCs w:val="24"/>
    </w:rPr>
  </w:style>
  <w:style w:type="character" w:customStyle="1" w:styleId="DiagramaDiagrama4">
    <w:name w:val="Diagrama Diagrama4"/>
    <w:basedOn w:val="DefaultParagraphFont"/>
    <w:uiPriority w:val="99"/>
    <w:locked/>
    <w:rsid w:val="00ED1B43"/>
    <w:rPr>
      <w:rFonts w:ascii="Tahoma" w:hAnsi="Tahoma" w:cs="Times New Roman"/>
      <w:sz w:val="16"/>
      <w:szCs w:val="16"/>
    </w:rPr>
  </w:style>
  <w:style w:type="paragraph" w:styleId="PlainText">
    <w:name w:val="Plain Text"/>
    <w:basedOn w:val="Normal"/>
    <w:link w:val="PlainTextChar1"/>
    <w:uiPriority w:val="99"/>
    <w:rsid w:val="00ED1B43"/>
    <w:pPr>
      <w:spacing w:after="0" w:line="240" w:lineRule="auto"/>
    </w:pPr>
    <w:rPr>
      <w:rFonts w:ascii="Courier New" w:hAnsi="Courier New" w:cs="Courier New"/>
      <w:sz w:val="20"/>
      <w:szCs w:val="20"/>
      <w:lang w:val="en-GB" w:eastAsia="en-US"/>
    </w:rPr>
  </w:style>
  <w:style w:type="character" w:customStyle="1" w:styleId="PlainTextChar">
    <w:name w:val="Plain Text Char"/>
    <w:basedOn w:val="DefaultParagraphFont"/>
    <w:link w:val="PlainText"/>
    <w:uiPriority w:val="99"/>
    <w:semiHidden/>
    <w:locked/>
    <w:rsid w:val="00B16DEE"/>
    <w:rPr>
      <w:rFonts w:ascii="Courier New" w:hAnsi="Courier New" w:cs="Courier New"/>
      <w:sz w:val="20"/>
      <w:szCs w:val="20"/>
    </w:rPr>
  </w:style>
  <w:style w:type="character" w:customStyle="1" w:styleId="PlainTextChar1">
    <w:name w:val="Plain Text Char1"/>
    <w:basedOn w:val="DefaultParagraphFont"/>
    <w:link w:val="PlainText"/>
    <w:uiPriority w:val="99"/>
    <w:locked/>
    <w:rsid w:val="00ED1B43"/>
    <w:rPr>
      <w:rFonts w:ascii="Courier New" w:hAnsi="Courier New" w:cs="Courier New"/>
      <w:lang w:val="en-GB" w:eastAsia="en-US" w:bidi="ar-SA"/>
    </w:rPr>
  </w:style>
  <w:style w:type="character" w:styleId="FollowedHyperlink">
    <w:name w:val="FollowedHyperlink"/>
    <w:basedOn w:val="DefaultParagraphFont"/>
    <w:uiPriority w:val="99"/>
    <w:rsid w:val="00ED1B43"/>
    <w:rPr>
      <w:rFonts w:cs="Times New Roman"/>
      <w:color w:val="800080"/>
      <w:u w:val="single"/>
    </w:rPr>
  </w:style>
  <w:style w:type="paragraph" w:styleId="HTMLPreformatted">
    <w:name w:val="HTML Preformatted"/>
    <w:basedOn w:val="Normal"/>
    <w:link w:val="HTMLPreformattedChar1"/>
    <w:uiPriority w:val="99"/>
    <w:rsid w:val="00ED1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16DEE"/>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locked/>
    <w:rsid w:val="00ED1B43"/>
    <w:rPr>
      <w:rFonts w:ascii="Courier New" w:hAnsi="Courier New" w:cs="Courier New"/>
      <w:lang w:val="lt-LT" w:eastAsia="lt-LT" w:bidi="ar-SA"/>
    </w:rPr>
  </w:style>
  <w:style w:type="paragraph" w:styleId="BodyText3">
    <w:name w:val="Body Text 3"/>
    <w:basedOn w:val="Normal"/>
    <w:link w:val="BodyText3Char1"/>
    <w:uiPriority w:val="99"/>
    <w:rsid w:val="00ED1B43"/>
    <w:pPr>
      <w:spacing w:after="0" w:line="240" w:lineRule="auto"/>
      <w:jc w:val="center"/>
    </w:pPr>
    <w:rPr>
      <w:rFonts w:ascii="Times New Roman" w:hAnsi="Times New Roman"/>
      <w:b/>
      <w:bCs/>
      <w:sz w:val="20"/>
      <w:szCs w:val="24"/>
      <w:lang w:eastAsia="en-US"/>
    </w:rPr>
  </w:style>
  <w:style w:type="character" w:customStyle="1" w:styleId="BodyText3Char">
    <w:name w:val="Body Text 3 Char"/>
    <w:basedOn w:val="DefaultParagraphFont"/>
    <w:link w:val="BodyText3"/>
    <w:uiPriority w:val="99"/>
    <w:semiHidden/>
    <w:locked/>
    <w:rsid w:val="00B16DEE"/>
    <w:rPr>
      <w:rFonts w:cs="Times New Roman"/>
      <w:sz w:val="16"/>
      <w:szCs w:val="16"/>
    </w:rPr>
  </w:style>
  <w:style w:type="character" w:customStyle="1" w:styleId="BodyText3Char1">
    <w:name w:val="Body Text 3 Char1"/>
    <w:basedOn w:val="DefaultParagraphFont"/>
    <w:link w:val="BodyText3"/>
    <w:uiPriority w:val="99"/>
    <w:locked/>
    <w:rsid w:val="00ED1B43"/>
    <w:rPr>
      <w:rFonts w:eastAsia="Times New Roman" w:cs="Times New Roman"/>
      <w:b/>
      <w:bCs/>
      <w:sz w:val="24"/>
      <w:szCs w:val="24"/>
      <w:lang w:val="lt-LT" w:eastAsia="en-US" w:bidi="ar-SA"/>
    </w:rPr>
  </w:style>
  <w:style w:type="paragraph" w:styleId="BodyTextIndent3">
    <w:name w:val="Body Text Indent 3"/>
    <w:basedOn w:val="Normal"/>
    <w:link w:val="BodyTextIndent3Char1"/>
    <w:uiPriority w:val="99"/>
    <w:rsid w:val="00ED1B43"/>
    <w:pPr>
      <w:spacing w:after="0" w:line="240" w:lineRule="auto"/>
      <w:ind w:firstLine="720"/>
      <w:jc w:val="both"/>
    </w:pPr>
    <w:rPr>
      <w:rFonts w:ascii="Times New Roman" w:hAnsi="Times New Roman"/>
      <w:sz w:val="24"/>
      <w:szCs w:val="20"/>
      <w:lang w:eastAsia="en-US"/>
    </w:rPr>
  </w:style>
  <w:style w:type="character" w:customStyle="1" w:styleId="BodyTextIndent3Char">
    <w:name w:val="Body Text Indent 3 Char"/>
    <w:basedOn w:val="DefaultParagraphFont"/>
    <w:link w:val="BodyTextIndent3"/>
    <w:uiPriority w:val="99"/>
    <w:semiHidden/>
    <w:locked/>
    <w:rsid w:val="00B16DEE"/>
    <w:rPr>
      <w:rFonts w:cs="Times New Roman"/>
      <w:sz w:val="16"/>
      <w:szCs w:val="16"/>
    </w:rPr>
  </w:style>
  <w:style w:type="character" w:customStyle="1" w:styleId="BodyTextIndent3Char1">
    <w:name w:val="Body Text Indent 3 Char1"/>
    <w:basedOn w:val="DefaultParagraphFont"/>
    <w:link w:val="BodyTextIndent3"/>
    <w:uiPriority w:val="99"/>
    <w:locked/>
    <w:rsid w:val="00ED1B43"/>
    <w:rPr>
      <w:rFonts w:eastAsia="Times New Roman" w:cs="Times New Roman"/>
      <w:sz w:val="24"/>
      <w:lang w:val="lt-LT" w:eastAsia="en-US" w:bidi="ar-SA"/>
    </w:rPr>
  </w:style>
  <w:style w:type="numbering" w:customStyle="1" w:styleId="sTILIUKAS2">
    <w:name w:val="sTILIUKAS 2"/>
    <w:rsid w:val="00B1404B"/>
    <w:pPr>
      <w:numPr>
        <w:numId w:val="27"/>
      </w:numPr>
    </w:pPr>
  </w:style>
  <w:style w:type="numbering" w:customStyle="1" w:styleId="Stiliukas">
    <w:name w:val="Stiliukas"/>
    <w:rsid w:val="00B1404B"/>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192.168.1.1/Litlex/LL.DLL?Tekstas=1?Id=28698&amp;Zd=savivald%2Bturt%2Bvaldym&amp;BF=4" TargetMode="External"/><Relationship Id="rId18" Type="http://schemas.openxmlformats.org/officeDocument/2006/relationships/hyperlink" Target="http://192.168.1.1/Litlex/LL.DLL?Tekstas=1?Id=28698&amp;Zd=savivald%2Bturt%2Bvaldym&amp;BF=4" TargetMode="External"/><Relationship Id="rId26" Type="http://schemas.openxmlformats.org/officeDocument/2006/relationships/hyperlink" Target="http://192.168.1.1/Litlex/LL.DLL?Tekstas=1?Id=28698&amp;Zd=savivald%2Bturt%2Bvaldym&amp;BF=4" TargetMode="External"/><Relationship Id="rId3" Type="http://schemas.openxmlformats.org/officeDocument/2006/relationships/settings" Target="settings.xml"/><Relationship Id="rId21" Type="http://schemas.openxmlformats.org/officeDocument/2006/relationships/hyperlink" Target="http://192.168.1.1/Litlex/LL.DLL?Tekstas=1?Id=28698&amp;Zd=savivald%2Bturt%2Bvaldym&amp;BF=4" TargetMode="External"/><Relationship Id="rId7" Type="http://schemas.openxmlformats.org/officeDocument/2006/relationships/image" Target="media/image2.wmf"/><Relationship Id="rId12" Type="http://schemas.openxmlformats.org/officeDocument/2006/relationships/hyperlink" Target="JavaScript:openStr('50805','6.967')" TargetMode="External"/><Relationship Id="rId17" Type="http://schemas.openxmlformats.org/officeDocument/2006/relationships/hyperlink" Target="http://192.168.1.1/Litlex/LL.DLL?Tekstas=1?Id=28698&amp;Zd=savivald%2Bturt%2Bvaldym&amp;BF=4" TargetMode="External"/><Relationship Id="rId25" Type="http://schemas.openxmlformats.org/officeDocument/2006/relationships/hyperlink" Target="http://192.168.1.1/Litlex/LL.DLL?Tekstas=1?Id=28698&amp;Zd=savivald%2Bturt%2Bvaldym&amp;BF=4" TargetMode="External"/><Relationship Id="rId2" Type="http://schemas.openxmlformats.org/officeDocument/2006/relationships/styles" Target="styles.xml"/><Relationship Id="rId16" Type="http://schemas.openxmlformats.org/officeDocument/2006/relationships/hyperlink" Target="http://192.168.1.1/Litlex/LL.DLL?Tekstas=1?Id=28698&amp;Zd=savivald%2Bturt%2Bvaldym&amp;BF=4" TargetMode="External"/><Relationship Id="rId20" Type="http://schemas.openxmlformats.org/officeDocument/2006/relationships/hyperlink" Target="http://192.168.1.1/Litlex/LL.DLL?Tekstas=1?Id=28698&amp;Zd=savivald%2Bturt%2Bvaldym&amp;BF=4" TargetMode="Externa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hyperlink" Target="http://192.168.1.1/Litlex/ll.dll?Tekstas=1&amp;Id=41997&amp;BF=1" TargetMode="External"/><Relationship Id="rId24" Type="http://schemas.openxmlformats.org/officeDocument/2006/relationships/hyperlink" Target="http://192.168.1.1/Litlex/LL.DLL?Tekstas=1?Id=28698&amp;Zd=savivald%2Bturt%2Bvaldym&amp;BF=4" TargetMode="External"/><Relationship Id="rId5" Type="http://schemas.openxmlformats.org/officeDocument/2006/relationships/image" Target="media/image1.jpeg"/><Relationship Id="rId15" Type="http://schemas.openxmlformats.org/officeDocument/2006/relationships/hyperlink" Target="http://192.168.1.1/Litlex/ll.dll?Tekstas=1&amp;Id=41997&amp;BF=1" TargetMode="External"/><Relationship Id="rId23" Type="http://schemas.openxmlformats.org/officeDocument/2006/relationships/hyperlink" Target="http://192.168.1.1/Litlex/LL.DLL?Tekstas=1?Id=28698&amp;Zd=savivald%2Bturt%2Bvaldym&amp;BF=4" TargetMode="External"/><Relationship Id="rId28" Type="http://schemas.openxmlformats.org/officeDocument/2006/relationships/theme" Target="theme/theme1.xml"/><Relationship Id="rId10" Type="http://schemas.openxmlformats.org/officeDocument/2006/relationships/hyperlink" Target="http://192.168.1.1/Litlex/LL.DLL?Tekstas=1?Id=28698&amp;Zd=savivald%2Bturt%2Bvaldym&amp;BF=4" TargetMode="External"/><Relationship Id="rId19" Type="http://schemas.openxmlformats.org/officeDocument/2006/relationships/hyperlink" Target="http://192.168.1.1/Litlex/LL.DLL?Tekstas=1?Id=28698&amp;Zd=savivald%2Bturt%2Bvaldym&amp;BF=4" TargetMode="External"/><Relationship Id="rId4" Type="http://schemas.openxmlformats.org/officeDocument/2006/relationships/webSettings" Target="webSettings.xml"/><Relationship Id="rId9" Type="http://schemas.openxmlformats.org/officeDocument/2006/relationships/hyperlink" Target="http://www.pagegiai.lt" TargetMode="External"/><Relationship Id="rId14" Type="http://schemas.openxmlformats.org/officeDocument/2006/relationships/hyperlink" Target="http://192.168.1.1/Litlex/LL.DLL?Tekstas=1?Id=28698&amp;Zd=savivald%2Bturt%2Bvaldym&amp;BF=4" TargetMode="External"/><Relationship Id="rId22" Type="http://schemas.openxmlformats.org/officeDocument/2006/relationships/hyperlink" Target="http://192.168.1.1/Litlex/LL.DLL?Tekstas=1?Id=28698&amp;Zd=savivald%2Bturt%2Bvaldym&amp;BF=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150</TotalTime>
  <Pages>37</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12</cp:revision>
  <dcterms:created xsi:type="dcterms:W3CDTF">2018-06-04T06:58:00Z</dcterms:created>
  <dcterms:modified xsi:type="dcterms:W3CDTF">2018-06-08T12:13:00Z</dcterms:modified>
</cp:coreProperties>
</file>