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1619"/>
        <w:tblW w:w="0" w:type="auto"/>
        <w:tblLayout w:type="fixed"/>
        <w:tblLook w:val="0000"/>
      </w:tblPr>
      <w:tblGrid>
        <w:gridCol w:w="9720"/>
      </w:tblGrid>
      <w:tr w:rsidR="00884044" w:rsidRPr="00DD662F">
        <w:trPr>
          <w:trHeight w:hRule="exact" w:val="1021"/>
        </w:trPr>
        <w:tc>
          <w:tcPr>
            <w:tcW w:w="9720" w:type="dxa"/>
          </w:tcPr>
          <w:p w:rsidR="00884044" w:rsidRPr="00DD662F" w:rsidRDefault="00884044" w:rsidP="00B40B31">
            <w:pPr>
              <w:tabs>
                <w:tab w:val="center" w:pos="4995"/>
                <w:tab w:val="left" w:pos="9076"/>
              </w:tabs>
              <w:spacing w:line="240" w:lineRule="atLeast"/>
              <w:rPr>
                <w:color w:val="000000"/>
              </w:rPr>
            </w:pPr>
            <w:r w:rsidRPr="00DD662F">
              <w:t xml:space="preserve">                                                                </w:t>
            </w:r>
            <w:r w:rsidRPr="00307CB6">
              <w:rPr>
                <w:sz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pt;height:42pt">
                  <v:imagedata r:id="rId7" o:title=""/>
                </v:shape>
              </w:pict>
            </w:r>
            <w:r>
              <w:rPr>
                <w:sz w:val="28"/>
              </w:rPr>
              <w:t xml:space="preserve">                                      </w:t>
            </w:r>
            <w:r w:rsidRPr="00A84701">
              <w:rPr>
                <w:rFonts w:ascii="Times New Roman" w:hAnsi="Times New Roman" w:cs="Times New Roman"/>
                <w:sz w:val="28"/>
                <w:szCs w:val="28"/>
              </w:rPr>
              <w:t>Projektas</w:t>
            </w:r>
          </w:p>
        </w:tc>
      </w:tr>
      <w:tr w:rsidR="00884044" w:rsidRPr="00DD662F">
        <w:trPr>
          <w:trHeight w:hRule="exact" w:val="1996"/>
        </w:trPr>
        <w:tc>
          <w:tcPr>
            <w:tcW w:w="9720" w:type="dxa"/>
          </w:tcPr>
          <w:p w:rsidR="00884044" w:rsidRPr="00DD662F" w:rsidRDefault="00884044" w:rsidP="00B40B31">
            <w:pPr>
              <w:pStyle w:val="Heading2"/>
              <w:rPr>
                <w:szCs w:val="24"/>
              </w:rPr>
            </w:pPr>
            <w:r w:rsidRPr="00DD662F">
              <w:rPr>
                <w:szCs w:val="24"/>
              </w:rPr>
              <w:t>Pagėgių savivaldybės taryba</w:t>
            </w:r>
          </w:p>
          <w:p w:rsidR="00884044" w:rsidRPr="00DD662F" w:rsidRDefault="00884044" w:rsidP="00B40B31">
            <w:pPr>
              <w:rPr>
                <w:rFonts w:ascii="Times New Roman" w:hAnsi="Times New Roman" w:cs="Times New Roman"/>
                <w:sz w:val="24"/>
              </w:rPr>
            </w:pPr>
          </w:p>
          <w:p w:rsidR="00884044" w:rsidRPr="00DD662F" w:rsidRDefault="00884044" w:rsidP="00B40B31">
            <w:pPr>
              <w:spacing w:before="120"/>
              <w:ind w:firstLine="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</w:rPr>
            </w:pPr>
            <w:r w:rsidRPr="00DD662F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</w:rPr>
              <w:t>sprendimas</w:t>
            </w:r>
          </w:p>
          <w:p w:rsidR="00884044" w:rsidRPr="00DD662F" w:rsidRDefault="00884044" w:rsidP="00FD24EA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caps/>
                <w:sz w:val="24"/>
              </w:rPr>
            </w:pPr>
            <w:r w:rsidRPr="00DD662F">
              <w:rPr>
                <w:rFonts w:ascii="Times New Roman" w:hAnsi="Times New Roman" w:cs="Times New Roman"/>
                <w:b/>
                <w:bCs/>
                <w:sz w:val="24"/>
              </w:rPr>
              <w:t xml:space="preserve">DĖL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PAGĖGIŲ SAVIVALDYBĖS PAGĖGIŲ SENIŪNIJOS KENTRIŲ KADASTRO VIETOVĖS VALSTYBINĖS IŠPERKAMOS IR NEPRIVATIZUOJAMOS ŽEMĖS PLANO TIKSLINIMO</w:t>
            </w:r>
          </w:p>
          <w:p w:rsidR="00884044" w:rsidRPr="00DD662F" w:rsidRDefault="00884044" w:rsidP="00B40B31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</w:rPr>
            </w:pPr>
          </w:p>
        </w:tc>
      </w:tr>
      <w:tr w:rsidR="00884044" w:rsidRPr="00DD662F">
        <w:trPr>
          <w:trHeight w:hRule="exact" w:val="703"/>
        </w:trPr>
        <w:tc>
          <w:tcPr>
            <w:tcW w:w="9720" w:type="dxa"/>
          </w:tcPr>
          <w:p w:rsidR="00884044" w:rsidRPr="00DD662F" w:rsidRDefault="00884044" w:rsidP="00B40B31">
            <w:pPr>
              <w:pStyle w:val="Heading2"/>
              <w:rPr>
                <w:b w:val="0"/>
                <w:bCs w:val="0"/>
                <w:caps w:val="0"/>
                <w:color w:val="auto"/>
                <w:szCs w:val="24"/>
              </w:rPr>
            </w:pP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>201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8</w:t>
            </w: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 xml:space="preserve"> m.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kovo</w:t>
            </w: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 xml:space="preserve">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19</w:t>
            </w:r>
            <w:r w:rsidRPr="00DD662F">
              <w:rPr>
                <w:b w:val="0"/>
                <w:bCs w:val="0"/>
                <w:caps w:val="0"/>
                <w:color w:val="auto"/>
                <w:szCs w:val="24"/>
              </w:rPr>
              <w:t xml:space="preserve"> d.  Nr. </w:t>
            </w:r>
            <w:r>
              <w:rPr>
                <w:b w:val="0"/>
                <w:bCs w:val="0"/>
                <w:caps w:val="0"/>
                <w:color w:val="auto"/>
                <w:szCs w:val="24"/>
              </w:rPr>
              <w:t>T1-58</w:t>
            </w:r>
          </w:p>
          <w:p w:rsidR="00884044" w:rsidRPr="00DD662F" w:rsidRDefault="00884044" w:rsidP="00B40B31">
            <w:pPr>
              <w:ind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F">
              <w:rPr>
                <w:rFonts w:ascii="Times New Roman" w:hAnsi="Times New Roman" w:cs="Times New Roman"/>
                <w:sz w:val="24"/>
              </w:rPr>
              <w:t>Pagėgiai</w:t>
            </w:r>
          </w:p>
        </w:tc>
      </w:tr>
    </w:tbl>
    <w:p w:rsidR="00884044" w:rsidRDefault="00884044" w:rsidP="00B40B31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rFonts w:ascii="Times New Roman" w:hAnsi="Times New Roman" w:cs="Times New Roman"/>
          <w:lang w:eastAsia="lt-LT"/>
        </w:rPr>
      </w:pPr>
    </w:p>
    <w:p w:rsidR="00884044" w:rsidRDefault="00884044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</w:pPr>
      <w:r>
        <w:rPr>
          <w:rFonts w:ascii="Times New Roman" w:hAnsi="Times New Roman" w:cs="Times New Roman"/>
          <w:lang w:eastAsia="lt-LT"/>
        </w:rPr>
        <w:tab/>
        <w:t xml:space="preserve">       Vadovaudamasi Lietuvos </w:t>
      </w:r>
      <w:r>
        <w:rPr>
          <w:color w:val="000000"/>
        </w:rPr>
        <w:t>Respublikos vietos savivaldos įstatymo 16 straipsnio 4 dalimi,</w:t>
      </w:r>
      <w:r>
        <w:t xml:space="preserve"> </w:t>
      </w:r>
    </w:p>
    <w:p w:rsidR="00884044" w:rsidRDefault="00884044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</w:pPr>
      <w:r>
        <w:rPr>
          <w:rFonts w:ascii="Times New Roman" w:hAnsi="Times New Roman" w:cs="Times New Roman"/>
          <w:lang w:eastAsia="lt-LT"/>
        </w:rPr>
        <w:t xml:space="preserve">Lietuvos </w:t>
      </w:r>
      <w:r>
        <w:rPr>
          <w:color w:val="000000"/>
        </w:rPr>
        <w:t xml:space="preserve">Respublikos piliečių nuosavybės teisių į išlikusį nekilnojamąjį turtą atkūrimo įstatymo 12 straipsniu, </w:t>
      </w:r>
      <w:r>
        <w:rPr>
          <w:rFonts w:ascii="Times New Roman" w:hAnsi="Times New Roman" w:cs="Times New Roman"/>
          <w:lang w:eastAsia="lt-LT"/>
        </w:rPr>
        <w:t xml:space="preserve">Lietuvos </w:t>
      </w:r>
      <w:r>
        <w:rPr>
          <w:color w:val="000000"/>
        </w:rPr>
        <w:t xml:space="preserve">Respublikos žemės reformos įstatymo 13 straipsnio 2 punktu, </w:t>
      </w:r>
      <w:r>
        <w:rPr>
          <w:rFonts w:ascii="Times New Roman" w:hAnsi="Times New Roman" w:cs="Times New Roman"/>
          <w:lang w:eastAsia="lt-LT"/>
        </w:rPr>
        <w:t xml:space="preserve">Pagėgių savivaldybės taryba </w:t>
      </w:r>
      <w:r>
        <w:rPr>
          <w:rFonts w:ascii="Times New Roman" w:hAnsi="Times New Roman" w:cs="Times New Roman"/>
          <w:spacing w:val="62"/>
          <w:lang w:eastAsia="lt-LT"/>
        </w:rPr>
        <w:t>nusprendžia:</w:t>
      </w:r>
    </w:p>
    <w:p w:rsidR="00884044" w:rsidRDefault="00884044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rFonts w:ascii="Times New Roman" w:hAnsi="Times New Roman" w:cs="Times New Roman"/>
          <w:lang w:eastAsia="lt-LT"/>
        </w:rPr>
        <w:t>Pripažinti 0,38 ha ploto laisvo valstybinio žemės fondo sklypą, kadastro Nr. 8824/0002:163 Kentrių k.v., esantį Kentrių k., Pagėgių sen., Pagėgių sav., svarbiu Pagėgių savivaldybės administracijai</w:t>
      </w:r>
      <w:r>
        <w:rPr>
          <w:color w:val="000000"/>
        </w:rPr>
        <w:t>.</w:t>
      </w:r>
    </w:p>
    <w:p w:rsidR="00884044" w:rsidRDefault="00884044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color w:val="000000"/>
        </w:rPr>
        <w:t>Kreiptis į Nacionalinės žemės tarnybos prie Žemės ūkio ministerijos Tauragės ir Pagėgių skyrių dėl šio žemės sklypo priskyrimo prie neprivatizuojamų žemės sklypų ir įtraukimo į kadastro vietovės žemės reformos žemėtvarkos projektą, kaip neprivatizuojamą valstybės išperkamą žemę.</w:t>
      </w:r>
    </w:p>
    <w:p w:rsidR="00884044" w:rsidRDefault="00884044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color w:val="000000"/>
        </w:rPr>
        <w:t>Įgalioti Pagėgių savivaldybės administracijos direktorių atstovauti savivaldybei 1 punkte nurodyto žemės sklypo pripažinimo svarbiu įgyvendinimo procese.</w:t>
      </w:r>
    </w:p>
    <w:p w:rsidR="00884044" w:rsidRDefault="00884044" w:rsidP="004D7870">
      <w:pPr>
        <w:pStyle w:val="BodyTextIndent"/>
        <w:numPr>
          <w:ilvl w:val="0"/>
          <w:numId w:val="7"/>
        </w:numPr>
        <w:tabs>
          <w:tab w:val="left" w:pos="540"/>
          <w:tab w:val="left" w:pos="1247"/>
          <w:tab w:val="left" w:pos="1560"/>
        </w:tabs>
        <w:spacing w:after="0" w:line="360" w:lineRule="auto"/>
        <w:ind w:left="0" w:firstLine="960"/>
        <w:jc w:val="both"/>
        <w:rPr>
          <w:rFonts w:ascii="Times New Roman" w:hAnsi="Times New Roman" w:cs="Times New Roman"/>
          <w:lang w:eastAsia="lt-LT"/>
        </w:rPr>
      </w:pPr>
      <w:r>
        <w:rPr>
          <w:rFonts w:ascii="Times New Roman" w:hAnsi="Times New Roman" w:cs="Times New Roman"/>
          <w:lang w:eastAsia="lt-LT"/>
        </w:rPr>
        <w:t xml:space="preserve"> </w:t>
      </w:r>
      <w:r>
        <w:t xml:space="preserve">Sprendimą paskelbti Teisės aktų registre ir Pagėgių savivaldybės interneto svetainėje </w:t>
      </w:r>
      <w:hyperlink r:id="rId8" w:history="1">
        <w:r w:rsidRPr="004D7870">
          <w:rPr>
            <w:rStyle w:val="Hyperlink"/>
            <w:rFonts w:cs="Tahoma"/>
            <w:color w:val="auto"/>
            <w:u w:val="none"/>
          </w:rPr>
          <w:t>www.pagegiai.lt</w:t>
        </w:r>
      </w:hyperlink>
      <w:r w:rsidRPr="004D7870">
        <w:t>.</w:t>
      </w:r>
    </w:p>
    <w:p w:rsidR="00884044" w:rsidRDefault="00884044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360" w:lineRule="auto"/>
        <w:ind w:left="0"/>
        <w:jc w:val="both"/>
        <w:rPr>
          <w:shd w:val="clear" w:color="auto" w:fill="FFFFFF"/>
        </w:rPr>
      </w:pPr>
      <w:r>
        <w:tab/>
        <w:t xml:space="preserve">       </w:t>
      </w:r>
      <w:r>
        <w:rPr>
          <w:shd w:val="clear" w:color="auto" w:fill="FFFFFF"/>
        </w:rPr>
        <w:t>Šis sprendimas gali būti skundžiamas Lietuvos Respublikos administracinių bylų teisenos įstatymo nustatyta tvarka.</w:t>
      </w:r>
    </w:p>
    <w:p w:rsidR="00884044" w:rsidRDefault="00884044" w:rsidP="004D7870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SUDERINTA: </w:t>
      </w:r>
    </w:p>
    <w:p w:rsidR="00884044" w:rsidRDefault="00884044" w:rsidP="004D7870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Administracijos direktorė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Dainora Butvydienė</w:t>
      </w:r>
    </w:p>
    <w:p w:rsidR="00884044" w:rsidRDefault="00884044" w:rsidP="004D7870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884044" w:rsidRDefault="00884044" w:rsidP="004D7870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Bendrojo ir juridinio skyriaus</w:t>
      </w:r>
    </w:p>
    <w:p w:rsidR="00884044" w:rsidRDefault="00884044" w:rsidP="004D7870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vyriausiasis specialistas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Valdas Vytuvis</w:t>
      </w:r>
    </w:p>
    <w:p w:rsidR="00884044" w:rsidRDefault="00884044" w:rsidP="004D7870">
      <w:pPr>
        <w:ind w:firstLine="0"/>
        <w:rPr>
          <w:rFonts w:ascii="Times New Roman" w:hAnsi="Times New Roman" w:cs="Times New Roman"/>
          <w:sz w:val="22"/>
          <w:szCs w:val="22"/>
        </w:rPr>
      </w:pPr>
    </w:p>
    <w:p w:rsidR="00884044" w:rsidRPr="00DD662F" w:rsidRDefault="00884044" w:rsidP="004D7870">
      <w:pPr>
        <w:pStyle w:val="BodyTextIndent"/>
        <w:tabs>
          <w:tab w:val="left" w:pos="540"/>
          <w:tab w:val="left" w:pos="993"/>
          <w:tab w:val="left" w:pos="1247"/>
        </w:tabs>
        <w:spacing w:after="0" w:line="276" w:lineRule="auto"/>
        <w:ind w:left="0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</w:rPr>
        <w:t>Kalbos ir archyvo tvarkytoja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Laimutė Mickevičienė</w:t>
      </w:r>
    </w:p>
    <w:p w:rsidR="00884044" w:rsidRPr="00DD662F" w:rsidRDefault="00884044" w:rsidP="00750A24">
      <w:pPr>
        <w:ind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Parengė Ernesta Maier,</w:t>
      </w:r>
      <w:r>
        <w:rPr>
          <w:rFonts w:ascii="Times New Roman" w:hAnsi="Times New Roman" w:cs="Times New Roman"/>
          <w:sz w:val="22"/>
          <w:szCs w:val="22"/>
        </w:rPr>
        <w:tab/>
      </w:r>
    </w:p>
    <w:p w:rsidR="00884044" w:rsidRPr="00DD662F" w:rsidRDefault="00884044" w:rsidP="00FE0921">
      <w:pPr>
        <w:pStyle w:val="HTMLPreformatted"/>
        <w:tabs>
          <w:tab w:val="clear" w:pos="916"/>
          <w:tab w:val="left" w:pos="720"/>
        </w:tabs>
        <w:rPr>
          <w:rFonts w:ascii="Times New Roman" w:hAnsi="Times New Roman"/>
          <w:sz w:val="22"/>
          <w:szCs w:val="22"/>
        </w:rPr>
      </w:pPr>
      <w:r w:rsidRPr="00DD662F">
        <w:rPr>
          <w:rFonts w:ascii="Times New Roman" w:hAnsi="Times New Roman"/>
          <w:sz w:val="22"/>
          <w:szCs w:val="22"/>
        </w:rPr>
        <w:t>Architektūros, gamtosaugos ir</w:t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</w:p>
    <w:p w:rsidR="00884044" w:rsidRPr="00DD662F" w:rsidRDefault="00884044" w:rsidP="006E4D69">
      <w:pPr>
        <w:pStyle w:val="HTMLPreformatted"/>
        <w:rPr>
          <w:rFonts w:ascii="Times New Roman" w:hAnsi="Times New Roman"/>
          <w:sz w:val="22"/>
          <w:szCs w:val="22"/>
        </w:rPr>
      </w:pPr>
      <w:r w:rsidRPr="00DD662F">
        <w:rPr>
          <w:rFonts w:ascii="Times New Roman" w:hAnsi="Times New Roman"/>
          <w:sz w:val="22"/>
          <w:szCs w:val="22"/>
        </w:rPr>
        <w:t xml:space="preserve">paminklosaugos skyriaus vedėjo 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  <w:t xml:space="preserve"> </w:t>
      </w:r>
    </w:p>
    <w:p w:rsidR="00884044" w:rsidRDefault="00884044" w:rsidP="004B102C">
      <w:pPr>
        <w:pStyle w:val="HTMLPreformatted"/>
        <w:rPr>
          <w:rFonts w:ascii="Times New Roman" w:hAnsi="Times New Roman"/>
          <w:sz w:val="22"/>
          <w:szCs w:val="22"/>
        </w:rPr>
      </w:pPr>
      <w:r w:rsidRPr="00DD662F">
        <w:rPr>
          <w:rFonts w:ascii="Times New Roman" w:hAnsi="Times New Roman"/>
          <w:sz w:val="22"/>
          <w:szCs w:val="22"/>
        </w:rPr>
        <w:t xml:space="preserve">pavaduotoja – vyriausioji architektė </w:t>
      </w:r>
      <w:r w:rsidRPr="00DD662F">
        <w:rPr>
          <w:rFonts w:ascii="Times New Roman" w:hAnsi="Times New Roman"/>
          <w:sz w:val="22"/>
          <w:szCs w:val="22"/>
        </w:rPr>
        <w:tab/>
      </w:r>
    </w:p>
    <w:p w:rsidR="00884044" w:rsidRDefault="00884044" w:rsidP="004B102C">
      <w:pPr>
        <w:pStyle w:val="HTMLPreformatted"/>
        <w:rPr>
          <w:rFonts w:ascii="Times New Roman" w:hAnsi="Times New Roman"/>
          <w:sz w:val="22"/>
          <w:szCs w:val="22"/>
        </w:rPr>
      </w:pPr>
    </w:p>
    <w:p w:rsidR="00884044" w:rsidRDefault="00884044" w:rsidP="004B102C">
      <w:pPr>
        <w:pStyle w:val="HTMLPreformatted"/>
        <w:rPr>
          <w:rFonts w:ascii="Times New Roman" w:hAnsi="Times New Roman"/>
          <w:sz w:val="22"/>
          <w:szCs w:val="22"/>
        </w:rPr>
      </w:pPr>
      <w:r w:rsidRPr="00307CB6">
        <w:rPr>
          <w:rFonts w:ascii="Times New Roman" w:hAnsi="Times New Roman"/>
          <w:sz w:val="22"/>
          <w:szCs w:val="22"/>
        </w:rPr>
        <w:pict>
          <v:shape id="_x0000_i1026" type="#_x0000_t75" style="width:446.25pt;height:570pt">
            <v:imagedata r:id="rId9" o:title=""/>
          </v:shape>
        </w:pict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</w:r>
      <w:r w:rsidRPr="00DD662F">
        <w:rPr>
          <w:rFonts w:ascii="Times New Roman" w:hAnsi="Times New Roman"/>
          <w:sz w:val="22"/>
          <w:szCs w:val="22"/>
        </w:rPr>
        <w:tab/>
        <w:t xml:space="preserve"> </w:t>
      </w:r>
    </w:p>
    <w:p w:rsidR="00884044" w:rsidRPr="002145FE" w:rsidRDefault="00884044" w:rsidP="002145FE"/>
    <w:p w:rsidR="00884044" w:rsidRPr="002145FE" w:rsidRDefault="00884044" w:rsidP="002145FE"/>
    <w:p w:rsidR="00884044" w:rsidRPr="002145FE" w:rsidRDefault="00884044" w:rsidP="002145FE"/>
    <w:p w:rsidR="00884044" w:rsidRPr="002145FE" w:rsidRDefault="00884044" w:rsidP="002145FE"/>
    <w:p w:rsidR="00884044" w:rsidRPr="002145FE" w:rsidRDefault="00884044" w:rsidP="002145FE"/>
    <w:p w:rsidR="00884044" w:rsidRDefault="00884044" w:rsidP="002145FE"/>
    <w:p w:rsidR="00884044" w:rsidRDefault="00884044" w:rsidP="002145FE">
      <w:pPr>
        <w:jc w:val="right"/>
      </w:pPr>
    </w:p>
    <w:p w:rsidR="00884044" w:rsidRDefault="00884044" w:rsidP="002145FE">
      <w:pPr>
        <w:jc w:val="right"/>
      </w:pPr>
    </w:p>
    <w:p w:rsidR="00884044" w:rsidRDefault="00884044" w:rsidP="002145FE">
      <w:pPr>
        <w:jc w:val="right"/>
      </w:pPr>
    </w:p>
    <w:p w:rsidR="00884044" w:rsidRDefault="00884044" w:rsidP="002145FE">
      <w:pPr>
        <w:jc w:val="right"/>
      </w:pPr>
    </w:p>
    <w:p w:rsidR="00884044" w:rsidRDefault="00884044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</w:p>
    <w:p w:rsidR="00884044" w:rsidRDefault="00884044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</w:p>
    <w:p w:rsidR="00884044" w:rsidRDefault="00884044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</w:p>
    <w:p w:rsidR="00884044" w:rsidRPr="002145FE" w:rsidRDefault="00884044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Pagėgių savivaldybės tarybos</w:t>
      </w:r>
    </w:p>
    <w:p w:rsidR="00884044" w:rsidRPr="002145FE" w:rsidRDefault="00884044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veiklos reglamento</w:t>
      </w:r>
    </w:p>
    <w:p w:rsidR="00884044" w:rsidRPr="002145FE" w:rsidRDefault="00884044" w:rsidP="002145FE">
      <w:pPr>
        <w:ind w:left="5102"/>
        <w:jc w:val="both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2 priedas</w:t>
      </w:r>
    </w:p>
    <w:p w:rsidR="00884044" w:rsidRPr="002145FE" w:rsidRDefault="00884044" w:rsidP="002145FE">
      <w:pPr>
        <w:pStyle w:val="BodyText3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044" w:rsidRPr="002145FE" w:rsidRDefault="00884044" w:rsidP="002145FE">
      <w:pPr>
        <w:ind w:firstLine="0"/>
        <w:jc w:val="center"/>
        <w:rPr>
          <w:rFonts w:ascii="Times New Roman" w:hAnsi="Times New Roman" w:cs="Times New Roman"/>
          <w:b/>
          <w:bCs/>
          <w:caps/>
          <w:sz w:val="24"/>
        </w:rPr>
      </w:pPr>
      <w:r w:rsidRPr="002145FE">
        <w:rPr>
          <w:rFonts w:ascii="Times New Roman" w:hAnsi="Times New Roman" w:cs="Times New Roman"/>
          <w:b/>
          <w:bCs/>
          <w:sz w:val="24"/>
        </w:rPr>
        <w:t xml:space="preserve"> SPRENDIMO „DĖL PAGĖGIŲ SAVIVALDYBĖS PAGĖGIŲ SENIŪNIJOS KENTRIŲ KADASTRO VIETOVĖS VALSTYBINĖS IŠPERKAMOS IR NEPRIVATIZUOJAMOS ŽEMĖS PLANO TIKSLINIMO“</w:t>
      </w:r>
    </w:p>
    <w:p w:rsidR="00884044" w:rsidRPr="002145FE" w:rsidRDefault="00884044" w:rsidP="002145FE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______________________________________________________________</w:t>
      </w: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(Tarybos sprendimo projekto pavadinimas)</w:t>
      </w: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color w:val="000000"/>
          <w:sz w:val="24"/>
        </w:rPr>
        <w:t>AIŠKINAMASIS RAŠTAS</w:t>
      </w: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b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color w:val="000000"/>
          <w:sz w:val="24"/>
        </w:rPr>
        <w:t>2018-03-09</w:t>
      </w: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color w:val="000000"/>
          <w:sz w:val="24"/>
        </w:rPr>
        <w:t>______________________</w:t>
      </w: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(Data)</w:t>
      </w:r>
    </w:p>
    <w:p w:rsidR="00884044" w:rsidRPr="002145FE" w:rsidRDefault="00884044" w:rsidP="002145FE">
      <w:pPr>
        <w:jc w:val="center"/>
        <w:rPr>
          <w:rFonts w:ascii="Times New Roman" w:hAnsi="Times New Roman" w:cs="Times New Roman"/>
          <w:color w:val="000000"/>
          <w:sz w:val="24"/>
        </w:rPr>
      </w:pPr>
    </w:p>
    <w:p w:rsidR="00884044" w:rsidRPr="002145FE" w:rsidRDefault="00884044" w:rsidP="002145F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Parengto projekto tikslai ir uždaviniai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sz w:val="24"/>
        </w:rPr>
        <w:t>Pripažinti 0,38 ha ploto laisvo valstybinio žemės fondo sklypą (kadastro Nr. 8824/0002:163), esantį Kentrių k., Pagėgių sen., Pagėgių sav. svarbiu Pagėgių savivaldybės administracijai</w:t>
      </w: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 xml:space="preserve">, sudarant galimybę </w:t>
      </w:r>
      <w:r w:rsidRPr="002145FE">
        <w:rPr>
          <w:rFonts w:ascii="Times New Roman" w:hAnsi="Times New Roman" w:cs="Times New Roman"/>
          <w:color w:val="000000"/>
          <w:sz w:val="24"/>
        </w:rPr>
        <w:t>kreiptis į Nacionalinės žemės tarnybos prie Žemės ūkio ministerijos Tauragės ir Pagėgių skyrių dėl šio žemės sklypo priskyrimo prie neprivatizuojamų žemės sklypų ir įtraukimo į kadastro vietovės žemės reformos žemėtvarkos projektą kaip neprivatizuojamą valstybės išperkamą žemę.</w:t>
      </w:r>
    </w:p>
    <w:p w:rsidR="00884044" w:rsidRPr="002145FE" w:rsidRDefault="00884044" w:rsidP="002145F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Kaip šiuo metu yra sureguliuoti projekte aptarti klausimai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 xml:space="preserve">Vadovaujantis </w:t>
      </w:r>
      <w:r w:rsidRPr="002145FE">
        <w:rPr>
          <w:rFonts w:ascii="Times New Roman" w:hAnsi="Times New Roman" w:cs="Times New Roman"/>
          <w:sz w:val="24"/>
        </w:rPr>
        <w:t xml:space="preserve">Lietuvos </w:t>
      </w:r>
      <w:r w:rsidRPr="002145FE">
        <w:rPr>
          <w:rFonts w:ascii="Times New Roman" w:hAnsi="Times New Roman" w:cs="Times New Roman"/>
          <w:color w:val="000000"/>
          <w:sz w:val="24"/>
        </w:rPr>
        <w:t>Respublikos vietos savivaldos įstatymo 16 straipsnio 4 dalimi,</w:t>
      </w:r>
      <w:r w:rsidRPr="002145FE">
        <w:rPr>
          <w:rFonts w:ascii="Times New Roman" w:hAnsi="Times New Roman" w:cs="Times New Roman"/>
          <w:sz w:val="24"/>
        </w:rPr>
        <w:t xml:space="preserve"> Lietuvos </w:t>
      </w:r>
      <w:r w:rsidRPr="002145FE">
        <w:rPr>
          <w:rFonts w:ascii="Times New Roman" w:hAnsi="Times New Roman" w:cs="Times New Roman"/>
          <w:color w:val="000000"/>
          <w:sz w:val="24"/>
        </w:rPr>
        <w:t xml:space="preserve">Respublikos piliečių nuosavybės teisių į išlikusį nekilnojamąjį turtą atkūrimo įstatymo 12 straipsniu, </w:t>
      </w:r>
      <w:r w:rsidRPr="002145FE">
        <w:rPr>
          <w:rFonts w:ascii="Times New Roman" w:hAnsi="Times New Roman" w:cs="Times New Roman"/>
          <w:sz w:val="24"/>
        </w:rPr>
        <w:t xml:space="preserve">Lietuvos </w:t>
      </w:r>
      <w:r w:rsidRPr="002145FE">
        <w:rPr>
          <w:rFonts w:ascii="Times New Roman" w:hAnsi="Times New Roman" w:cs="Times New Roman"/>
          <w:color w:val="000000"/>
          <w:sz w:val="24"/>
        </w:rPr>
        <w:t xml:space="preserve">Respublikos žemės reformos įstatymo 13 straipsnio 2 punktu </w:t>
      </w:r>
      <w:r w:rsidRPr="002145FE">
        <w:rPr>
          <w:rFonts w:ascii="Times New Roman" w:hAnsi="Times New Roman" w:cs="Times New Roman"/>
          <w:sz w:val="24"/>
        </w:rPr>
        <w:t>laisvo valstybinio žemės fondo sklypus svarbiais visuomenės poreikiams pripažįsta savivaldybės taryba.</w:t>
      </w:r>
    </w:p>
    <w:p w:rsidR="00884044" w:rsidRPr="002145FE" w:rsidRDefault="00884044" w:rsidP="002145F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Kokių teigiamų rezultatų laukiama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 xml:space="preserve">Bus sudaryta galimybė panaudoti žemės sklypą visuomenės poreikiams </w:t>
      </w:r>
      <w:r w:rsidRPr="002145FE">
        <w:rPr>
          <w:rFonts w:ascii="Times New Roman" w:hAnsi="Times New Roman" w:cs="Times New Roman"/>
          <w:color w:val="000000"/>
          <w:sz w:val="24"/>
        </w:rPr>
        <w:t>atsižvelgiant į Pagėgių savivaldybės Pagėgių seniūnijos Kentrių k. bendruomenės 2018 m. kovo 5 d. prašymą</w:t>
      </w: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>.</w:t>
      </w: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 xml:space="preserve">Galimos neigiamos priimto projekto pasekmės ir kokių priemonių reikėtų imtis, kad tokių pasekmių būtų išvengta </w:t>
      </w:r>
    </w:p>
    <w:p w:rsidR="00884044" w:rsidRPr="002145FE" w:rsidRDefault="00884044" w:rsidP="002145FE">
      <w:pPr>
        <w:tabs>
          <w:tab w:val="left" w:pos="0"/>
        </w:tabs>
        <w:ind w:left="1080"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>Neigiamų pasekmių nenumatyta.</w:t>
      </w: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Kokius galiojančius aktus (tarybos, mero, savivaldybės administracijos direktoriaus) reikėtų pakeisti ir panaikinti, priėmus sprendimą pagal teikiamą projektą.</w:t>
      </w:r>
    </w:p>
    <w:p w:rsidR="00884044" w:rsidRPr="002145FE" w:rsidRDefault="00884044" w:rsidP="002145FE">
      <w:pPr>
        <w:tabs>
          <w:tab w:val="left" w:pos="0"/>
        </w:tabs>
        <w:ind w:left="1080" w:right="36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>Priėmus sprendimą pagal teikiamą projektą nereikės keisti ir naikinti galiojančių aktų.</w:t>
      </w:r>
    </w:p>
    <w:p w:rsidR="00884044" w:rsidRPr="002145FE" w:rsidRDefault="00884044" w:rsidP="002145FE">
      <w:pPr>
        <w:numPr>
          <w:ilvl w:val="0"/>
          <w:numId w:val="6"/>
        </w:numPr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Jeigu priimtam sprendimui reikės kito tarybos sprendimo, mero potvarkio ar administracijos direktoriaus įsakymo, kas ir kada juos turėtų parengti.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 xml:space="preserve">Priimtam sprendimui teisės aktus turės parengti </w:t>
      </w:r>
      <w:r w:rsidRPr="002145FE">
        <w:rPr>
          <w:rFonts w:ascii="Times New Roman" w:hAnsi="Times New Roman" w:cs="Times New Roman"/>
          <w:sz w:val="24"/>
        </w:rPr>
        <w:t xml:space="preserve">pagal nustatytą kompetenciją atsakingas Pagėgių savivaldybės padalinys, </w:t>
      </w:r>
      <w:r w:rsidRPr="002145FE">
        <w:rPr>
          <w:rFonts w:ascii="Times New Roman" w:hAnsi="Times New Roman" w:cs="Times New Roman"/>
          <w:color w:val="000000"/>
          <w:sz w:val="24"/>
        </w:rPr>
        <w:t>Nacionalinės žemės tarnybos prie Žemės ūkio ministerijos Tauragės ir Pagėgių skyrius</w:t>
      </w:r>
      <w:r w:rsidRPr="002145FE">
        <w:rPr>
          <w:rFonts w:ascii="Times New Roman" w:hAnsi="Times New Roman" w:cs="Times New Roman"/>
          <w:sz w:val="24"/>
        </w:rPr>
        <w:t>.</w:t>
      </w: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 xml:space="preserve"> Ar reikalinga atlikti sprendimo projekto antikorupcinį vertinimą</w:t>
      </w:r>
    </w:p>
    <w:p w:rsidR="00884044" w:rsidRPr="002145FE" w:rsidRDefault="00884044" w:rsidP="002145FE">
      <w:pPr>
        <w:tabs>
          <w:tab w:val="left" w:pos="0"/>
        </w:tabs>
        <w:ind w:left="1080" w:right="36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>Taip.</w:t>
      </w: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Sprendimo vykdytojai ir įvykdymo terminai, lėšų, reikalingų sprendimui įgyvendinti, poreikis (jeigu tai numatoma – derinti su Finansų skyriumi)</w:t>
      </w:r>
    </w:p>
    <w:p w:rsidR="00884044" w:rsidRPr="002145FE" w:rsidRDefault="00884044" w:rsidP="002145FE">
      <w:pPr>
        <w:tabs>
          <w:tab w:val="left" w:pos="0"/>
        </w:tabs>
        <w:ind w:left="1080" w:right="36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Pagėgių savivaldybės Architektūros, gamtosaugos ir paminklosaugos skyrius, Nacionalinės žemės tarnybos prie Žemės ūkio ministerijos Tauragės ir Pagėgių skyrius.</w:t>
      </w:r>
    </w:p>
    <w:p w:rsidR="00884044" w:rsidRPr="002145FE" w:rsidRDefault="00884044" w:rsidP="002145FE">
      <w:p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Projekto rengimo metu gauti specialistų vertinimai ir išvados, ekonominiai apskaičiavimai (sąmatos)  ir konkretūs finansavimo šaltiniai</w:t>
      </w:r>
    </w:p>
    <w:p w:rsidR="00884044" w:rsidRPr="002145FE" w:rsidRDefault="00884044" w:rsidP="002145FE">
      <w:pPr>
        <w:tabs>
          <w:tab w:val="left" w:pos="0"/>
        </w:tabs>
        <w:ind w:left="1080" w:right="36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>Specialistų vertinimų ir išvadų negauta.</w:t>
      </w: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 xml:space="preserve"> Projekto rengėjas ar rengėjų grupė.</w:t>
      </w:r>
    </w:p>
    <w:p w:rsidR="00884044" w:rsidRPr="002145FE" w:rsidRDefault="00884044" w:rsidP="002145FE">
      <w:pPr>
        <w:tabs>
          <w:tab w:val="left" w:pos="0"/>
        </w:tabs>
        <w:ind w:left="1080" w:right="360"/>
        <w:jc w:val="both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Pagėgių savivaldybės Architektūros, gamtosaugos ir paminklosaugos skyriaus vedėjo pavaduotoja – vyriausioji architektė Ernesta Maier, tel. 8 441 70400, el. p. e.maier@pagegiai.lt.</w:t>
      </w:r>
    </w:p>
    <w:p w:rsidR="00884044" w:rsidRPr="002145FE" w:rsidRDefault="00884044" w:rsidP="002145FE">
      <w:pPr>
        <w:numPr>
          <w:ilvl w:val="0"/>
          <w:numId w:val="6"/>
        </w:numPr>
        <w:tabs>
          <w:tab w:val="left" w:pos="0"/>
        </w:tabs>
        <w:ind w:right="360"/>
        <w:rPr>
          <w:rFonts w:ascii="Times New Roman" w:hAnsi="Times New Roman" w:cs="Times New Roman"/>
          <w:b/>
          <w:bCs/>
          <w:i/>
          <w:iCs/>
          <w:color w:val="000000"/>
          <w:sz w:val="24"/>
        </w:rPr>
      </w:pPr>
      <w:r w:rsidRPr="002145FE">
        <w:rPr>
          <w:rFonts w:ascii="Times New Roman" w:hAnsi="Times New Roman" w:cs="Times New Roman"/>
          <w:b/>
          <w:bCs/>
          <w:i/>
          <w:iCs/>
          <w:color w:val="000000"/>
          <w:sz w:val="24"/>
        </w:rPr>
        <w:t>Kiti, rengėjo nuomone,  reikalingi pagrindimai ir paaiškinimai.</w:t>
      </w:r>
    </w:p>
    <w:p w:rsidR="00884044" w:rsidRPr="002145FE" w:rsidRDefault="00884044" w:rsidP="002145FE">
      <w:pPr>
        <w:tabs>
          <w:tab w:val="left" w:pos="0"/>
        </w:tabs>
        <w:ind w:left="1080" w:right="360"/>
        <w:rPr>
          <w:rFonts w:ascii="Times New Roman" w:hAnsi="Times New Roman" w:cs="Times New Roman"/>
          <w:bCs/>
          <w:iCs/>
          <w:color w:val="000000"/>
          <w:sz w:val="24"/>
        </w:rPr>
      </w:pPr>
      <w:r w:rsidRPr="002145FE">
        <w:rPr>
          <w:rFonts w:ascii="Times New Roman" w:hAnsi="Times New Roman" w:cs="Times New Roman"/>
          <w:bCs/>
          <w:iCs/>
          <w:color w:val="000000"/>
          <w:sz w:val="24"/>
        </w:rPr>
        <w:t>Kitų rengėjo pagrindimų ir paaiškinimų nėra.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color w:val="000000"/>
          <w:sz w:val="24"/>
        </w:rPr>
      </w:pP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color w:val="000000"/>
          <w:sz w:val="24"/>
          <w:u w:val="single"/>
        </w:rPr>
      </w:pPr>
      <w:r w:rsidRPr="002145FE">
        <w:rPr>
          <w:rFonts w:ascii="Times New Roman" w:hAnsi="Times New Roman" w:cs="Times New Roman"/>
          <w:color w:val="000000"/>
          <w:sz w:val="24"/>
          <w:u w:val="single"/>
        </w:rPr>
        <w:t xml:space="preserve">Architektūros, gamtosaugos ir 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color w:val="000000"/>
          <w:sz w:val="24"/>
          <w:u w:val="single"/>
        </w:rPr>
      </w:pPr>
      <w:r w:rsidRPr="002145FE">
        <w:rPr>
          <w:rFonts w:ascii="Times New Roman" w:hAnsi="Times New Roman" w:cs="Times New Roman"/>
          <w:color w:val="000000"/>
          <w:sz w:val="24"/>
          <w:u w:val="single"/>
        </w:rPr>
        <w:t>paminklosaugos skyriaus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color w:val="000000"/>
          <w:sz w:val="24"/>
          <w:u w:val="single"/>
        </w:rPr>
      </w:pPr>
      <w:r w:rsidRPr="002145FE">
        <w:rPr>
          <w:rFonts w:ascii="Times New Roman" w:hAnsi="Times New Roman" w:cs="Times New Roman"/>
          <w:color w:val="000000"/>
          <w:sz w:val="24"/>
          <w:u w:val="single"/>
        </w:rPr>
        <w:t xml:space="preserve"> vedėjo pavaduotoja – 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color w:val="000000"/>
          <w:sz w:val="24"/>
          <w:u w:val="single"/>
        </w:rPr>
      </w:pPr>
      <w:r w:rsidRPr="002145FE">
        <w:rPr>
          <w:rFonts w:ascii="Times New Roman" w:hAnsi="Times New Roman" w:cs="Times New Roman"/>
          <w:color w:val="000000"/>
          <w:sz w:val="24"/>
          <w:u w:val="single"/>
        </w:rPr>
        <w:t>vyriausioji architektė</w:t>
      </w:r>
      <w:r w:rsidRPr="002145FE">
        <w:rPr>
          <w:rFonts w:ascii="Times New Roman" w:hAnsi="Times New Roman" w:cs="Times New Roman"/>
          <w:color w:val="000000"/>
          <w:sz w:val="24"/>
        </w:rPr>
        <w:t xml:space="preserve">         _______________</w:t>
      </w:r>
      <w:r w:rsidRPr="002145FE"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Pr="002145FE">
        <w:rPr>
          <w:rFonts w:ascii="Times New Roman" w:hAnsi="Times New Roman" w:cs="Times New Roman"/>
          <w:color w:val="000000"/>
          <w:sz w:val="24"/>
          <w:u w:val="single"/>
        </w:rPr>
        <w:t>Ernesta Maier</w:t>
      </w:r>
    </w:p>
    <w:p w:rsidR="00884044" w:rsidRPr="002145FE" w:rsidRDefault="00884044" w:rsidP="002145FE">
      <w:pPr>
        <w:ind w:left="1080"/>
        <w:jc w:val="both"/>
        <w:rPr>
          <w:rFonts w:ascii="Times New Roman" w:hAnsi="Times New Roman" w:cs="Times New Roman"/>
          <w:color w:val="000000"/>
          <w:sz w:val="24"/>
        </w:rPr>
      </w:pPr>
      <w:r w:rsidRPr="002145FE">
        <w:rPr>
          <w:rFonts w:ascii="Times New Roman" w:hAnsi="Times New Roman" w:cs="Times New Roman"/>
          <w:color w:val="000000"/>
          <w:sz w:val="24"/>
        </w:rPr>
        <w:t>(Rengėjo pareigos)</w:t>
      </w:r>
      <w:r w:rsidRPr="002145FE">
        <w:rPr>
          <w:rFonts w:ascii="Times New Roman" w:hAnsi="Times New Roman" w:cs="Times New Roman"/>
          <w:color w:val="000000"/>
          <w:sz w:val="24"/>
        </w:rPr>
        <w:tab/>
        <w:t xml:space="preserve">   (Parašas)</w:t>
      </w:r>
      <w:r w:rsidRPr="002145FE">
        <w:rPr>
          <w:rFonts w:ascii="Times New Roman" w:hAnsi="Times New Roman" w:cs="Times New Roman"/>
          <w:color w:val="000000"/>
          <w:sz w:val="24"/>
        </w:rPr>
        <w:tab/>
      </w:r>
      <w:r w:rsidRPr="002145FE">
        <w:rPr>
          <w:rFonts w:ascii="Times New Roman" w:hAnsi="Times New Roman" w:cs="Times New Roman"/>
          <w:color w:val="000000"/>
          <w:sz w:val="24"/>
        </w:rPr>
        <w:tab/>
        <w:t>(Rengėjo varas, pavardė)</w:t>
      </w:r>
    </w:p>
    <w:p w:rsidR="00884044" w:rsidRPr="002145FE" w:rsidRDefault="00884044" w:rsidP="002145FE">
      <w:pPr>
        <w:jc w:val="right"/>
      </w:pPr>
    </w:p>
    <w:sectPr w:rsidR="00884044" w:rsidRPr="002145FE" w:rsidSect="00BC51D6">
      <w:headerReference w:type="default" r:id="rId10"/>
      <w:pgSz w:w="11906" w:h="16838"/>
      <w:pgMar w:top="1258" w:right="567" w:bottom="899" w:left="1701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4044" w:rsidRDefault="00884044" w:rsidP="007D00F7">
      <w:r>
        <w:separator/>
      </w:r>
    </w:p>
  </w:endnote>
  <w:endnote w:type="continuationSeparator" w:id="0">
    <w:p w:rsidR="00884044" w:rsidRDefault="00884044" w:rsidP="007D0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TimesLT">
    <w:altName w:val="Times New Roman"/>
    <w:panose1 w:val="00000000000000000000"/>
    <w:charset w:val="BA"/>
    <w:family w:val="roman"/>
    <w:notTrueType/>
    <w:pitch w:val="variable"/>
    <w:sig w:usb0="00000007" w:usb1="00000000" w:usb2="00000000" w:usb3="00000000" w:csb0="00000081" w:csb1="00000000"/>
  </w:font>
  <w:font w:name="Thorndale">
    <w:altName w:val="Times New Roman"/>
    <w:panose1 w:val="00000000000000000000"/>
    <w:charset w:val="BA"/>
    <w:family w:val="roman"/>
    <w:notTrueType/>
    <w:pitch w:val="variable"/>
    <w:sig w:usb0="00000005" w:usb1="00000000" w:usb2="00000000" w:usb3="00000000" w:csb0="00000080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4044" w:rsidRDefault="00884044" w:rsidP="007D00F7">
      <w:r>
        <w:separator/>
      </w:r>
    </w:p>
  </w:footnote>
  <w:footnote w:type="continuationSeparator" w:id="0">
    <w:p w:rsidR="00884044" w:rsidRDefault="00884044" w:rsidP="007D00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044" w:rsidRPr="007D00F7" w:rsidRDefault="00884044" w:rsidP="007D00F7">
    <w:pPr>
      <w:pStyle w:val="Header"/>
      <w:ind w:left="7776" w:firstLine="0"/>
      <w:rPr>
        <w:rFonts w:ascii="Times New Roman" w:hAnsi="Times New Roman" w:cs="Times New Roman"/>
        <w:sz w:val="24"/>
      </w:rPr>
    </w:pPr>
    <w:r w:rsidRPr="007D00F7">
      <w:rPr>
        <w:rFonts w:ascii="Times New Roman" w:hAnsi="Times New Roman" w:cs="Times New Roman"/>
        <w:sz w:val="24"/>
      </w:rPr>
      <w:t xml:space="preserve">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561"/>
    <w:multiLevelType w:val="hybridMultilevel"/>
    <w:tmpl w:val="030AF62E"/>
    <w:lvl w:ilvl="0" w:tplc="0427000F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 w:tplc="0427000D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 w:tplc="0427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1">
    <w:nsid w:val="16074D14"/>
    <w:multiLevelType w:val="multilevel"/>
    <w:tmpl w:val="030AF62E"/>
    <w:lvl w:ilvl="0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2C4A4E4C"/>
    <w:multiLevelType w:val="multilevel"/>
    <w:tmpl w:val="030AF62E"/>
    <w:lvl w:ilvl="0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4">
    <w:nsid w:val="32C55C57"/>
    <w:multiLevelType w:val="hybridMultilevel"/>
    <w:tmpl w:val="629C64CC"/>
    <w:lvl w:ilvl="0" w:tplc="0427000F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4B87D8C"/>
    <w:multiLevelType w:val="multilevel"/>
    <w:tmpl w:val="030AF62E"/>
    <w:lvl w:ilvl="0">
      <w:start w:val="1"/>
      <w:numFmt w:val="decimal"/>
      <w:lvlText w:val="%1."/>
      <w:lvlJc w:val="left"/>
      <w:pPr>
        <w:ind w:left="1320" w:hanging="360"/>
      </w:pPr>
      <w:rPr>
        <w:rFonts w:cs="Times New Roman"/>
      </w:rPr>
    </w:lvl>
    <w:lvl w:ilvl="1">
      <w:start w:val="1"/>
      <w:numFmt w:val="bullet"/>
      <w:lvlText w:val="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B31"/>
    <w:rsid w:val="0004052A"/>
    <w:rsid w:val="000506EC"/>
    <w:rsid w:val="00082D5E"/>
    <w:rsid w:val="000A3F5E"/>
    <w:rsid w:val="000B7353"/>
    <w:rsid w:val="000C4C76"/>
    <w:rsid w:val="000E2BDA"/>
    <w:rsid w:val="000E3570"/>
    <w:rsid w:val="000F3096"/>
    <w:rsid w:val="000F6C5E"/>
    <w:rsid w:val="00100E9E"/>
    <w:rsid w:val="00113B25"/>
    <w:rsid w:val="00172BFC"/>
    <w:rsid w:val="00180C2C"/>
    <w:rsid w:val="00185FC1"/>
    <w:rsid w:val="001D6183"/>
    <w:rsid w:val="002145FE"/>
    <w:rsid w:val="00230C6A"/>
    <w:rsid w:val="0023175F"/>
    <w:rsid w:val="00262C83"/>
    <w:rsid w:val="00284D61"/>
    <w:rsid w:val="00293453"/>
    <w:rsid w:val="00307CB6"/>
    <w:rsid w:val="00324ED5"/>
    <w:rsid w:val="003665AF"/>
    <w:rsid w:val="003F6BE6"/>
    <w:rsid w:val="003F7A8A"/>
    <w:rsid w:val="00415CBF"/>
    <w:rsid w:val="0042463D"/>
    <w:rsid w:val="00426D2A"/>
    <w:rsid w:val="004737FD"/>
    <w:rsid w:val="00484377"/>
    <w:rsid w:val="004A08F3"/>
    <w:rsid w:val="004B0396"/>
    <w:rsid w:val="004B102C"/>
    <w:rsid w:val="004D4911"/>
    <w:rsid w:val="004D7870"/>
    <w:rsid w:val="00506DFC"/>
    <w:rsid w:val="00524412"/>
    <w:rsid w:val="00570270"/>
    <w:rsid w:val="00582C0B"/>
    <w:rsid w:val="005B5BF6"/>
    <w:rsid w:val="005D4296"/>
    <w:rsid w:val="005E6F68"/>
    <w:rsid w:val="005F60E5"/>
    <w:rsid w:val="006857DC"/>
    <w:rsid w:val="006A3DEC"/>
    <w:rsid w:val="006B5797"/>
    <w:rsid w:val="006C60D4"/>
    <w:rsid w:val="006D3025"/>
    <w:rsid w:val="006D4C76"/>
    <w:rsid w:val="006D722E"/>
    <w:rsid w:val="006E4D69"/>
    <w:rsid w:val="00750A24"/>
    <w:rsid w:val="0075532C"/>
    <w:rsid w:val="007658F1"/>
    <w:rsid w:val="00787735"/>
    <w:rsid w:val="00797EAB"/>
    <w:rsid w:val="007A7637"/>
    <w:rsid w:val="007C003C"/>
    <w:rsid w:val="007C41C1"/>
    <w:rsid w:val="007C4FBA"/>
    <w:rsid w:val="007C7A2A"/>
    <w:rsid w:val="007D00F7"/>
    <w:rsid w:val="007F0FE1"/>
    <w:rsid w:val="007F6A35"/>
    <w:rsid w:val="0082010E"/>
    <w:rsid w:val="00847AA8"/>
    <w:rsid w:val="008516F7"/>
    <w:rsid w:val="00865872"/>
    <w:rsid w:val="00884044"/>
    <w:rsid w:val="008A7A38"/>
    <w:rsid w:val="008B5EBE"/>
    <w:rsid w:val="008E0B18"/>
    <w:rsid w:val="008E4489"/>
    <w:rsid w:val="008E4F18"/>
    <w:rsid w:val="0091738B"/>
    <w:rsid w:val="009341AC"/>
    <w:rsid w:val="00952D04"/>
    <w:rsid w:val="00965BF8"/>
    <w:rsid w:val="009809CE"/>
    <w:rsid w:val="009966FC"/>
    <w:rsid w:val="009A7C11"/>
    <w:rsid w:val="00A13906"/>
    <w:rsid w:val="00A424FF"/>
    <w:rsid w:val="00A84701"/>
    <w:rsid w:val="00A91C40"/>
    <w:rsid w:val="00AA3CFD"/>
    <w:rsid w:val="00AA4311"/>
    <w:rsid w:val="00AA773E"/>
    <w:rsid w:val="00AC1F21"/>
    <w:rsid w:val="00AE4058"/>
    <w:rsid w:val="00B40B31"/>
    <w:rsid w:val="00BC51D6"/>
    <w:rsid w:val="00BD1DF0"/>
    <w:rsid w:val="00C017D2"/>
    <w:rsid w:val="00C1657B"/>
    <w:rsid w:val="00C22325"/>
    <w:rsid w:val="00C23716"/>
    <w:rsid w:val="00C50C8F"/>
    <w:rsid w:val="00C5658D"/>
    <w:rsid w:val="00C61D53"/>
    <w:rsid w:val="00C65773"/>
    <w:rsid w:val="00C84065"/>
    <w:rsid w:val="00C87F63"/>
    <w:rsid w:val="00CA34F3"/>
    <w:rsid w:val="00CD30FD"/>
    <w:rsid w:val="00CD46D5"/>
    <w:rsid w:val="00CE02BC"/>
    <w:rsid w:val="00D23EAB"/>
    <w:rsid w:val="00D40ED8"/>
    <w:rsid w:val="00D476B9"/>
    <w:rsid w:val="00D55AE8"/>
    <w:rsid w:val="00D571CB"/>
    <w:rsid w:val="00D70C36"/>
    <w:rsid w:val="00D764FA"/>
    <w:rsid w:val="00D80B52"/>
    <w:rsid w:val="00DC0057"/>
    <w:rsid w:val="00DD662F"/>
    <w:rsid w:val="00DF1ABC"/>
    <w:rsid w:val="00DF76CA"/>
    <w:rsid w:val="00E21F19"/>
    <w:rsid w:val="00E837C4"/>
    <w:rsid w:val="00EA1F53"/>
    <w:rsid w:val="00EA39D7"/>
    <w:rsid w:val="00EC017A"/>
    <w:rsid w:val="00EC5879"/>
    <w:rsid w:val="00EE0831"/>
    <w:rsid w:val="00EF16E4"/>
    <w:rsid w:val="00F0112A"/>
    <w:rsid w:val="00F27A62"/>
    <w:rsid w:val="00F52A97"/>
    <w:rsid w:val="00FD24EA"/>
    <w:rsid w:val="00FE0921"/>
    <w:rsid w:val="00FE120E"/>
    <w:rsid w:val="00FF1308"/>
    <w:rsid w:val="00FF4415"/>
    <w:rsid w:val="00FF5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B3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40B31"/>
    <w:pPr>
      <w:keepNext/>
      <w:widowControl/>
      <w:overflowPunct w:val="0"/>
      <w:spacing w:before="120"/>
      <w:ind w:firstLine="0"/>
      <w:jc w:val="center"/>
      <w:textAlignment w:val="baseline"/>
      <w:outlineLvl w:val="1"/>
    </w:pPr>
    <w:rPr>
      <w:rFonts w:ascii="Times New Roman" w:hAnsi="Times New Roman" w:cs="Times New Roman"/>
      <w:b/>
      <w:bCs/>
      <w:caps/>
      <w:color w:val="000000"/>
      <w:sz w:val="24"/>
      <w:szCs w:val="20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MAZAS">
    <w:name w:val="MAZAS"/>
    <w:uiPriority w:val="99"/>
    <w:rsid w:val="00B40B31"/>
    <w:pPr>
      <w:autoSpaceDE w:val="0"/>
      <w:autoSpaceDN w:val="0"/>
      <w:adjustRightInd w:val="0"/>
      <w:ind w:firstLine="312"/>
      <w:jc w:val="both"/>
    </w:pPr>
    <w:rPr>
      <w:rFonts w:ascii="TimesLT" w:hAnsi="TimesLT"/>
      <w:color w:val="000000"/>
      <w:sz w:val="8"/>
      <w:szCs w:val="8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B40B31"/>
    <w:pPr>
      <w:suppressAutoHyphens/>
      <w:autoSpaceDE/>
      <w:autoSpaceDN/>
      <w:adjustRightInd/>
      <w:spacing w:after="120"/>
      <w:ind w:left="283" w:firstLine="0"/>
    </w:pPr>
    <w:rPr>
      <w:rFonts w:ascii="Thorndale" w:hAnsi="Thorndale" w:cs="Tahoma"/>
      <w:sz w:val="24"/>
      <w:lang w:eastAsia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Arial" w:hAnsi="Arial" w:cs="Arial"/>
      <w:sz w:val="24"/>
      <w:szCs w:val="24"/>
    </w:rPr>
  </w:style>
  <w:style w:type="character" w:styleId="Hyperlink">
    <w:name w:val="Hyperlink"/>
    <w:basedOn w:val="DefaultParagraphFont"/>
    <w:uiPriority w:val="99"/>
    <w:rsid w:val="00B40B31"/>
    <w:rPr>
      <w:rFonts w:cs="Times New Roman"/>
      <w:color w:val="0000FF"/>
      <w:u w:val="single"/>
    </w:rPr>
  </w:style>
  <w:style w:type="paragraph" w:customStyle="1" w:styleId="Patvirtinta">
    <w:name w:val="Patvirtinta"/>
    <w:uiPriority w:val="99"/>
    <w:rsid w:val="00B40B31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ind w:left="5953"/>
    </w:pPr>
    <w:rPr>
      <w:rFonts w:ascii="TimesLT" w:hAnsi="TimesLT"/>
      <w:sz w:val="20"/>
      <w:szCs w:val="20"/>
      <w:lang w:val="en-US" w:eastAsia="en-US"/>
    </w:rPr>
  </w:style>
  <w:style w:type="paragraph" w:styleId="HTMLPreformatted">
    <w:name w:val="HTML Preformatted"/>
    <w:basedOn w:val="Normal"/>
    <w:link w:val="HTMLPreformattedChar1"/>
    <w:uiPriority w:val="99"/>
    <w:rsid w:val="00C50C8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</w:pPr>
    <w:rPr>
      <w:rFonts w:ascii="Courier New" w:hAnsi="Courier New" w:cs="Times New Roman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Pr>
      <w:rFonts w:ascii="Courier New" w:hAnsi="Courier New" w:cs="Courier New"/>
      <w:sz w:val="20"/>
      <w:szCs w:val="20"/>
    </w:rPr>
  </w:style>
  <w:style w:type="character" w:customStyle="1" w:styleId="HTMLPreformattedChar1">
    <w:name w:val="HTML Preformatted Char1"/>
    <w:link w:val="HTMLPreformatted"/>
    <w:uiPriority w:val="99"/>
    <w:semiHidden/>
    <w:locked/>
    <w:rsid w:val="00C50C8F"/>
    <w:rPr>
      <w:rFonts w:ascii="Courier New" w:hAnsi="Courier New"/>
      <w:lang w:val="lt-LT" w:eastAsia="lt-LT"/>
    </w:rPr>
  </w:style>
  <w:style w:type="paragraph" w:styleId="BodyText">
    <w:name w:val="Body Text"/>
    <w:basedOn w:val="Normal"/>
    <w:link w:val="BodyTextChar"/>
    <w:uiPriority w:val="99"/>
    <w:rsid w:val="00D40ED8"/>
    <w:pPr>
      <w:widowControl/>
      <w:suppressAutoHyphens/>
      <w:autoSpaceDE/>
      <w:autoSpaceDN/>
      <w:adjustRightInd/>
      <w:ind w:firstLine="0"/>
      <w:jc w:val="both"/>
    </w:pPr>
    <w:rPr>
      <w:rFonts w:ascii="Times New Roman" w:hAnsi="Times New Roman" w:cs="Times New Roman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  <w:sz w:val="24"/>
      <w:szCs w:val="24"/>
    </w:rPr>
  </w:style>
  <w:style w:type="paragraph" w:customStyle="1" w:styleId="DiagramaDiagramaCharCharCharChar">
    <w:name w:val="Diagrama Diagrama Char Char Char Char"/>
    <w:basedOn w:val="Normal"/>
    <w:uiPriority w:val="99"/>
    <w:rsid w:val="00D40ED8"/>
    <w:pPr>
      <w:widowControl/>
      <w:autoSpaceDE/>
      <w:autoSpaceDN/>
      <w:adjustRightInd/>
      <w:spacing w:after="160" w:line="240" w:lineRule="exact"/>
      <w:ind w:firstLine="0"/>
    </w:pPr>
    <w:rPr>
      <w:rFonts w:ascii="Tahoma" w:hAnsi="Tahoma" w:cs="Times New Roman"/>
      <w:szCs w:val="20"/>
      <w:lang w:val="en-US" w:eastAsia="en-US"/>
    </w:rPr>
  </w:style>
  <w:style w:type="paragraph" w:styleId="Header">
    <w:name w:val="header"/>
    <w:basedOn w:val="Normal"/>
    <w:link w:val="HeaderChar1"/>
    <w:uiPriority w:val="99"/>
    <w:rsid w:val="007D00F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7D00F7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FooterChar1"/>
    <w:uiPriority w:val="99"/>
    <w:rsid w:val="007D00F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Arial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locked/>
    <w:rsid w:val="007D00F7"/>
    <w:rPr>
      <w:rFonts w:ascii="Arial" w:hAnsi="Arial" w:cs="Arial"/>
      <w:sz w:val="24"/>
      <w:szCs w:val="24"/>
    </w:rPr>
  </w:style>
  <w:style w:type="paragraph" w:styleId="BodyText3">
    <w:name w:val="Body Text 3"/>
    <w:basedOn w:val="Normal"/>
    <w:link w:val="BodyText3Char1"/>
    <w:uiPriority w:val="99"/>
    <w:rsid w:val="002145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Arial" w:hAnsi="Arial" w:cs="Arial"/>
      <w:sz w:val="16"/>
      <w:szCs w:val="16"/>
    </w:rPr>
  </w:style>
  <w:style w:type="character" w:customStyle="1" w:styleId="BodyText3Char1">
    <w:name w:val="Body Text 3 Char1"/>
    <w:basedOn w:val="DefaultParagraphFont"/>
    <w:link w:val="BodyText3"/>
    <w:uiPriority w:val="99"/>
    <w:locked/>
    <w:rsid w:val="002145FE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75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gegiai.l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3349</Words>
  <Characters>1909</Characters>
  <Application>Microsoft Office Outlook</Application>
  <DocSecurity>0</DocSecurity>
  <Lines>0</Lines>
  <Paragraphs>0</Paragraphs>
  <ScaleCrop>false</ScaleCrop>
  <Company>Bluestone Lodge Pty Ltd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</dc:title>
  <dc:subject/>
  <dc:creator>Comp</dc:creator>
  <cp:keywords/>
  <dc:description/>
  <cp:lastModifiedBy>Comp</cp:lastModifiedBy>
  <cp:revision>3</cp:revision>
  <cp:lastPrinted>2017-02-10T07:45:00Z</cp:lastPrinted>
  <dcterms:created xsi:type="dcterms:W3CDTF">2018-03-15T13:25:00Z</dcterms:created>
  <dcterms:modified xsi:type="dcterms:W3CDTF">2018-03-19T08:28:00Z</dcterms:modified>
</cp:coreProperties>
</file>