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8A" w:rsidRPr="00895F70" w:rsidRDefault="00BF2E8A" w:rsidP="001841F2">
      <w:pPr>
        <w:jc w:val="right"/>
        <w:rPr>
          <w:b/>
          <w:szCs w:val="24"/>
        </w:rPr>
      </w:pPr>
      <w:r w:rsidRPr="00895F70">
        <w:rPr>
          <w:b/>
          <w:szCs w:val="24"/>
        </w:rPr>
        <w:t>Projektas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F2E8A" w:rsidRPr="00895F70">
        <w:trPr>
          <w:trHeight w:val="799"/>
        </w:trPr>
        <w:tc>
          <w:tcPr>
            <w:tcW w:w="9639" w:type="dxa"/>
          </w:tcPr>
          <w:p w:rsidR="00BF2E8A" w:rsidRPr="00895F70" w:rsidRDefault="00BF2E8A">
            <w:pPr>
              <w:spacing w:line="240" w:lineRule="atLeast"/>
              <w:jc w:val="center"/>
              <w:rPr>
                <w:szCs w:val="24"/>
              </w:rPr>
            </w:pPr>
            <w:r w:rsidRPr="00F05982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BF2E8A" w:rsidRPr="00895F70">
        <w:trPr>
          <w:trHeight w:val="1547"/>
        </w:trPr>
        <w:tc>
          <w:tcPr>
            <w:tcW w:w="9639" w:type="dxa"/>
          </w:tcPr>
          <w:p w:rsidR="00BF2E8A" w:rsidRPr="00895F70" w:rsidRDefault="00BF2E8A">
            <w:pPr>
              <w:pStyle w:val="Heading2"/>
              <w:rPr>
                <w:color w:val="auto"/>
                <w:szCs w:val="24"/>
              </w:rPr>
            </w:pPr>
            <w:r w:rsidRPr="00895F70">
              <w:rPr>
                <w:color w:val="auto"/>
                <w:szCs w:val="24"/>
              </w:rPr>
              <w:t>Pagėgių savivaldybės taryba</w:t>
            </w:r>
          </w:p>
          <w:p w:rsidR="00BF2E8A" w:rsidRPr="00895F70" w:rsidRDefault="00BF2E8A">
            <w:pPr>
              <w:rPr>
                <w:szCs w:val="24"/>
              </w:rPr>
            </w:pPr>
          </w:p>
          <w:p w:rsidR="00BF2E8A" w:rsidRPr="00895F70" w:rsidRDefault="00BF2E8A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895F70">
              <w:rPr>
                <w:b/>
                <w:bCs/>
                <w:caps/>
                <w:szCs w:val="24"/>
              </w:rPr>
              <w:t>sprendimas</w:t>
            </w:r>
          </w:p>
          <w:p w:rsidR="00BF2E8A" w:rsidRPr="00895F70" w:rsidRDefault="00BF2E8A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895F70">
              <w:rPr>
                <w:b/>
                <w:bCs/>
                <w:caps/>
                <w:szCs w:val="24"/>
              </w:rPr>
              <w:t xml:space="preserve">dėl </w:t>
            </w:r>
            <w:r>
              <w:rPr>
                <w:b/>
                <w:bCs/>
                <w:caps/>
                <w:szCs w:val="24"/>
              </w:rPr>
              <w:t xml:space="preserve">pagėgių savivaldybės įstaigų teikiamų asmeninės higienos ir priežiūros </w:t>
            </w:r>
            <w:r w:rsidRPr="00895F70">
              <w:rPr>
                <w:b/>
                <w:bCs/>
                <w:caps/>
                <w:szCs w:val="24"/>
              </w:rPr>
              <w:t>kainų nustatymo</w:t>
            </w:r>
          </w:p>
        </w:tc>
      </w:tr>
      <w:tr w:rsidR="00BF2E8A" w:rsidRPr="00895F70">
        <w:trPr>
          <w:trHeight w:val="703"/>
        </w:trPr>
        <w:tc>
          <w:tcPr>
            <w:tcW w:w="9639" w:type="dxa"/>
          </w:tcPr>
          <w:p w:rsidR="00BF2E8A" w:rsidRPr="00895F70" w:rsidRDefault="00BF2E8A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895F70">
              <w:rPr>
                <w:b w:val="0"/>
                <w:bCs w:val="0"/>
                <w:caps w:val="0"/>
                <w:color w:val="auto"/>
                <w:szCs w:val="24"/>
              </w:rPr>
              <w:t xml:space="preserve">2018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kovo 19</w:t>
            </w:r>
            <w:r w:rsidRPr="00895F70">
              <w:rPr>
                <w:b w:val="0"/>
                <w:bCs w:val="0"/>
                <w:caps w:val="0"/>
                <w:color w:val="auto"/>
                <w:szCs w:val="24"/>
              </w:rPr>
              <w:t xml:space="preserve"> d. Nr.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T1-57</w:t>
            </w:r>
          </w:p>
          <w:p w:rsidR="00BF2E8A" w:rsidRPr="00895F70" w:rsidRDefault="00BF2E8A">
            <w:pPr>
              <w:jc w:val="center"/>
              <w:rPr>
                <w:szCs w:val="24"/>
              </w:rPr>
            </w:pPr>
            <w:r w:rsidRPr="00895F70">
              <w:rPr>
                <w:szCs w:val="24"/>
              </w:rPr>
              <w:t>Pagėgiai</w:t>
            </w:r>
          </w:p>
        </w:tc>
      </w:tr>
    </w:tbl>
    <w:p w:rsidR="00BF2E8A" w:rsidRDefault="00BF2E8A" w:rsidP="003C1B75">
      <w:pPr>
        <w:spacing w:line="360" w:lineRule="auto"/>
        <w:jc w:val="both"/>
        <w:rPr>
          <w:szCs w:val="24"/>
        </w:rPr>
      </w:pPr>
      <w:r w:rsidRPr="00895F70">
        <w:rPr>
          <w:szCs w:val="24"/>
        </w:rPr>
        <w:t xml:space="preserve">       </w:t>
      </w:r>
    </w:p>
    <w:p w:rsidR="00BF2E8A" w:rsidRPr="00895F70" w:rsidRDefault="00BF2E8A" w:rsidP="000A6FCA">
      <w:pPr>
        <w:spacing w:line="360" w:lineRule="auto"/>
        <w:ind w:firstLine="720"/>
        <w:jc w:val="both"/>
        <w:rPr>
          <w:color w:val="000000"/>
          <w:szCs w:val="24"/>
        </w:rPr>
      </w:pPr>
      <w:r w:rsidRPr="00895F70">
        <w:rPr>
          <w:szCs w:val="24"/>
        </w:rPr>
        <w:t xml:space="preserve">Vadovaudamasi Lietuvos Respublikos vietos savivaldos įstatymo 16 </w:t>
      </w:r>
      <w:r>
        <w:rPr>
          <w:szCs w:val="24"/>
        </w:rPr>
        <w:t>straipsnio 2 dalies 37 punktu</w:t>
      </w:r>
      <w:r w:rsidRPr="00895F70">
        <w:rPr>
          <w:szCs w:val="24"/>
        </w:rPr>
        <w:t xml:space="preserve">, 18 straipsnio 1 dalimi, </w:t>
      </w:r>
      <w:r w:rsidRPr="00895F70">
        <w:rPr>
          <w:color w:val="000000"/>
          <w:szCs w:val="24"/>
        </w:rPr>
        <w:t xml:space="preserve">Pagėgių savivaldybės taryba </w:t>
      </w:r>
      <w:r w:rsidRPr="00895F70">
        <w:rPr>
          <w:color w:val="000000"/>
          <w:spacing w:val="60"/>
          <w:szCs w:val="24"/>
        </w:rPr>
        <w:t>nusprendžia</w:t>
      </w:r>
      <w:r w:rsidRPr="00895F70">
        <w:rPr>
          <w:color w:val="000000"/>
          <w:szCs w:val="24"/>
        </w:rPr>
        <w:t>:</w:t>
      </w:r>
    </w:p>
    <w:p w:rsidR="00BF2E8A" w:rsidRPr="00895F70" w:rsidRDefault="00BF2E8A" w:rsidP="003C1B75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1. </w:t>
      </w:r>
      <w:r>
        <w:rPr>
          <w:szCs w:val="24"/>
        </w:rPr>
        <w:t xml:space="preserve">Nustatyti Pagėgių savivaldybės įstaigų teikiamų asmeninės higienos ir priežiūros teikiamų </w:t>
      </w:r>
      <w:r w:rsidRPr="00895F70">
        <w:rPr>
          <w:szCs w:val="24"/>
        </w:rPr>
        <w:t>paslaugų kainas</w:t>
      </w:r>
      <w:r>
        <w:rPr>
          <w:szCs w:val="24"/>
        </w:rPr>
        <w:t xml:space="preserve"> vienam asmeniui</w:t>
      </w:r>
      <w:r w:rsidRPr="00895F70">
        <w:rPr>
          <w:szCs w:val="24"/>
        </w:rPr>
        <w:t>:</w:t>
      </w:r>
    </w:p>
    <w:p w:rsidR="00BF2E8A" w:rsidRPr="00895F70" w:rsidRDefault="00BF2E8A" w:rsidP="003C1B75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1.1. </w:t>
      </w:r>
      <w:r>
        <w:rPr>
          <w:szCs w:val="24"/>
        </w:rPr>
        <w:t xml:space="preserve">maudymasis duše (paslaugos trukmė – 0,5 val.) − 2,0 </w:t>
      </w:r>
      <w:r w:rsidRPr="00895F70">
        <w:rPr>
          <w:szCs w:val="24"/>
        </w:rPr>
        <w:t>Eur</w:t>
      </w:r>
      <w:r>
        <w:rPr>
          <w:szCs w:val="24"/>
        </w:rPr>
        <w:t>. Vaikams iki 7 metų amžiaus taikyti  50 procentų maudymosi duše paslaugos kainos nuolaidą;</w:t>
      </w:r>
    </w:p>
    <w:p w:rsidR="00BF2E8A" w:rsidRDefault="00BF2E8A" w:rsidP="003C1B75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1.2. </w:t>
      </w:r>
      <w:r>
        <w:rPr>
          <w:szCs w:val="24"/>
        </w:rPr>
        <w:t>maudymasis duše ir kaitinimasis saunoje</w:t>
      </w:r>
      <w:r w:rsidRPr="00895F70">
        <w:rPr>
          <w:szCs w:val="24"/>
        </w:rPr>
        <w:t xml:space="preserve"> </w:t>
      </w:r>
      <w:r>
        <w:rPr>
          <w:szCs w:val="24"/>
        </w:rPr>
        <w:t xml:space="preserve">(paslaugos trukmė – 1 val.) − 5,0 </w:t>
      </w:r>
      <w:r w:rsidRPr="00895F70">
        <w:rPr>
          <w:szCs w:val="24"/>
        </w:rPr>
        <w:t>Eur</w:t>
      </w:r>
      <w:r>
        <w:rPr>
          <w:szCs w:val="24"/>
        </w:rPr>
        <w:t>;</w:t>
      </w:r>
    </w:p>
    <w:p w:rsidR="00BF2E8A" w:rsidRDefault="00BF2E8A" w:rsidP="00C03A72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1.</w:t>
      </w:r>
      <w:r>
        <w:rPr>
          <w:szCs w:val="24"/>
        </w:rPr>
        <w:t>3</w:t>
      </w:r>
      <w:r w:rsidRPr="00895F70">
        <w:rPr>
          <w:szCs w:val="24"/>
        </w:rPr>
        <w:t>.</w:t>
      </w:r>
      <w:r>
        <w:rPr>
          <w:szCs w:val="24"/>
        </w:rPr>
        <w:t xml:space="preserve"> maudymasis duše ir kaitinimasis saunoje</w:t>
      </w:r>
      <w:r w:rsidRPr="00895F70">
        <w:rPr>
          <w:szCs w:val="24"/>
        </w:rPr>
        <w:t xml:space="preserve"> </w:t>
      </w:r>
      <w:r>
        <w:rPr>
          <w:szCs w:val="24"/>
        </w:rPr>
        <w:t xml:space="preserve">(paslaugos trukmė – 1.5 val.) − 6,5 </w:t>
      </w:r>
      <w:r w:rsidRPr="00895F70">
        <w:rPr>
          <w:szCs w:val="24"/>
        </w:rPr>
        <w:t>Eur</w:t>
      </w:r>
      <w:r>
        <w:rPr>
          <w:szCs w:val="24"/>
        </w:rPr>
        <w:t>.</w:t>
      </w:r>
    </w:p>
    <w:p w:rsidR="00BF2E8A" w:rsidRPr="00895F70" w:rsidRDefault="00BF2E8A" w:rsidP="003C1B75">
      <w:pPr>
        <w:spacing w:line="360" w:lineRule="auto"/>
        <w:ind w:firstLine="720"/>
        <w:jc w:val="both"/>
        <w:rPr>
          <w:bCs/>
          <w:szCs w:val="24"/>
        </w:rPr>
      </w:pPr>
      <w:r w:rsidRPr="00895F70">
        <w:rPr>
          <w:szCs w:val="24"/>
        </w:rPr>
        <w:t>2. Pripažinti netekusiu</w:t>
      </w:r>
      <w:r>
        <w:rPr>
          <w:szCs w:val="24"/>
        </w:rPr>
        <w:t xml:space="preserve"> galios </w:t>
      </w:r>
      <w:r w:rsidRPr="009E76A6">
        <w:rPr>
          <w:color w:val="000000"/>
        </w:rPr>
        <w:t>P</w:t>
      </w:r>
      <w:r w:rsidRPr="004B1392">
        <w:rPr>
          <w:bCs/>
          <w:color w:val="000000"/>
        </w:rPr>
        <w:t>agėgių savivaldybės tar</w:t>
      </w:r>
      <w:r>
        <w:rPr>
          <w:bCs/>
          <w:color w:val="000000"/>
        </w:rPr>
        <w:t>ybos 2008 m. kovo 6 d. sprendimą Nr. T-289</w:t>
      </w:r>
      <w:r w:rsidRPr="004B1392">
        <w:rPr>
          <w:bCs/>
          <w:color w:val="000000"/>
        </w:rPr>
        <w:t xml:space="preserve"> ,,</w:t>
      </w:r>
      <w:r>
        <w:rPr>
          <w:bCs/>
          <w:color w:val="000000"/>
        </w:rPr>
        <w:t>Dėl P</w:t>
      </w:r>
      <w:r w:rsidRPr="004B1392">
        <w:rPr>
          <w:bCs/>
          <w:color w:val="000000"/>
        </w:rPr>
        <w:t>agėgių savivaldybėje teikiamų pirties paslaug</w:t>
      </w:r>
      <w:r>
        <w:rPr>
          <w:bCs/>
          <w:color w:val="000000"/>
        </w:rPr>
        <w:t>ų kainų nustatymo“</w:t>
      </w:r>
      <w:r>
        <w:rPr>
          <w:bCs/>
          <w:szCs w:val="24"/>
        </w:rPr>
        <w:t xml:space="preserve"> su visais pakeitimais ir papildymais.</w:t>
      </w:r>
    </w:p>
    <w:p w:rsidR="00BF2E8A" w:rsidRPr="00895F70" w:rsidRDefault="00BF2E8A" w:rsidP="003C1B7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895F70">
        <w:rPr>
          <w:szCs w:val="24"/>
        </w:rPr>
        <w:t>. Sprendimą paskelbti Teisės aktų registre ir Pagėgių savivaldybės interneto svetainėje  www.pagegiai.lt.</w:t>
      </w:r>
    </w:p>
    <w:p w:rsidR="00BF2E8A" w:rsidRPr="00895F70" w:rsidRDefault="00BF2E8A" w:rsidP="003C1B75">
      <w:pPr>
        <w:spacing w:line="360" w:lineRule="auto"/>
        <w:ind w:right="-108" w:firstLine="720"/>
        <w:jc w:val="both"/>
        <w:rPr>
          <w:szCs w:val="24"/>
        </w:rPr>
      </w:pPr>
      <w:r w:rsidRPr="00895F70">
        <w:rPr>
          <w:szCs w:val="24"/>
        </w:rPr>
        <w:t>Šis sprendimas gali būti skundžiamas Lietuvos Respublikos administracinių bylų teisenos įstatymo nustatyta tvarka.</w:t>
      </w:r>
    </w:p>
    <w:p w:rsidR="00BF2E8A" w:rsidRDefault="00BF2E8A" w:rsidP="00366FFA">
      <w:pPr>
        <w:rPr>
          <w:szCs w:val="24"/>
          <w:lang w:val="pt-BR"/>
        </w:rPr>
      </w:pPr>
    </w:p>
    <w:p w:rsidR="00BF2E8A" w:rsidRDefault="00BF2E8A" w:rsidP="00366FFA">
      <w:pPr>
        <w:rPr>
          <w:szCs w:val="24"/>
          <w:lang w:val="pt-BR"/>
        </w:rPr>
      </w:pPr>
      <w:r w:rsidRPr="00895F70">
        <w:rPr>
          <w:szCs w:val="24"/>
          <w:lang w:val="pt-BR"/>
        </w:rPr>
        <w:t>SUDERINTA:</w:t>
      </w:r>
    </w:p>
    <w:p w:rsidR="00BF2E8A" w:rsidRPr="00895F70" w:rsidRDefault="00BF2E8A" w:rsidP="00366FFA">
      <w:pPr>
        <w:rPr>
          <w:szCs w:val="24"/>
          <w:lang w:val="pt-BR"/>
        </w:rPr>
      </w:pPr>
    </w:p>
    <w:p w:rsidR="00BF2E8A" w:rsidRPr="00895F70" w:rsidRDefault="00BF2E8A" w:rsidP="00366FFA">
      <w:pPr>
        <w:rPr>
          <w:szCs w:val="24"/>
          <w:lang w:val="pt-BR"/>
        </w:rPr>
      </w:pPr>
      <w:r w:rsidRPr="00895F70">
        <w:rPr>
          <w:szCs w:val="24"/>
          <w:lang w:val="pt-BR"/>
        </w:rPr>
        <w:t xml:space="preserve">Administracijos direktorė                                          </w:t>
      </w:r>
      <w:r w:rsidRPr="00895F70">
        <w:rPr>
          <w:szCs w:val="24"/>
          <w:lang w:val="pt-BR"/>
        </w:rPr>
        <w:tab/>
      </w:r>
      <w:r w:rsidRPr="00895F70">
        <w:rPr>
          <w:szCs w:val="24"/>
          <w:lang w:val="pt-BR"/>
        </w:rPr>
        <w:tab/>
      </w:r>
      <w:r>
        <w:rPr>
          <w:szCs w:val="24"/>
          <w:lang w:val="pt-BR"/>
        </w:rPr>
        <w:t xml:space="preserve">              </w:t>
      </w:r>
      <w:r w:rsidRPr="00895F70">
        <w:rPr>
          <w:szCs w:val="24"/>
          <w:lang w:val="pt-BR"/>
        </w:rPr>
        <w:t>Dainora Butvydienė</w:t>
      </w:r>
    </w:p>
    <w:p w:rsidR="00BF2E8A" w:rsidRDefault="00BF2E8A" w:rsidP="00366FFA">
      <w:pPr>
        <w:rPr>
          <w:szCs w:val="24"/>
          <w:lang w:val="pt-BR"/>
        </w:rPr>
      </w:pPr>
    </w:p>
    <w:p w:rsidR="00BF2E8A" w:rsidRPr="00895F70" w:rsidRDefault="00BF2E8A" w:rsidP="00366FFA">
      <w:pPr>
        <w:rPr>
          <w:szCs w:val="24"/>
          <w:lang w:val="pt-BR"/>
        </w:rPr>
      </w:pPr>
      <w:r w:rsidRPr="00895F70">
        <w:rPr>
          <w:szCs w:val="24"/>
          <w:lang w:val="pt-BR"/>
        </w:rPr>
        <w:t>Bendrojo ir juridinio sky</w:t>
      </w:r>
      <w:r>
        <w:rPr>
          <w:szCs w:val="24"/>
          <w:lang w:val="pt-BR"/>
        </w:rPr>
        <w:t>riaus vyriausiasis specialistas</w:t>
      </w:r>
      <w:r>
        <w:rPr>
          <w:szCs w:val="24"/>
          <w:lang w:val="pt-BR"/>
        </w:rPr>
        <w:tab/>
        <w:t xml:space="preserve">              </w:t>
      </w:r>
      <w:r w:rsidRPr="00895F70">
        <w:rPr>
          <w:szCs w:val="24"/>
          <w:lang w:val="pt-BR"/>
        </w:rPr>
        <w:t>Valdas Vytuvis</w:t>
      </w:r>
    </w:p>
    <w:p w:rsidR="00BF2E8A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BF2E8A" w:rsidRPr="00895F70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  <w:r w:rsidRPr="00895F70">
        <w:rPr>
          <w:rFonts w:ascii="Times New Roman" w:hAnsi="Times New Roman" w:cs="Times New Roman"/>
          <w:sz w:val="24"/>
          <w:szCs w:val="24"/>
          <w:lang w:val="pt-BR"/>
        </w:rPr>
        <w:t>Finansų skyriaus vedėja</w:t>
      </w:r>
      <w:r w:rsidRPr="00895F7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95F7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95F7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95F7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</w:t>
      </w:r>
      <w:r w:rsidRPr="00895F70">
        <w:rPr>
          <w:rFonts w:ascii="Times New Roman" w:hAnsi="Times New Roman" w:cs="Times New Roman"/>
          <w:sz w:val="24"/>
          <w:szCs w:val="24"/>
          <w:lang w:val="pt-BR"/>
        </w:rPr>
        <w:t>Rūta Fridrikienė</w:t>
      </w:r>
    </w:p>
    <w:p w:rsidR="00BF2E8A" w:rsidRDefault="00BF2E8A" w:rsidP="00366FFA">
      <w:pPr>
        <w:rPr>
          <w:szCs w:val="24"/>
          <w:lang w:val="pt-BR"/>
        </w:rPr>
      </w:pPr>
    </w:p>
    <w:p w:rsidR="00BF2E8A" w:rsidRPr="00895F70" w:rsidRDefault="00BF2E8A" w:rsidP="00366FFA">
      <w:pPr>
        <w:rPr>
          <w:szCs w:val="24"/>
          <w:lang w:val="pt-BR"/>
        </w:rPr>
      </w:pPr>
      <w:r w:rsidRPr="00895F70">
        <w:rPr>
          <w:szCs w:val="24"/>
          <w:lang w:val="pt-BR"/>
        </w:rPr>
        <w:t xml:space="preserve">Kalbos ir archyvo tvarkytoja                                          </w:t>
      </w:r>
      <w:r w:rsidRPr="00895F70">
        <w:rPr>
          <w:szCs w:val="24"/>
          <w:lang w:val="pt-BR"/>
        </w:rPr>
        <w:tab/>
      </w:r>
      <w:r>
        <w:rPr>
          <w:szCs w:val="24"/>
          <w:lang w:val="pt-BR"/>
        </w:rPr>
        <w:t xml:space="preserve">              </w:t>
      </w:r>
      <w:r w:rsidRPr="00895F70">
        <w:rPr>
          <w:szCs w:val="24"/>
          <w:lang w:val="pt-BR"/>
        </w:rPr>
        <w:t>Laimutė Mickevičienė</w:t>
      </w:r>
    </w:p>
    <w:p w:rsidR="00BF2E8A" w:rsidRPr="00895F70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BF2E8A" w:rsidRPr="00895F70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95F70">
        <w:rPr>
          <w:rFonts w:ascii="Times New Roman" w:hAnsi="Times New Roman" w:cs="Times New Roman"/>
          <w:sz w:val="24"/>
          <w:szCs w:val="24"/>
        </w:rPr>
        <w:t>Parengė</w:t>
      </w:r>
    </w:p>
    <w:p w:rsidR="00BF2E8A" w:rsidRPr="00895F70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95F70">
        <w:rPr>
          <w:rFonts w:ascii="Times New Roman" w:hAnsi="Times New Roman" w:cs="Times New Roman"/>
          <w:sz w:val="24"/>
          <w:szCs w:val="24"/>
        </w:rPr>
        <w:t>Administracijos vyriausioji ekonomistė</w:t>
      </w:r>
    </w:p>
    <w:p w:rsidR="00BF2E8A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95F70">
        <w:rPr>
          <w:rFonts w:ascii="Times New Roman" w:hAnsi="Times New Roman" w:cs="Times New Roman"/>
          <w:sz w:val="24"/>
          <w:szCs w:val="24"/>
        </w:rPr>
        <w:t>Dalija Irena Einikienė</w:t>
      </w:r>
    </w:p>
    <w:p w:rsidR="00BF2E8A" w:rsidRPr="00895F70" w:rsidRDefault="00BF2E8A" w:rsidP="00366FF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F2E8A" w:rsidRPr="004546B8" w:rsidRDefault="00BF2E8A" w:rsidP="00895F70">
      <w:pPr>
        <w:ind w:left="5102"/>
        <w:jc w:val="both"/>
        <w:rPr>
          <w:szCs w:val="24"/>
        </w:rPr>
      </w:pPr>
      <w:r w:rsidRPr="004546B8">
        <w:rPr>
          <w:szCs w:val="24"/>
        </w:rPr>
        <w:t>Pagėgių savivaldybės tarybos</w:t>
      </w:r>
    </w:p>
    <w:p w:rsidR="00BF2E8A" w:rsidRPr="004546B8" w:rsidRDefault="00BF2E8A" w:rsidP="00895F70">
      <w:pPr>
        <w:ind w:left="5102"/>
        <w:jc w:val="both"/>
        <w:rPr>
          <w:szCs w:val="24"/>
        </w:rPr>
      </w:pPr>
      <w:r w:rsidRPr="004546B8">
        <w:rPr>
          <w:szCs w:val="24"/>
        </w:rPr>
        <w:t>veiklos reglamento</w:t>
      </w:r>
    </w:p>
    <w:p w:rsidR="00BF2E8A" w:rsidRDefault="00BF2E8A" w:rsidP="00895F70">
      <w:pPr>
        <w:ind w:left="720" w:firstLine="720"/>
        <w:jc w:val="center"/>
        <w:rPr>
          <w:b/>
          <w:bCs/>
          <w:caps/>
          <w:szCs w:val="24"/>
        </w:rPr>
      </w:pPr>
      <w:r w:rsidRPr="004546B8">
        <w:rPr>
          <w:szCs w:val="24"/>
        </w:rPr>
        <w:t>2 priedas</w:t>
      </w:r>
    </w:p>
    <w:p w:rsidR="00BF2E8A" w:rsidRDefault="00BF2E8A" w:rsidP="00725386">
      <w:pPr>
        <w:ind w:firstLine="720"/>
        <w:jc w:val="center"/>
        <w:rPr>
          <w:b/>
          <w:bCs/>
          <w:caps/>
          <w:szCs w:val="24"/>
        </w:rPr>
      </w:pPr>
    </w:p>
    <w:p w:rsidR="00BF2E8A" w:rsidRPr="00895F70" w:rsidRDefault="00BF2E8A" w:rsidP="00725386">
      <w:pPr>
        <w:ind w:firstLine="720"/>
        <w:jc w:val="center"/>
        <w:rPr>
          <w:b/>
          <w:bCs/>
          <w:color w:val="000000"/>
          <w:szCs w:val="24"/>
        </w:rPr>
      </w:pPr>
      <w:r w:rsidRPr="00895F70">
        <w:rPr>
          <w:b/>
          <w:bCs/>
          <w:caps/>
          <w:szCs w:val="24"/>
        </w:rPr>
        <w:t xml:space="preserve">dėl </w:t>
      </w:r>
      <w:r>
        <w:rPr>
          <w:b/>
          <w:bCs/>
          <w:caps/>
          <w:szCs w:val="24"/>
        </w:rPr>
        <w:t xml:space="preserve">pagėgių savivaldybės įstaigų teikiamų asmeninės higienos ir priežiūros </w:t>
      </w:r>
      <w:r w:rsidRPr="00895F70">
        <w:rPr>
          <w:b/>
          <w:bCs/>
          <w:caps/>
          <w:szCs w:val="24"/>
        </w:rPr>
        <w:t>kainų nustatymo</w:t>
      </w:r>
      <w:r w:rsidRPr="00895F70">
        <w:rPr>
          <w:b/>
          <w:bCs/>
          <w:color w:val="000000"/>
          <w:szCs w:val="24"/>
        </w:rPr>
        <w:t xml:space="preserve"> AIŠKINAMASIS RAŠTAS</w:t>
      </w:r>
    </w:p>
    <w:p w:rsidR="00BF2E8A" w:rsidRPr="00895F70" w:rsidRDefault="00BF2E8A" w:rsidP="00725386">
      <w:pPr>
        <w:tabs>
          <w:tab w:val="left" w:pos="5730"/>
        </w:tabs>
        <w:ind w:firstLine="720"/>
        <w:rPr>
          <w:b/>
          <w:bCs/>
          <w:color w:val="000000"/>
          <w:szCs w:val="24"/>
        </w:rPr>
      </w:pPr>
      <w:r w:rsidRPr="00895F70">
        <w:rPr>
          <w:b/>
          <w:bCs/>
          <w:color w:val="000000"/>
          <w:szCs w:val="24"/>
        </w:rPr>
        <w:tab/>
      </w:r>
    </w:p>
    <w:p w:rsidR="00BF2E8A" w:rsidRPr="00895F70" w:rsidRDefault="00BF2E8A" w:rsidP="00725386">
      <w:pPr>
        <w:jc w:val="center"/>
        <w:rPr>
          <w:szCs w:val="24"/>
        </w:rPr>
      </w:pPr>
      <w:r w:rsidRPr="00895F70">
        <w:rPr>
          <w:szCs w:val="24"/>
        </w:rPr>
        <w:t>201</w:t>
      </w:r>
      <w:r>
        <w:rPr>
          <w:szCs w:val="24"/>
        </w:rPr>
        <w:t>8</w:t>
      </w:r>
      <w:r w:rsidRPr="00895F70">
        <w:rPr>
          <w:szCs w:val="24"/>
        </w:rPr>
        <w:t>-0</w:t>
      </w:r>
      <w:r>
        <w:rPr>
          <w:szCs w:val="24"/>
        </w:rPr>
        <w:t>3</w:t>
      </w:r>
      <w:r w:rsidRPr="00895F70">
        <w:rPr>
          <w:szCs w:val="24"/>
        </w:rPr>
        <w:t>-</w:t>
      </w:r>
      <w:r>
        <w:rPr>
          <w:szCs w:val="24"/>
        </w:rPr>
        <w:t>15</w:t>
      </w:r>
    </w:p>
    <w:p w:rsidR="00BF2E8A" w:rsidRDefault="00BF2E8A" w:rsidP="00AA44CB">
      <w:pPr>
        <w:overflowPunct/>
        <w:autoSpaceDE/>
        <w:autoSpaceDN/>
        <w:adjustRightInd/>
        <w:jc w:val="both"/>
        <w:rPr>
          <w:color w:val="000000"/>
          <w:szCs w:val="24"/>
        </w:rPr>
      </w:pPr>
    </w:p>
    <w:p w:rsidR="00BF2E8A" w:rsidRPr="00895F70" w:rsidRDefault="00BF2E8A" w:rsidP="00AA44CB">
      <w:pPr>
        <w:overflowPunct/>
        <w:autoSpaceDE/>
        <w:autoSpaceDN/>
        <w:adjustRightInd/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1. </w:t>
      </w:r>
      <w:r w:rsidRPr="00895F70">
        <w:rPr>
          <w:b/>
          <w:bCs/>
          <w:i/>
          <w:iCs/>
          <w:color w:val="000000"/>
          <w:szCs w:val="24"/>
        </w:rPr>
        <w:t xml:space="preserve">Parengto projekto tikslai ir uždaviniai: </w:t>
      </w:r>
    </w:p>
    <w:p w:rsidR="00BF2E8A" w:rsidRDefault="00BF2E8A" w:rsidP="008E7D05">
      <w:pPr>
        <w:ind w:firstLine="720"/>
        <w:jc w:val="both"/>
        <w:rPr>
          <w:szCs w:val="24"/>
        </w:rPr>
      </w:pPr>
      <w:r w:rsidRPr="00895F70">
        <w:rPr>
          <w:bCs/>
          <w:iCs/>
          <w:color w:val="000000"/>
          <w:szCs w:val="24"/>
        </w:rPr>
        <w:t xml:space="preserve">Šiuo sprendimo projektu siekiama nustatyti </w:t>
      </w:r>
      <w:r>
        <w:rPr>
          <w:bCs/>
          <w:iCs/>
          <w:color w:val="000000"/>
          <w:szCs w:val="24"/>
        </w:rPr>
        <w:t xml:space="preserve">naujas </w:t>
      </w:r>
      <w:r>
        <w:rPr>
          <w:szCs w:val="24"/>
        </w:rPr>
        <w:t xml:space="preserve">Pagėgių savivaldybės įstaigų teikiamų asmeninės higienos ir priežiūros teikiamų </w:t>
      </w:r>
      <w:r w:rsidRPr="00895F70">
        <w:rPr>
          <w:szCs w:val="24"/>
        </w:rPr>
        <w:t>paslaugų kainas</w:t>
      </w:r>
    </w:p>
    <w:p w:rsidR="00BF2E8A" w:rsidRDefault="00BF2E8A" w:rsidP="00AA44CB">
      <w:pPr>
        <w:jc w:val="both"/>
        <w:rPr>
          <w:b/>
          <w:bCs/>
          <w:i/>
          <w:iCs/>
          <w:color w:val="000000"/>
          <w:szCs w:val="24"/>
        </w:rPr>
      </w:pPr>
    </w:p>
    <w:p w:rsidR="00BF2E8A" w:rsidRPr="00895F70" w:rsidRDefault="00BF2E8A" w:rsidP="00AA44CB">
      <w:pPr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2. </w:t>
      </w:r>
      <w:r w:rsidRPr="00895F70">
        <w:rPr>
          <w:b/>
          <w:bCs/>
          <w:i/>
          <w:iCs/>
          <w:color w:val="000000"/>
          <w:szCs w:val="24"/>
        </w:rPr>
        <w:t>Kaip šiuo metu yra sureguliuoti projekte aptarti klausimai</w:t>
      </w:r>
      <w:r w:rsidRPr="00895F70">
        <w:rPr>
          <w:szCs w:val="24"/>
          <w:lang w:eastAsia="lt-LT"/>
        </w:rPr>
        <w:t>:</w:t>
      </w:r>
      <w:bookmarkStart w:id="0" w:name="D_eb73e135_ef17_49a7_b681_a4ee0afe0b3f"/>
      <w:r w:rsidRPr="00895F70">
        <w:rPr>
          <w:szCs w:val="24"/>
        </w:rPr>
        <w:t xml:space="preserve"> </w:t>
      </w:r>
    </w:p>
    <w:p w:rsidR="00BF2E8A" w:rsidRDefault="00BF2E8A" w:rsidP="00AA44CB">
      <w:pPr>
        <w:ind w:firstLine="720"/>
        <w:jc w:val="both"/>
      </w:pPr>
      <w:r>
        <w:rPr>
          <w:szCs w:val="24"/>
        </w:rPr>
        <w:t xml:space="preserve">Šiuo metu taikomos </w:t>
      </w:r>
      <w:r w:rsidRPr="00895F70">
        <w:rPr>
          <w:szCs w:val="24"/>
        </w:rPr>
        <w:t xml:space="preserve">vienos valandos </w:t>
      </w:r>
      <w:r>
        <w:rPr>
          <w:szCs w:val="24"/>
        </w:rPr>
        <w:t xml:space="preserve">vienam asmeniui </w:t>
      </w:r>
      <w:r w:rsidRPr="00895F70">
        <w:rPr>
          <w:szCs w:val="24"/>
        </w:rPr>
        <w:t>paslaugų kainos</w:t>
      </w:r>
      <w:r>
        <w:rPr>
          <w:szCs w:val="24"/>
        </w:rPr>
        <w:t xml:space="preserve"> </w:t>
      </w:r>
      <w:r w:rsidRPr="00895F70">
        <w:rPr>
          <w:szCs w:val="24"/>
        </w:rPr>
        <w:t>patvirtintos Pagėgių savivaldybės tarybos 20</w:t>
      </w:r>
      <w:r>
        <w:rPr>
          <w:szCs w:val="24"/>
        </w:rPr>
        <w:t>08</w:t>
      </w:r>
      <w:r w:rsidRPr="00895F70">
        <w:rPr>
          <w:szCs w:val="24"/>
        </w:rPr>
        <w:t xml:space="preserve"> m. kovo </w:t>
      </w:r>
      <w:r>
        <w:rPr>
          <w:szCs w:val="24"/>
        </w:rPr>
        <w:t>6</w:t>
      </w:r>
      <w:r w:rsidRPr="00895F70">
        <w:rPr>
          <w:szCs w:val="24"/>
        </w:rPr>
        <w:t xml:space="preserve"> d. sprendimu Nr. T-</w:t>
      </w:r>
      <w:r>
        <w:rPr>
          <w:szCs w:val="24"/>
        </w:rPr>
        <w:t>158 (</w:t>
      </w:r>
      <w:r>
        <w:rPr>
          <w:bCs/>
          <w:color w:val="000000"/>
        </w:rPr>
        <w:t>u</w:t>
      </w:r>
      <w:r>
        <w:t xml:space="preserve">ž  maudymąsi  pirtyje - 2,90 Eur; 1,45 Eur vaikui iki 14 metų; už maudymąsi duše - 1,74 Eur; 0,87 </w:t>
      </w:r>
      <w:r w:rsidRPr="00297456">
        <w:t>vaikui iki 14 metų</w:t>
      </w:r>
      <w:r>
        <w:t>)</w:t>
      </w:r>
      <w:r w:rsidRPr="00297456">
        <w:t>.</w:t>
      </w:r>
      <w:r>
        <w:t xml:space="preserve"> Faktiniai šių paslaugų kaštai yra ženkliai didesni.</w:t>
      </w:r>
    </w:p>
    <w:p w:rsidR="00BF2E8A" w:rsidRPr="00895F70" w:rsidRDefault="00BF2E8A" w:rsidP="00AA44CB">
      <w:pPr>
        <w:ind w:firstLine="720"/>
        <w:jc w:val="both"/>
        <w:rPr>
          <w:rStyle w:val="LLCTekstas"/>
          <w:szCs w:val="24"/>
        </w:rPr>
      </w:pPr>
      <w:r w:rsidRPr="00895F70">
        <w:rPr>
          <w:color w:val="000000"/>
          <w:szCs w:val="24"/>
        </w:rPr>
        <w:t xml:space="preserve">Į </w:t>
      </w:r>
      <w:r w:rsidRPr="00895F70">
        <w:rPr>
          <w:szCs w:val="24"/>
        </w:rPr>
        <w:t>kainos sudėtį įeina</w:t>
      </w:r>
      <w:r>
        <w:rPr>
          <w:color w:val="000000"/>
          <w:szCs w:val="24"/>
        </w:rPr>
        <w:t xml:space="preserve"> </w:t>
      </w:r>
      <w:r>
        <w:rPr>
          <w:rStyle w:val="LLCTekstas"/>
          <w:szCs w:val="24"/>
        </w:rPr>
        <w:t xml:space="preserve">paslaugą teikiančios įstaigos </w:t>
      </w:r>
      <w:r w:rsidRPr="00895F70">
        <w:rPr>
          <w:rStyle w:val="LLCTekstas"/>
          <w:szCs w:val="24"/>
        </w:rPr>
        <w:t xml:space="preserve">administracinio, ūkinio ir aptarnaujančiojo personalo darbo užmokestis, valstybinio socialinio draudimo įmokos, </w:t>
      </w:r>
      <w:r>
        <w:rPr>
          <w:rStyle w:val="LLCTekstas"/>
          <w:szCs w:val="24"/>
        </w:rPr>
        <w:t xml:space="preserve">kuro ir kitos </w:t>
      </w:r>
      <w:r w:rsidRPr="00895F70">
        <w:rPr>
          <w:color w:val="000000"/>
          <w:szCs w:val="24"/>
        </w:rPr>
        <w:t>išlaidos</w:t>
      </w:r>
      <w:r>
        <w:rPr>
          <w:color w:val="000000"/>
          <w:szCs w:val="24"/>
        </w:rPr>
        <w:t xml:space="preserve"> </w:t>
      </w:r>
      <w:r w:rsidRPr="00895F70">
        <w:rPr>
          <w:color w:val="000000"/>
          <w:szCs w:val="24"/>
        </w:rPr>
        <w:t>(</w:t>
      </w:r>
      <w:r>
        <w:rPr>
          <w:color w:val="000000"/>
          <w:szCs w:val="24"/>
        </w:rPr>
        <w:t>patalpų šildymo, elektros</w:t>
      </w:r>
      <w:r w:rsidRPr="00895F70">
        <w:rPr>
          <w:color w:val="000000"/>
          <w:szCs w:val="24"/>
        </w:rPr>
        <w:t>, vandentieki</w:t>
      </w:r>
      <w:r>
        <w:rPr>
          <w:color w:val="000000"/>
          <w:szCs w:val="24"/>
        </w:rPr>
        <w:t>o</w:t>
      </w:r>
      <w:r w:rsidRPr="00895F70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nuotekų, pagrindinių priemonių nusidėvėjimo, mažaverčio inventoriaus, dezinfekuojančių ir kt.)</w:t>
      </w:r>
    </w:p>
    <w:p w:rsidR="00BF2E8A" w:rsidRPr="00895F70" w:rsidRDefault="00BF2E8A" w:rsidP="00725386">
      <w:pPr>
        <w:ind w:firstLine="567"/>
        <w:jc w:val="both"/>
        <w:rPr>
          <w:szCs w:val="24"/>
        </w:rPr>
      </w:pPr>
    </w:p>
    <w:bookmarkEnd w:id="0"/>
    <w:p w:rsidR="00BF2E8A" w:rsidRPr="00895F70" w:rsidRDefault="00BF2E8A" w:rsidP="00AA44CB">
      <w:pPr>
        <w:overflowPunct/>
        <w:autoSpaceDE/>
        <w:autoSpaceDN/>
        <w:adjustRightInd/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3. </w:t>
      </w:r>
      <w:r w:rsidRPr="00895F70">
        <w:rPr>
          <w:b/>
          <w:bCs/>
          <w:i/>
          <w:iCs/>
          <w:color w:val="000000"/>
          <w:szCs w:val="24"/>
        </w:rPr>
        <w:t>Kokių teigiamų rezultatų laukiama:</w:t>
      </w:r>
      <w:r w:rsidRPr="00895F70">
        <w:rPr>
          <w:szCs w:val="24"/>
        </w:rPr>
        <w:t xml:space="preserve"> </w:t>
      </w:r>
    </w:p>
    <w:p w:rsidR="00BF2E8A" w:rsidRDefault="00BF2E8A" w:rsidP="00AA44CB">
      <w:pPr>
        <w:ind w:firstLine="540"/>
        <w:jc w:val="both"/>
        <w:rPr>
          <w:szCs w:val="24"/>
        </w:rPr>
      </w:pPr>
      <w:r>
        <w:rPr>
          <w:szCs w:val="24"/>
        </w:rPr>
        <w:t>Naujai patvirtintos  kainos padengs teikiamos paslaugos sąnaudas.</w:t>
      </w:r>
    </w:p>
    <w:p w:rsidR="00BF2E8A" w:rsidRDefault="00BF2E8A" w:rsidP="00AA44CB">
      <w:pPr>
        <w:jc w:val="both"/>
        <w:rPr>
          <w:szCs w:val="24"/>
        </w:rPr>
      </w:pPr>
    </w:p>
    <w:p w:rsidR="00BF2E8A" w:rsidRPr="00895F70" w:rsidRDefault="00BF2E8A" w:rsidP="00AA44CB">
      <w:pPr>
        <w:jc w:val="both"/>
        <w:rPr>
          <w:b/>
          <w:bCs/>
          <w:i/>
          <w:iCs/>
          <w:color w:val="000000"/>
          <w:szCs w:val="24"/>
        </w:rPr>
      </w:pPr>
      <w:r w:rsidRPr="00AA44CB">
        <w:rPr>
          <w:b/>
          <w:szCs w:val="24"/>
        </w:rPr>
        <w:t>4</w:t>
      </w:r>
      <w:r>
        <w:rPr>
          <w:szCs w:val="24"/>
        </w:rPr>
        <w:t xml:space="preserve">. </w:t>
      </w:r>
      <w:r w:rsidRPr="00895F70">
        <w:rPr>
          <w:b/>
          <w:bCs/>
          <w:i/>
          <w:iCs/>
          <w:color w:val="000000"/>
          <w:szCs w:val="24"/>
        </w:rPr>
        <w:t>Galimos neigiamos priimto projekto pasekmės ir kokių priemonių reikėtų imtis, kad tokių</w:t>
      </w:r>
    </w:p>
    <w:p w:rsidR="00BF2E8A" w:rsidRPr="00895F70" w:rsidRDefault="00BF2E8A" w:rsidP="00725386">
      <w:pPr>
        <w:jc w:val="both"/>
        <w:rPr>
          <w:szCs w:val="24"/>
        </w:rPr>
      </w:pPr>
      <w:r w:rsidRPr="00895F70">
        <w:rPr>
          <w:b/>
          <w:bCs/>
          <w:i/>
          <w:iCs/>
          <w:color w:val="000000"/>
          <w:szCs w:val="24"/>
        </w:rPr>
        <w:t xml:space="preserve">pasekmių būtų išvengta: </w:t>
      </w:r>
      <w:r w:rsidRPr="00895F70">
        <w:rPr>
          <w:szCs w:val="24"/>
        </w:rPr>
        <w:t xml:space="preserve"> </w:t>
      </w:r>
    </w:p>
    <w:p w:rsidR="00BF2E8A" w:rsidRPr="00895F70" w:rsidRDefault="00BF2E8A" w:rsidP="00725386">
      <w:pPr>
        <w:ind w:firstLine="720"/>
        <w:jc w:val="both"/>
        <w:rPr>
          <w:szCs w:val="24"/>
        </w:rPr>
      </w:pPr>
      <w:r>
        <w:rPr>
          <w:szCs w:val="24"/>
        </w:rPr>
        <w:t>Neigiamų pasekmių nėra.</w:t>
      </w:r>
    </w:p>
    <w:p w:rsidR="00BF2E8A" w:rsidRDefault="00BF2E8A" w:rsidP="00AA44CB">
      <w:pPr>
        <w:widowControl w:val="0"/>
        <w:tabs>
          <w:tab w:val="left" w:pos="0"/>
        </w:tabs>
        <w:overflowPunct/>
        <w:ind w:right="360"/>
        <w:jc w:val="both"/>
        <w:rPr>
          <w:b/>
          <w:bCs/>
          <w:i/>
          <w:iCs/>
          <w:color w:val="000000"/>
          <w:szCs w:val="24"/>
        </w:rPr>
      </w:pPr>
    </w:p>
    <w:p w:rsidR="00BF2E8A" w:rsidRPr="00895F70" w:rsidRDefault="00BF2E8A" w:rsidP="00AA44CB">
      <w:pPr>
        <w:widowControl w:val="0"/>
        <w:tabs>
          <w:tab w:val="left" w:pos="0"/>
        </w:tabs>
        <w:overflowPunct/>
        <w:ind w:right="360"/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5. </w:t>
      </w:r>
      <w:r w:rsidRPr="00895F70">
        <w:rPr>
          <w:b/>
          <w:bCs/>
          <w:i/>
          <w:iCs/>
          <w:color w:val="000000"/>
          <w:szCs w:val="24"/>
        </w:rPr>
        <w:t>Kokius galiojančius aktus (tarybos, mero, savivaldybės administracijos direktoriaus)</w:t>
      </w:r>
    </w:p>
    <w:p w:rsidR="00BF2E8A" w:rsidRPr="00895F70" w:rsidRDefault="00BF2E8A" w:rsidP="00725386">
      <w:pPr>
        <w:widowControl w:val="0"/>
        <w:tabs>
          <w:tab w:val="left" w:pos="0"/>
        </w:tabs>
        <w:ind w:right="360"/>
        <w:jc w:val="both"/>
        <w:rPr>
          <w:szCs w:val="24"/>
          <w:lang w:eastAsia="lt-LT"/>
        </w:rPr>
      </w:pPr>
      <w:r w:rsidRPr="00895F70">
        <w:rPr>
          <w:b/>
          <w:bCs/>
          <w:i/>
          <w:iCs/>
          <w:color w:val="000000"/>
          <w:szCs w:val="24"/>
        </w:rPr>
        <w:t>reikėtų pakeisti ir panaikinti, priėmus sprendimą pagal teikiamą projektą.</w:t>
      </w:r>
      <w:r w:rsidRPr="00895F70">
        <w:rPr>
          <w:szCs w:val="24"/>
          <w:lang w:eastAsia="lt-LT"/>
        </w:rPr>
        <w:t xml:space="preserve"> </w:t>
      </w:r>
    </w:p>
    <w:p w:rsidR="00BF2E8A" w:rsidRPr="00895F70" w:rsidRDefault="00BF2E8A" w:rsidP="00725386">
      <w:pPr>
        <w:widowControl w:val="0"/>
        <w:tabs>
          <w:tab w:val="left" w:pos="0"/>
          <w:tab w:val="left" w:pos="851"/>
          <w:tab w:val="left" w:pos="1560"/>
        </w:tabs>
        <w:ind w:right="360"/>
        <w:jc w:val="both"/>
        <w:rPr>
          <w:b/>
          <w:bCs/>
          <w:i/>
          <w:iCs/>
          <w:color w:val="000000"/>
          <w:szCs w:val="24"/>
        </w:rPr>
      </w:pPr>
      <w:r w:rsidRPr="00895F70">
        <w:rPr>
          <w:szCs w:val="24"/>
          <w:lang w:eastAsia="lt-LT"/>
        </w:rPr>
        <w:tab/>
        <w:t>-</w:t>
      </w:r>
    </w:p>
    <w:p w:rsidR="00BF2E8A" w:rsidRPr="00895F70" w:rsidRDefault="00BF2E8A" w:rsidP="00AA44CB">
      <w:pPr>
        <w:widowControl w:val="0"/>
        <w:overflowPunct/>
        <w:jc w:val="both"/>
        <w:rPr>
          <w:bCs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6. </w:t>
      </w:r>
      <w:r w:rsidRPr="00895F70">
        <w:rPr>
          <w:b/>
          <w:bCs/>
          <w:i/>
          <w:iCs/>
          <w:color w:val="000000"/>
          <w:szCs w:val="24"/>
        </w:rPr>
        <w:t xml:space="preserve">Jeigu priimtam sprendimui reikės kito tarybos sprendimo, mero potvarkio ar </w:t>
      </w:r>
    </w:p>
    <w:p w:rsidR="00BF2E8A" w:rsidRPr="00895F70" w:rsidRDefault="00BF2E8A" w:rsidP="00725386">
      <w:pPr>
        <w:widowControl w:val="0"/>
        <w:jc w:val="both"/>
        <w:rPr>
          <w:b/>
          <w:bCs/>
          <w:i/>
          <w:iCs/>
          <w:color w:val="000000"/>
          <w:szCs w:val="24"/>
        </w:rPr>
      </w:pPr>
      <w:r w:rsidRPr="00895F70">
        <w:rPr>
          <w:b/>
          <w:bCs/>
          <w:i/>
          <w:iCs/>
          <w:color w:val="000000"/>
          <w:szCs w:val="24"/>
        </w:rPr>
        <w:t xml:space="preserve">administracijos direktoriaus įsakymo, kas ir kada juos turėtų parengti: </w:t>
      </w:r>
    </w:p>
    <w:p w:rsidR="00BF2E8A" w:rsidRPr="00895F70" w:rsidRDefault="00BF2E8A" w:rsidP="00725386">
      <w:pPr>
        <w:widowControl w:val="0"/>
        <w:jc w:val="both"/>
        <w:rPr>
          <w:bCs/>
          <w:iCs/>
          <w:color w:val="000000"/>
          <w:szCs w:val="24"/>
        </w:rPr>
      </w:pPr>
      <w:r w:rsidRPr="00895F70">
        <w:rPr>
          <w:bCs/>
          <w:iCs/>
          <w:color w:val="000000"/>
          <w:szCs w:val="24"/>
        </w:rPr>
        <w:t xml:space="preserve">              - </w:t>
      </w:r>
    </w:p>
    <w:p w:rsidR="00BF2E8A" w:rsidRPr="00895F70" w:rsidRDefault="00BF2E8A" w:rsidP="00AA44CB">
      <w:pPr>
        <w:widowControl w:val="0"/>
        <w:overflowPunct/>
        <w:jc w:val="both"/>
        <w:rPr>
          <w:bCs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7. </w:t>
      </w:r>
      <w:r w:rsidRPr="00895F70">
        <w:rPr>
          <w:b/>
          <w:bCs/>
          <w:i/>
          <w:iCs/>
          <w:color w:val="000000"/>
          <w:szCs w:val="24"/>
        </w:rPr>
        <w:t>Ar reikalinga atlikti sprendimo projekto antikorupcinį vertinimą:</w:t>
      </w:r>
    </w:p>
    <w:p w:rsidR="00BF2E8A" w:rsidRPr="00895F70" w:rsidRDefault="00BF2E8A" w:rsidP="00725386">
      <w:pPr>
        <w:widowControl w:val="0"/>
        <w:ind w:left="720"/>
        <w:jc w:val="both"/>
        <w:rPr>
          <w:bCs/>
          <w:iCs/>
          <w:color w:val="000000"/>
          <w:szCs w:val="24"/>
        </w:rPr>
      </w:pPr>
      <w:r w:rsidRPr="00895F70">
        <w:rPr>
          <w:bCs/>
          <w:iCs/>
          <w:color w:val="000000"/>
          <w:szCs w:val="24"/>
        </w:rPr>
        <w:t>Reikalinga</w:t>
      </w:r>
      <w:r w:rsidRPr="00895F70">
        <w:rPr>
          <w:b/>
          <w:bCs/>
          <w:iCs/>
          <w:color w:val="000000"/>
          <w:szCs w:val="24"/>
        </w:rPr>
        <w:t>.</w:t>
      </w:r>
    </w:p>
    <w:p w:rsidR="00BF2E8A" w:rsidRPr="00895F70" w:rsidRDefault="00BF2E8A" w:rsidP="00AA44CB">
      <w:pPr>
        <w:overflowPunct/>
        <w:autoSpaceDE/>
        <w:autoSpaceDN/>
        <w:adjustRightInd/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8. </w:t>
      </w:r>
      <w:r w:rsidRPr="00895F70">
        <w:rPr>
          <w:b/>
          <w:bCs/>
          <w:i/>
          <w:iCs/>
          <w:color w:val="000000"/>
          <w:szCs w:val="24"/>
        </w:rPr>
        <w:t>Sprendimo vykdytojai ir įvykdymo terminai, lėšų, reikalingų sprendimui įgyvendinti, poreikis (jeigu tai numatoma – derinti su Finansų skyriumi)</w:t>
      </w:r>
      <w:r w:rsidRPr="00895F70">
        <w:rPr>
          <w:szCs w:val="24"/>
        </w:rPr>
        <w:t>.</w:t>
      </w:r>
    </w:p>
    <w:p w:rsidR="00BF2E8A" w:rsidRPr="00895F70" w:rsidRDefault="00BF2E8A" w:rsidP="000E17E8">
      <w:pPr>
        <w:widowControl w:val="0"/>
        <w:tabs>
          <w:tab w:val="left" w:pos="0"/>
          <w:tab w:val="left" w:pos="709"/>
        </w:tabs>
        <w:ind w:right="360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ab/>
        <w:t xml:space="preserve">Sprendimą vykdys </w:t>
      </w:r>
      <w:r>
        <w:rPr>
          <w:szCs w:val="24"/>
        </w:rPr>
        <w:t>asmeninės higienos ir priežiūros paslaugas teikiančios Pagėgių savivaldybės įstaigos</w:t>
      </w:r>
    </w:p>
    <w:p w:rsidR="00BF2E8A" w:rsidRPr="00895F70" w:rsidRDefault="00BF2E8A" w:rsidP="00AA44CB">
      <w:pPr>
        <w:widowControl w:val="0"/>
        <w:tabs>
          <w:tab w:val="left" w:pos="0"/>
        </w:tabs>
        <w:overflowPunct/>
        <w:ind w:right="360"/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9. </w:t>
      </w:r>
      <w:r w:rsidRPr="00895F70">
        <w:rPr>
          <w:b/>
          <w:bCs/>
          <w:i/>
          <w:iCs/>
          <w:color w:val="000000"/>
          <w:szCs w:val="24"/>
        </w:rPr>
        <w:t>Projekto rengimo metu gauti specialistų vertinimai ir išvados, ekonominiai apskaičiavimai (sąmatos) ir konkretūs finansavimo šaltiniai:</w:t>
      </w:r>
      <w:r w:rsidRPr="00895F70">
        <w:rPr>
          <w:bCs/>
          <w:iCs/>
          <w:color w:val="000000"/>
          <w:szCs w:val="24"/>
        </w:rPr>
        <w:t xml:space="preserve"> </w:t>
      </w:r>
    </w:p>
    <w:p w:rsidR="00BF2E8A" w:rsidRPr="00895F70" w:rsidRDefault="00BF2E8A" w:rsidP="00725386">
      <w:pPr>
        <w:widowControl w:val="0"/>
        <w:tabs>
          <w:tab w:val="left" w:pos="0"/>
          <w:tab w:val="left" w:pos="709"/>
        </w:tabs>
        <w:ind w:right="360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ab/>
        <w:t>Atlikta a</w:t>
      </w:r>
      <w:r w:rsidRPr="00AA44CB">
        <w:rPr>
          <w:bCs/>
          <w:iCs/>
          <w:color w:val="000000"/>
          <w:szCs w:val="24"/>
        </w:rPr>
        <w:t>smen</w:t>
      </w:r>
      <w:r>
        <w:rPr>
          <w:bCs/>
          <w:iCs/>
          <w:color w:val="000000"/>
          <w:szCs w:val="24"/>
        </w:rPr>
        <w:t xml:space="preserve">inės </w:t>
      </w:r>
      <w:r w:rsidRPr="00AA44CB">
        <w:rPr>
          <w:bCs/>
          <w:iCs/>
          <w:color w:val="000000"/>
          <w:szCs w:val="24"/>
        </w:rPr>
        <w:t xml:space="preserve">higienos </w:t>
      </w:r>
      <w:r>
        <w:rPr>
          <w:bCs/>
          <w:iCs/>
          <w:color w:val="000000"/>
          <w:szCs w:val="24"/>
        </w:rPr>
        <w:t xml:space="preserve">ir priežiūros teikiamų </w:t>
      </w:r>
      <w:r w:rsidRPr="00AA44CB">
        <w:rPr>
          <w:bCs/>
          <w:iCs/>
          <w:color w:val="000000"/>
          <w:szCs w:val="24"/>
        </w:rPr>
        <w:t>paslaugų kaštų analizė</w:t>
      </w:r>
      <w:r>
        <w:rPr>
          <w:bCs/>
          <w:iCs/>
          <w:color w:val="000000"/>
          <w:szCs w:val="24"/>
        </w:rPr>
        <w:t>.</w:t>
      </w:r>
      <w:r w:rsidRPr="00895F70">
        <w:rPr>
          <w:szCs w:val="24"/>
        </w:rPr>
        <w:t xml:space="preserve"> </w:t>
      </w:r>
    </w:p>
    <w:p w:rsidR="00BF2E8A" w:rsidRPr="00895F70" w:rsidRDefault="00BF2E8A" w:rsidP="00596C2F">
      <w:pPr>
        <w:widowControl w:val="0"/>
        <w:tabs>
          <w:tab w:val="left" w:pos="0"/>
        </w:tabs>
        <w:overflowPunct/>
        <w:ind w:right="360"/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10. </w:t>
      </w:r>
      <w:r w:rsidRPr="00895F70">
        <w:rPr>
          <w:b/>
          <w:bCs/>
          <w:i/>
          <w:iCs/>
          <w:color w:val="000000"/>
          <w:szCs w:val="24"/>
        </w:rPr>
        <w:t>Projekto rengėjas ar rengėjų grupė.</w:t>
      </w:r>
      <w:r w:rsidRPr="00895F70">
        <w:rPr>
          <w:szCs w:val="24"/>
        </w:rPr>
        <w:t xml:space="preserve"> </w:t>
      </w:r>
    </w:p>
    <w:p w:rsidR="00BF2E8A" w:rsidRPr="00895F70" w:rsidRDefault="00BF2E8A" w:rsidP="00725386">
      <w:pPr>
        <w:widowControl w:val="0"/>
        <w:tabs>
          <w:tab w:val="left" w:pos="0"/>
          <w:tab w:val="left" w:pos="709"/>
        </w:tabs>
        <w:ind w:right="360"/>
        <w:jc w:val="both"/>
        <w:rPr>
          <w:b/>
          <w:bCs/>
          <w:i/>
          <w:iCs/>
          <w:color w:val="000000"/>
          <w:szCs w:val="24"/>
        </w:rPr>
      </w:pPr>
      <w:r w:rsidRPr="00895F70">
        <w:rPr>
          <w:szCs w:val="24"/>
        </w:rPr>
        <w:t>Administracijos vyriausioji ekonomistė Dalija Irena Einikienė, tel. 8 441 70411.</w:t>
      </w:r>
    </w:p>
    <w:p w:rsidR="00BF2E8A" w:rsidRPr="00895F70" w:rsidRDefault="00BF2E8A" w:rsidP="00596C2F">
      <w:pPr>
        <w:widowControl w:val="0"/>
        <w:tabs>
          <w:tab w:val="left" w:pos="0"/>
        </w:tabs>
        <w:overflowPunct/>
        <w:ind w:right="360"/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11. </w:t>
      </w:r>
      <w:r w:rsidRPr="00895F70">
        <w:rPr>
          <w:b/>
          <w:bCs/>
          <w:i/>
          <w:iCs/>
          <w:color w:val="000000"/>
          <w:szCs w:val="24"/>
        </w:rPr>
        <w:t xml:space="preserve"> Kiti, rengėjo nuomone, reikalingi pagrindimai ir paaiškinimai: </w:t>
      </w:r>
    </w:p>
    <w:p w:rsidR="00BF2E8A" w:rsidRPr="00895F70" w:rsidRDefault="00BF2E8A" w:rsidP="00725386">
      <w:pPr>
        <w:jc w:val="both"/>
        <w:rPr>
          <w:bCs/>
          <w:iCs/>
          <w:color w:val="000000"/>
          <w:szCs w:val="24"/>
        </w:rPr>
      </w:pPr>
      <w:r w:rsidRPr="00895F70">
        <w:rPr>
          <w:bCs/>
          <w:iCs/>
          <w:color w:val="000000"/>
          <w:szCs w:val="24"/>
        </w:rPr>
        <w:t>Nėra</w:t>
      </w:r>
      <w:r>
        <w:rPr>
          <w:bCs/>
          <w:iCs/>
          <w:color w:val="000000"/>
          <w:szCs w:val="24"/>
        </w:rPr>
        <w:t>.</w:t>
      </w:r>
    </w:p>
    <w:p w:rsidR="00BF2E8A" w:rsidRPr="00895F70" w:rsidRDefault="00BF2E8A" w:rsidP="00725386">
      <w:pPr>
        <w:jc w:val="both"/>
        <w:rPr>
          <w:color w:val="000000"/>
          <w:szCs w:val="24"/>
        </w:rPr>
      </w:pPr>
    </w:p>
    <w:p w:rsidR="00BF2E8A" w:rsidRPr="00895F70" w:rsidRDefault="00BF2E8A" w:rsidP="00725386">
      <w:pPr>
        <w:jc w:val="both"/>
        <w:rPr>
          <w:color w:val="000000"/>
          <w:szCs w:val="24"/>
        </w:rPr>
      </w:pPr>
    </w:p>
    <w:p w:rsidR="00BF2E8A" w:rsidRDefault="00BF2E8A" w:rsidP="00326450">
      <w:pPr>
        <w:jc w:val="both"/>
      </w:pPr>
      <w:r w:rsidRPr="00895F70">
        <w:rPr>
          <w:color w:val="000000"/>
          <w:szCs w:val="24"/>
        </w:rPr>
        <w:t xml:space="preserve">Administracijos vyriausioji ekonomistė                                                          </w:t>
      </w:r>
      <w:r w:rsidRPr="00895F70">
        <w:rPr>
          <w:szCs w:val="24"/>
        </w:rPr>
        <w:t>Dalija Irena Einikienė</w:t>
      </w:r>
      <w: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F2E8A" w:rsidTr="00FD68D2">
        <w:trPr>
          <w:trHeight w:val="1055"/>
        </w:trPr>
        <w:tc>
          <w:tcPr>
            <w:tcW w:w="9639" w:type="dxa"/>
          </w:tcPr>
          <w:p w:rsidR="00BF2E8A" w:rsidRDefault="00BF2E8A" w:rsidP="00FD68D2">
            <w:pPr>
              <w:spacing w:line="360" w:lineRule="auto"/>
              <w:ind w:left="-108" w:right="-9"/>
              <w:jc w:val="center"/>
              <w:rPr>
                <w:color w:val="000000"/>
              </w:rPr>
            </w:pPr>
            <w:r w:rsidRPr="00F05982">
              <w:object w:dxaOrig="1004" w:dyaOrig="1352">
                <v:shape id="_x0000_i1026" type="#_x0000_t75" style="width:36pt;height:48pt" o:ole="" fillcolor="window">
                  <v:imagedata r:id="rId6" o:title=""/>
                </v:shape>
                <o:OLEObject Type="Embed" ProgID="Word.Picture.8" ShapeID="_x0000_i1026" DrawAspect="Content" ObjectID="_1582956258" r:id="rId7"/>
              </w:object>
            </w:r>
          </w:p>
        </w:tc>
      </w:tr>
      <w:tr w:rsidR="00BF2E8A" w:rsidTr="00FD68D2">
        <w:trPr>
          <w:trHeight w:val="1630"/>
        </w:trPr>
        <w:tc>
          <w:tcPr>
            <w:tcW w:w="9639" w:type="dxa"/>
          </w:tcPr>
          <w:p w:rsidR="00BF2E8A" w:rsidRDefault="00BF2E8A" w:rsidP="00FD68D2">
            <w:pPr>
              <w:pStyle w:val="Heading2"/>
            </w:pPr>
            <w:r>
              <w:t>Pagėgių savivaldybės taryba</w:t>
            </w:r>
          </w:p>
          <w:p w:rsidR="00BF2E8A" w:rsidRDefault="00BF2E8A" w:rsidP="00FD68D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F2E8A" w:rsidRDefault="00BF2E8A" w:rsidP="00FD68D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F2E8A" w:rsidRDefault="00BF2E8A" w:rsidP="00FD68D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 Pagėgių savivaldybėje teikiamų </w:t>
            </w:r>
          </w:p>
          <w:p w:rsidR="00BF2E8A" w:rsidRDefault="00BF2E8A" w:rsidP="00FD68D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pirties paslaugų kainų nustatymo</w:t>
            </w:r>
          </w:p>
          <w:p w:rsidR="00BF2E8A" w:rsidRDefault="00BF2E8A" w:rsidP="00FD68D2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BF2E8A" w:rsidTr="00FD68D2">
        <w:trPr>
          <w:trHeight w:val="505"/>
        </w:trPr>
        <w:tc>
          <w:tcPr>
            <w:tcW w:w="9639" w:type="dxa"/>
          </w:tcPr>
          <w:p w:rsidR="00BF2E8A" w:rsidRDefault="00BF2E8A" w:rsidP="00FD68D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2008 m. kovo 6 d. Nr. T- 289</w:t>
            </w:r>
          </w:p>
          <w:p w:rsidR="00BF2E8A" w:rsidRDefault="00BF2E8A" w:rsidP="00FD68D2">
            <w:pPr>
              <w:jc w:val="center"/>
            </w:pPr>
            <w:r>
              <w:t>Pagėgiai</w:t>
            </w:r>
          </w:p>
        </w:tc>
      </w:tr>
    </w:tbl>
    <w:p w:rsidR="00BF2E8A" w:rsidRDefault="00BF2E8A" w:rsidP="00747F69">
      <w:pPr>
        <w:jc w:val="both"/>
      </w:pPr>
      <w:r>
        <w:t xml:space="preserve">    </w:t>
      </w:r>
    </w:p>
    <w:p w:rsidR="00BF2E8A" w:rsidRDefault="00BF2E8A" w:rsidP="00747F69">
      <w:pPr>
        <w:spacing w:line="360" w:lineRule="auto"/>
        <w:jc w:val="both"/>
      </w:pPr>
    </w:p>
    <w:p w:rsidR="00BF2E8A" w:rsidRDefault="00BF2E8A" w:rsidP="00747F69">
      <w:pPr>
        <w:spacing w:line="360" w:lineRule="auto"/>
        <w:jc w:val="both"/>
      </w:pPr>
      <w:r>
        <w:t xml:space="preserve">      </w:t>
      </w:r>
      <w:r>
        <w:tab/>
      </w:r>
      <w:r>
        <w:tab/>
        <w:t>Vadovaudamasi Lietuvos Respublikos vietos savivaldos įstatymo (Žin., 1994, Nr. 55-1049; 2000, Nr. 91-2832) 11 straipsnio 2 dalimi ir 17 straipsnio 21 punktu, Pagėgių savivaldybės taryba  n u s p r e n d ž i a:</w:t>
      </w:r>
    </w:p>
    <w:p w:rsidR="00BF2E8A" w:rsidRPr="00AD5986" w:rsidRDefault="00BF2E8A" w:rsidP="00747F69">
      <w:pPr>
        <w:spacing w:line="360" w:lineRule="auto"/>
        <w:jc w:val="both"/>
      </w:pPr>
      <w:r>
        <w:tab/>
      </w:r>
      <w:r>
        <w:tab/>
      </w:r>
      <w:r w:rsidRPr="00AD5986">
        <w:t>Patvirtinti teikiamų pirties ir dušo paslaugų kainas:</w:t>
      </w:r>
    </w:p>
    <w:p w:rsidR="00BF2E8A" w:rsidRDefault="00BF2E8A" w:rsidP="00747F69">
      <w:pPr>
        <w:spacing w:line="360" w:lineRule="auto"/>
        <w:jc w:val="both"/>
      </w:pPr>
      <w:r w:rsidRPr="00AD5986">
        <w:t xml:space="preserve">           </w:t>
      </w:r>
      <w:r w:rsidRPr="00AD5986">
        <w:tab/>
        <w:t xml:space="preserve">            </w:t>
      </w:r>
      <w:r>
        <w:t>1. Už  maudymąsi  pirtyje -  .....................10,00 Lt vienam  asmeniui;</w:t>
      </w:r>
    </w:p>
    <w:p w:rsidR="00BF2E8A" w:rsidRDefault="00BF2E8A" w:rsidP="00747F69">
      <w:pPr>
        <w:spacing w:line="360" w:lineRule="auto"/>
      </w:pPr>
      <w:r>
        <w:t xml:space="preserve">                                                     </w:t>
      </w:r>
      <w:r>
        <w:tab/>
      </w:r>
      <w:r>
        <w:tab/>
        <w:t>................... 5,00 Lt vaikui iki 14 metų.</w:t>
      </w:r>
    </w:p>
    <w:p w:rsidR="00BF2E8A" w:rsidRDefault="00BF2E8A" w:rsidP="00747F69">
      <w:pPr>
        <w:spacing w:line="360" w:lineRule="auto"/>
      </w:pPr>
      <w:r>
        <w:t xml:space="preserve">            </w:t>
      </w:r>
      <w:r>
        <w:tab/>
        <w:t>2. Už maudymąsi duše -  ...........................6,00 Lt  vienam asmeniui;</w:t>
      </w:r>
    </w:p>
    <w:p w:rsidR="00BF2E8A" w:rsidRPr="00297456" w:rsidRDefault="00BF2E8A" w:rsidP="00747F69">
      <w:pPr>
        <w:spacing w:line="360" w:lineRule="auto"/>
      </w:pPr>
      <w:r>
        <w:t xml:space="preserve">                                                     </w:t>
      </w:r>
      <w:r>
        <w:tab/>
      </w:r>
      <w:r>
        <w:tab/>
        <w:t xml:space="preserve">................... 3,00 </w:t>
      </w:r>
      <w:r w:rsidRPr="00297456">
        <w:t>Lt vaikui iki 14 metų.</w:t>
      </w:r>
    </w:p>
    <w:p w:rsidR="00BF2E8A" w:rsidRDefault="00BF2E8A" w:rsidP="00747F69">
      <w:pPr>
        <w:spacing w:line="360" w:lineRule="auto"/>
        <w:jc w:val="both"/>
      </w:pPr>
      <w:r>
        <w:t xml:space="preserve">            </w:t>
      </w:r>
      <w:r>
        <w:tab/>
        <w:t>3. Pripažinti netekusiu galios Pagėgių savivaldybės tarybos 2005 m. balandžio 7 d. sprendimą Nr. T-537 „Dėl Pagėgių savivaldybės administracijos struktūrinių teritorinių padalinių filialų teikiamų pirties paslaugų kainų patvirtinimo“.</w:t>
      </w:r>
    </w:p>
    <w:p w:rsidR="00BF2E8A" w:rsidRDefault="00BF2E8A" w:rsidP="00747F69">
      <w:pPr>
        <w:spacing w:line="360" w:lineRule="auto"/>
        <w:jc w:val="both"/>
      </w:pPr>
      <w:r>
        <w:tab/>
      </w:r>
      <w:r>
        <w:tab/>
        <w:t>4. Pripažinti netekusiu galios Pagėgių savivaldybės tarybos 2007 m. rugpjūčio 23 d. sprendimą Nr. T-132 „Dėl socialinių paslaugų centro teikiamų pirties ir dušo paslaugų įkainių patvirtinimo“.</w:t>
      </w:r>
    </w:p>
    <w:p w:rsidR="00BF2E8A" w:rsidRDefault="00BF2E8A" w:rsidP="00747F69">
      <w:pPr>
        <w:spacing w:line="360" w:lineRule="auto"/>
        <w:jc w:val="both"/>
      </w:pPr>
      <w:r>
        <w:tab/>
      </w:r>
      <w:r>
        <w:tab/>
        <w:t>5.  Šį sprendimą paskelbti laikraščiuose ,,Pamarys“ ir ,,Šilokarčema“.</w:t>
      </w:r>
    </w:p>
    <w:p w:rsidR="00BF2E8A" w:rsidRDefault="00BF2E8A" w:rsidP="00747F69">
      <w:pPr>
        <w:spacing w:line="360" w:lineRule="auto"/>
        <w:jc w:val="both"/>
      </w:pPr>
    </w:p>
    <w:p w:rsidR="00BF2E8A" w:rsidRDefault="00BF2E8A" w:rsidP="00747F69">
      <w:pPr>
        <w:jc w:val="both"/>
      </w:pPr>
    </w:p>
    <w:p w:rsidR="00BF2E8A" w:rsidRDefault="00BF2E8A" w:rsidP="00747F69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Kęstas Komskis</w:t>
      </w:r>
    </w:p>
    <w:p w:rsidR="00BF2E8A" w:rsidRDefault="00BF2E8A" w:rsidP="00326450">
      <w:pPr>
        <w:jc w:val="both"/>
      </w:pPr>
    </w:p>
    <w:sectPr w:rsidR="00BF2E8A" w:rsidSect="003C1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139"/>
    <w:multiLevelType w:val="hybridMultilevel"/>
    <w:tmpl w:val="81504A2A"/>
    <w:lvl w:ilvl="0" w:tplc="885A45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286E7D"/>
    <w:multiLevelType w:val="multilevel"/>
    <w:tmpl w:val="25A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D4791F"/>
    <w:multiLevelType w:val="hybridMultilevel"/>
    <w:tmpl w:val="25A6B0CA"/>
    <w:lvl w:ilvl="0" w:tplc="072C9B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651A226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D414BA96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8D2508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CAA488EA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DC5430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0EF2DE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96FE174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86A26E10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20"/>
    <w:rsid w:val="00030E7F"/>
    <w:rsid w:val="00037A60"/>
    <w:rsid w:val="000467B0"/>
    <w:rsid w:val="00053697"/>
    <w:rsid w:val="000536D9"/>
    <w:rsid w:val="0005396E"/>
    <w:rsid w:val="0006579A"/>
    <w:rsid w:val="00074CDE"/>
    <w:rsid w:val="0008518A"/>
    <w:rsid w:val="000A6FCA"/>
    <w:rsid w:val="000B06FA"/>
    <w:rsid w:val="000C052F"/>
    <w:rsid w:val="000E17E8"/>
    <w:rsid w:val="000E3B69"/>
    <w:rsid w:val="00100E4F"/>
    <w:rsid w:val="00104B0D"/>
    <w:rsid w:val="00131815"/>
    <w:rsid w:val="001530E3"/>
    <w:rsid w:val="00156EBC"/>
    <w:rsid w:val="00157917"/>
    <w:rsid w:val="00176735"/>
    <w:rsid w:val="001841F2"/>
    <w:rsid w:val="001C6C1E"/>
    <w:rsid w:val="001F1474"/>
    <w:rsid w:val="002256F4"/>
    <w:rsid w:val="002401C6"/>
    <w:rsid w:val="00243A4F"/>
    <w:rsid w:val="002464C6"/>
    <w:rsid w:val="002567C1"/>
    <w:rsid w:val="00297456"/>
    <w:rsid w:val="00297E97"/>
    <w:rsid w:val="002A6A43"/>
    <w:rsid w:val="002C49FB"/>
    <w:rsid w:val="002D0BE4"/>
    <w:rsid w:val="002E21AF"/>
    <w:rsid w:val="002E2D24"/>
    <w:rsid w:val="0031484E"/>
    <w:rsid w:val="00316005"/>
    <w:rsid w:val="00326450"/>
    <w:rsid w:val="00366FFA"/>
    <w:rsid w:val="0039560E"/>
    <w:rsid w:val="003974CD"/>
    <w:rsid w:val="003A0012"/>
    <w:rsid w:val="003C1B75"/>
    <w:rsid w:val="003F25AF"/>
    <w:rsid w:val="003F6E8A"/>
    <w:rsid w:val="004222AF"/>
    <w:rsid w:val="004546B8"/>
    <w:rsid w:val="004647FA"/>
    <w:rsid w:val="004665DA"/>
    <w:rsid w:val="004B1392"/>
    <w:rsid w:val="004D3650"/>
    <w:rsid w:val="004D77D0"/>
    <w:rsid w:val="004F29B9"/>
    <w:rsid w:val="00500F4C"/>
    <w:rsid w:val="00503E87"/>
    <w:rsid w:val="005054DB"/>
    <w:rsid w:val="00505838"/>
    <w:rsid w:val="005341B6"/>
    <w:rsid w:val="00571A1A"/>
    <w:rsid w:val="00573789"/>
    <w:rsid w:val="00591B43"/>
    <w:rsid w:val="00596C2F"/>
    <w:rsid w:val="005D2E52"/>
    <w:rsid w:val="005F3A69"/>
    <w:rsid w:val="006014D2"/>
    <w:rsid w:val="00636251"/>
    <w:rsid w:val="006551EB"/>
    <w:rsid w:val="00673BD4"/>
    <w:rsid w:val="00674AB8"/>
    <w:rsid w:val="00680711"/>
    <w:rsid w:val="006C431F"/>
    <w:rsid w:val="006E7C96"/>
    <w:rsid w:val="00725386"/>
    <w:rsid w:val="00741A26"/>
    <w:rsid w:val="00747F69"/>
    <w:rsid w:val="00752AC8"/>
    <w:rsid w:val="007675C6"/>
    <w:rsid w:val="007B5C19"/>
    <w:rsid w:val="007D26EC"/>
    <w:rsid w:val="007E4785"/>
    <w:rsid w:val="007E6ADA"/>
    <w:rsid w:val="007F19DD"/>
    <w:rsid w:val="00814EA7"/>
    <w:rsid w:val="00864B84"/>
    <w:rsid w:val="008919D2"/>
    <w:rsid w:val="00895F70"/>
    <w:rsid w:val="008B1878"/>
    <w:rsid w:val="008D23FB"/>
    <w:rsid w:val="008E2B51"/>
    <w:rsid w:val="008E3BBE"/>
    <w:rsid w:val="008E7D05"/>
    <w:rsid w:val="008F748B"/>
    <w:rsid w:val="00901B97"/>
    <w:rsid w:val="00961CF0"/>
    <w:rsid w:val="009948E9"/>
    <w:rsid w:val="009C3088"/>
    <w:rsid w:val="009C7B29"/>
    <w:rsid w:val="009E1AC2"/>
    <w:rsid w:val="009E76A6"/>
    <w:rsid w:val="00A2291B"/>
    <w:rsid w:val="00A44460"/>
    <w:rsid w:val="00A455B1"/>
    <w:rsid w:val="00A51501"/>
    <w:rsid w:val="00A52E73"/>
    <w:rsid w:val="00A53BAA"/>
    <w:rsid w:val="00A6606E"/>
    <w:rsid w:val="00A668B8"/>
    <w:rsid w:val="00A9436F"/>
    <w:rsid w:val="00AA3A43"/>
    <w:rsid w:val="00AA44CB"/>
    <w:rsid w:val="00AB549F"/>
    <w:rsid w:val="00AC1A41"/>
    <w:rsid w:val="00AD5986"/>
    <w:rsid w:val="00AF6120"/>
    <w:rsid w:val="00B2333F"/>
    <w:rsid w:val="00B444E4"/>
    <w:rsid w:val="00B4555B"/>
    <w:rsid w:val="00B7274E"/>
    <w:rsid w:val="00BA50EC"/>
    <w:rsid w:val="00BB2916"/>
    <w:rsid w:val="00BB3078"/>
    <w:rsid w:val="00BC130F"/>
    <w:rsid w:val="00BC461F"/>
    <w:rsid w:val="00BC7004"/>
    <w:rsid w:val="00BD17A1"/>
    <w:rsid w:val="00BF2E8A"/>
    <w:rsid w:val="00C005E4"/>
    <w:rsid w:val="00C03A72"/>
    <w:rsid w:val="00C365B5"/>
    <w:rsid w:val="00C50909"/>
    <w:rsid w:val="00C9608F"/>
    <w:rsid w:val="00C97C6D"/>
    <w:rsid w:val="00CD1AE9"/>
    <w:rsid w:val="00CE73BF"/>
    <w:rsid w:val="00D9535D"/>
    <w:rsid w:val="00DD43C2"/>
    <w:rsid w:val="00E413E5"/>
    <w:rsid w:val="00E67FFE"/>
    <w:rsid w:val="00E70551"/>
    <w:rsid w:val="00E945ED"/>
    <w:rsid w:val="00E954B4"/>
    <w:rsid w:val="00EB3960"/>
    <w:rsid w:val="00EE0E3E"/>
    <w:rsid w:val="00F05982"/>
    <w:rsid w:val="00F411EF"/>
    <w:rsid w:val="00F42946"/>
    <w:rsid w:val="00F6579D"/>
    <w:rsid w:val="00F97DA6"/>
    <w:rsid w:val="00FB595D"/>
    <w:rsid w:val="00FD68D2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2"/>
    <w:pPr>
      <w:overflowPunct w:val="0"/>
      <w:autoSpaceDE w:val="0"/>
      <w:autoSpaceDN w:val="0"/>
      <w:adjustRightInd w:val="0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1F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59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982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1841F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LLPTekstas">
    <w:name w:val="LLPTekstas"/>
    <w:basedOn w:val="Normal"/>
    <w:uiPriority w:val="99"/>
    <w:rsid w:val="00725386"/>
    <w:pPr>
      <w:overflowPunct/>
      <w:autoSpaceDE/>
      <w:autoSpaceDN/>
      <w:adjustRightInd/>
      <w:ind w:firstLine="567"/>
      <w:jc w:val="both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725386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36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598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66FFA"/>
    <w:rPr>
      <w:rFonts w:ascii="Courier New" w:hAnsi="Courier New" w:cs="Courier New"/>
      <w:lang w:val="en-US" w:eastAsia="en-US" w:bidi="ar-SA"/>
    </w:rPr>
  </w:style>
  <w:style w:type="paragraph" w:customStyle="1" w:styleId="Char1CharChar1">
    <w:name w:val="Char1 Char Char1"/>
    <w:basedOn w:val="Normal"/>
    <w:uiPriority w:val="99"/>
    <w:rsid w:val="00F411E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3584</Words>
  <Characters>2044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Laimutė Mickevičienė,</dc:title>
  <dc:subject/>
  <dc:creator>Comp</dc:creator>
  <cp:keywords/>
  <dc:description/>
  <cp:lastModifiedBy>Comp</cp:lastModifiedBy>
  <cp:revision>5</cp:revision>
  <cp:lastPrinted>2018-02-09T10:47:00Z</cp:lastPrinted>
  <dcterms:created xsi:type="dcterms:W3CDTF">2018-03-15T13:27:00Z</dcterms:created>
  <dcterms:modified xsi:type="dcterms:W3CDTF">2018-03-19T07:18:00Z</dcterms:modified>
</cp:coreProperties>
</file>