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C76133">
        <w:trPr>
          <w:trHeight w:hRule="exact" w:val="1021"/>
        </w:trPr>
        <w:tc>
          <w:tcPr>
            <w:tcW w:w="9720" w:type="dxa"/>
          </w:tcPr>
          <w:p w:rsidR="00C76133" w:rsidRDefault="00C76133" w:rsidP="00126892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82225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C76133" w:rsidRPr="00D43BCD">
        <w:trPr>
          <w:trHeight w:hRule="exact" w:val="2036"/>
        </w:trPr>
        <w:tc>
          <w:tcPr>
            <w:tcW w:w="9720" w:type="dxa"/>
          </w:tcPr>
          <w:p w:rsidR="00C76133" w:rsidRPr="00DD3DA1" w:rsidRDefault="00C76133" w:rsidP="00126892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 w:rsidRPr="00DD3DA1">
              <w:rPr>
                <w:sz w:val="24"/>
              </w:rPr>
              <w:t>PAGĖGIŲ SAVIVALDYBĖS TARYBA</w:t>
            </w:r>
          </w:p>
          <w:p w:rsidR="00C76133" w:rsidRPr="00D43BCD" w:rsidRDefault="00C76133" w:rsidP="00126892"/>
          <w:p w:rsidR="00C76133" w:rsidRPr="00D43BCD" w:rsidRDefault="00C76133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43BCD">
              <w:rPr>
                <w:b/>
                <w:bCs/>
                <w:caps/>
                <w:color w:val="000000"/>
              </w:rPr>
              <w:t>sprendimas</w:t>
            </w:r>
          </w:p>
          <w:p w:rsidR="00C76133" w:rsidRDefault="00C76133" w:rsidP="00126892">
            <w:pPr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D43BCD">
                  <w:rPr>
                    <w:b/>
                    <w:bCs/>
                  </w:rPr>
                  <w:t>DĖL</w:t>
                </w:r>
              </w:smartTag>
            </w:smartTag>
            <w:r w:rsidRPr="00D43BCD">
              <w:rPr>
                <w:b/>
                <w:bCs/>
              </w:rPr>
              <w:t xml:space="preserve"> PAGĖGIŲ SAVIVALDYBĖS APLINKOS APSAUGOS RĖM</w:t>
            </w:r>
            <w:r>
              <w:rPr>
                <w:b/>
                <w:bCs/>
              </w:rPr>
              <w:t>IMO SPECIALIOSIOS PROGRAMOS 2018</w:t>
            </w:r>
            <w:r w:rsidRPr="00D43BCD">
              <w:rPr>
                <w:b/>
                <w:bCs/>
              </w:rPr>
              <w:t xml:space="preserve"> METŲ </w:t>
            </w:r>
            <w:r>
              <w:rPr>
                <w:b/>
                <w:bCs/>
              </w:rPr>
              <w:t>SĄMATOS</w:t>
            </w:r>
          </w:p>
          <w:p w:rsidR="00C76133" w:rsidRPr="00D43BCD" w:rsidRDefault="00C76133" w:rsidP="00126892">
            <w:pPr>
              <w:jc w:val="center"/>
              <w:rPr>
                <w:b/>
                <w:bCs/>
                <w:caps/>
              </w:rPr>
            </w:pPr>
            <w:r w:rsidRPr="00D43BCD">
              <w:rPr>
                <w:b/>
                <w:bCs/>
              </w:rPr>
              <w:t>PATVIRTINIMO</w:t>
            </w:r>
          </w:p>
          <w:p w:rsidR="00C76133" w:rsidRPr="00D43BCD" w:rsidRDefault="00C76133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76133" w:rsidRPr="00D43BCD">
        <w:trPr>
          <w:trHeight w:hRule="exact" w:val="703"/>
        </w:trPr>
        <w:tc>
          <w:tcPr>
            <w:tcW w:w="9720" w:type="dxa"/>
          </w:tcPr>
          <w:p w:rsidR="00C76133" w:rsidRPr="003C336F" w:rsidRDefault="00C76133" w:rsidP="002A1EC1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aps/>
                <w:sz w:val="24"/>
              </w:rPr>
              <w:t>2018</w:t>
            </w:r>
            <w:r w:rsidRPr="003C336F">
              <w:rPr>
                <w:b w:val="0"/>
                <w:bCs w:val="0"/>
                <w:caps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m</w:t>
            </w:r>
            <w:r w:rsidRPr="003C336F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vasario 9</w:t>
            </w:r>
            <w:r w:rsidRPr="003C336F">
              <w:rPr>
                <w:b w:val="0"/>
                <w:bCs w:val="0"/>
                <w:sz w:val="24"/>
              </w:rPr>
              <w:t xml:space="preserve">  d.  Nr. </w:t>
            </w:r>
            <w:r>
              <w:rPr>
                <w:b w:val="0"/>
                <w:bCs w:val="0"/>
                <w:sz w:val="24"/>
              </w:rPr>
              <w:t>T1-25</w:t>
            </w:r>
          </w:p>
          <w:p w:rsidR="00C76133" w:rsidRPr="00D43BCD" w:rsidRDefault="00C76133" w:rsidP="00126892">
            <w:pPr>
              <w:jc w:val="center"/>
            </w:pPr>
            <w:r w:rsidRPr="00DD3DA1">
              <w:t>Pagėgiai</w:t>
            </w:r>
          </w:p>
        </w:tc>
      </w:tr>
    </w:tbl>
    <w:p w:rsidR="00C76133" w:rsidRDefault="00C76133" w:rsidP="00DD3DA1">
      <w:pPr>
        <w:jc w:val="right"/>
      </w:pPr>
      <w:r>
        <w:tab/>
      </w:r>
      <w:r w:rsidRPr="00B43B6D">
        <w:t xml:space="preserve"> Projektas</w:t>
      </w:r>
    </w:p>
    <w:p w:rsidR="00C76133" w:rsidRPr="00845AE3" w:rsidRDefault="00C76133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845AE3">
        <w:rPr>
          <w:lang w:eastAsia="lt-LT"/>
        </w:rPr>
        <w:tab/>
      </w:r>
      <w:r>
        <w:rPr>
          <w:lang w:eastAsia="lt-LT"/>
        </w:rPr>
        <w:t xml:space="preserve">      </w:t>
      </w:r>
      <w:r w:rsidRPr="00845AE3">
        <w:rPr>
          <w:lang w:eastAsia="lt-LT"/>
        </w:rPr>
        <w:t>Vadovaudamasi Lietuvos Respublikos vietos savivaldos įstatymo 16 straipsnio 2 dalies 1</w:t>
      </w:r>
      <w:r>
        <w:rPr>
          <w:lang w:eastAsia="lt-LT"/>
        </w:rPr>
        <w:t>5</w:t>
      </w:r>
      <w:r w:rsidRPr="00845AE3">
        <w:rPr>
          <w:lang w:eastAsia="lt-LT"/>
        </w:rPr>
        <w:t xml:space="preserve"> punktu  ir Lietuvos Respublikos </w:t>
      </w:r>
      <w:r w:rsidRPr="009E620F">
        <w:rPr>
          <w:lang w:eastAsia="lt-LT"/>
        </w:rPr>
        <w:t>savivaldybių aplinkos apsaugos rėmimo specialiosios programos įstatymo 3 ir 4 straipsniais</w:t>
      </w:r>
      <w:r w:rsidRPr="00845AE3">
        <w:rPr>
          <w:lang w:eastAsia="lt-LT"/>
        </w:rPr>
        <w:t>, Pagėgių savivaldybės taryba n u s p r e n d ž i a:</w:t>
      </w:r>
    </w:p>
    <w:p w:rsidR="00C76133" w:rsidRPr="00845AE3" w:rsidRDefault="00C76133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eastAsia="lt-LT"/>
        </w:rPr>
        <w:t>Patvirtinti Pagėgių savivaldybės aplinkos apsaugos rėmimo specialiosios programos 201</w:t>
      </w:r>
      <w:r>
        <w:rPr>
          <w:lang w:eastAsia="lt-LT"/>
        </w:rPr>
        <w:t>8</w:t>
      </w:r>
      <w:r w:rsidRPr="00845AE3">
        <w:rPr>
          <w:lang w:eastAsia="lt-LT"/>
        </w:rPr>
        <w:t xml:space="preserve"> metų sąmatą (pridedama).</w:t>
      </w:r>
    </w:p>
    <w:p w:rsidR="00C76133" w:rsidRPr="00845AE3" w:rsidRDefault="00C76133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AF17E0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AF17E0">
        <w:rPr>
          <w:lang w:val="lt-LT"/>
        </w:rPr>
        <w:t>.</w:t>
      </w:r>
    </w:p>
    <w:p w:rsidR="00C76133" w:rsidRPr="00845AE3" w:rsidRDefault="00C76133" w:rsidP="00845AE3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</w:t>
      </w:r>
      <w:r w:rsidRPr="00845AE3">
        <w:rPr>
          <w:lang w:val="lt-LT" w:eastAsia="ar-SA"/>
        </w:rPr>
        <w:t>Šis</w:t>
      </w:r>
      <w:r w:rsidRPr="00845AE3">
        <w:rPr>
          <w:lang w:val="lt-LT"/>
        </w:rPr>
        <w:t xml:space="preserve"> sprendimas gali būti skundžiamas Lietuvos Respublikos administracinių bylų teisenos įstatymo nustatyta tvarka.</w:t>
      </w:r>
    </w:p>
    <w:p w:rsidR="00C76133" w:rsidRPr="00845AE3" w:rsidRDefault="00C76133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C76133" w:rsidRPr="00845AE3" w:rsidRDefault="00C76133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</w:pPr>
      <w:r w:rsidRPr="00AB7235">
        <w:t>SUDERINTA:</w:t>
      </w:r>
    </w:p>
    <w:p w:rsidR="00C76133" w:rsidRPr="00845AE3" w:rsidRDefault="00C76133" w:rsidP="00845AE3"/>
    <w:p w:rsidR="00C76133" w:rsidRPr="00845AE3" w:rsidRDefault="00C76133" w:rsidP="00845AE3">
      <w:r w:rsidRPr="00845AE3">
        <w:t>Administracijos direktorė</w:t>
      </w:r>
      <w:r w:rsidRPr="00845AE3">
        <w:tab/>
      </w:r>
      <w:r w:rsidRPr="00845AE3">
        <w:tab/>
      </w:r>
      <w:r w:rsidRPr="00845AE3">
        <w:tab/>
      </w:r>
      <w:r>
        <w:tab/>
      </w:r>
      <w:r w:rsidRPr="00845AE3">
        <w:t>Dainora Butvydienė</w:t>
      </w:r>
    </w:p>
    <w:p w:rsidR="00C76133" w:rsidRDefault="00C76133" w:rsidP="00845AE3"/>
    <w:p w:rsidR="00C76133" w:rsidRDefault="00C76133" w:rsidP="004138F4"/>
    <w:p w:rsidR="00C76133" w:rsidRPr="00845AE3" w:rsidRDefault="00C76133" w:rsidP="004138F4">
      <w:r>
        <w:t>Finansų skyriaus vedėja</w:t>
      </w:r>
      <w:r w:rsidRPr="00845AE3">
        <w:tab/>
      </w:r>
      <w:r w:rsidRPr="00845AE3">
        <w:tab/>
      </w:r>
      <w:r w:rsidRPr="00845AE3">
        <w:tab/>
      </w:r>
      <w:r>
        <w:tab/>
        <w:t>Rūta Fridrikienė</w:t>
      </w:r>
    </w:p>
    <w:p w:rsidR="00C76133" w:rsidRPr="00845AE3" w:rsidRDefault="00C76133" w:rsidP="00845AE3"/>
    <w:p w:rsidR="00C76133" w:rsidRDefault="00C76133" w:rsidP="00845AE3"/>
    <w:p w:rsidR="00C76133" w:rsidRPr="00845AE3" w:rsidRDefault="00C76133" w:rsidP="00845AE3">
      <w:r w:rsidRPr="00845AE3">
        <w:t>Bendrojo ir juridinio skyriaus</w:t>
      </w:r>
    </w:p>
    <w:p w:rsidR="00C76133" w:rsidRPr="00845AE3" w:rsidRDefault="00C76133" w:rsidP="00845AE3">
      <w:r w:rsidRPr="00845AE3">
        <w:t>vyriausiasis specialistas</w:t>
      </w:r>
      <w:r w:rsidRPr="00845AE3">
        <w:tab/>
      </w:r>
      <w:r w:rsidRPr="00845AE3">
        <w:tab/>
      </w:r>
      <w:r w:rsidRPr="00845AE3">
        <w:tab/>
      </w:r>
      <w:r>
        <w:tab/>
      </w:r>
      <w:r w:rsidRPr="00845AE3">
        <w:t>Valdas Vytuvis</w:t>
      </w:r>
    </w:p>
    <w:p w:rsidR="00C76133" w:rsidRPr="00845AE3" w:rsidRDefault="00C76133" w:rsidP="00845AE3"/>
    <w:p w:rsidR="00C76133" w:rsidRPr="00845AE3" w:rsidRDefault="00C76133" w:rsidP="00845AE3"/>
    <w:p w:rsidR="00C76133" w:rsidRPr="00845AE3" w:rsidRDefault="00C76133" w:rsidP="00845AE3">
      <w:r w:rsidRPr="00845AE3">
        <w:t>Kalbos ir archyvo tvarkytoja</w:t>
      </w:r>
      <w:r w:rsidRPr="00845AE3">
        <w:tab/>
      </w:r>
      <w:r w:rsidRPr="00845AE3">
        <w:tab/>
      </w:r>
      <w:r w:rsidRPr="00845AE3">
        <w:tab/>
        <w:t>Laimutė Mickevičienė</w:t>
      </w:r>
    </w:p>
    <w:p w:rsidR="00C76133" w:rsidRPr="00845AE3" w:rsidRDefault="00C76133" w:rsidP="00845AE3"/>
    <w:p w:rsidR="00C76133" w:rsidRPr="00845AE3" w:rsidRDefault="00C76133" w:rsidP="00845AE3">
      <w:pPr>
        <w:pStyle w:val="HTMLPreformatted"/>
        <w:rPr>
          <w:rFonts w:ascii="Times New Roman" w:hAnsi="Times New Roman"/>
          <w:sz w:val="24"/>
          <w:szCs w:val="24"/>
        </w:rPr>
      </w:pPr>
    </w:p>
    <w:p w:rsidR="00C76133" w:rsidRPr="00845AE3" w:rsidRDefault="00C76133" w:rsidP="00845AE3">
      <w:pPr>
        <w:pStyle w:val="HTMLPreformatted"/>
        <w:rPr>
          <w:rFonts w:ascii="Times New Roman" w:hAnsi="Times New Roman"/>
          <w:sz w:val="24"/>
          <w:szCs w:val="24"/>
        </w:rPr>
      </w:pPr>
    </w:p>
    <w:p w:rsidR="00C76133" w:rsidRDefault="00C76133" w:rsidP="00845AE3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845AE3">
        <w:rPr>
          <w:rFonts w:ascii="Times New Roman" w:hAnsi="Times New Roman"/>
          <w:sz w:val="24"/>
          <w:szCs w:val="24"/>
        </w:rPr>
        <w:t xml:space="preserve"> </w:t>
      </w:r>
    </w:p>
    <w:p w:rsidR="00C76133" w:rsidRPr="00845AE3" w:rsidRDefault="00C76133" w:rsidP="00845AE3">
      <w:pPr>
        <w:pStyle w:val="HTMLPreformatted"/>
        <w:rPr>
          <w:rFonts w:ascii="Times New Roman" w:hAnsi="Times New Roman"/>
          <w:sz w:val="24"/>
          <w:szCs w:val="24"/>
        </w:rPr>
      </w:pPr>
      <w:r w:rsidRPr="00845AE3">
        <w:rPr>
          <w:rFonts w:ascii="Times New Roman" w:hAnsi="Times New Roman"/>
          <w:sz w:val="24"/>
          <w:szCs w:val="24"/>
        </w:rPr>
        <w:t xml:space="preserve">Ernesta Maier, </w:t>
      </w:r>
    </w:p>
    <w:p w:rsidR="00C76133" w:rsidRPr="00845AE3" w:rsidRDefault="00C76133" w:rsidP="00F6583C">
      <w:pPr>
        <w:pStyle w:val="HTMLPreformatted"/>
        <w:tabs>
          <w:tab w:val="clear" w:pos="916"/>
          <w:tab w:val="left" w:pos="720"/>
        </w:tabs>
        <w:rPr>
          <w:rFonts w:ascii="Times New Roman" w:hAnsi="Times New Roman"/>
          <w:sz w:val="24"/>
          <w:szCs w:val="24"/>
        </w:rPr>
      </w:pPr>
      <w:r w:rsidRPr="00845AE3">
        <w:rPr>
          <w:rFonts w:ascii="Times New Roman" w:hAnsi="Times New Roman"/>
          <w:sz w:val="24"/>
          <w:szCs w:val="24"/>
        </w:rPr>
        <w:t>Architektūros, gamtosaugos ir</w:t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</w:r>
    </w:p>
    <w:p w:rsidR="00C76133" w:rsidRPr="00845AE3" w:rsidRDefault="00C76133" w:rsidP="00F6583C">
      <w:pPr>
        <w:pStyle w:val="HTMLPreformatted"/>
        <w:rPr>
          <w:rFonts w:ascii="Times New Roman" w:hAnsi="Times New Roman"/>
          <w:sz w:val="24"/>
          <w:szCs w:val="24"/>
        </w:rPr>
      </w:pPr>
      <w:r w:rsidRPr="00845AE3">
        <w:rPr>
          <w:rFonts w:ascii="Times New Roman" w:hAnsi="Times New Roman"/>
          <w:sz w:val="24"/>
          <w:szCs w:val="24"/>
        </w:rPr>
        <w:t xml:space="preserve">paminklosaugos skyriaus vedėjo </w:t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</w:r>
      <w:r w:rsidRPr="00845AE3">
        <w:rPr>
          <w:rFonts w:ascii="Times New Roman" w:hAnsi="Times New Roman"/>
          <w:sz w:val="24"/>
          <w:szCs w:val="24"/>
        </w:rPr>
        <w:tab/>
        <w:t xml:space="preserve"> </w:t>
      </w:r>
    </w:p>
    <w:p w:rsidR="00C76133" w:rsidRPr="002F108C" w:rsidRDefault="00C76133" w:rsidP="004138F4">
      <w:pPr>
        <w:rPr>
          <w:lang w:val="lt-LT"/>
        </w:rPr>
      </w:pPr>
      <w:r w:rsidRPr="002F108C">
        <w:rPr>
          <w:lang w:val="lt-LT"/>
        </w:rPr>
        <w:t>pavaduotoja – vyriausioji architektė</w:t>
      </w:r>
      <w:r>
        <w:rPr>
          <w:sz w:val="22"/>
          <w:lang w:val="lt-LT"/>
        </w:rPr>
        <w:tab/>
        <w:t xml:space="preserve"> </w:t>
      </w:r>
    </w:p>
    <w:p w:rsidR="00C76133" w:rsidRDefault="00C76133" w:rsidP="00363685">
      <w:pPr>
        <w:jc w:val="center"/>
        <w:rPr>
          <w:sz w:val="20"/>
          <w:lang w:val="lt-LT"/>
        </w:rPr>
      </w:pPr>
    </w:p>
    <w:p w:rsidR="00C76133" w:rsidRDefault="00C76133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C76133" w:rsidRDefault="00C76133" w:rsidP="00CB7935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 xml:space="preserve">2018 M. S Ą M A T A </w:t>
      </w:r>
      <w:r>
        <w:rPr>
          <w:sz w:val="22"/>
          <w:lang w:val="lt-LT"/>
        </w:rPr>
        <w:t xml:space="preserve"> APIE  PROGRAMOS  PRIEMONIŲ  VYKDYMĄ  </w:t>
      </w:r>
    </w:p>
    <w:p w:rsidR="00C76133" w:rsidRDefault="00C76133" w:rsidP="00CB7935">
      <w:pPr>
        <w:jc w:val="center"/>
        <w:rPr>
          <w:sz w:val="20"/>
          <w:lang w:val="lt-LT"/>
        </w:rPr>
      </w:pPr>
    </w:p>
    <w:p w:rsidR="00C76133" w:rsidRDefault="00C76133" w:rsidP="00CB7935">
      <w:pPr>
        <w:pStyle w:val="Heading1"/>
      </w:pPr>
      <w: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C76133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C76133" w:rsidRDefault="00C76133" w:rsidP="00CB7935">
            <w:pPr>
              <w:pStyle w:val="Heading2"/>
              <w:framePr w:wrap="auto" w:x="1558"/>
            </w:pPr>
            <w:r>
              <w:t>PAJAMŲ  ŠALTINIAI</w:t>
            </w:r>
          </w:p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pStyle w:val="Heading2"/>
              <w:framePr w:wrap="auto" w:x="1558"/>
            </w:pPr>
            <w:r>
              <w:t>Surinkta lėšų tūkst.</w:t>
            </w:r>
          </w:p>
          <w:p w:rsidR="00C76133" w:rsidRDefault="00C76133" w:rsidP="00CB7935">
            <w:pPr>
              <w:pStyle w:val="Heading3"/>
              <w:framePr w:wrap="auto" w:x="1558"/>
              <w:jc w:val="center"/>
            </w:pPr>
            <w:r>
              <w:t>Eur</w:t>
            </w:r>
          </w:p>
        </w:tc>
      </w:tr>
      <w:tr w:rsidR="00C76133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1A32F8" w:rsidRDefault="00C76133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C76133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672ED6" w:rsidRDefault="00C7613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C76133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997DA9" w:rsidRDefault="00C7613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672ED6" w:rsidRDefault="00C76133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C76133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672ED6" w:rsidRDefault="00C7613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C76133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</w:tbl>
    <w:p w:rsidR="00C76133" w:rsidRPr="0060078D" w:rsidRDefault="00C76133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C76133" w:rsidRDefault="00C76133" w:rsidP="00CB7935">
      <w:pPr>
        <w:rPr>
          <w:b/>
          <w:i/>
          <w:sz w:val="20"/>
          <w:lang w:val="lt-LT"/>
        </w:rPr>
      </w:pPr>
      <w:r>
        <w:rPr>
          <w:b/>
          <w:i/>
          <w:sz w:val="20"/>
          <w:lang w:val="lt-LT"/>
        </w:rPr>
        <w:t>Programos lėšų likutis  2018-01-01 d. − 3542,6 Eur (tame skaičiuje už medžiojamųjų gyvūnų išteklius − 750</w:t>
      </w:r>
      <w:r w:rsidRPr="00AA253D">
        <w:rPr>
          <w:b/>
          <w:i/>
          <w:sz w:val="20"/>
          <w:lang w:val="lt-LT"/>
        </w:rPr>
        <w:t xml:space="preserve"> </w:t>
      </w:r>
      <w:r>
        <w:rPr>
          <w:b/>
          <w:i/>
          <w:sz w:val="20"/>
          <w:lang w:val="lt-LT"/>
        </w:rPr>
        <w:t xml:space="preserve">Eur). </w:t>
      </w:r>
    </w:p>
    <w:p w:rsidR="00C76133" w:rsidRDefault="00C76133" w:rsidP="00CB7935">
      <w:pPr>
        <w:rPr>
          <w:b/>
          <w:i/>
          <w:sz w:val="20"/>
          <w:lang w:val="lt-LT"/>
        </w:rPr>
      </w:pPr>
    </w:p>
    <w:p w:rsidR="00C76133" w:rsidRPr="00A04D76" w:rsidRDefault="00C76133" w:rsidP="00CB7935">
      <w:pPr>
        <w:rPr>
          <w:b/>
          <w:i/>
          <w:sz w:val="20"/>
          <w:lang w:val="lt-LT"/>
        </w:rPr>
      </w:pPr>
      <w:r w:rsidRPr="00A04D76">
        <w:rPr>
          <w:b/>
          <w:i/>
          <w:sz w:val="20"/>
          <w:lang w:val="lt-LT"/>
        </w:rPr>
        <w:t>201</w:t>
      </w:r>
      <w:r>
        <w:rPr>
          <w:b/>
          <w:i/>
          <w:sz w:val="20"/>
          <w:lang w:val="lt-LT"/>
        </w:rPr>
        <w:t>8</w:t>
      </w:r>
      <w:r w:rsidRPr="00A04D76">
        <w:rPr>
          <w:b/>
          <w:i/>
          <w:sz w:val="20"/>
          <w:lang w:val="lt-LT"/>
        </w:rPr>
        <w:t xml:space="preserve">  metų programos lėšos −  25,5  </w:t>
      </w:r>
      <w:r w:rsidRPr="00A04D76">
        <w:rPr>
          <w:i/>
        </w:rPr>
        <w:t xml:space="preserve">tūkst. </w:t>
      </w:r>
      <w:r w:rsidRPr="00A04D76">
        <w:rPr>
          <w:b/>
          <w:i/>
          <w:sz w:val="20"/>
          <w:lang w:val="lt-LT"/>
        </w:rPr>
        <w:t>E</w:t>
      </w:r>
      <w:r>
        <w:rPr>
          <w:b/>
          <w:i/>
          <w:sz w:val="20"/>
          <w:lang w:val="lt-LT"/>
        </w:rPr>
        <w:t>ur</w:t>
      </w:r>
      <w:r w:rsidRPr="00A04D76">
        <w:rPr>
          <w:b/>
          <w:i/>
          <w:sz w:val="20"/>
          <w:lang w:val="lt-LT"/>
        </w:rPr>
        <w:t xml:space="preserve">. </w:t>
      </w:r>
    </w:p>
    <w:p w:rsidR="00C76133" w:rsidRPr="00A04D76" w:rsidRDefault="00C76133" w:rsidP="0060078D">
      <w:pPr>
        <w:rPr>
          <w:bCs/>
          <w:i/>
          <w:sz w:val="20"/>
          <w:lang w:val="lt-LT"/>
        </w:rPr>
      </w:pPr>
    </w:p>
    <w:p w:rsidR="00C76133" w:rsidRDefault="00C76133" w:rsidP="00CB7935">
      <w:pPr>
        <w:pStyle w:val="Heading1"/>
      </w:pPr>
      <w:r>
        <w:t>IŠLAIDOS</w:t>
      </w:r>
    </w:p>
    <w:p w:rsidR="00C76133" w:rsidRDefault="00C76133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C76133">
        <w:trPr>
          <w:cantSplit/>
          <w:trHeight w:val="1286"/>
        </w:trPr>
        <w:tc>
          <w:tcPr>
            <w:tcW w:w="645" w:type="dxa"/>
            <w:gridSpan w:val="2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pStyle w:val="Heading1"/>
            </w:pPr>
            <w:r>
              <w:t xml:space="preserve">Pagal </w:t>
            </w: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C76133">
        <w:trPr>
          <w:cantSplit/>
          <w:trHeight w:val="951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C76133" w:rsidRDefault="00C76133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C76133">
        <w:trPr>
          <w:trHeight w:val="519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</w:p>
          <w:p w:rsidR="00C76133" w:rsidRDefault="00C76133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C76133" w:rsidRDefault="00C76133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C76133">
        <w:trPr>
          <w:trHeight w:val="301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4C4BF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9,3</w:t>
            </w:r>
          </w:p>
        </w:tc>
      </w:tr>
      <w:tr w:rsidR="00C76133">
        <w:trPr>
          <w:trHeight w:val="318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C76133">
        <w:trPr>
          <w:cantSplit/>
          <w:trHeight w:val="737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C76133">
        <w:trPr>
          <w:trHeight w:val="214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76133" w:rsidRPr="00603BE1" w:rsidRDefault="00C76133" w:rsidP="00CB7935">
            <w:pPr>
              <w:jc w:val="center"/>
              <w:rPr>
                <w:sz w:val="20"/>
                <w:lang w:val="lt-LT"/>
              </w:rPr>
            </w:pPr>
            <w:r w:rsidRPr="00603BE1">
              <w:rPr>
                <w:sz w:val="20"/>
                <w:lang w:val="lt-LT"/>
              </w:rPr>
              <w:t>4</w:t>
            </w:r>
          </w:p>
        </w:tc>
      </w:tr>
      <w:tr w:rsidR="00C76133">
        <w:trPr>
          <w:trHeight w:val="713"/>
        </w:trPr>
        <w:tc>
          <w:tcPr>
            <w:tcW w:w="9828" w:type="dxa"/>
            <w:gridSpan w:val="5"/>
            <w:vAlign w:val="center"/>
          </w:tcPr>
          <w:p w:rsidR="00C76133" w:rsidRDefault="00C76133" w:rsidP="00CB7935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C76133">
        <w:trPr>
          <w:cantSplit/>
          <w:trHeight w:val="518"/>
        </w:trPr>
        <w:tc>
          <w:tcPr>
            <w:tcW w:w="7740" w:type="dxa"/>
            <w:gridSpan w:val="3"/>
          </w:tcPr>
          <w:p w:rsidR="00C76133" w:rsidRDefault="00C76133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4C4BF7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14,1</w:t>
            </w:r>
          </w:p>
        </w:tc>
      </w:tr>
      <w:tr w:rsidR="00C76133">
        <w:trPr>
          <w:trHeight w:val="717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C76133">
        <w:trPr>
          <w:trHeight w:val="315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60078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3,8</w:t>
            </w:r>
          </w:p>
        </w:tc>
      </w:tr>
      <w:tr w:rsidR="00C76133">
        <w:trPr>
          <w:trHeight w:val="393"/>
        </w:trPr>
        <w:tc>
          <w:tcPr>
            <w:tcW w:w="7740" w:type="dxa"/>
            <w:gridSpan w:val="3"/>
          </w:tcPr>
          <w:p w:rsidR="00C76133" w:rsidRDefault="00C76133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3,8</w:t>
            </w:r>
          </w:p>
        </w:tc>
      </w:tr>
      <w:tr w:rsidR="00C76133">
        <w:trPr>
          <w:trHeight w:val="967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C76133">
        <w:trPr>
          <w:trHeight w:val="285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1D2DC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3,8</w:t>
            </w:r>
          </w:p>
        </w:tc>
      </w:tr>
      <w:tr w:rsidR="00C76133" w:rsidRPr="00491CDB">
        <w:trPr>
          <w:trHeight w:val="285"/>
        </w:trPr>
        <w:tc>
          <w:tcPr>
            <w:tcW w:w="632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CB79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1,0</w:t>
            </w:r>
          </w:p>
        </w:tc>
      </w:tr>
      <w:tr w:rsidR="00C76133" w:rsidRPr="00491CDB">
        <w:trPr>
          <w:trHeight w:val="375"/>
        </w:trPr>
        <w:tc>
          <w:tcPr>
            <w:tcW w:w="7740" w:type="dxa"/>
            <w:gridSpan w:val="3"/>
          </w:tcPr>
          <w:p w:rsidR="00C76133" w:rsidRDefault="00C76133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1D2DC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4,8</w:t>
            </w:r>
          </w:p>
        </w:tc>
      </w:tr>
      <w:tr w:rsidR="00C76133" w:rsidRPr="00491CDB">
        <w:trPr>
          <w:trHeight w:val="496"/>
        </w:trPr>
        <w:tc>
          <w:tcPr>
            <w:tcW w:w="9828" w:type="dxa"/>
            <w:gridSpan w:val="5"/>
          </w:tcPr>
          <w:p w:rsidR="00C76133" w:rsidRDefault="00C76133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C76133" w:rsidRDefault="00C76133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C76133">
        <w:trPr>
          <w:trHeight w:val="315"/>
        </w:trPr>
        <w:tc>
          <w:tcPr>
            <w:tcW w:w="645" w:type="dxa"/>
            <w:gridSpan w:val="2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0,8</w:t>
            </w:r>
          </w:p>
        </w:tc>
      </w:tr>
      <w:tr w:rsidR="00C76133">
        <w:trPr>
          <w:trHeight w:val="315"/>
        </w:trPr>
        <w:tc>
          <w:tcPr>
            <w:tcW w:w="645" w:type="dxa"/>
            <w:gridSpan w:val="2"/>
          </w:tcPr>
          <w:p w:rsidR="00C76133" w:rsidRDefault="00C76133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C76133" w:rsidRDefault="00C76133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C76133">
        <w:trPr>
          <w:trHeight w:val="315"/>
        </w:trPr>
        <w:tc>
          <w:tcPr>
            <w:tcW w:w="7740" w:type="dxa"/>
            <w:gridSpan w:val="3"/>
          </w:tcPr>
          <w:p w:rsidR="00C76133" w:rsidRDefault="00C76133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C76133" w:rsidRDefault="00C7613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C76133" w:rsidRDefault="00C76133" w:rsidP="00F0178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2,8</w:t>
            </w:r>
          </w:p>
        </w:tc>
      </w:tr>
      <w:tr w:rsidR="00C76133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C76133" w:rsidRDefault="00C76133" w:rsidP="004138F4">
            <w:pPr>
              <w:jc w:val="center"/>
              <w:rPr>
                <w:b/>
                <w:lang w:val="lt-LT"/>
              </w:rPr>
            </w:pPr>
          </w:p>
          <w:p w:rsidR="00C76133" w:rsidRDefault="00C76133" w:rsidP="004138F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25,5</w:t>
            </w:r>
          </w:p>
        </w:tc>
      </w:tr>
      <w:tr w:rsidR="00C76133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C76133" w:rsidRDefault="00C76133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C76133" w:rsidRDefault="00C76133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C76133" w:rsidRDefault="00C76133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C76133" w:rsidRDefault="00C76133" w:rsidP="00CB7935">
      <w:pPr>
        <w:jc w:val="center"/>
        <w:rPr>
          <w:b/>
          <w:sz w:val="20"/>
          <w:lang w:val="lt-LT"/>
        </w:rPr>
      </w:pPr>
    </w:p>
    <w:p w:rsidR="00C76133" w:rsidRDefault="00C76133" w:rsidP="00CB7935">
      <w:pPr>
        <w:jc w:val="center"/>
        <w:rPr>
          <w:b/>
          <w:sz w:val="20"/>
          <w:lang w:val="lt-LT"/>
        </w:rPr>
      </w:pPr>
    </w:p>
    <w:p w:rsidR="00C76133" w:rsidRDefault="00C76133" w:rsidP="00CB7935">
      <w:pPr>
        <w:jc w:val="both"/>
        <w:rPr>
          <w:sz w:val="20"/>
          <w:lang w:val="lt-LT"/>
        </w:rPr>
      </w:pPr>
    </w:p>
    <w:p w:rsidR="00C76133" w:rsidRDefault="00C76133" w:rsidP="00CB7935">
      <w:pPr>
        <w:jc w:val="both"/>
        <w:rPr>
          <w:sz w:val="20"/>
          <w:lang w:val="lt-LT"/>
        </w:rPr>
      </w:pPr>
    </w:p>
    <w:p w:rsidR="00C76133" w:rsidRDefault="00C76133" w:rsidP="00CB7935">
      <w:pPr>
        <w:jc w:val="both"/>
        <w:rPr>
          <w:sz w:val="20"/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Pr="004569B5" w:rsidRDefault="00C76133" w:rsidP="00CB7935">
      <w:pPr>
        <w:rPr>
          <w:sz w:val="20"/>
          <w:lang w:val="lt-LT"/>
        </w:rPr>
      </w:pPr>
      <w:r w:rsidRPr="004569B5">
        <w:rPr>
          <w:lang w:val="lt-LT"/>
        </w:rPr>
        <w:t>Užpildė:</w:t>
      </w:r>
      <w:r w:rsidRPr="004569B5">
        <w:rPr>
          <w:sz w:val="20"/>
          <w:lang w:val="lt-LT"/>
        </w:rPr>
        <w:t xml:space="preserve">    </w:t>
      </w:r>
      <w:r>
        <w:rPr>
          <w:lang w:val="lt-LT"/>
        </w:rPr>
        <w:t>Ernesta Maier</w:t>
      </w:r>
      <w:r w:rsidRPr="004569B5">
        <w:rPr>
          <w:lang w:val="lt-LT"/>
        </w:rPr>
        <w:t xml:space="preserve">,  8 </w:t>
      </w:r>
      <w:r>
        <w:rPr>
          <w:lang w:val="lt-LT"/>
        </w:rPr>
        <w:t>(</w:t>
      </w:r>
      <w:r w:rsidRPr="004569B5">
        <w:rPr>
          <w:lang w:val="lt-LT"/>
        </w:rPr>
        <w:t>441</w:t>
      </w:r>
      <w:r>
        <w:rPr>
          <w:lang w:val="lt-LT"/>
        </w:rPr>
        <w:t>)</w:t>
      </w:r>
      <w:r w:rsidRPr="004569B5">
        <w:rPr>
          <w:lang w:val="lt-LT"/>
        </w:rPr>
        <w:t xml:space="preserve"> 70 400</w:t>
      </w:r>
      <w:r w:rsidRPr="004569B5">
        <w:rPr>
          <w:sz w:val="20"/>
          <w:lang w:val="lt-LT"/>
        </w:rPr>
        <w:t xml:space="preserve">  _____________________________________________________________________________________________</w:t>
      </w:r>
    </w:p>
    <w:p w:rsidR="00C76133" w:rsidRPr="004569B5" w:rsidRDefault="00C76133" w:rsidP="00CB7935">
      <w:pPr>
        <w:rPr>
          <w:lang w:val="lt-LT"/>
        </w:rPr>
      </w:pPr>
      <w:r w:rsidRPr="004569B5">
        <w:rPr>
          <w:sz w:val="20"/>
          <w:lang w:val="lt-LT"/>
        </w:rPr>
        <w:t>(vardas, pavardė, tel. Nr.)                                                                                                              (parašas)</w:t>
      </w:r>
    </w:p>
    <w:p w:rsidR="00C76133" w:rsidRPr="004569B5" w:rsidRDefault="00C76133" w:rsidP="00CB7935">
      <w:pPr>
        <w:ind w:right="-366"/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Default="00C76133" w:rsidP="00CB7935">
      <w:pPr>
        <w:rPr>
          <w:lang w:val="lt-LT"/>
        </w:rPr>
      </w:pPr>
    </w:p>
    <w:p w:rsidR="00C76133" w:rsidRPr="00017B0E" w:rsidRDefault="00C76133" w:rsidP="00CB7935">
      <w:pPr>
        <w:rPr>
          <w:lang w:val="sv-SE"/>
        </w:rPr>
      </w:pPr>
    </w:p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Default="00C76133" w:rsidP="00CB7935"/>
    <w:p w:rsidR="00C76133" w:rsidRPr="004039F0" w:rsidRDefault="00C76133" w:rsidP="001911D6">
      <w:pPr>
        <w:spacing w:before="120"/>
        <w:jc w:val="center"/>
        <w:rPr>
          <w:b/>
          <w:bCs/>
          <w:caps/>
          <w:color w:val="000000"/>
          <w:lang w:val="lt-LT"/>
        </w:rPr>
      </w:pPr>
      <w:r w:rsidRPr="004039F0">
        <w:rPr>
          <w:b/>
          <w:bCs/>
          <w:caps/>
          <w:color w:val="000000"/>
          <w:lang w:val="lt-LT"/>
        </w:rPr>
        <w:t>sprendimas</w:t>
      </w:r>
    </w:p>
    <w:p w:rsidR="00C76133" w:rsidRPr="004039F0" w:rsidRDefault="00C76133" w:rsidP="001911D6">
      <w:pPr>
        <w:jc w:val="center"/>
        <w:rPr>
          <w:b/>
          <w:bCs/>
          <w:caps/>
          <w:lang w:val="lt-LT"/>
        </w:rPr>
      </w:pPr>
      <w:r w:rsidRPr="004039F0">
        <w:rPr>
          <w:b/>
          <w:bCs/>
          <w:lang w:val="lt-LT"/>
        </w:rPr>
        <w:t>DĖL PAGĖGIŲ SAVIVALDYBĖS APLINKOS APSAUGOS RĖMIMO SPECIALIOSIOS PROGRAMOS 201</w:t>
      </w:r>
      <w:r>
        <w:rPr>
          <w:b/>
          <w:bCs/>
          <w:lang w:val="lt-LT"/>
        </w:rPr>
        <w:t>8</w:t>
      </w:r>
      <w:r w:rsidRPr="004039F0">
        <w:rPr>
          <w:b/>
          <w:bCs/>
          <w:lang w:val="lt-LT"/>
        </w:rPr>
        <w:t xml:space="preserve"> METŲ </w:t>
      </w:r>
      <w:r>
        <w:rPr>
          <w:b/>
          <w:bCs/>
          <w:lang w:val="lt-LT"/>
        </w:rPr>
        <w:t>SĄMATOS PATVIRTINIMO</w:t>
      </w:r>
    </w:p>
    <w:p w:rsidR="00C76133" w:rsidRPr="00181924" w:rsidRDefault="00C76133" w:rsidP="001911D6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 xml:space="preserve"> (Tarybos sprendimo projekto pavadinimas)</w:t>
      </w:r>
    </w:p>
    <w:p w:rsidR="00C76133" w:rsidRPr="00181924" w:rsidRDefault="00C76133" w:rsidP="001911D6">
      <w:pPr>
        <w:ind w:firstLine="720"/>
        <w:jc w:val="center"/>
        <w:rPr>
          <w:color w:val="000000"/>
          <w:lang w:val="lt-LT"/>
        </w:rPr>
      </w:pPr>
    </w:p>
    <w:p w:rsidR="00C76133" w:rsidRPr="00181924" w:rsidRDefault="00C76133" w:rsidP="001911D6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C76133" w:rsidRPr="00181924" w:rsidRDefault="00C76133" w:rsidP="001911D6">
      <w:pPr>
        <w:ind w:firstLine="720"/>
        <w:jc w:val="center"/>
        <w:rPr>
          <w:b/>
          <w:bCs/>
          <w:color w:val="000000"/>
          <w:lang w:val="lt-LT"/>
        </w:rPr>
      </w:pPr>
    </w:p>
    <w:p w:rsidR="00C76133" w:rsidRPr="00181924" w:rsidRDefault="00C76133" w:rsidP="001911D6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2018-02-07</w:t>
      </w:r>
    </w:p>
    <w:p w:rsidR="00C76133" w:rsidRPr="00181924" w:rsidRDefault="00C76133" w:rsidP="001911D6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(Data)</w:t>
      </w:r>
    </w:p>
    <w:p w:rsidR="00C76133" w:rsidRPr="00181924" w:rsidRDefault="00C76133" w:rsidP="001911D6">
      <w:pPr>
        <w:ind w:firstLine="720"/>
        <w:jc w:val="center"/>
        <w:rPr>
          <w:color w:val="000000"/>
          <w:lang w:val="lt-LT"/>
        </w:rPr>
      </w:pPr>
    </w:p>
    <w:p w:rsidR="00C76133" w:rsidRPr="00181924" w:rsidRDefault="00C76133" w:rsidP="001911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C76133" w:rsidRPr="006E4CAA" w:rsidRDefault="00C76133" w:rsidP="001911D6">
      <w:pPr>
        <w:widowControl w:val="0"/>
        <w:autoSpaceDE w:val="0"/>
        <w:autoSpaceDN w:val="0"/>
        <w:adjustRightInd w:val="0"/>
        <w:ind w:firstLine="1080"/>
        <w:jc w:val="both"/>
        <w:rPr>
          <w:bCs/>
          <w:iCs/>
          <w:color w:val="000000"/>
          <w:lang w:val="lt-LT"/>
        </w:rPr>
      </w:pPr>
      <w:r w:rsidRPr="00892A70">
        <w:rPr>
          <w:lang w:val="lt-LT"/>
        </w:rPr>
        <w:t xml:space="preserve">Parengti Pagėgių savivaldybės aplinkos apsaugos rėmimo specialiosios programos </w:t>
      </w:r>
      <w:r>
        <w:rPr>
          <w:lang w:val="lt-LT"/>
        </w:rPr>
        <w:t>2018 metų sąmatą apie programos priemonių vykdymą.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C76133" w:rsidRPr="003A75AE" w:rsidRDefault="00C76133" w:rsidP="001911D6">
      <w:pPr>
        <w:ind w:firstLine="1080"/>
        <w:jc w:val="both"/>
        <w:rPr>
          <w:lang w:val="lt-LT" w:eastAsia="lt-LT"/>
        </w:rPr>
      </w:pPr>
      <w:r>
        <w:rPr>
          <w:iCs/>
          <w:color w:val="000000"/>
          <w:lang w:val="lt-LT"/>
        </w:rPr>
        <w:t xml:space="preserve">Pagal </w:t>
      </w:r>
      <w:r w:rsidRPr="002F108C">
        <w:rPr>
          <w:lang w:val="lt-LT"/>
        </w:rPr>
        <w:t xml:space="preserve">Lietuvos Respublikos Savivaldybių aplinkos apsaugos rėmimo specialiosios programos įstatymo 2 str. 3 punktą </w:t>
      </w:r>
      <w:r w:rsidRPr="003A75AE">
        <w:rPr>
          <w:color w:val="000000"/>
          <w:lang w:val="lt-LT" w:eastAsia="lt-LT"/>
        </w:rPr>
        <w:t xml:space="preserve">Specialiosios programos </w:t>
      </w:r>
      <w:r>
        <w:rPr>
          <w:color w:val="000000"/>
          <w:lang w:val="lt-LT" w:eastAsia="lt-LT"/>
        </w:rPr>
        <w:t>sąmatą</w:t>
      </w:r>
      <w:r w:rsidRPr="00F0178A">
        <w:rPr>
          <w:lang w:val="lt-LT"/>
        </w:rPr>
        <w:t xml:space="preserve"> </w:t>
      </w:r>
      <w:r>
        <w:rPr>
          <w:lang w:val="lt-LT"/>
        </w:rPr>
        <w:t>apie programos priemonių vykdymą</w:t>
      </w:r>
      <w:r w:rsidRPr="003A75AE">
        <w:rPr>
          <w:color w:val="000000"/>
          <w:lang w:val="lt-LT" w:eastAsia="lt-LT"/>
        </w:rPr>
        <w:t xml:space="preserve"> tvirtina savivaldybės taryba. </w:t>
      </w:r>
    </w:p>
    <w:p w:rsidR="00C76133" w:rsidRPr="003A75AE" w:rsidRDefault="00C76133" w:rsidP="001911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Kokių teigiamų rezultatų </w:t>
      </w:r>
      <w:r w:rsidRPr="00C32D93">
        <w:rPr>
          <w:b/>
          <w:bCs/>
          <w:i/>
          <w:iCs/>
          <w:color w:val="000000"/>
          <w:lang w:val="lt-LT"/>
        </w:rPr>
        <w:t>laukiama</w:t>
      </w:r>
    </w:p>
    <w:p w:rsidR="00C76133" w:rsidRPr="00F0178A" w:rsidRDefault="00C76133" w:rsidP="001911D6">
      <w:pPr>
        <w:ind w:left="1080"/>
        <w:jc w:val="both"/>
        <w:rPr>
          <w:bCs/>
          <w:iCs/>
          <w:color w:val="000000"/>
          <w:lang w:val="lt-LT"/>
        </w:rPr>
      </w:pPr>
      <w:r w:rsidRPr="00F0178A">
        <w:rPr>
          <w:bCs/>
          <w:iCs/>
          <w:color w:val="000000"/>
          <w:lang w:val="lt-LT"/>
        </w:rPr>
        <w:t>Bus aiškiai nurodytos lėšos, kur ir kam paskirstyti pinigai.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  <w:lang w:val="lt-LT"/>
        </w:rPr>
        <w:t xml:space="preserve"> </w:t>
      </w:r>
    </w:p>
    <w:p w:rsidR="00C76133" w:rsidRPr="006E4CAA" w:rsidRDefault="00C76133" w:rsidP="001911D6">
      <w:pPr>
        <w:ind w:left="1080"/>
        <w:rPr>
          <w:bCs/>
          <w:sz w:val="22"/>
          <w:szCs w:val="22"/>
          <w:lang w:val="lt-LT"/>
        </w:rPr>
      </w:pPr>
      <w:r w:rsidRPr="0030087A">
        <w:rPr>
          <w:bCs/>
          <w:sz w:val="22"/>
          <w:szCs w:val="22"/>
          <w:lang w:val="lt-LT"/>
        </w:rPr>
        <w:t>Neigiamų pasekmių nenumatyta.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  <w:r>
        <w:rPr>
          <w:b/>
          <w:bCs/>
          <w:i/>
          <w:iCs/>
          <w:color w:val="000000"/>
          <w:lang w:val="lt-LT"/>
        </w:rPr>
        <w:t xml:space="preserve"> </w:t>
      </w:r>
    </w:p>
    <w:p w:rsidR="00C76133" w:rsidRPr="006E4CAA" w:rsidRDefault="00C76133" w:rsidP="001911D6">
      <w:pPr>
        <w:ind w:right="360" w:firstLine="1080"/>
        <w:jc w:val="both"/>
        <w:rPr>
          <w:bCs/>
          <w:iCs/>
          <w:color w:val="000000"/>
          <w:sz w:val="22"/>
          <w:szCs w:val="22"/>
          <w:lang w:val="lt-LT"/>
        </w:rPr>
      </w:pPr>
      <w:r w:rsidRPr="0030087A">
        <w:rPr>
          <w:sz w:val="22"/>
          <w:szCs w:val="22"/>
          <w:lang w:val="lt-LT"/>
        </w:rPr>
        <w:t>Nereikės keisti ar naikinti kitų galiojančių aktų , priėmus sprendimą pagal teikiamą projektą.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C76133" w:rsidRPr="006E4CAA" w:rsidRDefault="00C76133" w:rsidP="001911D6">
      <w:pPr>
        <w:ind w:firstLine="1080"/>
        <w:jc w:val="both"/>
        <w:rPr>
          <w:bCs/>
          <w:iCs/>
          <w:color w:val="000000"/>
          <w:sz w:val="22"/>
          <w:szCs w:val="22"/>
          <w:lang w:val="lt-LT"/>
        </w:rPr>
      </w:pPr>
      <w:r w:rsidRPr="0030087A">
        <w:rPr>
          <w:bCs/>
          <w:iCs/>
          <w:color w:val="000000"/>
          <w:sz w:val="22"/>
          <w:szCs w:val="22"/>
          <w:lang w:val="lt-LT"/>
        </w:rPr>
        <w:t>Nereikės priimti kito spendimo priimtam sprendimui.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</w:p>
    <w:p w:rsidR="00C76133" w:rsidRPr="006E4CAA" w:rsidRDefault="00C76133" w:rsidP="001911D6">
      <w:pPr>
        <w:pStyle w:val="ListParagraph1"/>
        <w:rPr>
          <w:bCs/>
          <w:iCs/>
          <w:color w:val="000000"/>
          <w:lang w:val="lt-LT"/>
        </w:rPr>
      </w:pPr>
      <w:r>
        <w:rPr>
          <w:bCs/>
          <w:iCs/>
          <w:color w:val="000000"/>
          <w:lang w:val="lt-LT"/>
        </w:rPr>
        <w:t>Taip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C76133" w:rsidRPr="00181924" w:rsidRDefault="00C76133" w:rsidP="001911D6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  <w:lang w:val="lt-LT"/>
        </w:rPr>
      </w:pPr>
      <w:r>
        <w:rPr>
          <w:bCs/>
          <w:sz w:val="22"/>
          <w:szCs w:val="22"/>
          <w:lang w:val="lt-LT"/>
        </w:rPr>
        <w:tab/>
      </w:r>
      <w:r w:rsidRPr="0030087A">
        <w:rPr>
          <w:bCs/>
          <w:sz w:val="22"/>
          <w:szCs w:val="22"/>
          <w:lang w:val="lt-LT"/>
        </w:rPr>
        <w:t>Sprendimo vykdytojas Architektūros, gamtosaugos ir paminklosaugos skyrius.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C76133" w:rsidRPr="006E4CAA" w:rsidRDefault="00C76133" w:rsidP="001911D6">
      <w:pPr>
        <w:ind w:firstLine="1083"/>
        <w:jc w:val="both"/>
        <w:rPr>
          <w:bCs/>
          <w:sz w:val="22"/>
          <w:szCs w:val="22"/>
          <w:lang w:val="lt-LT"/>
        </w:rPr>
      </w:pPr>
      <w:r w:rsidRPr="0030087A">
        <w:rPr>
          <w:bCs/>
          <w:sz w:val="22"/>
          <w:szCs w:val="22"/>
          <w:lang w:val="lt-LT"/>
        </w:rPr>
        <w:t xml:space="preserve">Neigiamų specialistų vertinimų ir išvadų negauta. 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C76133" w:rsidRPr="006E4CAA" w:rsidRDefault="00C76133" w:rsidP="001911D6">
      <w:pPr>
        <w:tabs>
          <w:tab w:val="left" w:pos="0"/>
        </w:tabs>
        <w:ind w:right="360" w:firstLine="1080"/>
        <w:jc w:val="both"/>
        <w:rPr>
          <w:bCs/>
          <w:iCs/>
          <w:color w:val="000000"/>
          <w:sz w:val="22"/>
          <w:szCs w:val="22"/>
          <w:lang w:val="lt-LT"/>
        </w:rPr>
      </w:pPr>
      <w:r w:rsidRPr="0030087A">
        <w:rPr>
          <w:bCs/>
          <w:sz w:val="22"/>
          <w:szCs w:val="22"/>
          <w:lang w:val="lt-LT"/>
        </w:rPr>
        <w:t xml:space="preserve">Architektūros, gamtosaugos ir paminklosaugos skyriaus </w:t>
      </w:r>
      <w:r w:rsidRPr="0030087A">
        <w:rPr>
          <w:bCs/>
          <w:iCs/>
          <w:color w:val="000000"/>
          <w:sz w:val="22"/>
          <w:szCs w:val="22"/>
          <w:lang w:val="lt-LT"/>
        </w:rPr>
        <w:t xml:space="preserve"> </w:t>
      </w:r>
      <w:r>
        <w:rPr>
          <w:bCs/>
          <w:iCs/>
          <w:color w:val="000000"/>
          <w:sz w:val="22"/>
          <w:szCs w:val="22"/>
          <w:lang w:val="lt-LT"/>
        </w:rPr>
        <w:t>vedėjo pavaduotoja – vyriausioji architektė Ernesta Maier</w:t>
      </w:r>
      <w:r w:rsidRPr="0030087A">
        <w:rPr>
          <w:bCs/>
          <w:iCs/>
          <w:color w:val="000000"/>
          <w:sz w:val="22"/>
          <w:szCs w:val="22"/>
          <w:lang w:val="lt-LT"/>
        </w:rPr>
        <w:t xml:space="preserve"> tel. 70 400, el. p. </w:t>
      </w:r>
      <w:hyperlink r:id="rId7" w:history="1">
        <w:r w:rsidRPr="0054316B">
          <w:rPr>
            <w:rStyle w:val="Hyperlink"/>
            <w:bCs/>
            <w:iCs/>
            <w:sz w:val="22"/>
            <w:szCs w:val="22"/>
          </w:rPr>
          <w:t>e.maier@pagegiai.lt</w:t>
        </w:r>
      </w:hyperlink>
      <w:r w:rsidRPr="0030087A">
        <w:rPr>
          <w:bCs/>
          <w:iCs/>
          <w:color w:val="000000"/>
          <w:sz w:val="22"/>
          <w:szCs w:val="22"/>
          <w:lang w:val="lt-LT"/>
        </w:rPr>
        <w:t xml:space="preserve"> .</w:t>
      </w:r>
    </w:p>
    <w:p w:rsidR="00C76133" w:rsidRPr="00181924" w:rsidRDefault="00C76133" w:rsidP="001911D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C76133" w:rsidRPr="0030087A" w:rsidRDefault="00C76133" w:rsidP="001911D6">
      <w:pPr>
        <w:ind w:left="1080"/>
        <w:jc w:val="both"/>
        <w:rPr>
          <w:color w:val="000000"/>
          <w:sz w:val="22"/>
          <w:szCs w:val="22"/>
          <w:lang w:val="lt-LT"/>
        </w:rPr>
      </w:pPr>
      <w:r w:rsidRPr="0030087A">
        <w:rPr>
          <w:color w:val="000000"/>
          <w:sz w:val="22"/>
          <w:szCs w:val="22"/>
          <w:lang w:val="lt-LT"/>
        </w:rPr>
        <w:t>Nėra kitų rengėjo pagrindimų ir paaiškinimų.</w:t>
      </w:r>
    </w:p>
    <w:p w:rsidR="00C76133" w:rsidRDefault="00C76133" w:rsidP="001911D6">
      <w:pPr>
        <w:ind w:left="1080"/>
        <w:jc w:val="both"/>
        <w:rPr>
          <w:color w:val="000000"/>
          <w:lang w:val="lt-LT"/>
        </w:rPr>
      </w:pPr>
    </w:p>
    <w:p w:rsidR="00C76133" w:rsidRPr="00181924" w:rsidRDefault="00C76133" w:rsidP="001911D6">
      <w:pPr>
        <w:ind w:left="1080"/>
        <w:jc w:val="both"/>
        <w:rPr>
          <w:color w:val="000000"/>
          <w:lang w:val="lt-LT"/>
        </w:rPr>
      </w:pPr>
    </w:p>
    <w:p w:rsidR="00C76133" w:rsidRPr="001911D6" w:rsidRDefault="00C76133" w:rsidP="001911D6">
      <w:pPr>
        <w:ind w:left="1080"/>
        <w:jc w:val="both"/>
        <w:rPr>
          <w:bCs/>
          <w:iCs/>
          <w:color w:val="000000"/>
          <w:sz w:val="22"/>
          <w:szCs w:val="22"/>
          <w:u w:val="single"/>
          <w:lang w:val="lt-LT"/>
        </w:rPr>
      </w:pPr>
      <w:r w:rsidRPr="001911D6">
        <w:rPr>
          <w:bCs/>
          <w:iCs/>
          <w:color w:val="000000"/>
          <w:sz w:val="22"/>
          <w:szCs w:val="22"/>
          <w:u w:val="single"/>
          <w:lang w:val="lt-LT"/>
        </w:rPr>
        <w:t xml:space="preserve">vedėjo pavaduotoja – </w:t>
      </w:r>
    </w:p>
    <w:p w:rsidR="00C76133" w:rsidRPr="00181924" w:rsidRDefault="00C76133" w:rsidP="001911D6">
      <w:pPr>
        <w:ind w:left="1080"/>
        <w:jc w:val="both"/>
        <w:rPr>
          <w:color w:val="000000"/>
          <w:lang w:val="lt-LT"/>
        </w:rPr>
      </w:pPr>
      <w:r w:rsidRPr="001911D6">
        <w:rPr>
          <w:bCs/>
          <w:iCs/>
          <w:color w:val="000000"/>
          <w:sz w:val="22"/>
          <w:szCs w:val="22"/>
          <w:u w:val="single"/>
          <w:lang w:val="lt-LT"/>
        </w:rPr>
        <w:t>vyriausioji architektė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_____________               </w:t>
      </w:r>
      <w:r>
        <w:rPr>
          <w:bCs/>
          <w:iCs/>
          <w:color w:val="000000"/>
          <w:sz w:val="22"/>
          <w:szCs w:val="22"/>
          <w:u w:val="single"/>
          <w:lang w:val="lt-LT"/>
        </w:rPr>
        <w:t>Ernesta Maier</w:t>
      </w:r>
      <w:r w:rsidRPr="00181924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</w:p>
    <w:p w:rsidR="00C76133" w:rsidRPr="00181924" w:rsidRDefault="00C76133" w:rsidP="001911D6">
      <w:pPr>
        <w:ind w:left="1080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(Parašas)                  </w:t>
      </w:r>
      <w:r w:rsidRPr="00181924">
        <w:rPr>
          <w:color w:val="000000"/>
          <w:lang w:val="lt-LT"/>
        </w:rPr>
        <w:t>(Rengėjo varas, pavardė)</w:t>
      </w:r>
    </w:p>
    <w:p w:rsidR="00C76133" w:rsidRDefault="00C76133" w:rsidP="001911D6"/>
    <w:p w:rsidR="00C76133" w:rsidRDefault="00C76133" w:rsidP="004C4BF7">
      <w:pPr>
        <w:pStyle w:val="Heading1"/>
        <w:jc w:val="left"/>
      </w:pPr>
    </w:p>
    <w:sectPr w:rsidR="00C76133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17B0E"/>
    <w:rsid w:val="00055EA7"/>
    <w:rsid w:val="000C41F8"/>
    <w:rsid w:val="00126892"/>
    <w:rsid w:val="00181924"/>
    <w:rsid w:val="001911D6"/>
    <w:rsid w:val="001A154E"/>
    <w:rsid w:val="001A32F8"/>
    <w:rsid w:val="001D2DCC"/>
    <w:rsid w:val="002A1EC1"/>
    <w:rsid w:val="002E1DDE"/>
    <w:rsid w:val="002F108C"/>
    <w:rsid w:val="0030087A"/>
    <w:rsid w:val="00363685"/>
    <w:rsid w:val="00393AA0"/>
    <w:rsid w:val="003A75AE"/>
    <w:rsid w:val="003B22A6"/>
    <w:rsid w:val="003C336F"/>
    <w:rsid w:val="004039F0"/>
    <w:rsid w:val="004138F4"/>
    <w:rsid w:val="004569B5"/>
    <w:rsid w:val="00471876"/>
    <w:rsid w:val="00491CDB"/>
    <w:rsid w:val="004B36A4"/>
    <w:rsid w:val="004B65BB"/>
    <w:rsid w:val="004C4BF7"/>
    <w:rsid w:val="004F29EE"/>
    <w:rsid w:val="0054316B"/>
    <w:rsid w:val="00572485"/>
    <w:rsid w:val="00573327"/>
    <w:rsid w:val="0058031B"/>
    <w:rsid w:val="00591BCE"/>
    <w:rsid w:val="005D4CED"/>
    <w:rsid w:val="0060078D"/>
    <w:rsid w:val="00603BE1"/>
    <w:rsid w:val="00672ED6"/>
    <w:rsid w:val="006E4CAA"/>
    <w:rsid w:val="006E6F54"/>
    <w:rsid w:val="007E14A0"/>
    <w:rsid w:val="00820E09"/>
    <w:rsid w:val="0082225E"/>
    <w:rsid w:val="00830A05"/>
    <w:rsid w:val="00845AE3"/>
    <w:rsid w:val="0085542A"/>
    <w:rsid w:val="00892A70"/>
    <w:rsid w:val="008C6E68"/>
    <w:rsid w:val="00917126"/>
    <w:rsid w:val="00997DA9"/>
    <w:rsid w:val="009C02D9"/>
    <w:rsid w:val="009E620F"/>
    <w:rsid w:val="00A04D76"/>
    <w:rsid w:val="00A7230D"/>
    <w:rsid w:val="00AA253D"/>
    <w:rsid w:val="00AB7235"/>
    <w:rsid w:val="00AB7C5A"/>
    <w:rsid w:val="00AF17E0"/>
    <w:rsid w:val="00B00A2C"/>
    <w:rsid w:val="00B410A0"/>
    <w:rsid w:val="00B43B6D"/>
    <w:rsid w:val="00B56945"/>
    <w:rsid w:val="00BF48FD"/>
    <w:rsid w:val="00C24631"/>
    <w:rsid w:val="00C32D93"/>
    <w:rsid w:val="00C421EC"/>
    <w:rsid w:val="00C76133"/>
    <w:rsid w:val="00C769F2"/>
    <w:rsid w:val="00C941AB"/>
    <w:rsid w:val="00CA33B1"/>
    <w:rsid w:val="00CB7935"/>
    <w:rsid w:val="00D43BCD"/>
    <w:rsid w:val="00DD3DA1"/>
    <w:rsid w:val="00DD4320"/>
    <w:rsid w:val="00E11652"/>
    <w:rsid w:val="00E912D1"/>
    <w:rsid w:val="00F0178A"/>
    <w:rsid w:val="00F6583C"/>
    <w:rsid w:val="00FB3C10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BodyText2">
    <w:name w:val="Body Text 2"/>
    <w:basedOn w:val="Normal"/>
    <w:link w:val="BodyText2Char1"/>
    <w:uiPriority w:val="99"/>
    <w:rsid w:val="00363685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1268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68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Normal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268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Normal"/>
    <w:uiPriority w:val="99"/>
    <w:rsid w:val="001911D6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er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4054</Words>
  <Characters>2312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4</cp:revision>
  <cp:lastPrinted>2018-02-20T06:55:00Z</cp:lastPrinted>
  <dcterms:created xsi:type="dcterms:W3CDTF">2018-02-13T10:47:00Z</dcterms:created>
  <dcterms:modified xsi:type="dcterms:W3CDTF">2018-02-20T10:41:00Z</dcterms:modified>
</cp:coreProperties>
</file>