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A760C">
        <w:trPr>
          <w:trHeight w:val="899"/>
        </w:trPr>
        <w:tc>
          <w:tcPr>
            <w:tcW w:w="9639" w:type="dxa"/>
          </w:tcPr>
          <w:p w:rsidR="006A760C" w:rsidRDefault="006A760C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7.6pt;margin-top:-27pt;width:78.95pt;height:36pt;z-index:251658240" filled="f" stroked="f">
                  <v:textbox>
                    <w:txbxContent>
                      <w:p w:rsidR="006A760C" w:rsidRPr="000122B2" w:rsidRDefault="006A760C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DD4320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</w:p>
        </w:tc>
      </w:tr>
      <w:tr w:rsidR="006A760C">
        <w:trPr>
          <w:trHeight w:val="2421"/>
        </w:trPr>
        <w:tc>
          <w:tcPr>
            <w:tcW w:w="9639" w:type="dxa"/>
          </w:tcPr>
          <w:p w:rsidR="006A760C" w:rsidRPr="00400B1D" w:rsidRDefault="006A760C" w:rsidP="00F2484F">
            <w:pPr>
              <w:pStyle w:val="Heading2"/>
              <w:rPr>
                <w:szCs w:val="24"/>
              </w:rPr>
            </w:pPr>
            <w:r w:rsidRPr="00400B1D">
              <w:rPr>
                <w:szCs w:val="24"/>
              </w:rPr>
              <w:t>Pagėgių savivaldybės taryba</w:t>
            </w:r>
          </w:p>
          <w:p w:rsidR="006A760C" w:rsidRPr="00FD2B64" w:rsidRDefault="006A760C" w:rsidP="00F2484F">
            <w:pPr>
              <w:rPr>
                <w:sz w:val="16"/>
                <w:szCs w:val="16"/>
                <w:lang w:val="lt-LT"/>
              </w:rPr>
            </w:pPr>
          </w:p>
          <w:p w:rsidR="006A760C" w:rsidRDefault="006A760C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6A760C" w:rsidRPr="00D62FD6" w:rsidRDefault="006A760C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6A760C" w:rsidRDefault="006A760C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lt-LT" w:eastAsia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EB57CB">
              <w:rPr>
                <w:b/>
                <w:bCs/>
                <w:color w:val="000000"/>
                <w:lang w:val="lt-LT"/>
              </w:rPr>
              <w:t>PROJEKTO „</w:t>
            </w:r>
            <w:r w:rsidRPr="00AE4F88">
              <w:rPr>
                <w:b/>
                <w:lang w:val="lt-LT" w:eastAsia="lt-LT"/>
              </w:rPr>
              <w:t>PAGĖGIŲ SAVIVALDYBĖS GYVENTOJŲ</w:t>
            </w:r>
            <w:r>
              <w:rPr>
                <w:b/>
                <w:lang w:val="lt-LT" w:eastAsia="lt-LT"/>
              </w:rPr>
              <w:t>,</w:t>
            </w:r>
            <w:r w:rsidRPr="00AE4F88">
              <w:rPr>
                <w:b/>
                <w:lang w:val="lt-LT" w:eastAsia="lt-LT"/>
              </w:rPr>
              <w:t xml:space="preserve"> SERGANČIŲ TUBERKULIOZE</w:t>
            </w:r>
            <w:r>
              <w:rPr>
                <w:b/>
                <w:lang w:val="lt-LT" w:eastAsia="lt-LT"/>
              </w:rPr>
              <w:t>, SVEIKATOS PRIEŽIŪROS</w:t>
            </w:r>
          </w:p>
          <w:p w:rsidR="006A760C" w:rsidRPr="00EB57CB" w:rsidRDefault="006A760C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AE4F88">
              <w:rPr>
                <w:b/>
                <w:lang w:val="lt-LT" w:eastAsia="lt-LT"/>
              </w:rPr>
              <w:t>PASLAUGŲ PRIEINAMUMO GERINIMAS</w:t>
            </w:r>
            <w:r w:rsidRPr="00EB57CB">
              <w:rPr>
                <w:b/>
                <w:lang w:val="lt-LT"/>
              </w:rPr>
              <w:t>“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>ir lėšų skyrimui</w:t>
            </w:r>
          </w:p>
        </w:tc>
      </w:tr>
      <w:tr w:rsidR="006A760C">
        <w:trPr>
          <w:trHeight w:val="703"/>
        </w:trPr>
        <w:tc>
          <w:tcPr>
            <w:tcW w:w="9639" w:type="dxa"/>
          </w:tcPr>
          <w:p w:rsidR="006A760C" w:rsidRDefault="006A760C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vasario 8 d. Nr. T1-23</w:t>
            </w:r>
          </w:p>
          <w:p w:rsidR="006A760C" w:rsidRDefault="006A760C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6A760C" w:rsidRPr="009C20A7" w:rsidRDefault="006A760C" w:rsidP="0071774A">
      <w:pPr>
        <w:rPr>
          <w:sz w:val="19"/>
          <w:szCs w:val="19"/>
          <w:lang w:val="lt-LT"/>
        </w:rPr>
      </w:pPr>
    </w:p>
    <w:p w:rsidR="006A760C" w:rsidRPr="009C20A7" w:rsidRDefault="006A760C" w:rsidP="0071774A">
      <w:pPr>
        <w:jc w:val="both"/>
        <w:rPr>
          <w:sz w:val="19"/>
          <w:szCs w:val="19"/>
          <w:lang w:val="lt-LT"/>
        </w:rPr>
      </w:pPr>
    </w:p>
    <w:p w:rsidR="006A760C" w:rsidRPr="00E62B47" w:rsidRDefault="006A760C" w:rsidP="003B1B63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41</w:t>
      </w:r>
      <w:r w:rsidRPr="00737A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 xml:space="preserve">punktu, atsižvelgdama į Pagėgių savivaldybės strateginį </w:t>
      </w:r>
      <w:r>
        <w:rPr>
          <w:rFonts w:ascii="Times New Roman" w:hAnsi="Times New Roman" w:cs="Times New Roman"/>
          <w:spacing w:val="-3"/>
          <w:sz w:val="24"/>
          <w:szCs w:val="24"/>
        </w:rPr>
        <w:t>veikl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>os planą, patvirtintą 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47">
        <w:rPr>
          <w:rFonts w:ascii="Times New Roman" w:hAnsi="Times New Roman" w:cs="Times New Roman"/>
          <w:sz w:val="24"/>
          <w:szCs w:val="24"/>
        </w:rPr>
        <w:t>tarybos 2016 m. vasario 18 d. sprendimu Nr. T-41 „</w:t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Dėl Pagėgių savivaldybės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−</w:t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2018 metų stra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E62B47">
        <w:rPr>
          <w:rFonts w:ascii="Times New Roman" w:hAnsi="Times New Roman" w:cs="Times New Roman"/>
          <w:bCs/>
          <w:color w:val="000000"/>
          <w:sz w:val="24"/>
          <w:szCs w:val="24"/>
        </w:rPr>
        <w:t>teginio veiklos plano patvirtinimo</w:t>
      </w:r>
      <w:r w:rsidRPr="00E62B47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6A760C" w:rsidRPr="00FD2B64" w:rsidRDefault="006A760C" w:rsidP="00FD2B64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color w:val="000000"/>
          <w:lang w:val="lt-LT"/>
        </w:rPr>
      </w:pPr>
      <w:r w:rsidRPr="00FD2B64">
        <w:rPr>
          <w:spacing w:val="-2"/>
          <w:lang w:val="lt-LT"/>
        </w:rPr>
        <w:t>Pritarti projekto „</w:t>
      </w:r>
      <w:r w:rsidRPr="00FD2B64">
        <w:rPr>
          <w:spacing w:val="-2"/>
          <w:lang w:val="lt-LT" w:eastAsia="lt-LT"/>
        </w:rPr>
        <w:t>Pagėgių savivaldybės gyventojų</w:t>
      </w:r>
      <w:r>
        <w:rPr>
          <w:spacing w:val="-2"/>
          <w:lang w:val="lt-LT" w:eastAsia="lt-LT"/>
        </w:rPr>
        <w:t>,</w:t>
      </w:r>
      <w:r w:rsidRPr="00FD2B64">
        <w:rPr>
          <w:spacing w:val="-2"/>
          <w:lang w:val="lt-LT" w:eastAsia="lt-LT"/>
        </w:rPr>
        <w:t xml:space="preserve"> sergančių tuberkulioze, sveikatos prie</w:t>
      </w:r>
      <w:r w:rsidRPr="00FD2B64">
        <w:rPr>
          <w:spacing w:val="-2"/>
          <w:lang w:val="lt-LT" w:eastAsia="lt-LT"/>
        </w:rPr>
        <w:softHyphen/>
      </w:r>
      <w:r w:rsidRPr="00FD2B64">
        <w:rPr>
          <w:spacing w:val="3"/>
          <w:lang w:val="lt-LT" w:eastAsia="lt-LT"/>
        </w:rPr>
        <w:t>žiūros paslaugų prieinamumo gerinimas</w:t>
      </w:r>
      <w:r w:rsidRPr="00FD2B64">
        <w:rPr>
          <w:spacing w:val="3"/>
          <w:lang w:val="lt-LT"/>
        </w:rPr>
        <w:t>“ paraiškos</w:t>
      </w:r>
      <w:r w:rsidRPr="00FD2B64">
        <w:rPr>
          <w:bCs/>
          <w:iCs/>
          <w:spacing w:val="3"/>
          <w:lang w:val="lt-LT"/>
        </w:rPr>
        <w:t xml:space="preserve"> rengimui</w:t>
      </w:r>
      <w:r w:rsidRPr="00FD2B64">
        <w:rPr>
          <w:spacing w:val="3"/>
          <w:lang w:val="lt-LT"/>
        </w:rPr>
        <w:t xml:space="preserve"> ir projekto veiklų vykdymui, pagal</w:t>
      </w:r>
      <w:r w:rsidRPr="00FD2B64">
        <w:rPr>
          <w:lang w:val="lt-LT"/>
        </w:rPr>
        <w:t xml:space="preserve"> </w:t>
      </w:r>
      <w:r w:rsidRPr="00FD2B64">
        <w:rPr>
          <w:spacing w:val="-2"/>
          <w:kern w:val="24"/>
          <w:lang w:val="lt-LT"/>
        </w:rPr>
        <w:t>2014</w:t>
      </w:r>
      <w:r>
        <w:rPr>
          <w:spacing w:val="-2"/>
          <w:kern w:val="24"/>
          <w:lang w:val="lt-LT"/>
        </w:rPr>
        <w:t>−</w:t>
      </w:r>
      <w:r w:rsidRPr="00FD2B64">
        <w:rPr>
          <w:spacing w:val="-2"/>
          <w:kern w:val="24"/>
          <w:lang w:val="lt-LT"/>
        </w:rPr>
        <w:t>2020 m. Europos Sąjungos fondų investicijų veiksmų programos 8 prioriteto „</w:t>
      </w:r>
      <w:r w:rsidRPr="00FD2B64">
        <w:rPr>
          <w:spacing w:val="-2"/>
          <w:lang w:val="lt-LT"/>
        </w:rPr>
        <w:t>Socialinės įtrauk</w:t>
      </w:r>
      <w:r w:rsidRPr="00FD2B64">
        <w:rPr>
          <w:spacing w:val="-2"/>
          <w:lang w:val="lt-LT"/>
        </w:rPr>
        <w:softHyphen/>
      </w:r>
      <w:r w:rsidRPr="00FD2B64">
        <w:rPr>
          <w:spacing w:val="-3"/>
          <w:lang w:val="lt-LT"/>
        </w:rPr>
        <w:t>ties didinimas ir kova su skurdu</w:t>
      </w:r>
      <w:r w:rsidRPr="00FD2B64">
        <w:rPr>
          <w:spacing w:val="-3"/>
          <w:kern w:val="24"/>
          <w:lang w:val="lt-LT"/>
        </w:rPr>
        <w:t>“</w:t>
      </w:r>
      <w:r w:rsidRPr="00FD2B64">
        <w:rPr>
          <w:spacing w:val="-3"/>
          <w:lang w:val="lt-LT"/>
        </w:rPr>
        <w:t xml:space="preserve"> </w:t>
      </w:r>
      <w:r w:rsidRPr="00FD2B64">
        <w:rPr>
          <w:color w:val="000000"/>
          <w:spacing w:val="-3"/>
          <w:lang w:val="lt-LT"/>
        </w:rPr>
        <w:t>08.4.2-ESFA-R-615 priemonę ,,</w:t>
      </w:r>
      <w:r w:rsidRPr="00FD2B64">
        <w:rPr>
          <w:bCs/>
          <w:color w:val="000000"/>
          <w:spacing w:val="-3"/>
          <w:lang w:val="lt-LT"/>
        </w:rPr>
        <w:t xml:space="preserve">Priemonių, gerinančių ambulatorinių </w:t>
      </w:r>
      <w:r w:rsidRPr="00FD2B64">
        <w:rPr>
          <w:bCs/>
          <w:color w:val="000000"/>
          <w:lang w:val="lt-LT"/>
        </w:rPr>
        <w:t>sveikatos priežiūros paslaugų prieinamumą tuberkulioze sergantiems asmenims, įgyvendinimas</w:t>
      </w:r>
      <w:r w:rsidRPr="00FD2B64">
        <w:rPr>
          <w:color w:val="000000"/>
          <w:lang w:val="lt-LT"/>
        </w:rPr>
        <w:t>“</w:t>
      </w:r>
      <w:r>
        <w:rPr>
          <w:color w:val="000000"/>
          <w:lang w:val="lt-LT"/>
        </w:rPr>
        <w:t>.</w:t>
      </w:r>
    </w:p>
    <w:p w:rsidR="006A760C" w:rsidRPr="0095659B" w:rsidRDefault="006A760C" w:rsidP="0095659B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lang w:val="lt-LT"/>
        </w:rPr>
      </w:pPr>
      <w:r w:rsidRPr="0095659B">
        <w:rPr>
          <w:lang w:val="lt-LT"/>
        </w:rPr>
        <w:t xml:space="preserve">Numatyti savivaldybės 2018-2021 m. biudžete 7,5 procentų lėšų nuo projekto tinkamų </w:t>
      </w:r>
      <w:r w:rsidRPr="0095659B">
        <w:rPr>
          <w:spacing w:val="3"/>
          <w:lang w:val="lt-LT"/>
        </w:rPr>
        <w:t>finansuoti išlaidų vertės ir padengti netinkamas projektui įgyvendinti būtinas išlaidas ir tinkamas</w:t>
      </w:r>
      <w:r w:rsidRPr="0095659B">
        <w:rPr>
          <w:lang w:val="lt-LT"/>
        </w:rPr>
        <w:t xml:space="preserve"> išlaidas, kurių nepadengia projekto finansavimas</w:t>
      </w:r>
      <w:r w:rsidRPr="0095659B">
        <w:rPr>
          <w:bCs/>
          <w:lang w:val="lt-LT"/>
        </w:rPr>
        <w:t>.</w:t>
      </w:r>
    </w:p>
    <w:p w:rsidR="006A760C" w:rsidRDefault="006A760C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bCs/>
          <w:spacing w:val="2"/>
          <w:lang w:val="lt-LT"/>
        </w:rPr>
      </w:pPr>
      <w:r w:rsidRPr="00400B1D">
        <w:rPr>
          <w:bCs/>
          <w:spacing w:val="2"/>
          <w:lang w:val="lt-LT"/>
        </w:rPr>
        <w:t>Užtikrinti projekto veiklų tęstinumą 5 metus po projekto įgyvendinimo pabaigos.</w:t>
      </w:r>
    </w:p>
    <w:p w:rsidR="006A760C" w:rsidRDefault="006A760C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6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6A760C" w:rsidRPr="00400B1D" w:rsidRDefault="006A760C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71A4">
        <w:rPr>
          <w:rFonts w:ascii="Times New Roman" w:hAnsi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/>
          <w:sz w:val="24"/>
          <w:szCs w:val="24"/>
        </w:rPr>
        <w:t>įstatymo nustatyta tvarka.</w:t>
      </w:r>
    </w:p>
    <w:p w:rsidR="006A760C" w:rsidRPr="004465AC" w:rsidRDefault="006A760C" w:rsidP="003B1B63">
      <w:pPr>
        <w:spacing w:line="276" w:lineRule="auto"/>
        <w:rPr>
          <w:sz w:val="30"/>
          <w:szCs w:val="30"/>
          <w:lang w:val="lt-LT"/>
        </w:rPr>
      </w:pPr>
    </w:p>
    <w:p w:rsidR="006A760C" w:rsidRPr="00E11604" w:rsidRDefault="006A760C" w:rsidP="003B1B63">
      <w:pPr>
        <w:spacing w:line="276" w:lineRule="auto"/>
        <w:rPr>
          <w:caps/>
          <w:lang w:val="lt-LT"/>
        </w:rPr>
      </w:pPr>
      <w:r w:rsidRPr="00E11604">
        <w:rPr>
          <w:caps/>
          <w:lang w:val="lt-LT"/>
        </w:rPr>
        <w:t>SUDERINTA:</w:t>
      </w:r>
    </w:p>
    <w:p w:rsidR="006A760C" w:rsidRPr="00FD2B64" w:rsidRDefault="006A760C" w:rsidP="003B1B63">
      <w:pPr>
        <w:spacing w:line="276" w:lineRule="auto"/>
        <w:rPr>
          <w:caps/>
          <w:sz w:val="16"/>
          <w:szCs w:val="16"/>
          <w:lang w:val="lt-LT"/>
        </w:rPr>
      </w:pP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Administracijos 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Dainora Butvydienė</w:t>
      </w:r>
    </w:p>
    <w:p w:rsidR="006A760C" w:rsidRPr="009C20A7" w:rsidRDefault="006A760C" w:rsidP="003B1B63">
      <w:pPr>
        <w:spacing w:line="276" w:lineRule="auto"/>
        <w:rPr>
          <w:sz w:val="7"/>
          <w:szCs w:val="7"/>
          <w:lang w:val="lt-LT"/>
        </w:rPr>
      </w:pPr>
    </w:p>
    <w:p w:rsidR="006A760C" w:rsidRPr="009C20A7" w:rsidRDefault="006A760C" w:rsidP="003B1B63">
      <w:pPr>
        <w:spacing w:line="276" w:lineRule="auto"/>
        <w:rPr>
          <w:sz w:val="7"/>
          <w:szCs w:val="7"/>
          <w:lang w:val="lt-LT"/>
        </w:rPr>
      </w:pP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Strateginio planavimo ir investicijų skyriaus vedėjas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Petras Kuzmarskis</w:t>
      </w:r>
    </w:p>
    <w:p w:rsidR="006A760C" w:rsidRPr="009C20A7" w:rsidRDefault="006A760C" w:rsidP="003B1B63">
      <w:pPr>
        <w:spacing w:line="276" w:lineRule="auto"/>
        <w:rPr>
          <w:sz w:val="7"/>
          <w:szCs w:val="7"/>
          <w:lang w:val="lt-LT"/>
        </w:rPr>
      </w:pPr>
    </w:p>
    <w:p w:rsidR="006A760C" w:rsidRPr="009C20A7" w:rsidRDefault="006A760C" w:rsidP="003B1B63">
      <w:pPr>
        <w:spacing w:line="276" w:lineRule="auto"/>
        <w:rPr>
          <w:sz w:val="7"/>
          <w:szCs w:val="7"/>
          <w:lang w:val="lt-LT"/>
        </w:rPr>
      </w:pP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Bendrojo ir juridinio skyriaus vyriausiasis specialistas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Valdas Vytuvis</w:t>
      </w:r>
    </w:p>
    <w:p w:rsidR="006A760C" w:rsidRPr="009C20A7" w:rsidRDefault="006A760C" w:rsidP="003B1B63">
      <w:pPr>
        <w:spacing w:line="276" w:lineRule="auto"/>
        <w:rPr>
          <w:sz w:val="8"/>
          <w:szCs w:val="8"/>
          <w:lang w:val="lt-LT"/>
        </w:rPr>
      </w:pPr>
    </w:p>
    <w:p w:rsidR="006A760C" w:rsidRPr="009C20A7" w:rsidRDefault="006A760C" w:rsidP="003B1B63">
      <w:pPr>
        <w:spacing w:line="276" w:lineRule="auto"/>
        <w:rPr>
          <w:sz w:val="8"/>
          <w:szCs w:val="8"/>
          <w:lang w:val="lt-LT"/>
        </w:rPr>
      </w:pPr>
    </w:p>
    <w:p w:rsidR="006A760C" w:rsidRPr="009C20A7" w:rsidRDefault="006A760C" w:rsidP="003B1B63">
      <w:pPr>
        <w:spacing w:line="276" w:lineRule="auto"/>
        <w:rPr>
          <w:sz w:val="8"/>
          <w:szCs w:val="8"/>
          <w:lang w:val="lt-LT"/>
        </w:rPr>
      </w:pPr>
      <w:r>
        <w:rPr>
          <w:lang w:val="lt-LT"/>
        </w:rPr>
        <w:t>Finansų skyriaus vedėja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Rūta Fridrikienė</w:t>
      </w:r>
      <w:r>
        <w:rPr>
          <w:lang w:val="lt-LT"/>
        </w:rPr>
        <w:tab/>
      </w:r>
      <w:r w:rsidRPr="009C20A7">
        <w:rPr>
          <w:sz w:val="8"/>
          <w:szCs w:val="8"/>
          <w:lang w:val="lt-LT"/>
        </w:rPr>
        <w:tab/>
      </w:r>
      <w:r w:rsidRPr="009C20A7">
        <w:rPr>
          <w:sz w:val="8"/>
          <w:szCs w:val="8"/>
          <w:lang w:val="lt-LT"/>
        </w:rPr>
        <w:tab/>
      </w:r>
      <w:r w:rsidRPr="009C20A7">
        <w:rPr>
          <w:sz w:val="8"/>
          <w:szCs w:val="8"/>
          <w:lang w:val="lt-LT"/>
        </w:rPr>
        <w:tab/>
      </w:r>
      <w:r w:rsidRPr="009C20A7">
        <w:rPr>
          <w:sz w:val="8"/>
          <w:szCs w:val="8"/>
          <w:lang w:val="lt-LT"/>
        </w:rPr>
        <w:tab/>
      </w:r>
      <w:r w:rsidRPr="009C20A7">
        <w:rPr>
          <w:sz w:val="8"/>
          <w:szCs w:val="8"/>
          <w:lang w:val="lt-LT"/>
        </w:rPr>
        <w:tab/>
      </w:r>
      <w:r w:rsidRPr="009C20A7">
        <w:rPr>
          <w:sz w:val="8"/>
          <w:szCs w:val="8"/>
          <w:lang w:val="lt-LT"/>
        </w:rPr>
        <w:tab/>
      </w:r>
    </w:p>
    <w:p w:rsidR="006A760C" w:rsidRPr="009C20A7" w:rsidRDefault="006A760C" w:rsidP="003B1B63">
      <w:pPr>
        <w:spacing w:line="276" w:lineRule="auto"/>
        <w:rPr>
          <w:sz w:val="8"/>
          <w:szCs w:val="8"/>
          <w:lang w:val="lt-LT"/>
        </w:rPr>
      </w:pP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Kalbos ir archyvo tvarkytoja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Laimutė Mickevičienė</w:t>
      </w:r>
    </w:p>
    <w:p w:rsidR="006A760C" w:rsidRPr="009C20A7" w:rsidRDefault="006A760C" w:rsidP="003B1B63">
      <w:pPr>
        <w:spacing w:line="276" w:lineRule="auto"/>
        <w:rPr>
          <w:sz w:val="27"/>
          <w:szCs w:val="27"/>
          <w:lang w:val="lt-LT"/>
        </w:rPr>
      </w:pP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Parengė Vika Buivydienė,</w:t>
      </w:r>
    </w:p>
    <w:p w:rsidR="006A760C" w:rsidRDefault="006A760C" w:rsidP="003B1B63">
      <w:pPr>
        <w:spacing w:line="276" w:lineRule="auto"/>
        <w:rPr>
          <w:lang w:val="lt-LT"/>
        </w:rPr>
      </w:pPr>
      <w:r>
        <w:rPr>
          <w:lang w:val="lt-LT"/>
        </w:rPr>
        <w:t>Strateginio planavimo ir investicijų skyriaus vyriausioji specialistė</w:t>
      </w:r>
    </w:p>
    <w:p w:rsidR="006A760C" w:rsidRPr="001E3542" w:rsidRDefault="006A760C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Pagėgių savivaldybės tarybos</w:t>
      </w:r>
    </w:p>
    <w:p w:rsidR="006A760C" w:rsidRPr="001E3542" w:rsidRDefault="006A760C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veiklos reglamento</w:t>
      </w:r>
    </w:p>
    <w:p w:rsidR="006A760C" w:rsidRPr="001E3542" w:rsidRDefault="006A760C" w:rsidP="00812314">
      <w:pPr>
        <w:ind w:left="6660"/>
        <w:jc w:val="both"/>
        <w:rPr>
          <w:color w:val="000000"/>
          <w:sz w:val="20"/>
          <w:szCs w:val="20"/>
          <w:lang w:val="lt-LT"/>
        </w:rPr>
      </w:pPr>
      <w:r w:rsidRPr="001E3542">
        <w:rPr>
          <w:color w:val="000000"/>
          <w:sz w:val="20"/>
          <w:szCs w:val="20"/>
          <w:lang w:val="lt-LT"/>
        </w:rPr>
        <w:t>2 priedas</w:t>
      </w:r>
    </w:p>
    <w:p w:rsidR="006A760C" w:rsidRDefault="006A760C" w:rsidP="00812314">
      <w:pPr>
        <w:ind w:firstLine="720"/>
        <w:jc w:val="both"/>
        <w:rPr>
          <w:color w:val="000000"/>
          <w:sz w:val="16"/>
          <w:szCs w:val="16"/>
          <w:lang w:val="lt-LT"/>
        </w:rPr>
      </w:pPr>
    </w:p>
    <w:p w:rsidR="006A760C" w:rsidRPr="00FF6A3A" w:rsidRDefault="006A760C" w:rsidP="003A7AD7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  <w:lang w:val="lt-LT"/>
        </w:rPr>
      </w:pPr>
      <w:r w:rsidRPr="00FF6A3A">
        <w:rPr>
          <w:b/>
          <w:bCs/>
          <w:caps/>
          <w:color w:val="000000"/>
          <w:sz w:val="22"/>
          <w:szCs w:val="22"/>
          <w:lang w:val="lt-LT"/>
        </w:rPr>
        <w:t xml:space="preserve">dėl pritarimo projekto </w:t>
      </w:r>
      <w:r w:rsidRPr="00FF6A3A">
        <w:rPr>
          <w:b/>
          <w:bCs/>
          <w:color w:val="000000"/>
          <w:sz w:val="22"/>
          <w:szCs w:val="22"/>
          <w:lang w:val="lt-LT"/>
        </w:rPr>
        <w:t>„</w:t>
      </w:r>
      <w:r w:rsidRPr="00FF6A3A">
        <w:rPr>
          <w:b/>
          <w:sz w:val="22"/>
          <w:szCs w:val="22"/>
          <w:lang w:val="lt-LT" w:eastAsia="lt-LT"/>
        </w:rPr>
        <w:t>PAGĖGIŲ SAVIVALDYBĖS GYVENTOJŲ SERGANČIŲ TUBERKULIOZE, SVEIKATOS PRIEŽIŪROS PASLAUGŲ PRIEINAMUMO GERINIMAS</w:t>
      </w:r>
      <w:r w:rsidRPr="00FF6A3A">
        <w:rPr>
          <w:b/>
          <w:sz w:val="22"/>
          <w:szCs w:val="22"/>
          <w:lang w:val="lt-LT"/>
        </w:rPr>
        <w:t>“</w:t>
      </w:r>
      <w:r w:rsidRPr="00FF6A3A">
        <w:rPr>
          <w:b/>
          <w:bCs/>
          <w:caps/>
          <w:color w:val="000000"/>
          <w:sz w:val="22"/>
          <w:szCs w:val="22"/>
          <w:lang w:val="lt-LT"/>
        </w:rPr>
        <w:t xml:space="preserve"> paraiškos rengimui, veiklų</w:t>
      </w:r>
      <w:r>
        <w:rPr>
          <w:b/>
          <w:bCs/>
          <w:caps/>
          <w:color w:val="000000"/>
          <w:sz w:val="22"/>
          <w:szCs w:val="22"/>
          <w:lang w:val="lt-LT"/>
        </w:rPr>
        <w:t xml:space="preserve"> </w:t>
      </w:r>
      <w:r w:rsidRPr="00FF6A3A">
        <w:rPr>
          <w:b/>
          <w:bCs/>
          <w:caps/>
          <w:color w:val="000000"/>
          <w:sz w:val="22"/>
          <w:szCs w:val="22"/>
          <w:lang w:val="lt-LT"/>
        </w:rPr>
        <w:t>vykdymui ir lėšų skyrimui</w:t>
      </w:r>
    </w:p>
    <w:p w:rsidR="006A760C" w:rsidRPr="00FF6A3A" w:rsidRDefault="006A760C" w:rsidP="00812314">
      <w:pPr>
        <w:jc w:val="center"/>
        <w:rPr>
          <w:sz w:val="28"/>
          <w:szCs w:val="28"/>
          <w:lang w:val="lt-LT"/>
        </w:rPr>
      </w:pPr>
    </w:p>
    <w:p w:rsidR="006A760C" w:rsidRPr="00FF6A3A" w:rsidRDefault="006A760C" w:rsidP="00812314">
      <w:pPr>
        <w:jc w:val="center"/>
        <w:rPr>
          <w:b/>
          <w:bCs/>
          <w:sz w:val="22"/>
          <w:szCs w:val="22"/>
          <w:lang w:val="lt-LT"/>
        </w:rPr>
      </w:pPr>
      <w:r w:rsidRPr="00FF6A3A">
        <w:rPr>
          <w:b/>
          <w:bCs/>
          <w:sz w:val="22"/>
          <w:szCs w:val="22"/>
          <w:lang w:val="lt-LT"/>
        </w:rPr>
        <w:t>AIŠKINAMASIS RAŠTAS</w:t>
      </w:r>
    </w:p>
    <w:p w:rsidR="006A760C" w:rsidRPr="001E3542" w:rsidRDefault="006A760C" w:rsidP="00812314">
      <w:pPr>
        <w:jc w:val="center"/>
        <w:rPr>
          <w:b/>
          <w:bCs/>
          <w:sz w:val="16"/>
          <w:szCs w:val="16"/>
          <w:lang w:val="lt-LT"/>
        </w:rPr>
      </w:pPr>
    </w:p>
    <w:p w:rsidR="006A760C" w:rsidRPr="001E3542" w:rsidRDefault="006A760C" w:rsidP="00812314">
      <w:pPr>
        <w:jc w:val="center"/>
        <w:rPr>
          <w:b/>
          <w:bCs/>
          <w:sz w:val="22"/>
          <w:szCs w:val="22"/>
          <w:u w:val="single"/>
          <w:lang w:val="lt-LT"/>
        </w:rPr>
      </w:pPr>
      <w:r w:rsidRPr="001E3542">
        <w:rPr>
          <w:bCs/>
          <w:sz w:val="22"/>
          <w:szCs w:val="22"/>
          <w:u w:val="single"/>
          <w:lang w:val="lt-LT"/>
        </w:rPr>
        <w:t>201</w:t>
      </w:r>
      <w:r>
        <w:rPr>
          <w:bCs/>
          <w:sz w:val="22"/>
          <w:szCs w:val="22"/>
          <w:u w:val="single"/>
          <w:lang w:val="lt-LT"/>
        </w:rPr>
        <w:t>8</w:t>
      </w:r>
      <w:r w:rsidRPr="001E3542">
        <w:rPr>
          <w:bCs/>
          <w:sz w:val="22"/>
          <w:szCs w:val="22"/>
          <w:u w:val="single"/>
          <w:lang w:val="lt-LT"/>
        </w:rPr>
        <w:t>-</w:t>
      </w:r>
      <w:r>
        <w:rPr>
          <w:bCs/>
          <w:sz w:val="22"/>
          <w:szCs w:val="22"/>
          <w:u w:val="single"/>
          <w:lang w:val="lt-LT"/>
        </w:rPr>
        <w:t>02</w:t>
      </w:r>
      <w:r w:rsidRPr="001E3542">
        <w:rPr>
          <w:bCs/>
          <w:sz w:val="22"/>
          <w:szCs w:val="22"/>
          <w:u w:val="single"/>
          <w:lang w:val="lt-LT"/>
        </w:rPr>
        <w:t>-</w:t>
      </w:r>
      <w:r>
        <w:rPr>
          <w:bCs/>
          <w:sz w:val="22"/>
          <w:szCs w:val="22"/>
          <w:u w:val="single"/>
          <w:lang w:val="lt-LT"/>
        </w:rPr>
        <w:t>08</w:t>
      </w:r>
      <w:r w:rsidRPr="001E3542">
        <w:rPr>
          <w:b/>
          <w:bCs/>
          <w:color w:val="FFFFFF"/>
          <w:sz w:val="22"/>
          <w:szCs w:val="22"/>
          <w:u w:val="single"/>
          <w:lang w:val="lt-LT"/>
        </w:rPr>
        <w:t>.</w:t>
      </w:r>
    </w:p>
    <w:p w:rsidR="006A760C" w:rsidRPr="001E3542" w:rsidRDefault="006A760C" w:rsidP="00812314">
      <w:pPr>
        <w:jc w:val="center"/>
        <w:rPr>
          <w:sz w:val="20"/>
          <w:szCs w:val="20"/>
          <w:lang w:val="lt-LT"/>
        </w:rPr>
      </w:pPr>
      <w:r w:rsidRPr="001E3542">
        <w:rPr>
          <w:sz w:val="20"/>
          <w:szCs w:val="20"/>
          <w:lang w:val="lt-LT"/>
        </w:rPr>
        <w:t>(Data)</w:t>
      </w:r>
    </w:p>
    <w:p w:rsidR="006A760C" w:rsidRPr="001E3542" w:rsidRDefault="006A760C" w:rsidP="00812314">
      <w:pPr>
        <w:ind w:firstLine="720"/>
        <w:jc w:val="center"/>
        <w:rPr>
          <w:sz w:val="16"/>
          <w:szCs w:val="16"/>
          <w:lang w:val="lt-LT"/>
        </w:rPr>
      </w:pPr>
    </w:p>
    <w:p w:rsidR="006A760C" w:rsidRPr="00FF6A3A" w:rsidRDefault="006A760C" w:rsidP="00FF6A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Parengto projekto tikslai ir uždaviniai</w:t>
      </w:r>
    </w:p>
    <w:p w:rsidR="006A760C" w:rsidRPr="00FF6A3A" w:rsidRDefault="006A760C" w:rsidP="00FF6A3A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pacing w:val="-1"/>
          <w:sz w:val="23"/>
          <w:szCs w:val="23"/>
          <w:lang w:val="lt-LT"/>
        </w:rPr>
        <w:t xml:space="preserve">Pritarti projekto </w:t>
      </w:r>
      <w:r w:rsidRPr="00FF6A3A">
        <w:rPr>
          <w:spacing w:val="-1"/>
          <w:sz w:val="23"/>
          <w:szCs w:val="23"/>
          <w:lang w:val="lt-LT"/>
        </w:rPr>
        <w:t>„</w:t>
      </w:r>
      <w:r w:rsidRPr="00FF6A3A">
        <w:rPr>
          <w:spacing w:val="-2"/>
          <w:sz w:val="23"/>
          <w:szCs w:val="23"/>
          <w:lang w:val="lt-LT" w:eastAsia="lt-LT"/>
        </w:rPr>
        <w:t>Pagėgių savivaldybės gyventojų sergančių tuberkulioze, sveikatos prie</w:t>
      </w:r>
      <w:r w:rsidRPr="00FF6A3A">
        <w:rPr>
          <w:spacing w:val="3"/>
          <w:sz w:val="23"/>
          <w:szCs w:val="23"/>
          <w:lang w:val="lt-LT" w:eastAsia="lt-LT"/>
        </w:rPr>
        <w:t xml:space="preserve">žiūros </w:t>
      </w:r>
      <w:r w:rsidRPr="00FF6A3A">
        <w:rPr>
          <w:spacing w:val="-4"/>
          <w:sz w:val="23"/>
          <w:szCs w:val="23"/>
          <w:lang w:val="lt-LT" w:eastAsia="lt-LT"/>
        </w:rPr>
        <w:t>paslaugų prieinamumo gerinimas</w:t>
      </w:r>
      <w:r w:rsidRPr="00FF6A3A">
        <w:rPr>
          <w:spacing w:val="-4"/>
          <w:sz w:val="23"/>
          <w:szCs w:val="23"/>
          <w:lang w:val="lt-LT"/>
        </w:rPr>
        <w:t>“ paraiškos</w:t>
      </w:r>
      <w:r w:rsidRPr="00FF6A3A">
        <w:rPr>
          <w:bCs/>
          <w:iCs/>
          <w:spacing w:val="-4"/>
          <w:sz w:val="23"/>
          <w:szCs w:val="23"/>
          <w:lang w:val="lt-LT"/>
        </w:rPr>
        <w:t xml:space="preserve"> rengimui</w:t>
      </w:r>
      <w:r w:rsidRPr="00FF6A3A">
        <w:rPr>
          <w:spacing w:val="-4"/>
          <w:sz w:val="23"/>
          <w:szCs w:val="23"/>
          <w:lang w:val="lt-LT"/>
        </w:rPr>
        <w:t xml:space="preserve">, projekto veiklų vykdymui ir </w:t>
      </w:r>
      <w:r w:rsidRPr="00FF6A3A">
        <w:rPr>
          <w:bCs/>
          <w:iCs/>
          <w:spacing w:val="-4"/>
          <w:sz w:val="23"/>
          <w:szCs w:val="23"/>
          <w:lang w:val="lt-LT"/>
        </w:rPr>
        <w:t>finansavimo</w:t>
      </w:r>
      <w:r w:rsidRPr="00FF6A3A">
        <w:rPr>
          <w:bCs/>
          <w:iCs/>
          <w:sz w:val="23"/>
          <w:szCs w:val="23"/>
          <w:lang w:val="lt-LT"/>
        </w:rPr>
        <w:t xml:space="preserve"> skyrimui.</w:t>
      </w:r>
    </w:p>
    <w:p w:rsidR="006A760C" w:rsidRPr="00FF6A3A" w:rsidRDefault="006A760C" w:rsidP="00FF6A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Kaip šiuo metu yra sureguliuoti projekte aptarti klausimai</w:t>
      </w:r>
    </w:p>
    <w:p w:rsidR="006A760C" w:rsidRPr="00FF6A3A" w:rsidRDefault="006A760C" w:rsidP="00FF6A3A">
      <w:pPr>
        <w:widowControl w:val="0"/>
        <w:autoSpaceDE w:val="0"/>
        <w:autoSpaceDN w:val="0"/>
        <w:adjustRightInd w:val="0"/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pacing w:val="-2"/>
          <w:sz w:val="23"/>
          <w:szCs w:val="23"/>
          <w:lang w:val="lt-LT"/>
        </w:rPr>
        <w:t>Sprendimas parengtas v</w:t>
      </w:r>
      <w:r w:rsidRPr="00FF6A3A">
        <w:rPr>
          <w:spacing w:val="-2"/>
          <w:sz w:val="23"/>
          <w:szCs w:val="23"/>
          <w:lang w:val="lt-LT"/>
        </w:rPr>
        <w:t xml:space="preserve">adovaujantis </w:t>
      </w:r>
      <w:r w:rsidRPr="00FF6A3A">
        <w:rPr>
          <w:spacing w:val="-2"/>
          <w:kern w:val="24"/>
          <w:sz w:val="23"/>
          <w:szCs w:val="23"/>
          <w:lang w:val="lt-LT"/>
        </w:rPr>
        <w:t>2014-2020 m. Europos Sąjungos fondų investicijų veiks</w:t>
      </w:r>
      <w:r w:rsidRPr="00FF6A3A">
        <w:rPr>
          <w:kern w:val="24"/>
          <w:sz w:val="23"/>
          <w:szCs w:val="23"/>
          <w:lang w:val="lt-LT"/>
        </w:rPr>
        <w:softHyphen/>
        <w:t>mų programos 8 prioriteto „</w:t>
      </w:r>
      <w:r w:rsidRPr="00FF6A3A">
        <w:rPr>
          <w:sz w:val="23"/>
          <w:szCs w:val="23"/>
          <w:lang w:val="lt-LT"/>
        </w:rPr>
        <w:t>Socialinės įtraukties didinimas ir kova su skurdu</w:t>
      </w:r>
      <w:r w:rsidRPr="00FF6A3A">
        <w:rPr>
          <w:kern w:val="24"/>
          <w:sz w:val="23"/>
          <w:szCs w:val="23"/>
          <w:lang w:val="lt-LT"/>
        </w:rPr>
        <w:t>“</w:t>
      </w:r>
      <w:r w:rsidRPr="00FF6A3A">
        <w:rPr>
          <w:sz w:val="23"/>
          <w:szCs w:val="23"/>
          <w:lang w:val="lt-LT"/>
        </w:rPr>
        <w:t xml:space="preserve"> </w:t>
      </w:r>
      <w:r w:rsidRPr="00FF6A3A">
        <w:rPr>
          <w:color w:val="000000"/>
          <w:sz w:val="23"/>
          <w:szCs w:val="23"/>
          <w:lang w:val="lt-LT"/>
        </w:rPr>
        <w:t>08.4.2-ESFA-</w:t>
      </w:r>
      <w:r w:rsidRPr="00FF6A3A">
        <w:rPr>
          <w:color w:val="000000"/>
          <w:spacing w:val="-2"/>
          <w:sz w:val="23"/>
          <w:szCs w:val="23"/>
          <w:lang w:val="lt-LT"/>
        </w:rPr>
        <w:t>R-615 priemonės ,,</w:t>
      </w:r>
      <w:r w:rsidRPr="00FF6A3A">
        <w:rPr>
          <w:bCs/>
          <w:color w:val="000000"/>
          <w:spacing w:val="-2"/>
          <w:sz w:val="23"/>
          <w:szCs w:val="23"/>
          <w:lang w:val="lt-LT"/>
        </w:rPr>
        <w:t>Priemonių, gerinančių ambulatorinių sveikatos priežiūros paslaugų prieina</w:t>
      </w:r>
      <w:r w:rsidRPr="00FF6A3A">
        <w:rPr>
          <w:bCs/>
          <w:color w:val="000000"/>
          <w:sz w:val="23"/>
          <w:szCs w:val="23"/>
          <w:lang w:val="lt-LT"/>
        </w:rPr>
        <w:softHyphen/>
      </w:r>
      <w:r w:rsidRPr="00FF6A3A">
        <w:rPr>
          <w:bCs/>
          <w:color w:val="000000"/>
          <w:spacing w:val="-2"/>
          <w:sz w:val="23"/>
          <w:szCs w:val="23"/>
          <w:lang w:val="lt-LT"/>
        </w:rPr>
        <w:t>mumą tuberkulioze sergantiems asmenims, įgyvendinimas</w:t>
      </w:r>
      <w:r w:rsidRPr="00FF6A3A">
        <w:rPr>
          <w:color w:val="000000"/>
          <w:spacing w:val="-2"/>
          <w:sz w:val="23"/>
          <w:szCs w:val="23"/>
          <w:lang w:val="lt-LT"/>
        </w:rPr>
        <w:t>“</w:t>
      </w:r>
      <w:r w:rsidRPr="00FF6A3A">
        <w:rPr>
          <w:b/>
          <w:color w:val="000000"/>
          <w:spacing w:val="-2"/>
          <w:sz w:val="23"/>
          <w:szCs w:val="23"/>
          <w:lang w:val="lt-LT"/>
        </w:rPr>
        <w:t xml:space="preserve"> </w:t>
      </w:r>
      <w:r w:rsidRPr="00FF6A3A">
        <w:rPr>
          <w:spacing w:val="-2"/>
          <w:kern w:val="24"/>
          <w:sz w:val="23"/>
          <w:szCs w:val="23"/>
          <w:lang w:val="lt-LT"/>
        </w:rPr>
        <w:t>sąlygų aprašu</w:t>
      </w:r>
      <w:r w:rsidRPr="00FF6A3A">
        <w:rPr>
          <w:spacing w:val="-2"/>
          <w:sz w:val="23"/>
          <w:szCs w:val="23"/>
          <w:lang w:val="lt-LT"/>
        </w:rPr>
        <w:t xml:space="preserve"> ir 2017 m. lapkričio </w:t>
      </w:r>
      <w:r w:rsidRPr="00FF6A3A">
        <w:rPr>
          <w:sz w:val="23"/>
          <w:szCs w:val="23"/>
          <w:lang w:val="lt-LT"/>
        </w:rPr>
        <w:t>7 d. Regioninės plėtros departamento prie VRM Tauragės apskrities skyriaus kvietimu teiki projektinį pasiūlymą.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Kokių teigiamų rezultatų laukiama</w:t>
      </w:r>
    </w:p>
    <w:p w:rsidR="006A760C" w:rsidRPr="00FF6A3A" w:rsidRDefault="006A760C" w:rsidP="00FF6A3A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pacing w:val="-3"/>
          <w:sz w:val="23"/>
          <w:szCs w:val="23"/>
          <w:lang w:val="lt-LT"/>
        </w:rPr>
        <w:t xml:space="preserve">Įgyvendintos projekto </w:t>
      </w:r>
      <w:r w:rsidRPr="00FF6A3A">
        <w:rPr>
          <w:spacing w:val="-3"/>
          <w:sz w:val="23"/>
          <w:szCs w:val="23"/>
          <w:lang w:val="lt-LT"/>
        </w:rPr>
        <w:t>„</w:t>
      </w:r>
      <w:r w:rsidRPr="00FF6A3A">
        <w:rPr>
          <w:spacing w:val="-3"/>
          <w:sz w:val="23"/>
          <w:szCs w:val="23"/>
          <w:lang w:val="lt-LT" w:eastAsia="lt-LT"/>
        </w:rPr>
        <w:t>Pagėgių savivaldybės gyventojų sergančių tuberkulioze, sveikatos prie</w:t>
      </w:r>
      <w:r w:rsidRPr="00FF6A3A">
        <w:rPr>
          <w:spacing w:val="-2"/>
          <w:sz w:val="23"/>
          <w:szCs w:val="23"/>
          <w:lang w:val="lt-LT" w:eastAsia="lt-LT"/>
        </w:rPr>
        <w:softHyphen/>
      </w:r>
      <w:r w:rsidRPr="00FF6A3A">
        <w:rPr>
          <w:spacing w:val="-3"/>
          <w:sz w:val="23"/>
          <w:szCs w:val="23"/>
          <w:lang w:val="lt-LT" w:eastAsia="lt-LT"/>
        </w:rPr>
        <w:t>žiūros paslaugų prieinamumo gerinimas</w:t>
      </w:r>
      <w:r w:rsidRPr="00FF6A3A">
        <w:rPr>
          <w:spacing w:val="-3"/>
          <w:sz w:val="23"/>
          <w:szCs w:val="23"/>
          <w:lang w:val="lt-LT"/>
        </w:rPr>
        <w:t>“ veiklos prisidės prie</w:t>
      </w:r>
      <w:r w:rsidRPr="00FF6A3A">
        <w:rPr>
          <w:bCs/>
          <w:spacing w:val="-3"/>
          <w:sz w:val="23"/>
          <w:szCs w:val="23"/>
          <w:lang w:val="lt-LT"/>
        </w:rPr>
        <w:t xml:space="preserve"> sergamumo tuberkulioze asmenų </w:t>
      </w:r>
      <w:r w:rsidRPr="00FF6A3A">
        <w:rPr>
          <w:bCs/>
          <w:sz w:val="23"/>
          <w:szCs w:val="23"/>
          <w:lang w:val="lt-LT"/>
        </w:rPr>
        <w:t>skaičiaus Pagėgių savivaldybėje mažinimo</w:t>
      </w:r>
      <w:r>
        <w:rPr>
          <w:bCs/>
          <w:sz w:val="23"/>
          <w:szCs w:val="23"/>
          <w:lang w:val="lt-LT"/>
        </w:rPr>
        <w:t>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Galimos neigiamos priimto projekto pasekmės ir kokių priemonių reikėtų imtis, kad tokių pasekmių būtų išvengta.</w:t>
      </w:r>
    </w:p>
    <w:p w:rsidR="006A760C" w:rsidRPr="00FF6A3A" w:rsidRDefault="006A760C" w:rsidP="00D90FF2">
      <w:pPr>
        <w:tabs>
          <w:tab w:val="left" w:pos="0"/>
        </w:tabs>
        <w:ind w:left="108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Cs/>
          <w:sz w:val="23"/>
          <w:szCs w:val="23"/>
          <w:lang w:val="lt-LT"/>
        </w:rPr>
        <w:t>Neigiamų pasekmių nenumatyta.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077" w:hanging="357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pacing w:val="-2"/>
          <w:sz w:val="23"/>
          <w:szCs w:val="23"/>
          <w:lang w:val="lt-LT"/>
        </w:rPr>
        <w:t>Kokius galiojančius aktus (tarybos, mero, savivaldybės administracijos direktoriaus) reikėtų</w:t>
      </w:r>
      <w:r w:rsidRPr="00FF6A3A">
        <w:rPr>
          <w:b/>
          <w:bCs/>
          <w:i/>
          <w:iCs/>
          <w:sz w:val="23"/>
          <w:szCs w:val="23"/>
          <w:lang w:val="lt-LT"/>
        </w:rPr>
        <w:t xml:space="preserve"> pakeisti ir panaikinti, priėmus sprendimą pagal teikiamą projektą.</w:t>
      </w:r>
    </w:p>
    <w:p w:rsidR="006A760C" w:rsidRPr="00FF6A3A" w:rsidRDefault="006A760C" w:rsidP="00D90FF2">
      <w:pPr>
        <w:tabs>
          <w:tab w:val="left" w:pos="0"/>
        </w:tabs>
        <w:ind w:left="1077"/>
        <w:jc w:val="both"/>
        <w:rPr>
          <w:bCs/>
          <w:iCs/>
          <w:sz w:val="23"/>
          <w:szCs w:val="23"/>
          <w:lang w:val="lt-LT"/>
        </w:rPr>
      </w:pPr>
      <w:r w:rsidRPr="00FF6A3A">
        <w:rPr>
          <w:sz w:val="23"/>
          <w:szCs w:val="23"/>
          <w:lang w:val="lt-LT"/>
        </w:rPr>
        <w:t>Priėmus sprendimą pagal teikiamą projektą galiojančių teisės aktų keisti nereikia.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pacing w:val="-3"/>
          <w:sz w:val="23"/>
          <w:szCs w:val="23"/>
          <w:lang w:val="lt-LT"/>
        </w:rPr>
        <w:t>Jeigu priimtam sprendimui reikės kito tarybos sprendimo, mero potvarkio ar administracijos</w:t>
      </w:r>
      <w:r w:rsidRPr="00FF6A3A">
        <w:rPr>
          <w:b/>
          <w:bCs/>
          <w:i/>
          <w:iCs/>
          <w:sz w:val="23"/>
          <w:szCs w:val="23"/>
          <w:lang w:val="lt-LT"/>
        </w:rPr>
        <w:t xml:space="preserve"> direktoriaus įsakymo, kas ir kada juos turėtų parengti.</w:t>
      </w:r>
    </w:p>
    <w:p w:rsidR="006A760C" w:rsidRPr="00FF6A3A" w:rsidRDefault="006A760C" w:rsidP="00D90FF2">
      <w:pPr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z w:val="23"/>
          <w:szCs w:val="23"/>
          <w:lang w:val="lt-LT"/>
        </w:rPr>
        <w:t>Keistinų ir/ ar naikintinų sprendimų nėra.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Ar reikalinga atlikti sprendimo projekto antikorupcinį vertinimą</w:t>
      </w:r>
    </w:p>
    <w:p w:rsidR="006A760C" w:rsidRPr="00FF6A3A" w:rsidRDefault="006A760C" w:rsidP="00D90FF2">
      <w:pPr>
        <w:pStyle w:val="ListParagraph"/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sz w:val="23"/>
          <w:szCs w:val="23"/>
          <w:lang w:val="lt-LT"/>
        </w:rPr>
        <w:t>Taip.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pacing w:val="-1"/>
          <w:sz w:val="23"/>
          <w:szCs w:val="23"/>
          <w:lang w:val="lt-LT"/>
        </w:rPr>
        <w:t>Sprendimo vykdytojai ir įvykdymo terminai, lėšų, reikalingų sprendimui įgyvendinti, porei</w:t>
      </w:r>
      <w:r w:rsidRPr="00FF6A3A">
        <w:rPr>
          <w:b/>
          <w:bCs/>
          <w:i/>
          <w:iCs/>
          <w:sz w:val="23"/>
          <w:szCs w:val="23"/>
          <w:lang w:val="lt-LT"/>
        </w:rPr>
        <w:softHyphen/>
        <w:t>kis (jeigu tai numatoma – derinti su Finansų skyriumi)</w:t>
      </w:r>
    </w:p>
    <w:p w:rsidR="006A760C" w:rsidRPr="00FF6A3A" w:rsidRDefault="006A760C" w:rsidP="00D90FF2">
      <w:pPr>
        <w:ind w:left="1080"/>
        <w:jc w:val="both"/>
        <w:rPr>
          <w:spacing w:val="2"/>
          <w:sz w:val="23"/>
          <w:szCs w:val="23"/>
          <w:lang w:val="lt-LT"/>
        </w:rPr>
      </w:pPr>
      <w:r w:rsidRPr="00FF6A3A">
        <w:rPr>
          <w:spacing w:val="-2"/>
          <w:sz w:val="23"/>
          <w:szCs w:val="23"/>
          <w:lang w:val="lt-LT"/>
        </w:rPr>
        <w:t>Strateginio planavimo ir investicijų skyrius. Pateikus paraišką ir gavus paramą, pareiškėjas turi</w:t>
      </w:r>
      <w:r w:rsidRPr="00FF6A3A">
        <w:rPr>
          <w:sz w:val="23"/>
          <w:szCs w:val="23"/>
          <w:lang w:val="lt-LT"/>
        </w:rPr>
        <w:t xml:space="preserve"> </w:t>
      </w:r>
      <w:r w:rsidRPr="00FF6A3A">
        <w:rPr>
          <w:spacing w:val="-1"/>
          <w:sz w:val="23"/>
          <w:szCs w:val="23"/>
          <w:lang w:val="lt-LT"/>
        </w:rPr>
        <w:t xml:space="preserve">užtikrinti projekto dalinį finansavimą. Remiantis projekto finansavimo sąlygų aprašu, </w:t>
      </w:r>
      <w:r w:rsidRPr="00FF6A3A">
        <w:rPr>
          <w:spacing w:val="-2"/>
          <w:sz w:val="23"/>
          <w:szCs w:val="23"/>
          <w:lang w:val="lt-LT"/>
        </w:rPr>
        <w:t>planuo</w:t>
      </w:r>
      <w:r w:rsidRPr="00FF6A3A">
        <w:rPr>
          <w:spacing w:val="-2"/>
          <w:sz w:val="23"/>
          <w:szCs w:val="23"/>
          <w:lang w:val="lt-LT"/>
        </w:rPr>
        <w:softHyphen/>
      </w:r>
      <w:r w:rsidRPr="00FF6A3A">
        <w:rPr>
          <w:sz w:val="23"/>
          <w:szCs w:val="23"/>
          <w:lang w:val="lt-LT"/>
        </w:rPr>
        <w:t>jamas projekto finansavimo intensyvus 92,5 proc. ES ir VB parama, 7,5 proc. savivaldybės</w:t>
      </w:r>
      <w:r w:rsidRPr="00FF6A3A">
        <w:rPr>
          <w:spacing w:val="2"/>
          <w:sz w:val="23"/>
          <w:szCs w:val="23"/>
          <w:lang w:val="lt-LT"/>
        </w:rPr>
        <w:t xml:space="preserve"> </w:t>
      </w:r>
      <w:r w:rsidRPr="00FF6A3A">
        <w:rPr>
          <w:spacing w:val="-5"/>
          <w:sz w:val="23"/>
          <w:szCs w:val="23"/>
          <w:lang w:val="lt-LT"/>
        </w:rPr>
        <w:t xml:space="preserve">biudžeto lėšos. Planuojama vertė – </w:t>
      </w:r>
      <w:r w:rsidRPr="00FF6A3A">
        <w:rPr>
          <w:rFonts w:cs="Arial"/>
          <w:sz w:val="23"/>
          <w:szCs w:val="23"/>
          <w:lang w:val="lt-LT" w:eastAsia="lt-LT"/>
        </w:rPr>
        <w:t>4.317,00</w:t>
      </w:r>
      <w:r w:rsidRPr="00FF6A3A">
        <w:rPr>
          <w:spacing w:val="-5"/>
          <w:sz w:val="23"/>
          <w:szCs w:val="23"/>
          <w:lang w:val="lt-LT"/>
        </w:rPr>
        <w:t xml:space="preserve"> Eur, ES lėšos – </w:t>
      </w:r>
      <w:r w:rsidRPr="00FF6A3A">
        <w:rPr>
          <w:rFonts w:cs="Arial"/>
          <w:sz w:val="23"/>
          <w:szCs w:val="23"/>
          <w:lang w:val="lt-LT" w:eastAsia="lt-LT"/>
        </w:rPr>
        <w:t xml:space="preserve">3.669,60 </w:t>
      </w:r>
      <w:r w:rsidRPr="00BB1D68">
        <w:rPr>
          <w:spacing w:val="-5"/>
          <w:sz w:val="23"/>
          <w:szCs w:val="23"/>
          <w:lang w:val="lt-LT"/>
        </w:rPr>
        <w:t xml:space="preserve">Eur, VB lėšos – </w:t>
      </w:r>
      <w:r w:rsidRPr="00FF6A3A">
        <w:rPr>
          <w:rFonts w:cs="Arial"/>
          <w:sz w:val="23"/>
          <w:szCs w:val="23"/>
          <w:lang w:val="lt-LT" w:eastAsia="lt-LT"/>
        </w:rPr>
        <w:t xml:space="preserve">323,70 </w:t>
      </w:r>
      <w:r w:rsidRPr="00BB1D68">
        <w:rPr>
          <w:sz w:val="23"/>
          <w:szCs w:val="23"/>
          <w:lang w:val="lt-LT"/>
        </w:rPr>
        <w:t xml:space="preserve">Eur, </w:t>
      </w:r>
      <w:r w:rsidRPr="00FF6A3A">
        <w:rPr>
          <w:sz w:val="23"/>
          <w:szCs w:val="23"/>
          <w:lang w:val="lt-LT"/>
        </w:rPr>
        <w:t xml:space="preserve">savivaldybės lėšos – </w:t>
      </w:r>
      <w:r w:rsidRPr="00FF6A3A">
        <w:rPr>
          <w:rFonts w:cs="Arial"/>
          <w:sz w:val="23"/>
          <w:szCs w:val="23"/>
          <w:lang w:val="lt-LT" w:eastAsia="lt-LT"/>
        </w:rPr>
        <w:t xml:space="preserve">323,70 </w:t>
      </w:r>
      <w:r w:rsidRPr="00BB1D68">
        <w:rPr>
          <w:sz w:val="23"/>
          <w:szCs w:val="23"/>
          <w:lang w:val="lt-LT"/>
        </w:rPr>
        <w:t>Eur.</w:t>
      </w:r>
      <w:r w:rsidRPr="00FF6A3A">
        <w:rPr>
          <w:sz w:val="23"/>
          <w:szCs w:val="23"/>
          <w:lang w:val="lt-LT"/>
        </w:rPr>
        <w:t xml:space="preserve"> Projekto įgyvendinimas planuojamas 2018-2021 m.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Projekto rengimo metu gauti specialistų vertinimai ir išvados, ekonominiai apskaičiavimai (sąmatos) ir konkretūs finansavimo šaltiniai</w:t>
      </w:r>
    </w:p>
    <w:p w:rsidR="006A760C" w:rsidRPr="00FF6A3A" w:rsidRDefault="006A760C" w:rsidP="00D90FF2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z w:val="23"/>
          <w:szCs w:val="23"/>
          <w:lang w:val="lt-LT"/>
        </w:rPr>
        <w:t>Negauta.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Projekto rengėjas ar rengėjų grupė.</w:t>
      </w:r>
    </w:p>
    <w:p w:rsidR="006A760C" w:rsidRPr="00FF6A3A" w:rsidRDefault="006A760C" w:rsidP="00D90FF2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 w:rsidRPr="00FF6A3A">
        <w:rPr>
          <w:bCs/>
          <w:iCs/>
          <w:sz w:val="23"/>
          <w:szCs w:val="23"/>
          <w:lang w:val="lt-LT"/>
        </w:rPr>
        <w:t xml:space="preserve">Vika Buivydienė – </w:t>
      </w:r>
      <w:r w:rsidRPr="00FF6A3A">
        <w:rPr>
          <w:sz w:val="23"/>
          <w:szCs w:val="23"/>
          <w:lang w:val="lt-LT"/>
        </w:rPr>
        <w:t>Strateginio planavimo ir investicijų skyriaus vyriausioji specialistė</w:t>
      </w:r>
      <w:r w:rsidRPr="00FF6A3A">
        <w:rPr>
          <w:bCs/>
          <w:iCs/>
          <w:sz w:val="23"/>
          <w:szCs w:val="23"/>
          <w:lang w:val="lt-LT"/>
        </w:rPr>
        <w:t>.</w:t>
      </w:r>
    </w:p>
    <w:p w:rsidR="006A760C" w:rsidRPr="00FF6A3A" w:rsidRDefault="006A760C" w:rsidP="00D90FF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FF6A3A">
        <w:rPr>
          <w:b/>
          <w:bCs/>
          <w:i/>
          <w:iCs/>
          <w:sz w:val="23"/>
          <w:szCs w:val="23"/>
          <w:lang w:val="lt-LT"/>
        </w:rPr>
        <w:t>Kiti, rengėjo nuomone, reikalingi pagrindimai ir paaiškinimai.</w:t>
      </w:r>
    </w:p>
    <w:p w:rsidR="006A760C" w:rsidRPr="00B37FA8" w:rsidRDefault="006A760C" w:rsidP="00D90FF2">
      <w:pPr>
        <w:ind w:left="1080"/>
        <w:jc w:val="both"/>
        <w:rPr>
          <w:sz w:val="23"/>
          <w:szCs w:val="23"/>
          <w:lang w:val="lt-LT"/>
        </w:rPr>
      </w:pPr>
      <w:r w:rsidRPr="00B37FA8">
        <w:rPr>
          <w:sz w:val="23"/>
          <w:szCs w:val="23"/>
          <w:lang w:val="lt-LT"/>
        </w:rPr>
        <w:t>Nėra.</w:t>
      </w:r>
    </w:p>
    <w:p w:rsidR="006A760C" w:rsidRPr="001E3542" w:rsidRDefault="006A760C" w:rsidP="00812314">
      <w:pPr>
        <w:ind w:left="1080"/>
        <w:jc w:val="both"/>
        <w:rPr>
          <w:sz w:val="16"/>
          <w:szCs w:val="16"/>
          <w:lang w:val="lt-LT"/>
        </w:rPr>
      </w:pPr>
    </w:p>
    <w:p w:rsidR="006A760C" w:rsidRPr="001E3542" w:rsidRDefault="006A760C" w:rsidP="00812314">
      <w:pPr>
        <w:ind w:left="1080"/>
        <w:jc w:val="both"/>
        <w:rPr>
          <w:color w:val="000000"/>
          <w:sz w:val="22"/>
          <w:szCs w:val="22"/>
          <w:u w:val="single"/>
          <w:lang w:val="lt-LT"/>
        </w:rPr>
      </w:pPr>
      <w:r w:rsidRPr="001E3542">
        <w:rPr>
          <w:color w:val="000000"/>
          <w:sz w:val="22"/>
          <w:szCs w:val="22"/>
          <w:u w:val="single"/>
          <w:lang w:val="lt-LT"/>
        </w:rPr>
        <w:t xml:space="preserve">     </w:t>
      </w:r>
      <w:r>
        <w:rPr>
          <w:color w:val="000000"/>
          <w:sz w:val="22"/>
          <w:szCs w:val="22"/>
          <w:u w:val="single"/>
          <w:lang w:val="lt-LT"/>
        </w:rPr>
        <w:t xml:space="preserve">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 </w:t>
      </w:r>
      <w:r>
        <w:rPr>
          <w:color w:val="000000"/>
          <w:sz w:val="22"/>
          <w:szCs w:val="22"/>
          <w:u w:val="single"/>
          <w:lang w:val="lt-LT"/>
        </w:rPr>
        <w:t xml:space="preserve">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Strateginio planavimo ir </w:t>
      </w:r>
      <w:r w:rsidRPr="001E3542">
        <w:rPr>
          <w:color w:val="000000"/>
          <w:sz w:val="22"/>
          <w:szCs w:val="22"/>
          <w:u w:val="single"/>
          <w:lang w:val="lt-LT"/>
        </w:rPr>
        <w:tab/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</w:t>
      </w:r>
      <w:r>
        <w:rPr>
          <w:color w:val="000000"/>
          <w:sz w:val="22"/>
          <w:szCs w:val="22"/>
          <w:u w:val="single"/>
          <w:lang w:val="lt-LT"/>
        </w:rPr>
        <w:t xml:space="preserve">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</w:t>
      </w:r>
      <w:r w:rsidRPr="001E3542"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1E3542"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 xml:space="preserve">          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  </w:t>
      </w:r>
      <w:r>
        <w:rPr>
          <w:color w:val="000000"/>
          <w:sz w:val="22"/>
          <w:szCs w:val="22"/>
          <w:u w:val="single"/>
          <w:lang w:val="lt-LT"/>
        </w:rPr>
        <w:t xml:space="preserve"> Vika Buivydienė     </w:t>
      </w:r>
      <w:r w:rsidRPr="00DE040B">
        <w:rPr>
          <w:color w:val="FFFFFF"/>
          <w:sz w:val="22"/>
          <w:szCs w:val="22"/>
          <w:u w:val="single"/>
          <w:lang w:val="lt-LT"/>
        </w:rPr>
        <w:t>.</w:t>
      </w:r>
    </w:p>
    <w:p w:rsidR="006A760C" w:rsidRPr="001E3542" w:rsidRDefault="006A760C" w:rsidP="00812314">
      <w:pPr>
        <w:ind w:left="1080"/>
        <w:jc w:val="both"/>
        <w:rPr>
          <w:color w:val="000000"/>
          <w:sz w:val="22"/>
          <w:szCs w:val="22"/>
          <w:lang w:val="lt-LT"/>
        </w:rPr>
      </w:pPr>
      <w:r w:rsidRPr="001E3542">
        <w:rPr>
          <w:color w:val="000000"/>
          <w:sz w:val="22"/>
          <w:szCs w:val="22"/>
          <w:u w:val="single"/>
          <w:lang w:val="lt-LT"/>
        </w:rPr>
        <w:t xml:space="preserve">   investicijų skyriaus </w:t>
      </w:r>
      <w:r>
        <w:rPr>
          <w:color w:val="000000"/>
          <w:sz w:val="22"/>
          <w:szCs w:val="22"/>
          <w:u w:val="single"/>
          <w:lang w:val="lt-LT"/>
        </w:rPr>
        <w:t>vyriausioji specialistė</w:t>
      </w:r>
      <w:r w:rsidRPr="001E3542">
        <w:rPr>
          <w:color w:val="000000"/>
          <w:sz w:val="22"/>
          <w:szCs w:val="22"/>
          <w:u w:val="single"/>
          <w:lang w:val="lt-LT"/>
        </w:rPr>
        <w:t xml:space="preserve">  </w:t>
      </w:r>
      <w:r w:rsidRPr="001E3542">
        <w:rPr>
          <w:color w:val="000000"/>
          <w:sz w:val="22"/>
          <w:szCs w:val="22"/>
          <w:lang w:val="lt-LT"/>
        </w:rPr>
        <w:tab/>
      </w:r>
      <w:r w:rsidRPr="001E3542">
        <w:rPr>
          <w:color w:val="000000"/>
          <w:sz w:val="22"/>
          <w:szCs w:val="22"/>
          <w:lang w:val="lt-LT"/>
        </w:rPr>
        <w:tab/>
      </w:r>
    </w:p>
    <w:p w:rsidR="006A760C" w:rsidRPr="001E3542" w:rsidRDefault="006A760C" w:rsidP="003A7AD7">
      <w:pPr>
        <w:ind w:left="1080"/>
        <w:jc w:val="both"/>
        <w:rPr>
          <w:lang w:val="lt-LT"/>
        </w:rPr>
      </w:pPr>
      <w:r w:rsidRPr="001E3542">
        <w:rPr>
          <w:color w:val="000000"/>
          <w:sz w:val="20"/>
          <w:szCs w:val="20"/>
          <w:lang w:val="lt-LT"/>
        </w:rPr>
        <w:t xml:space="preserve">    </w:t>
      </w:r>
      <w:r>
        <w:rPr>
          <w:color w:val="000000"/>
          <w:sz w:val="20"/>
          <w:szCs w:val="20"/>
          <w:lang w:val="lt-LT"/>
        </w:rPr>
        <w:tab/>
        <w:t xml:space="preserve">                  </w:t>
      </w:r>
      <w:r w:rsidRPr="001E3542">
        <w:rPr>
          <w:color w:val="000000"/>
          <w:sz w:val="20"/>
          <w:szCs w:val="20"/>
          <w:lang w:val="lt-LT"/>
        </w:rPr>
        <w:t>(Rengėjo pareigos)</w:t>
      </w:r>
      <w:r w:rsidRPr="001E3542">
        <w:rPr>
          <w:color w:val="000000"/>
          <w:sz w:val="20"/>
          <w:szCs w:val="20"/>
          <w:lang w:val="lt-LT"/>
        </w:rPr>
        <w:tab/>
        <w:t xml:space="preserve">          </w:t>
      </w:r>
      <w:r>
        <w:rPr>
          <w:color w:val="000000"/>
          <w:sz w:val="20"/>
          <w:szCs w:val="20"/>
          <w:lang w:val="lt-LT"/>
        </w:rPr>
        <w:t xml:space="preserve">               </w:t>
      </w:r>
      <w:r w:rsidRPr="001E3542">
        <w:rPr>
          <w:color w:val="000000"/>
          <w:sz w:val="20"/>
          <w:szCs w:val="20"/>
          <w:lang w:val="lt-LT"/>
        </w:rPr>
        <w:t>(Parašas)</w:t>
      </w:r>
      <w:r w:rsidRPr="001E3542">
        <w:rPr>
          <w:color w:val="000000"/>
          <w:sz w:val="20"/>
          <w:szCs w:val="20"/>
          <w:lang w:val="lt-LT"/>
        </w:rPr>
        <w:tab/>
      </w:r>
      <w:r>
        <w:rPr>
          <w:color w:val="000000"/>
          <w:sz w:val="20"/>
          <w:szCs w:val="20"/>
          <w:lang w:val="lt-LT"/>
        </w:rPr>
        <w:t xml:space="preserve">            </w:t>
      </w:r>
      <w:r w:rsidRPr="001E3542">
        <w:rPr>
          <w:color w:val="000000"/>
          <w:sz w:val="20"/>
          <w:szCs w:val="20"/>
          <w:lang w:val="lt-LT"/>
        </w:rPr>
        <w:t>(Rengėjo varas, pavardė)</w:t>
      </w:r>
    </w:p>
    <w:sectPr w:rsidR="006A760C" w:rsidRPr="001E3542" w:rsidSect="006A7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7B72"/>
    <w:rsid w:val="00055762"/>
    <w:rsid w:val="00077867"/>
    <w:rsid w:val="000966AC"/>
    <w:rsid w:val="000D7D3B"/>
    <w:rsid w:val="000F71A4"/>
    <w:rsid w:val="0010600C"/>
    <w:rsid w:val="00166F44"/>
    <w:rsid w:val="001D0941"/>
    <w:rsid w:val="001E0EFB"/>
    <w:rsid w:val="001E3542"/>
    <w:rsid w:val="00246C01"/>
    <w:rsid w:val="00253FFB"/>
    <w:rsid w:val="002F73F5"/>
    <w:rsid w:val="00373DF0"/>
    <w:rsid w:val="003A7AD7"/>
    <w:rsid w:val="003B1B63"/>
    <w:rsid w:val="003F5263"/>
    <w:rsid w:val="00400B1D"/>
    <w:rsid w:val="00435C18"/>
    <w:rsid w:val="004465AC"/>
    <w:rsid w:val="004578F1"/>
    <w:rsid w:val="004B3B5D"/>
    <w:rsid w:val="005102E3"/>
    <w:rsid w:val="00525C06"/>
    <w:rsid w:val="00535B14"/>
    <w:rsid w:val="00587031"/>
    <w:rsid w:val="00602F62"/>
    <w:rsid w:val="00650E53"/>
    <w:rsid w:val="00673177"/>
    <w:rsid w:val="006A760C"/>
    <w:rsid w:val="007106BA"/>
    <w:rsid w:val="00712F6C"/>
    <w:rsid w:val="0071774A"/>
    <w:rsid w:val="00737A67"/>
    <w:rsid w:val="007430FC"/>
    <w:rsid w:val="007755F6"/>
    <w:rsid w:val="007A12F4"/>
    <w:rsid w:val="007A3FCE"/>
    <w:rsid w:val="007A5377"/>
    <w:rsid w:val="007F72BB"/>
    <w:rsid w:val="00800266"/>
    <w:rsid w:val="00812314"/>
    <w:rsid w:val="008B7BC2"/>
    <w:rsid w:val="009020EC"/>
    <w:rsid w:val="0095659B"/>
    <w:rsid w:val="009766D8"/>
    <w:rsid w:val="009B6E15"/>
    <w:rsid w:val="009C20A7"/>
    <w:rsid w:val="00A01DEB"/>
    <w:rsid w:val="00A25E15"/>
    <w:rsid w:val="00A416D6"/>
    <w:rsid w:val="00AE4F88"/>
    <w:rsid w:val="00B06CB0"/>
    <w:rsid w:val="00B37FA8"/>
    <w:rsid w:val="00B63043"/>
    <w:rsid w:val="00BB1D68"/>
    <w:rsid w:val="00BC06DB"/>
    <w:rsid w:val="00BF12C7"/>
    <w:rsid w:val="00BF3E66"/>
    <w:rsid w:val="00C13450"/>
    <w:rsid w:val="00C250A7"/>
    <w:rsid w:val="00C42309"/>
    <w:rsid w:val="00C51FF3"/>
    <w:rsid w:val="00C77E00"/>
    <w:rsid w:val="00C8162E"/>
    <w:rsid w:val="00CA1AB3"/>
    <w:rsid w:val="00CD728D"/>
    <w:rsid w:val="00CF4A47"/>
    <w:rsid w:val="00D034D9"/>
    <w:rsid w:val="00D22E6C"/>
    <w:rsid w:val="00D37A77"/>
    <w:rsid w:val="00D52C11"/>
    <w:rsid w:val="00D62FD6"/>
    <w:rsid w:val="00D751DE"/>
    <w:rsid w:val="00D907AB"/>
    <w:rsid w:val="00D90FF2"/>
    <w:rsid w:val="00DD4320"/>
    <w:rsid w:val="00DE040B"/>
    <w:rsid w:val="00DF29E6"/>
    <w:rsid w:val="00DF7EBC"/>
    <w:rsid w:val="00E11604"/>
    <w:rsid w:val="00E62B47"/>
    <w:rsid w:val="00E834AB"/>
    <w:rsid w:val="00EB57CB"/>
    <w:rsid w:val="00EE2865"/>
    <w:rsid w:val="00F2484F"/>
    <w:rsid w:val="00F317D5"/>
    <w:rsid w:val="00F37D7A"/>
    <w:rsid w:val="00FB089E"/>
    <w:rsid w:val="00FD2B64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86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86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860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60"/>
    <w:rPr>
      <w:sz w:val="0"/>
      <w:szCs w:val="0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4860"/>
    <w:rPr>
      <w:sz w:val="16"/>
      <w:szCs w:val="16"/>
      <w:lang w:val="en-GB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 w:bidi="ar-SA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3364</Words>
  <Characters>1919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2</cp:revision>
  <cp:lastPrinted>2016-08-04T14:43:00Z</cp:lastPrinted>
  <dcterms:created xsi:type="dcterms:W3CDTF">2018-02-13T10:46:00Z</dcterms:created>
  <dcterms:modified xsi:type="dcterms:W3CDTF">2018-02-13T10:46:00Z</dcterms:modified>
</cp:coreProperties>
</file>