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D" w:rsidRDefault="0011293D" w:rsidP="00D40394">
      <w:pPr>
        <w:spacing w:line="360" w:lineRule="auto"/>
        <w:rPr>
          <w:b/>
        </w:rPr>
      </w:pPr>
    </w:p>
    <w:p w:rsidR="0011293D" w:rsidRPr="00C430F9" w:rsidRDefault="0011293D" w:rsidP="00D40394">
      <w:pPr>
        <w:tabs>
          <w:tab w:val="left" w:pos="7635"/>
        </w:tabs>
        <w:rPr>
          <w:b/>
        </w:rPr>
      </w:pPr>
      <w:r>
        <w:tab/>
      </w:r>
      <w:r w:rsidRPr="00C430F9">
        <w:rPr>
          <w:b/>
        </w:rPr>
        <w:t>Projektas</w:t>
      </w:r>
    </w:p>
    <w:tbl>
      <w:tblPr>
        <w:tblW w:w="9645" w:type="dxa"/>
        <w:tblLayout w:type="fixed"/>
        <w:tblLook w:val="00A0"/>
      </w:tblPr>
      <w:tblGrid>
        <w:gridCol w:w="9645"/>
      </w:tblGrid>
      <w:tr w:rsidR="0011293D" w:rsidRPr="00C430F9">
        <w:trPr>
          <w:trHeight w:val="1055"/>
        </w:trPr>
        <w:tc>
          <w:tcPr>
            <w:tcW w:w="9639" w:type="dxa"/>
          </w:tcPr>
          <w:p w:rsidR="0011293D" w:rsidRPr="00C430F9" w:rsidRDefault="0011293D" w:rsidP="00D40394">
            <w:pPr>
              <w:tabs>
                <w:tab w:val="center" w:pos="4711"/>
                <w:tab w:val="left" w:pos="8010"/>
              </w:tabs>
              <w:rPr>
                <w:b/>
                <w:color w:val="000000"/>
              </w:rPr>
            </w:pPr>
            <w:r w:rsidRPr="00C430F9">
              <w:rPr>
                <w:b/>
              </w:rPr>
              <w:tab/>
            </w:r>
            <w:r w:rsidRPr="00F2454F">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11293D" w:rsidRPr="00F87EB4">
        <w:trPr>
          <w:trHeight w:val="1844"/>
        </w:trPr>
        <w:tc>
          <w:tcPr>
            <w:tcW w:w="9639" w:type="dxa"/>
          </w:tcPr>
          <w:p w:rsidR="0011293D" w:rsidRDefault="0011293D" w:rsidP="00D40394">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11293D" w:rsidRPr="00274EAB" w:rsidRDefault="0011293D" w:rsidP="00D40394"/>
          <w:p w:rsidR="0011293D" w:rsidRPr="00F87EB4" w:rsidRDefault="0011293D" w:rsidP="00D40394">
            <w:pPr>
              <w:jc w:val="center"/>
              <w:rPr>
                <w:b/>
                <w:bCs/>
                <w:caps/>
                <w:color w:val="000000"/>
              </w:rPr>
            </w:pPr>
            <w:r w:rsidRPr="00F87EB4">
              <w:rPr>
                <w:b/>
                <w:bCs/>
                <w:caps/>
                <w:color w:val="000000"/>
              </w:rPr>
              <w:t>sprendimas</w:t>
            </w:r>
          </w:p>
          <w:p w:rsidR="0011293D" w:rsidRPr="00F87EB4" w:rsidRDefault="0011293D" w:rsidP="00D40394">
            <w:pPr>
              <w:jc w:val="center"/>
              <w:rPr>
                <w:b/>
              </w:rPr>
            </w:pPr>
            <w:r w:rsidRPr="00F87EB4">
              <w:rPr>
                <w:b/>
              </w:rPr>
              <w:t xml:space="preserve">DĖL PRITARIMO PAGĖGIŲ </w:t>
            </w:r>
            <w:r>
              <w:rPr>
                <w:b/>
              </w:rPr>
              <w:t>VAIKŲ GLOBOS NAMŲ VADOVO  2017</w:t>
            </w:r>
            <w:r w:rsidRPr="00F87EB4">
              <w:rPr>
                <w:b/>
              </w:rPr>
              <w:t xml:space="preserve"> METŲ VEIKLOS ATASKAITAI </w:t>
            </w:r>
          </w:p>
        </w:tc>
      </w:tr>
      <w:tr w:rsidR="0011293D">
        <w:trPr>
          <w:trHeight w:val="587"/>
        </w:trPr>
        <w:tc>
          <w:tcPr>
            <w:tcW w:w="9639" w:type="dxa"/>
          </w:tcPr>
          <w:p w:rsidR="0011293D" w:rsidRDefault="0011293D" w:rsidP="00D40394">
            <w:pPr>
              <w:jc w:val="center"/>
              <w:rPr>
                <w:lang w:val="pt-BR"/>
              </w:rPr>
            </w:pPr>
            <w:r>
              <w:rPr>
                <w:lang w:val="pt-BR"/>
              </w:rPr>
              <w:t>2018 m.  sausio 11  d. Nr. T1-8</w:t>
            </w:r>
          </w:p>
          <w:p w:rsidR="0011293D" w:rsidRDefault="0011293D" w:rsidP="00D40394">
            <w:pPr>
              <w:jc w:val="center"/>
              <w:rPr>
                <w:lang w:val="pt-BR"/>
              </w:rPr>
            </w:pPr>
            <w:r>
              <w:rPr>
                <w:lang w:val="pt-BR"/>
              </w:rPr>
              <w:t>Pagėgiai</w:t>
            </w:r>
          </w:p>
        </w:tc>
      </w:tr>
    </w:tbl>
    <w:p w:rsidR="0011293D" w:rsidRPr="00F87EB4" w:rsidRDefault="0011293D" w:rsidP="00D40394">
      <w:pPr>
        <w:pStyle w:val="Header"/>
        <w:spacing w:line="360" w:lineRule="auto"/>
        <w:jc w:val="both"/>
        <w:rPr>
          <w:szCs w:val="20"/>
          <w:lang w:val="pt-BR"/>
        </w:rPr>
      </w:pPr>
      <w:r>
        <w:rPr>
          <w:szCs w:val="20"/>
          <w:lang w:val="pt-BR"/>
        </w:rPr>
        <w:t xml:space="preserve">         </w:t>
      </w:r>
    </w:p>
    <w:p w:rsidR="0011293D" w:rsidRDefault="0011293D" w:rsidP="0064011B">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11293D" w:rsidRDefault="0011293D" w:rsidP="00D46136">
      <w:pPr>
        <w:spacing w:line="360" w:lineRule="auto"/>
        <w:ind w:firstLine="720"/>
        <w:jc w:val="both"/>
        <w:rPr>
          <w:color w:val="000000"/>
          <w:lang w:val="pt-BR"/>
        </w:rPr>
      </w:pPr>
      <w:r>
        <w:rPr>
          <w:color w:val="000000"/>
          <w:lang w:val="pt-BR"/>
        </w:rPr>
        <w:t xml:space="preserve">     1.   Pritarti Pagėgių vaikų globos namų </w:t>
      </w:r>
      <w:r>
        <w:rPr>
          <w:lang w:val="pt-BR"/>
        </w:rPr>
        <w:t xml:space="preserve"> vadovo</w:t>
      </w:r>
      <w:r>
        <w:rPr>
          <w:color w:val="000000"/>
          <w:lang w:val="pt-BR"/>
        </w:rPr>
        <w:t xml:space="preserve"> 2017 m. veiklos ataskaitai (pridedama).</w:t>
      </w:r>
    </w:p>
    <w:p w:rsidR="0011293D" w:rsidRDefault="0011293D" w:rsidP="0064011B">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 Sprendimą paskelbti Pagėgių savivaldybės interneto </w:t>
      </w:r>
      <w:r>
        <w:rPr>
          <w:color w:val="000000"/>
          <w:lang w:val="pt-BR"/>
        </w:rPr>
        <w:t xml:space="preserve">svetainėje </w:t>
      </w:r>
      <w:hyperlink r:id="rId6" w:history="1">
        <w:r w:rsidRPr="00AB6AC8">
          <w:rPr>
            <w:rStyle w:val="Hyperlink"/>
            <w:color w:val="000000"/>
            <w:u w:val="none"/>
            <w:lang w:val="pt-BR"/>
          </w:rPr>
          <w:t>www.pagegiai.lt</w:t>
        </w:r>
      </w:hyperlink>
      <w:r w:rsidRPr="00AB6AC8">
        <w:rPr>
          <w:color w:val="000000"/>
          <w:lang w:val="pt-BR"/>
        </w:rPr>
        <w:t>.</w:t>
      </w:r>
    </w:p>
    <w:p w:rsidR="0011293D" w:rsidRDefault="0011293D" w:rsidP="0064011B">
      <w:pPr>
        <w:spacing w:line="360" w:lineRule="auto"/>
        <w:jc w:val="both"/>
        <w:rPr>
          <w:lang w:val="pt-BR"/>
        </w:rPr>
      </w:pPr>
      <w:r>
        <w:rPr>
          <w:lang w:val="pt-BR"/>
        </w:rPr>
        <w:t xml:space="preserve">                 Šis sprendimas gali būti skundžiamas Lietuvos Respublikos administracinių bylų teisenos įstatymo nustatyta tvarka.</w:t>
      </w:r>
    </w:p>
    <w:p w:rsidR="0011293D" w:rsidRDefault="0011293D" w:rsidP="0064011B">
      <w:pPr>
        <w:rPr>
          <w:caps/>
          <w:lang w:val="pt-BR"/>
        </w:rPr>
      </w:pPr>
    </w:p>
    <w:p w:rsidR="0011293D" w:rsidRDefault="0011293D" w:rsidP="0064011B">
      <w:pPr>
        <w:jc w:val="both"/>
        <w:rPr>
          <w:lang w:val="pt-BR"/>
        </w:rPr>
      </w:pPr>
      <w:r>
        <w:rPr>
          <w:lang w:val="pt-BR"/>
        </w:rPr>
        <w:t>SUDERINTA:</w:t>
      </w: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r>
        <w:rPr>
          <w:lang w:val="pt-BR"/>
        </w:rPr>
        <w:t>Administracijos direktorė                                                                          Dainora Butvydienė</w:t>
      </w: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r>
        <w:rPr>
          <w:lang w:val="pt-BR"/>
        </w:rPr>
        <w:t>Kalbos ir archyvo tvarkytoja                                                                     Laimutė Mickevičienė</w:t>
      </w: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r>
        <w:rPr>
          <w:lang w:val="pt-BR"/>
        </w:rPr>
        <w:t>Bendrojo ir juridinio skyriaus vyriausiasis specialistas                             Valdas Vytuvis</w:t>
      </w: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p>
    <w:p w:rsidR="0011293D" w:rsidRDefault="0011293D" w:rsidP="0064011B">
      <w:pPr>
        <w:jc w:val="both"/>
        <w:rPr>
          <w:lang w:val="pt-BR"/>
        </w:rPr>
      </w:pPr>
      <w:r>
        <w:rPr>
          <w:lang w:val="pt-BR"/>
        </w:rPr>
        <w:t>Parengė</w:t>
      </w:r>
    </w:p>
    <w:p w:rsidR="0011293D" w:rsidRDefault="0011293D" w:rsidP="0064011B">
      <w:pPr>
        <w:jc w:val="both"/>
        <w:rPr>
          <w:lang w:val="pt-BR"/>
        </w:rPr>
      </w:pPr>
      <w:r>
        <w:rPr>
          <w:lang w:val="pt-BR"/>
        </w:rPr>
        <w:t>Socialinės paramos skyriaus vedėja</w:t>
      </w:r>
    </w:p>
    <w:p w:rsidR="0011293D" w:rsidRDefault="0011293D" w:rsidP="0064011B">
      <w:pPr>
        <w:jc w:val="both"/>
        <w:rPr>
          <w:lang w:val="pt-BR"/>
        </w:rPr>
      </w:pPr>
      <w:r>
        <w:rPr>
          <w:lang w:val="pt-BR"/>
        </w:rPr>
        <w:t>Daiva Vaitiekienė</w:t>
      </w:r>
    </w:p>
    <w:p w:rsidR="0011293D" w:rsidRDefault="0011293D" w:rsidP="0064011B">
      <w:pPr>
        <w:pStyle w:val="NormalWeb"/>
        <w:spacing w:before="0" w:beforeAutospacing="0" w:after="0" w:afterAutospacing="0" w:line="360" w:lineRule="auto"/>
        <w:rPr>
          <w:iCs/>
          <w:color w:val="000000"/>
          <w:lang w:val="pt-PT"/>
        </w:rPr>
      </w:pPr>
      <w:r>
        <w:rPr>
          <w:iCs/>
          <w:color w:val="000000"/>
          <w:lang w:val="pt-PT"/>
        </w:rPr>
        <w:t xml:space="preserve">                                                  </w:t>
      </w:r>
    </w:p>
    <w:p w:rsidR="0011293D" w:rsidRPr="00040448" w:rsidRDefault="0011293D" w:rsidP="009466FC">
      <w:pPr>
        <w:ind w:left="6480"/>
        <w:rPr>
          <w:color w:val="000000"/>
        </w:rPr>
      </w:pPr>
      <w:r>
        <w:t xml:space="preserve">                                                                      </w:t>
      </w:r>
      <w:r w:rsidRPr="00040448">
        <w:t xml:space="preserve">                                                                                                    </w:t>
      </w:r>
      <w:r>
        <w:t xml:space="preserve">                   </w:t>
      </w:r>
      <w:r w:rsidRPr="00040448">
        <w:rPr>
          <w:color w:val="000000"/>
        </w:rPr>
        <w:t>PRITARTA</w:t>
      </w:r>
    </w:p>
    <w:p w:rsidR="0011293D" w:rsidRPr="00040448" w:rsidRDefault="0011293D" w:rsidP="009466FC">
      <w:pPr>
        <w:rPr>
          <w:color w:val="000000"/>
        </w:rPr>
      </w:pPr>
      <w:r w:rsidRPr="00040448">
        <w:rPr>
          <w:color w:val="000000"/>
        </w:rPr>
        <w:t xml:space="preserve">                                                                                                    </w:t>
      </w:r>
      <w:r>
        <w:rPr>
          <w:color w:val="000000"/>
        </w:rPr>
        <w:tab/>
      </w:r>
      <w:r w:rsidRPr="00040448">
        <w:rPr>
          <w:color w:val="000000"/>
        </w:rPr>
        <w:t>Pagėgių savivaldybės tarybos</w:t>
      </w:r>
    </w:p>
    <w:p w:rsidR="0011293D" w:rsidRPr="00040448" w:rsidRDefault="0011293D" w:rsidP="009466FC">
      <w:pPr>
        <w:rPr>
          <w:color w:val="000000"/>
        </w:rPr>
      </w:pPr>
      <w:r w:rsidRPr="00040448">
        <w:rPr>
          <w:color w:val="000000"/>
        </w:rPr>
        <w:t xml:space="preserve">                                                                                                    </w:t>
      </w:r>
      <w:r>
        <w:rPr>
          <w:color w:val="000000"/>
        </w:rPr>
        <w:tab/>
      </w:r>
      <w:r w:rsidRPr="00040448">
        <w:rPr>
          <w:color w:val="000000"/>
        </w:rPr>
        <w:t>2018 m. ..................... d.</w:t>
      </w:r>
    </w:p>
    <w:p w:rsidR="0011293D" w:rsidRPr="00040448" w:rsidRDefault="0011293D" w:rsidP="009466FC">
      <w:pPr>
        <w:rPr>
          <w:color w:val="000000"/>
        </w:rPr>
      </w:pPr>
      <w:r w:rsidRPr="00040448">
        <w:rPr>
          <w:color w:val="000000"/>
        </w:rPr>
        <w:t xml:space="preserve">                                                                                                    </w:t>
      </w:r>
      <w:r>
        <w:rPr>
          <w:color w:val="000000"/>
        </w:rPr>
        <w:tab/>
      </w:r>
      <w:r w:rsidRPr="00040448">
        <w:rPr>
          <w:color w:val="000000"/>
        </w:rPr>
        <w:t xml:space="preserve">sprendimu Nr. T - </w:t>
      </w:r>
    </w:p>
    <w:p w:rsidR="0011293D" w:rsidRPr="00040448" w:rsidRDefault="0011293D" w:rsidP="009466FC">
      <w:pPr>
        <w:jc w:val="center"/>
        <w:rPr>
          <w:b/>
        </w:rPr>
      </w:pPr>
    </w:p>
    <w:p w:rsidR="0011293D" w:rsidRPr="009909FF" w:rsidRDefault="0011293D" w:rsidP="009466FC">
      <w:pPr>
        <w:jc w:val="center"/>
        <w:rPr>
          <w:b/>
          <w:sz w:val="22"/>
          <w:szCs w:val="22"/>
        </w:rPr>
      </w:pPr>
    </w:p>
    <w:p w:rsidR="0011293D" w:rsidRPr="009909FF" w:rsidRDefault="0011293D" w:rsidP="009466FC">
      <w:pPr>
        <w:jc w:val="center"/>
        <w:rPr>
          <w:b/>
          <w:sz w:val="22"/>
          <w:szCs w:val="22"/>
        </w:rPr>
      </w:pPr>
      <w:r w:rsidRPr="009909FF">
        <w:rPr>
          <w:b/>
          <w:sz w:val="22"/>
          <w:szCs w:val="22"/>
        </w:rPr>
        <w:t>PAGĖGIŲ VAIKŲ GLOBOS NAMŲ VADOVO</w:t>
      </w:r>
    </w:p>
    <w:p w:rsidR="0011293D" w:rsidRPr="009909FF" w:rsidRDefault="0011293D" w:rsidP="009466FC">
      <w:pPr>
        <w:jc w:val="center"/>
        <w:rPr>
          <w:b/>
          <w:sz w:val="22"/>
          <w:szCs w:val="22"/>
        </w:rPr>
      </w:pPr>
      <w:r w:rsidRPr="009909FF">
        <w:rPr>
          <w:b/>
          <w:sz w:val="22"/>
          <w:szCs w:val="22"/>
        </w:rPr>
        <w:t>2017 METŲ VEIKLOS ATASKAITA</w:t>
      </w:r>
    </w:p>
    <w:p w:rsidR="0011293D" w:rsidRPr="009909FF" w:rsidRDefault="0011293D" w:rsidP="009466FC">
      <w:pPr>
        <w:jc w:val="center"/>
        <w:rPr>
          <w:b/>
          <w:sz w:val="22"/>
          <w:szCs w:val="22"/>
        </w:rPr>
      </w:pPr>
    </w:p>
    <w:p w:rsidR="0011293D" w:rsidRPr="009909FF" w:rsidRDefault="0011293D" w:rsidP="009466FC">
      <w:pPr>
        <w:jc w:val="center"/>
        <w:rPr>
          <w:b/>
          <w:sz w:val="22"/>
          <w:szCs w:val="22"/>
        </w:rPr>
      </w:pPr>
    </w:p>
    <w:p w:rsidR="0011293D" w:rsidRPr="009909FF" w:rsidRDefault="0011293D" w:rsidP="009466FC">
      <w:pPr>
        <w:jc w:val="center"/>
        <w:rPr>
          <w:b/>
          <w:sz w:val="22"/>
          <w:szCs w:val="22"/>
        </w:rPr>
      </w:pPr>
      <w:r w:rsidRPr="009909FF">
        <w:rPr>
          <w:b/>
          <w:sz w:val="22"/>
          <w:szCs w:val="22"/>
        </w:rPr>
        <w:t>TURINYS</w:t>
      </w:r>
    </w:p>
    <w:p w:rsidR="0011293D" w:rsidRPr="009909FF" w:rsidRDefault="0011293D" w:rsidP="009466FC">
      <w:pPr>
        <w:jc w:val="center"/>
        <w:rPr>
          <w:b/>
          <w:sz w:val="22"/>
          <w:szCs w:val="22"/>
        </w:rPr>
      </w:pPr>
    </w:p>
    <w:p w:rsidR="0011293D" w:rsidRPr="009909FF" w:rsidRDefault="0011293D" w:rsidP="009466FC">
      <w:pPr>
        <w:jc w:val="center"/>
        <w:rPr>
          <w:b/>
          <w:sz w:val="22"/>
          <w:szCs w:val="22"/>
        </w:rPr>
      </w:pPr>
    </w:p>
    <w:p w:rsidR="0011293D" w:rsidRPr="009909FF" w:rsidRDefault="0011293D" w:rsidP="009466FC">
      <w:pPr>
        <w:jc w:val="center"/>
        <w:rPr>
          <w:b/>
          <w:sz w:val="22"/>
          <w:szCs w:val="22"/>
        </w:rPr>
      </w:pPr>
    </w:p>
    <w:p w:rsidR="0011293D" w:rsidRPr="009909FF" w:rsidRDefault="0011293D" w:rsidP="009466FC">
      <w:pPr>
        <w:numPr>
          <w:ilvl w:val="0"/>
          <w:numId w:val="2"/>
        </w:numPr>
        <w:ind w:left="284" w:hanging="284"/>
        <w:rPr>
          <w:b/>
          <w:sz w:val="22"/>
          <w:szCs w:val="22"/>
        </w:rPr>
      </w:pPr>
      <w:r w:rsidRPr="009909FF">
        <w:rPr>
          <w:b/>
          <w:sz w:val="22"/>
          <w:szCs w:val="22"/>
        </w:rPr>
        <w:t>BENDRA INFORMACIJA APIE ĮSTAIGĄ....................................................................................</w:t>
      </w:r>
      <w:r>
        <w:rPr>
          <w:b/>
          <w:sz w:val="22"/>
          <w:szCs w:val="22"/>
        </w:rPr>
        <w:t>..</w:t>
      </w:r>
      <w:r w:rsidRPr="009909FF">
        <w:rPr>
          <w:b/>
          <w:sz w:val="22"/>
          <w:szCs w:val="22"/>
        </w:rPr>
        <w:t>2</w:t>
      </w:r>
    </w:p>
    <w:p w:rsidR="0011293D" w:rsidRPr="009909FF" w:rsidRDefault="0011293D" w:rsidP="009466FC">
      <w:pPr>
        <w:rPr>
          <w:b/>
          <w:sz w:val="22"/>
          <w:szCs w:val="22"/>
        </w:rPr>
      </w:pPr>
    </w:p>
    <w:p w:rsidR="0011293D" w:rsidRPr="009909FF" w:rsidRDefault="0011293D" w:rsidP="009466FC">
      <w:pPr>
        <w:pStyle w:val="BodyText"/>
        <w:tabs>
          <w:tab w:val="left" w:leader="dot" w:pos="9072"/>
        </w:tabs>
        <w:spacing w:after="0"/>
        <w:ind w:left="170" w:hanging="170"/>
        <w:rPr>
          <w:b/>
          <w:sz w:val="22"/>
          <w:szCs w:val="22"/>
        </w:rPr>
      </w:pPr>
      <w:r w:rsidRPr="009909FF">
        <w:rPr>
          <w:b/>
          <w:sz w:val="22"/>
          <w:szCs w:val="22"/>
        </w:rPr>
        <w:t>II.  VAIKŲ GLOBOS NAMŲ VEIKLAI ĮTAKOS TURĖJUSIŲ VEIKSNIŲ APŽVALGA</w:t>
      </w:r>
      <w:r w:rsidRPr="009909FF">
        <w:rPr>
          <w:b/>
          <w:sz w:val="22"/>
          <w:szCs w:val="22"/>
        </w:rPr>
        <w:tab/>
      </w:r>
      <w:r>
        <w:rPr>
          <w:b/>
          <w:sz w:val="22"/>
          <w:szCs w:val="22"/>
        </w:rPr>
        <w:t>.</w:t>
      </w:r>
      <w:r w:rsidRPr="009909FF">
        <w:rPr>
          <w:b/>
          <w:sz w:val="22"/>
          <w:szCs w:val="22"/>
        </w:rPr>
        <w:t>4</w:t>
      </w:r>
    </w:p>
    <w:p w:rsidR="0011293D" w:rsidRPr="009909FF" w:rsidRDefault="0011293D" w:rsidP="009466FC">
      <w:pPr>
        <w:pStyle w:val="BodyText"/>
        <w:spacing w:after="0"/>
        <w:rPr>
          <w:b/>
          <w:sz w:val="22"/>
          <w:szCs w:val="22"/>
        </w:rPr>
      </w:pPr>
    </w:p>
    <w:p w:rsidR="0011293D" w:rsidRPr="009909FF" w:rsidRDefault="0011293D" w:rsidP="009466FC">
      <w:pPr>
        <w:pStyle w:val="BodyText"/>
        <w:spacing w:after="0"/>
        <w:rPr>
          <w:b/>
          <w:sz w:val="22"/>
          <w:szCs w:val="22"/>
        </w:rPr>
      </w:pPr>
    </w:p>
    <w:p w:rsidR="0011293D" w:rsidRPr="009909FF" w:rsidRDefault="0011293D" w:rsidP="009466FC">
      <w:pPr>
        <w:pStyle w:val="BodyText"/>
        <w:tabs>
          <w:tab w:val="left" w:leader="dot" w:pos="9072"/>
        </w:tabs>
        <w:spacing w:after="0"/>
        <w:rPr>
          <w:b/>
          <w:sz w:val="22"/>
          <w:szCs w:val="22"/>
        </w:rPr>
      </w:pPr>
      <w:r w:rsidRPr="009909FF">
        <w:rPr>
          <w:b/>
          <w:sz w:val="22"/>
          <w:szCs w:val="22"/>
        </w:rPr>
        <w:t>III.  GLOBOJAMI VAIKAI</w:t>
      </w:r>
      <w:r w:rsidRPr="009909FF">
        <w:rPr>
          <w:b/>
          <w:sz w:val="22"/>
          <w:szCs w:val="22"/>
        </w:rPr>
        <w:tab/>
      </w:r>
      <w:r>
        <w:rPr>
          <w:b/>
          <w:sz w:val="22"/>
          <w:szCs w:val="22"/>
        </w:rPr>
        <w:t>.</w:t>
      </w:r>
      <w:r w:rsidRPr="009909FF">
        <w:rPr>
          <w:b/>
          <w:sz w:val="22"/>
          <w:szCs w:val="22"/>
        </w:rPr>
        <w:t>7</w:t>
      </w:r>
    </w:p>
    <w:p w:rsidR="0011293D" w:rsidRPr="009909FF" w:rsidRDefault="0011293D" w:rsidP="009466FC">
      <w:pPr>
        <w:autoSpaceDE w:val="0"/>
        <w:autoSpaceDN w:val="0"/>
        <w:adjustRightInd w:val="0"/>
        <w:ind w:right="142"/>
        <w:rPr>
          <w:b/>
          <w:bCs/>
          <w:sz w:val="22"/>
          <w:szCs w:val="22"/>
        </w:rPr>
      </w:pPr>
    </w:p>
    <w:p w:rsidR="0011293D" w:rsidRPr="009909FF" w:rsidRDefault="0011293D" w:rsidP="009466FC">
      <w:pPr>
        <w:tabs>
          <w:tab w:val="left" w:leader="dot" w:pos="8931"/>
        </w:tabs>
        <w:autoSpaceDE w:val="0"/>
        <w:autoSpaceDN w:val="0"/>
        <w:adjustRightInd w:val="0"/>
        <w:ind w:right="-146"/>
        <w:rPr>
          <w:b/>
          <w:bCs/>
          <w:sz w:val="22"/>
          <w:szCs w:val="22"/>
        </w:rPr>
      </w:pPr>
      <w:r w:rsidRPr="009909FF">
        <w:rPr>
          <w:b/>
          <w:bCs/>
          <w:sz w:val="22"/>
          <w:szCs w:val="22"/>
        </w:rPr>
        <w:t>IV.  PERSONALAS</w:t>
      </w:r>
      <w:r w:rsidRPr="009909FF">
        <w:rPr>
          <w:b/>
          <w:bCs/>
          <w:sz w:val="22"/>
          <w:szCs w:val="22"/>
        </w:rPr>
        <w:tab/>
      </w:r>
      <w:r>
        <w:rPr>
          <w:b/>
          <w:bCs/>
          <w:sz w:val="22"/>
          <w:szCs w:val="22"/>
        </w:rPr>
        <w:t>.10</w:t>
      </w:r>
    </w:p>
    <w:p w:rsidR="0011293D" w:rsidRPr="009909FF" w:rsidRDefault="0011293D" w:rsidP="009466FC">
      <w:pPr>
        <w:rPr>
          <w:b/>
          <w:sz w:val="22"/>
          <w:szCs w:val="22"/>
        </w:rPr>
      </w:pPr>
    </w:p>
    <w:p w:rsidR="0011293D" w:rsidRPr="009909FF" w:rsidRDefault="0011293D" w:rsidP="009466FC">
      <w:pPr>
        <w:tabs>
          <w:tab w:val="left" w:leader="dot" w:pos="8993"/>
        </w:tabs>
        <w:rPr>
          <w:b/>
          <w:sz w:val="22"/>
          <w:szCs w:val="22"/>
          <w:lang w:val="es-ES"/>
        </w:rPr>
      </w:pPr>
      <w:r w:rsidRPr="009909FF">
        <w:rPr>
          <w:b/>
          <w:sz w:val="22"/>
          <w:szCs w:val="22"/>
        </w:rPr>
        <w:t>V.    ĮSTAI</w:t>
      </w:r>
      <w:r w:rsidRPr="009909FF">
        <w:rPr>
          <w:b/>
          <w:sz w:val="22"/>
          <w:szCs w:val="22"/>
          <w:lang w:val="es-ES"/>
        </w:rPr>
        <w:t>GOS BIUDŽETAS</w:t>
      </w:r>
      <w:r w:rsidRPr="009909FF">
        <w:rPr>
          <w:b/>
          <w:sz w:val="22"/>
          <w:szCs w:val="22"/>
          <w:lang w:val="es-ES"/>
        </w:rPr>
        <w:tab/>
      </w:r>
      <w:r>
        <w:rPr>
          <w:b/>
          <w:sz w:val="22"/>
          <w:szCs w:val="22"/>
          <w:lang w:val="es-ES"/>
        </w:rPr>
        <w:t>12</w:t>
      </w:r>
    </w:p>
    <w:p w:rsidR="0011293D" w:rsidRPr="009909FF" w:rsidRDefault="0011293D" w:rsidP="009466FC">
      <w:pPr>
        <w:rPr>
          <w:b/>
          <w:bCs/>
          <w:sz w:val="22"/>
          <w:szCs w:val="22"/>
        </w:rPr>
      </w:pPr>
    </w:p>
    <w:p w:rsidR="0011293D" w:rsidRPr="009909FF" w:rsidRDefault="0011293D" w:rsidP="009466FC">
      <w:pPr>
        <w:tabs>
          <w:tab w:val="left" w:leader="dot" w:pos="8993"/>
        </w:tabs>
        <w:rPr>
          <w:b/>
          <w:bCs/>
          <w:sz w:val="22"/>
          <w:szCs w:val="22"/>
        </w:rPr>
      </w:pPr>
      <w:r w:rsidRPr="009909FF">
        <w:rPr>
          <w:b/>
          <w:bCs/>
          <w:sz w:val="22"/>
          <w:szCs w:val="22"/>
        </w:rPr>
        <w:t>VI.  SOCIALINIŲ PASLAUGŲ TEIKIMO APLINKA</w:t>
      </w:r>
      <w:r w:rsidRPr="009909FF">
        <w:rPr>
          <w:b/>
          <w:bCs/>
          <w:sz w:val="22"/>
          <w:szCs w:val="22"/>
        </w:rPr>
        <w:tab/>
        <w:t>13</w:t>
      </w:r>
    </w:p>
    <w:p w:rsidR="0011293D" w:rsidRPr="009909FF" w:rsidRDefault="0011293D" w:rsidP="009466FC">
      <w:pPr>
        <w:pStyle w:val="BodyText"/>
        <w:spacing w:after="0"/>
        <w:rPr>
          <w:b/>
          <w:sz w:val="22"/>
          <w:szCs w:val="22"/>
        </w:rPr>
      </w:pPr>
    </w:p>
    <w:p w:rsidR="0011293D" w:rsidRPr="009909FF" w:rsidRDefault="0011293D" w:rsidP="009466FC">
      <w:pPr>
        <w:pStyle w:val="BodyText"/>
        <w:tabs>
          <w:tab w:val="left" w:leader="dot" w:pos="8993"/>
        </w:tabs>
        <w:spacing w:after="0" w:line="360" w:lineRule="auto"/>
        <w:rPr>
          <w:b/>
          <w:sz w:val="22"/>
          <w:szCs w:val="22"/>
        </w:rPr>
      </w:pPr>
      <w:r w:rsidRPr="009909FF">
        <w:rPr>
          <w:b/>
          <w:sz w:val="22"/>
          <w:szCs w:val="22"/>
        </w:rPr>
        <w:t xml:space="preserve">VII. </w:t>
      </w:r>
      <w:r w:rsidRPr="009909FF">
        <w:rPr>
          <w:b/>
          <w:bCs/>
          <w:sz w:val="22"/>
          <w:szCs w:val="22"/>
        </w:rPr>
        <w:t>VYKDYTA VEIKLA</w:t>
      </w:r>
      <w:r>
        <w:rPr>
          <w:b/>
          <w:sz w:val="22"/>
          <w:szCs w:val="22"/>
        </w:rPr>
        <w:t xml:space="preserve"> IR PASIEKTI REZULTATAI</w:t>
      </w:r>
      <w:r>
        <w:rPr>
          <w:b/>
          <w:sz w:val="22"/>
          <w:szCs w:val="22"/>
        </w:rPr>
        <w:tab/>
        <w:t>14</w:t>
      </w:r>
    </w:p>
    <w:p w:rsidR="0011293D" w:rsidRPr="009909FF" w:rsidRDefault="0011293D" w:rsidP="009466FC">
      <w:pPr>
        <w:tabs>
          <w:tab w:val="left" w:leader="dot" w:pos="9072"/>
        </w:tabs>
        <w:autoSpaceDE w:val="0"/>
        <w:autoSpaceDN w:val="0"/>
        <w:adjustRightInd w:val="0"/>
        <w:spacing w:line="360" w:lineRule="auto"/>
        <w:ind w:firstLine="720"/>
        <w:jc w:val="both"/>
        <w:rPr>
          <w:b/>
          <w:sz w:val="22"/>
          <w:szCs w:val="22"/>
        </w:rPr>
      </w:pPr>
      <w:r w:rsidRPr="009909FF">
        <w:rPr>
          <w:b/>
          <w:sz w:val="22"/>
          <w:szCs w:val="22"/>
        </w:rPr>
        <w:t>7.1. Sveikatos priežiūra.....................................................................................................</w:t>
      </w:r>
      <w:r>
        <w:rPr>
          <w:b/>
          <w:sz w:val="22"/>
          <w:szCs w:val="22"/>
        </w:rPr>
        <w:t>..........</w:t>
      </w:r>
      <w:r w:rsidRPr="009909FF">
        <w:rPr>
          <w:b/>
          <w:sz w:val="22"/>
          <w:szCs w:val="22"/>
        </w:rPr>
        <w:t>14</w:t>
      </w:r>
    </w:p>
    <w:p w:rsidR="0011293D" w:rsidRPr="009909FF" w:rsidRDefault="0011293D" w:rsidP="009466FC">
      <w:pPr>
        <w:tabs>
          <w:tab w:val="left" w:leader="dot" w:pos="8993"/>
        </w:tabs>
        <w:spacing w:line="360" w:lineRule="auto"/>
        <w:ind w:firstLine="57"/>
        <w:jc w:val="both"/>
        <w:rPr>
          <w:b/>
          <w:sz w:val="22"/>
          <w:szCs w:val="22"/>
        </w:rPr>
      </w:pPr>
      <w:r w:rsidRPr="009909FF">
        <w:rPr>
          <w:b/>
          <w:sz w:val="22"/>
          <w:szCs w:val="22"/>
        </w:rPr>
        <w:t xml:space="preserve">         </w:t>
      </w:r>
      <w:r>
        <w:rPr>
          <w:b/>
          <w:sz w:val="22"/>
          <w:szCs w:val="22"/>
        </w:rPr>
        <w:t xml:space="preserve">   7.2. Mitybos organizavimas</w:t>
      </w:r>
      <w:r>
        <w:rPr>
          <w:b/>
          <w:sz w:val="22"/>
          <w:szCs w:val="22"/>
        </w:rPr>
        <w:tab/>
        <w:t>16</w:t>
      </w:r>
    </w:p>
    <w:p w:rsidR="0011293D" w:rsidRPr="009909FF" w:rsidRDefault="0011293D" w:rsidP="009466FC">
      <w:pPr>
        <w:tabs>
          <w:tab w:val="left" w:leader="dot" w:pos="8993"/>
        </w:tabs>
        <w:spacing w:line="360" w:lineRule="auto"/>
        <w:ind w:firstLine="720"/>
        <w:jc w:val="both"/>
        <w:rPr>
          <w:b/>
          <w:sz w:val="22"/>
          <w:szCs w:val="22"/>
        </w:rPr>
      </w:pPr>
      <w:r w:rsidRPr="009909FF">
        <w:rPr>
          <w:b/>
          <w:sz w:val="22"/>
          <w:szCs w:val="22"/>
        </w:rPr>
        <w:t>7.3. Socialinė - metodinė veikla</w:t>
      </w:r>
      <w:r w:rsidRPr="009909FF">
        <w:rPr>
          <w:b/>
          <w:sz w:val="22"/>
          <w:szCs w:val="22"/>
        </w:rPr>
        <w:tab/>
        <w:t>17</w:t>
      </w:r>
    </w:p>
    <w:p w:rsidR="0011293D" w:rsidRDefault="0011293D" w:rsidP="009466FC">
      <w:pPr>
        <w:tabs>
          <w:tab w:val="left" w:leader="dot" w:pos="8993"/>
        </w:tabs>
        <w:autoSpaceDE w:val="0"/>
        <w:autoSpaceDN w:val="0"/>
        <w:adjustRightInd w:val="0"/>
        <w:spacing w:line="360" w:lineRule="auto"/>
        <w:ind w:firstLine="720"/>
        <w:jc w:val="both"/>
        <w:rPr>
          <w:b/>
          <w:sz w:val="22"/>
          <w:szCs w:val="22"/>
        </w:rPr>
      </w:pPr>
      <w:r>
        <w:rPr>
          <w:b/>
          <w:sz w:val="22"/>
          <w:szCs w:val="22"/>
        </w:rPr>
        <w:t>7.4. Prevencinė veikla</w:t>
      </w:r>
      <w:r>
        <w:rPr>
          <w:b/>
          <w:sz w:val="22"/>
          <w:szCs w:val="22"/>
        </w:rPr>
        <w:tab/>
        <w:t>19</w:t>
      </w:r>
    </w:p>
    <w:p w:rsidR="0011293D" w:rsidRPr="009909FF" w:rsidRDefault="0011293D" w:rsidP="009466FC">
      <w:pPr>
        <w:tabs>
          <w:tab w:val="left" w:leader="dot" w:pos="8993"/>
        </w:tabs>
        <w:autoSpaceDE w:val="0"/>
        <w:autoSpaceDN w:val="0"/>
        <w:adjustRightInd w:val="0"/>
        <w:spacing w:line="360" w:lineRule="auto"/>
        <w:ind w:firstLine="720"/>
        <w:jc w:val="both"/>
        <w:rPr>
          <w:b/>
          <w:sz w:val="22"/>
          <w:szCs w:val="22"/>
        </w:rPr>
      </w:pPr>
      <w:r>
        <w:rPr>
          <w:b/>
          <w:sz w:val="22"/>
          <w:szCs w:val="22"/>
        </w:rPr>
        <w:t>7.5. Vasaros projektinė veikla....................................................................................................20</w:t>
      </w:r>
    </w:p>
    <w:p w:rsidR="0011293D" w:rsidRPr="009909FF" w:rsidRDefault="0011293D" w:rsidP="009466FC">
      <w:pPr>
        <w:tabs>
          <w:tab w:val="left" w:leader="dot" w:pos="8993"/>
        </w:tabs>
        <w:spacing w:line="360" w:lineRule="auto"/>
        <w:ind w:firstLine="720"/>
        <w:jc w:val="both"/>
        <w:rPr>
          <w:b/>
          <w:sz w:val="22"/>
          <w:szCs w:val="22"/>
        </w:rPr>
      </w:pPr>
      <w:r w:rsidRPr="009909FF">
        <w:rPr>
          <w:b/>
          <w:sz w:val="22"/>
          <w:szCs w:val="22"/>
        </w:rPr>
        <w:t>7.5. Psichologinė veikla</w:t>
      </w:r>
      <w:r w:rsidRPr="009909FF">
        <w:rPr>
          <w:b/>
          <w:sz w:val="22"/>
          <w:szCs w:val="22"/>
        </w:rPr>
        <w:tab/>
        <w:t>21</w:t>
      </w:r>
    </w:p>
    <w:p w:rsidR="0011293D" w:rsidRPr="009909FF" w:rsidRDefault="0011293D" w:rsidP="009466FC">
      <w:pPr>
        <w:tabs>
          <w:tab w:val="left" w:leader="dot" w:pos="8993"/>
        </w:tabs>
        <w:spacing w:line="360" w:lineRule="auto"/>
        <w:ind w:firstLine="720"/>
        <w:jc w:val="both"/>
        <w:rPr>
          <w:b/>
          <w:sz w:val="22"/>
          <w:szCs w:val="22"/>
        </w:rPr>
      </w:pPr>
      <w:r w:rsidRPr="009909FF">
        <w:rPr>
          <w:b/>
          <w:sz w:val="22"/>
          <w:szCs w:val="22"/>
        </w:rPr>
        <w:t>7.6. Ugdomoji veikla šeimynose</w:t>
      </w:r>
      <w:r w:rsidRPr="009909FF">
        <w:rPr>
          <w:b/>
          <w:sz w:val="22"/>
          <w:szCs w:val="22"/>
        </w:rPr>
        <w:tab/>
        <w:t>23</w:t>
      </w:r>
    </w:p>
    <w:p w:rsidR="0011293D" w:rsidRPr="00040448" w:rsidRDefault="0011293D" w:rsidP="009466FC">
      <w:pPr>
        <w:autoSpaceDE w:val="0"/>
        <w:autoSpaceDN w:val="0"/>
        <w:adjustRightInd w:val="0"/>
        <w:jc w:val="both"/>
        <w:rPr>
          <w:b/>
        </w:rPr>
      </w:pPr>
    </w:p>
    <w:p w:rsidR="0011293D" w:rsidRPr="00040448" w:rsidRDefault="0011293D" w:rsidP="009466FC">
      <w:pPr>
        <w:tabs>
          <w:tab w:val="left" w:leader="dot" w:pos="8993"/>
        </w:tabs>
        <w:autoSpaceDE w:val="0"/>
        <w:autoSpaceDN w:val="0"/>
        <w:adjustRightInd w:val="0"/>
        <w:jc w:val="both"/>
        <w:rPr>
          <w:b/>
        </w:rPr>
      </w:pPr>
      <w:r w:rsidRPr="00040448">
        <w:rPr>
          <w:b/>
        </w:rPr>
        <w:t xml:space="preserve">VIII. ARTIMIAUSIO LAIKOTARPIO  </w:t>
      </w:r>
      <w:r>
        <w:rPr>
          <w:b/>
        </w:rPr>
        <w:t>VEIKLOS PRIORITETINĖS KRYPTYS</w:t>
      </w:r>
      <w:r>
        <w:rPr>
          <w:b/>
        </w:rPr>
        <w:tab/>
        <w:t>28</w:t>
      </w:r>
    </w:p>
    <w:p w:rsidR="0011293D" w:rsidRPr="00040448" w:rsidRDefault="0011293D" w:rsidP="009466FC">
      <w:pPr>
        <w:spacing w:before="100" w:beforeAutospacing="1" w:after="100" w:afterAutospacing="1"/>
        <w:ind w:left="-57" w:firstLine="555"/>
        <w:jc w:val="center"/>
      </w:pPr>
    </w:p>
    <w:p w:rsidR="0011293D" w:rsidRPr="00040448" w:rsidRDefault="0011293D" w:rsidP="009466FC"/>
    <w:p w:rsidR="0011293D" w:rsidRPr="00040448" w:rsidRDefault="0011293D" w:rsidP="009466FC">
      <w:pPr>
        <w:jc w:val="center"/>
        <w:rPr>
          <w:b/>
        </w:rPr>
      </w:pPr>
    </w:p>
    <w:p w:rsidR="0011293D" w:rsidRPr="00040448" w:rsidRDefault="0011293D" w:rsidP="009466FC">
      <w:pPr>
        <w:jc w:val="center"/>
        <w:rPr>
          <w:b/>
        </w:rPr>
      </w:pPr>
    </w:p>
    <w:p w:rsidR="0011293D" w:rsidRPr="00040448" w:rsidRDefault="0011293D" w:rsidP="009466FC">
      <w:pPr>
        <w:jc w:val="center"/>
        <w:rPr>
          <w:b/>
        </w:rPr>
      </w:pPr>
    </w:p>
    <w:p w:rsidR="0011293D" w:rsidRPr="00040448" w:rsidRDefault="0011293D" w:rsidP="009466FC">
      <w:pPr>
        <w:jc w:val="center"/>
        <w:rPr>
          <w:b/>
        </w:rPr>
      </w:pPr>
    </w:p>
    <w:p w:rsidR="0011293D" w:rsidRPr="00040448" w:rsidRDefault="0011293D" w:rsidP="009466FC">
      <w:pPr>
        <w:jc w:val="center"/>
        <w:rPr>
          <w:b/>
        </w:rPr>
      </w:pPr>
    </w:p>
    <w:p w:rsidR="0011293D" w:rsidRDefault="0011293D" w:rsidP="009466FC">
      <w:pPr>
        <w:rPr>
          <w:b/>
        </w:rPr>
      </w:pPr>
    </w:p>
    <w:p w:rsidR="0011293D" w:rsidRPr="00040448" w:rsidRDefault="0011293D" w:rsidP="009466FC">
      <w:pPr>
        <w:rPr>
          <w:b/>
        </w:rPr>
      </w:pPr>
    </w:p>
    <w:p w:rsidR="0011293D" w:rsidRPr="00040448" w:rsidRDefault="0011293D" w:rsidP="009466FC"/>
    <w:p w:rsidR="0011293D" w:rsidRPr="00040448" w:rsidRDefault="0011293D" w:rsidP="009466FC">
      <w:pPr>
        <w:numPr>
          <w:ilvl w:val="0"/>
          <w:numId w:val="3"/>
        </w:numPr>
        <w:jc w:val="center"/>
        <w:rPr>
          <w:b/>
        </w:rPr>
      </w:pPr>
      <w:r w:rsidRPr="00040448">
        <w:rPr>
          <w:b/>
        </w:rPr>
        <w:t>BENDRA INFORMACIJA APIE ĮSTAIGĄ</w:t>
      </w:r>
    </w:p>
    <w:p w:rsidR="0011293D" w:rsidRPr="00040448" w:rsidRDefault="0011293D" w:rsidP="009466FC">
      <w:pPr>
        <w:jc w:val="center"/>
      </w:pPr>
    </w:p>
    <w:p w:rsidR="0011293D" w:rsidRPr="00040448" w:rsidRDefault="0011293D" w:rsidP="009466FC">
      <w:r w:rsidRPr="00040448">
        <w:rPr>
          <w:b/>
        </w:rPr>
        <w:t>Įstaigos pavadinimas</w:t>
      </w:r>
      <w:r w:rsidRPr="00040448">
        <w:t>: Pagėgių vaikų globos namai</w:t>
      </w:r>
    </w:p>
    <w:p w:rsidR="0011293D" w:rsidRPr="00040448" w:rsidRDefault="0011293D" w:rsidP="009466FC">
      <w:r w:rsidRPr="00040448">
        <w:rPr>
          <w:b/>
        </w:rPr>
        <w:t>Įstaigos kodas:</w:t>
      </w:r>
      <w:r w:rsidRPr="00040448">
        <w:t xml:space="preserve">            190989846</w:t>
      </w:r>
    </w:p>
    <w:p w:rsidR="0011293D" w:rsidRPr="00040448" w:rsidRDefault="0011293D" w:rsidP="009466FC">
      <w:r w:rsidRPr="00040448">
        <w:rPr>
          <w:b/>
        </w:rPr>
        <w:t>Adresas:</w:t>
      </w:r>
      <w:r w:rsidRPr="00040448">
        <w:t xml:space="preserve">                       Klaipėdos g. 4, Pagėgiai, Pagėgių savivaldybė</w:t>
      </w:r>
    </w:p>
    <w:p w:rsidR="0011293D" w:rsidRPr="00040448" w:rsidRDefault="0011293D" w:rsidP="009466FC">
      <w:r w:rsidRPr="00040448">
        <w:rPr>
          <w:b/>
        </w:rPr>
        <w:t>Įstaigos tipas:</w:t>
      </w:r>
      <w:r w:rsidRPr="00040448">
        <w:t xml:space="preserve">               Biudžetinė įstaiga</w:t>
      </w:r>
    </w:p>
    <w:p w:rsidR="0011293D" w:rsidRPr="00040448" w:rsidRDefault="0011293D" w:rsidP="009466FC">
      <w:r w:rsidRPr="00040448">
        <w:rPr>
          <w:b/>
        </w:rPr>
        <w:t>Įstaigos veiklos sritis:</w:t>
      </w:r>
      <w:r w:rsidRPr="00040448">
        <w:t xml:space="preserve">  Stacionari vaikų globa ( 87.90)</w:t>
      </w:r>
    </w:p>
    <w:p w:rsidR="0011293D" w:rsidRPr="00040448" w:rsidRDefault="0011293D" w:rsidP="009466FC">
      <w:pPr>
        <w:ind w:left="1080" w:hanging="1080"/>
        <w:jc w:val="both"/>
        <w:rPr>
          <w:color w:val="000000"/>
        </w:rPr>
      </w:pPr>
      <w:r w:rsidRPr="00040448">
        <w:rPr>
          <w:b/>
        </w:rPr>
        <w:t>Globos namų vizija:</w:t>
      </w:r>
      <w:r w:rsidRPr="00040448">
        <w:t xml:space="preserve">    </w:t>
      </w:r>
      <w:r w:rsidRPr="00040448">
        <w:rPr>
          <w:color w:val="000000"/>
        </w:rPr>
        <w:t>Pagėgių vaikų globos namai – tai visuomenės poreikius tenkinantys    modernūs globos namai, artimi šeimos aplinkai, dirbantys vaiko gerovei ir teikiantys aukštos kokybės socialines paslaugas, siekiantys institucinę vaiko globos sistemą paversti sistema, kurioje visokeriopai stengiamasi padėti vaikui ir šeimai išlikti kartu, jei tai geriausiai atitinka vaiko interesus. Tai namai, kurie sugeba parengti dorus globotinius darbui, socialinei adaptacijai, integruoti vaikus į visuomenę, paruošiant juos savarankiškam gyvenimui.</w:t>
      </w:r>
    </w:p>
    <w:p w:rsidR="0011293D" w:rsidRPr="00040448" w:rsidRDefault="0011293D" w:rsidP="009466FC">
      <w:pPr>
        <w:ind w:left="1080" w:hanging="1080"/>
        <w:jc w:val="both"/>
      </w:pPr>
      <w:r w:rsidRPr="00040448">
        <w:rPr>
          <w:b/>
        </w:rPr>
        <w:t>Globos namų misija:</w:t>
      </w:r>
      <w:r w:rsidRPr="00040448">
        <w:t xml:space="preserve">   </w:t>
      </w:r>
      <w:r w:rsidRPr="00040448">
        <w:rPr>
          <w:rStyle w:val="CharChar"/>
          <w:b w:val="0"/>
          <w:color w:val="000000"/>
        </w:rPr>
        <w:t>Teikti visavertes</w:t>
      </w:r>
      <w:r w:rsidRPr="00040448">
        <w:t xml:space="preserve"> paslaugas socialinės rizikos vaikams ir vaikams, netekusiems tėvų globos, ruošiant juos gyvenimo socializacijai, atstovauti ir ginti jų teises bei teisėtus interesus, sudaryti sąlygas vaiko grįžimui į šeimą ir asmens socialiniam integravimuisi į visuomenę, užtikrinti saugią ir sveiką gyvenamąją aplinką, kurioje globotiniai realizuotų save. </w:t>
      </w:r>
    </w:p>
    <w:p w:rsidR="0011293D" w:rsidRPr="00040448" w:rsidRDefault="0011293D" w:rsidP="009466FC">
      <w:pPr>
        <w:ind w:left="1080" w:hanging="1080"/>
        <w:jc w:val="both"/>
      </w:pPr>
      <w:r w:rsidRPr="00040448">
        <w:rPr>
          <w:b/>
        </w:rPr>
        <w:t xml:space="preserve">Globos namų tikslas: </w:t>
      </w:r>
      <w:r w:rsidRPr="00040448">
        <w:t>Suteikti vaikui galimybę sveikai ir normaliai vystytis fiziškai, protiškai, doroviškai, dvasiškai, sudaryti kitas jam tinkamas sąlygas ir palaikyti aplinką, kurioje jis galėtų saugiai augti, vystytis ir tobulėti bei pasiruoštų savarankiškam gyvenimui visuomenėje.</w:t>
      </w:r>
    </w:p>
    <w:p w:rsidR="0011293D" w:rsidRPr="00040448" w:rsidRDefault="0011293D" w:rsidP="009466FC">
      <w:pPr>
        <w:ind w:left="1080" w:hanging="2340"/>
        <w:jc w:val="both"/>
      </w:pPr>
      <w:r w:rsidRPr="00040448">
        <w:rPr>
          <w:b/>
        </w:rPr>
        <w:t xml:space="preserve">                     Globos namų strateginis tikslas</w:t>
      </w:r>
      <w:r w:rsidRPr="00040448">
        <w:t xml:space="preserve"> - Sudaryti tinkamas gyvenimo ir ugdymo sąlygas vaikams našlaičiams bei </w:t>
      </w:r>
      <w:r w:rsidRPr="00040448">
        <w:rPr>
          <w:color w:val="000000"/>
        </w:rPr>
        <w:t>likusiems be tėvų globos vaikams</w:t>
      </w:r>
      <w:r w:rsidRPr="00040448">
        <w:t>, rengti juos savarankiškam gyvenimui; užtikrinti saugią ir artimą šeimai aplinką.</w:t>
      </w:r>
    </w:p>
    <w:p w:rsidR="0011293D" w:rsidRPr="00040448" w:rsidRDefault="0011293D" w:rsidP="009466FC">
      <w:pPr>
        <w:ind w:left="1080" w:hanging="2340"/>
        <w:jc w:val="both"/>
        <w:rPr>
          <w:b/>
        </w:rPr>
      </w:pPr>
      <w:r w:rsidRPr="00040448">
        <w:rPr>
          <w:b/>
        </w:rPr>
        <w:t xml:space="preserve">                     Strateginio tikslo uždaviniai:</w:t>
      </w:r>
    </w:p>
    <w:p w:rsidR="0011293D" w:rsidRPr="00040448" w:rsidRDefault="0011293D" w:rsidP="009466FC">
      <w:pPr>
        <w:ind w:left="993"/>
        <w:jc w:val="both"/>
        <w:rPr>
          <w:b/>
        </w:rPr>
      </w:pPr>
      <w:r w:rsidRPr="00040448">
        <w:t>1. Teikti globotiniams kokybiškas socialines, medicinines, pedagogines ir kitas  paslaugas.</w:t>
      </w:r>
    </w:p>
    <w:p w:rsidR="0011293D" w:rsidRPr="00040448" w:rsidRDefault="0011293D" w:rsidP="009466FC">
      <w:pPr>
        <w:numPr>
          <w:ilvl w:val="0"/>
          <w:numId w:val="33"/>
        </w:numPr>
        <w:jc w:val="both"/>
        <w:rPr>
          <w:b/>
        </w:rPr>
      </w:pPr>
      <w:r w:rsidRPr="00040448">
        <w:t>Gerinti paslaugų infrastruktūrą.</w:t>
      </w:r>
    </w:p>
    <w:p w:rsidR="0011293D" w:rsidRPr="00040448" w:rsidRDefault="0011293D" w:rsidP="009466FC">
      <w:pPr>
        <w:ind w:left="2340" w:hanging="2340"/>
        <w:jc w:val="both"/>
      </w:pPr>
      <w:r w:rsidRPr="00040448">
        <w:rPr>
          <w:b/>
        </w:rPr>
        <w:t>Globos namų uždaviniai:</w:t>
      </w:r>
      <w:r w:rsidRPr="00040448">
        <w:t xml:space="preserve"> </w:t>
      </w:r>
    </w:p>
    <w:p w:rsidR="0011293D" w:rsidRPr="00040448" w:rsidRDefault="0011293D" w:rsidP="009466FC">
      <w:pPr>
        <w:tabs>
          <w:tab w:val="num" w:pos="1080"/>
        </w:tabs>
        <w:ind w:left="1080"/>
        <w:jc w:val="both"/>
      </w:pPr>
      <w:r w:rsidRPr="00040448">
        <w:t>1. Suteikti vaikui globos (rūpybos) bei ugdymo (mokymo, lavinimo ir auklėjimo) kokybiškas paslaugas;</w:t>
      </w:r>
    </w:p>
    <w:p w:rsidR="0011293D" w:rsidRPr="00040448" w:rsidRDefault="0011293D" w:rsidP="009466FC">
      <w:pPr>
        <w:numPr>
          <w:ilvl w:val="0"/>
          <w:numId w:val="34"/>
        </w:numPr>
        <w:ind w:left="1134" w:hanging="54"/>
        <w:jc w:val="both"/>
      </w:pPr>
      <w:r w:rsidRPr="00040448">
        <w:t>Sudaryti vaikui artimas šeimos aplinkai gyvenimo sąlygas, atitinkančias jo amžių, sveikatą ir brandą;</w:t>
      </w:r>
    </w:p>
    <w:p w:rsidR="0011293D" w:rsidRPr="00040448" w:rsidRDefault="0011293D" w:rsidP="009466FC">
      <w:pPr>
        <w:numPr>
          <w:ilvl w:val="0"/>
          <w:numId w:val="34"/>
        </w:numPr>
        <w:jc w:val="both"/>
      </w:pPr>
      <w:r w:rsidRPr="00040448">
        <w:t>Užtikrinti vaiko teisių ir teisėtų interesų apsaugą;</w:t>
      </w:r>
    </w:p>
    <w:p w:rsidR="0011293D" w:rsidRPr="00040448" w:rsidRDefault="0011293D" w:rsidP="009466FC">
      <w:pPr>
        <w:numPr>
          <w:ilvl w:val="0"/>
          <w:numId w:val="34"/>
        </w:numPr>
        <w:ind w:left="1080" w:firstLine="0"/>
        <w:jc w:val="both"/>
      </w:pPr>
      <w:r w:rsidRPr="00040448">
        <w:t>Nustatyti įstaigoje gyvenantiems vaikams socialines problemas ir poreikį socialinei pagalbai;</w:t>
      </w:r>
    </w:p>
    <w:p w:rsidR="0011293D" w:rsidRPr="00040448" w:rsidRDefault="0011293D" w:rsidP="009466FC">
      <w:pPr>
        <w:numPr>
          <w:ilvl w:val="0"/>
          <w:numId w:val="34"/>
        </w:numPr>
        <w:ind w:left="1080" w:firstLine="0"/>
        <w:jc w:val="both"/>
      </w:pPr>
      <w:r w:rsidRPr="00040448">
        <w:t>Gerinti komandinį darbą ir sudaryti sąlygas darbuotojų kvalifikacijos kėlimui.</w:t>
      </w:r>
    </w:p>
    <w:p w:rsidR="0011293D" w:rsidRPr="00040448" w:rsidRDefault="0011293D" w:rsidP="009466FC">
      <w:pPr>
        <w:jc w:val="both"/>
      </w:pPr>
      <w:r w:rsidRPr="00040448">
        <w:rPr>
          <w:b/>
        </w:rPr>
        <w:t>Tikslų ir uždavinių įgyvendinimo rezultatas</w:t>
      </w:r>
      <w:r w:rsidRPr="00040448">
        <w:t>:</w:t>
      </w:r>
    </w:p>
    <w:p w:rsidR="0011293D" w:rsidRPr="00040448" w:rsidRDefault="0011293D" w:rsidP="009466FC">
      <w:pPr>
        <w:numPr>
          <w:ilvl w:val="0"/>
          <w:numId w:val="35"/>
        </w:numPr>
        <w:jc w:val="both"/>
      </w:pPr>
      <w:r w:rsidRPr="00040448">
        <w:t>Vyko vaikų, netekusių tėvų globos, našlaičių ruošimas savarankiškam gyvenimui.</w:t>
      </w:r>
    </w:p>
    <w:p w:rsidR="0011293D" w:rsidRPr="00040448" w:rsidRDefault="0011293D" w:rsidP="009466FC">
      <w:pPr>
        <w:numPr>
          <w:ilvl w:val="0"/>
          <w:numId w:val="35"/>
        </w:numPr>
        <w:ind w:left="1276" w:hanging="196"/>
        <w:jc w:val="both"/>
      </w:pPr>
      <w:r w:rsidRPr="00040448">
        <w:t>Sudarytos geros higieninės, materialinės, ugdymo sąlygos, laiduojančios psichinį, fizinį globotinių saugumą ir asmenybės raidą.</w:t>
      </w:r>
    </w:p>
    <w:p w:rsidR="0011293D" w:rsidRPr="00040448" w:rsidRDefault="0011293D" w:rsidP="009466FC">
      <w:pPr>
        <w:numPr>
          <w:ilvl w:val="0"/>
          <w:numId w:val="35"/>
        </w:numPr>
        <w:jc w:val="both"/>
      </w:pPr>
      <w:r w:rsidRPr="00040448">
        <w:t>Teikiamos kokybiškos socialinės globos paslaugos.</w:t>
      </w:r>
    </w:p>
    <w:p w:rsidR="0011293D" w:rsidRPr="00040448" w:rsidRDefault="0011293D" w:rsidP="009466FC">
      <w:pPr>
        <w:numPr>
          <w:ilvl w:val="0"/>
          <w:numId w:val="35"/>
        </w:numPr>
        <w:jc w:val="both"/>
      </w:pPr>
      <w:r w:rsidRPr="00040448">
        <w:t>Kuriama namų aplinka, natūraliai įtraukiant vaikus į kasdienį gyvenimą ir buitį.</w:t>
      </w:r>
    </w:p>
    <w:p w:rsidR="0011293D" w:rsidRPr="00040448" w:rsidRDefault="0011293D" w:rsidP="009466FC">
      <w:pPr>
        <w:numPr>
          <w:ilvl w:val="0"/>
          <w:numId w:val="35"/>
        </w:numPr>
        <w:ind w:left="1276" w:hanging="196"/>
        <w:jc w:val="both"/>
      </w:pPr>
      <w:r w:rsidRPr="00040448">
        <w:t>Plėtojami vaikų socialiniai kontaktai, atkuriami ir palaikomi vaiko ir jo šeimos tarpusavio ryšiai, skatinantys vaiką grąžinti į biologinę šeimą.</w:t>
      </w:r>
    </w:p>
    <w:p w:rsidR="0011293D" w:rsidRPr="00040448" w:rsidRDefault="0011293D" w:rsidP="009466FC">
      <w:pPr>
        <w:numPr>
          <w:ilvl w:val="0"/>
          <w:numId w:val="35"/>
        </w:numPr>
        <w:jc w:val="both"/>
      </w:pPr>
      <w:r w:rsidRPr="00040448">
        <w:t>Užtikrinamas socialinių ir kitų darbuotojų kvalifikacijos kėlimas.</w:t>
      </w:r>
    </w:p>
    <w:p w:rsidR="0011293D" w:rsidRPr="00040448" w:rsidRDefault="0011293D" w:rsidP="009466FC">
      <w:pPr>
        <w:numPr>
          <w:ilvl w:val="0"/>
          <w:numId w:val="35"/>
        </w:numPr>
        <w:ind w:left="1276" w:hanging="196"/>
        <w:jc w:val="both"/>
      </w:pPr>
      <w:r w:rsidRPr="00040448">
        <w:t xml:space="preserve">Buvo sėkmingai sprendžiamos globotinių adaptacijos, elgesio korekcijos ir kitos problemos.            </w:t>
      </w:r>
    </w:p>
    <w:p w:rsidR="0011293D" w:rsidRPr="00040448" w:rsidRDefault="0011293D" w:rsidP="009466FC">
      <w:pPr>
        <w:tabs>
          <w:tab w:val="left" w:pos="567"/>
        </w:tabs>
        <w:ind w:right="57"/>
        <w:jc w:val="both"/>
      </w:pPr>
      <w:r w:rsidRPr="00040448">
        <w:rPr>
          <w:b/>
        </w:rPr>
        <w:t xml:space="preserve">           Pagėgių vaikų globos namų veiklą reglamentuoja  </w:t>
      </w:r>
      <w:r w:rsidRPr="00040448">
        <w:t xml:space="preserve">Lietuvos Respublikos Konstitucija, Jungtinių Tautų vaiko teisių konvencija, Lietuvos Respublikos biudžetinių įstaigų įstatymas, Lietuvos Respublikos civilinis kodeksas, Lietuvos Respublikos socialinių paslaugų įstatymas, Lietuvos Respublikos švietimo įstatymas, Lietuvos higienos norma HN 124:2014 „Vaikų globos įstaigos: Bendrieji sveikatos saugos reikalavimai“, LR  Vyriausybės nutarimai, LR SADM ministro įsakymai, Pagėgių savivaldybės tarybos sprendimai,  administracijos direktoriaus įsakymai ir kiti teisės aktai, 2015 m. birželio 11 d. tarybos sprendimu Nr. T - 119 patvirtinti Pagėgių vaikų globos namų  nuostatai, kiti norminiai teisės dokumentai. </w:t>
      </w:r>
    </w:p>
    <w:p w:rsidR="0011293D" w:rsidRPr="00040448" w:rsidRDefault="0011293D" w:rsidP="009466FC">
      <w:pPr>
        <w:ind w:firstLine="567"/>
        <w:jc w:val="both"/>
      </w:pPr>
      <w:r w:rsidRPr="00040448">
        <w:t xml:space="preserve"> Pagėgių vaikų globos namai yra Pagėgių savivaldybės stacionari socialinių paslaugų įstaiga, teikianti trumpalaikę (ilgalaikę) socialinę globą (rūpybą), ugdymo ir socialines paslaugas be tėvų globos likusiems vaikams, kuriems nustatyta laikina ar nuolatinė globa (rūpyba) arba laikinai apgyvendintiems vaikams tol, kol bus išspręstas jų grąžinimo tėvams arba globos (rūpybos) nustatymo klausimas, teikianti socialines paslaugas vaikams nuo vienerių metų (esant būtinybei ir vaikų motinoms, neturinčioms socialinių įgūdžių auginti ir prižiūrėti savo vaikelio) iki pilnametystės, o jei siekia išsilavinimo – iki 21 m. amžiaus.</w:t>
      </w:r>
    </w:p>
    <w:p w:rsidR="0011293D" w:rsidRPr="00040448" w:rsidRDefault="0011293D" w:rsidP="009466FC">
      <w:pPr>
        <w:ind w:firstLine="720"/>
        <w:jc w:val="both"/>
      </w:pPr>
    </w:p>
    <w:p w:rsidR="0011293D" w:rsidRPr="00040448" w:rsidRDefault="0011293D" w:rsidP="009466FC">
      <w:pPr>
        <w:jc w:val="both"/>
        <w:rPr>
          <w:b/>
        </w:rPr>
      </w:pPr>
      <w:r w:rsidRPr="00040448">
        <w:rPr>
          <w:b/>
        </w:rPr>
        <w:t xml:space="preserve">          Pagėgių vaikų globos namai turi </w:t>
      </w:r>
      <w:r w:rsidRPr="00040448">
        <w:t>visus reikalingus teisės aktų tvarka numatytus</w:t>
      </w:r>
      <w:r w:rsidRPr="00040448">
        <w:rPr>
          <w:b/>
        </w:rPr>
        <w:t xml:space="preserve"> dokumentus:</w:t>
      </w:r>
    </w:p>
    <w:p w:rsidR="0011293D" w:rsidRPr="00040448" w:rsidRDefault="0011293D" w:rsidP="009466FC">
      <w:pPr>
        <w:jc w:val="both"/>
        <w:rPr>
          <w:b/>
        </w:rPr>
      </w:pPr>
    </w:p>
    <w:p w:rsidR="0011293D" w:rsidRPr="00040448" w:rsidRDefault="0011293D" w:rsidP="009466FC">
      <w:pPr>
        <w:numPr>
          <w:ilvl w:val="0"/>
          <w:numId w:val="4"/>
        </w:numPr>
        <w:tabs>
          <w:tab w:val="left" w:pos="720"/>
        </w:tabs>
        <w:suppressAutoHyphens/>
        <w:jc w:val="both"/>
      </w:pPr>
      <w:r w:rsidRPr="00040448">
        <w:t>Licenciją veiklai vykdyti</w:t>
      </w:r>
    </w:p>
    <w:p w:rsidR="0011293D" w:rsidRPr="00040448" w:rsidRDefault="0011293D" w:rsidP="009466FC">
      <w:pPr>
        <w:numPr>
          <w:ilvl w:val="0"/>
          <w:numId w:val="4"/>
        </w:numPr>
        <w:tabs>
          <w:tab w:val="left" w:pos="720"/>
        </w:tabs>
        <w:suppressAutoHyphens/>
        <w:jc w:val="both"/>
      </w:pPr>
      <w:r w:rsidRPr="00040448">
        <w:t>Įstaigos registravimo pažymėjimą</w:t>
      </w:r>
    </w:p>
    <w:p w:rsidR="0011293D" w:rsidRPr="00040448" w:rsidRDefault="0011293D" w:rsidP="009466FC">
      <w:pPr>
        <w:numPr>
          <w:ilvl w:val="0"/>
          <w:numId w:val="4"/>
        </w:numPr>
        <w:tabs>
          <w:tab w:val="left" w:pos="720"/>
        </w:tabs>
        <w:suppressAutoHyphens/>
        <w:jc w:val="both"/>
      </w:pPr>
      <w:r w:rsidRPr="00040448">
        <w:t>Nuostatus</w:t>
      </w:r>
    </w:p>
    <w:p w:rsidR="0011293D" w:rsidRPr="00040448" w:rsidRDefault="0011293D" w:rsidP="009466FC">
      <w:pPr>
        <w:numPr>
          <w:ilvl w:val="0"/>
          <w:numId w:val="4"/>
        </w:numPr>
        <w:tabs>
          <w:tab w:val="left" w:pos="720"/>
        </w:tabs>
        <w:suppressAutoHyphens/>
        <w:jc w:val="both"/>
      </w:pPr>
      <w:r w:rsidRPr="00040448">
        <w:t>Vidaus darbo tvarkos taisykles</w:t>
      </w:r>
    </w:p>
    <w:p w:rsidR="0011293D" w:rsidRPr="00040448" w:rsidRDefault="0011293D" w:rsidP="009466FC">
      <w:pPr>
        <w:numPr>
          <w:ilvl w:val="0"/>
          <w:numId w:val="4"/>
        </w:numPr>
        <w:tabs>
          <w:tab w:val="left" w:pos="720"/>
        </w:tabs>
        <w:suppressAutoHyphens/>
        <w:jc w:val="both"/>
      </w:pPr>
      <w:r w:rsidRPr="00040448">
        <w:t>Leidimą - higienos pasą</w:t>
      </w:r>
    </w:p>
    <w:p w:rsidR="0011293D" w:rsidRPr="00040448" w:rsidRDefault="0011293D" w:rsidP="009466FC">
      <w:pPr>
        <w:numPr>
          <w:ilvl w:val="0"/>
          <w:numId w:val="4"/>
        </w:numPr>
        <w:tabs>
          <w:tab w:val="left" w:pos="720"/>
        </w:tabs>
        <w:suppressAutoHyphens/>
        <w:jc w:val="both"/>
      </w:pPr>
      <w:r w:rsidRPr="00040448">
        <w:t>Metinį veiklos planą</w:t>
      </w:r>
    </w:p>
    <w:p w:rsidR="0011293D" w:rsidRPr="00040448" w:rsidRDefault="0011293D" w:rsidP="009466FC">
      <w:pPr>
        <w:numPr>
          <w:ilvl w:val="0"/>
          <w:numId w:val="4"/>
        </w:numPr>
        <w:tabs>
          <w:tab w:val="left" w:pos="720"/>
        </w:tabs>
        <w:suppressAutoHyphens/>
        <w:jc w:val="both"/>
      </w:pPr>
      <w:r w:rsidRPr="00040448">
        <w:t>Įstaigos etatų sąrašą, patvirtintą steigėjo pritarimu</w:t>
      </w:r>
    </w:p>
    <w:p w:rsidR="0011293D" w:rsidRPr="00040448" w:rsidRDefault="0011293D" w:rsidP="009466FC">
      <w:pPr>
        <w:numPr>
          <w:ilvl w:val="0"/>
          <w:numId w:val="4"/>
        </w:numPr>
        <w:tabs>
          <w:tab w:val="left" w:pos="720"/>
        </w:tabs>
        <w:suppressAutoHyphens/>
        <w:jc w:val="both"/>
      </w:pPr>
      <w:r w:rsidRPr="00040448">
        <w:t>Vaikų globos namų taisykles vaikams</w:t>
      </w:r>
    </w:p>
    <w:p w:rsidR="0011293D" w:rsidRPr="00040448" w:rsidRDefault="0011293D" w:rsidP="009466FC">
      <w:pPr>
        <w:numPr>
          <w:ilvl w:val="0"/>
          <w:numId w:val="4"/>
        </w:numPr>
        <w:tabs>
          <w:tab w:val="left" w:pos="720"/>
        </w:tabs>
        <w:suppressAutoHyphens/>
        <w:jc w:val="both"/>
      </w:pPr>
      <w:r w:rsidRPr="00040448">
        <w:t>Vaikų asmens bylas su individualiais paslaugų teikimo planais</w:t>
      </w:r>
    </w:p>
    <w:p w:rsidR="0011293D" w:rsidRPr="00040448" w:rsidRDefault="0011293D" w:rsidP="009466FC">
      <w:pPr>
        <w:numPr>
          <w:ilvl w:val="0"/>
          <w:numId w:val="4"/>
        </w:numPr>
        <w:tabs>
          <w:tab w:val="left" w:pos="720"/>
        </w:tabs>
        <w:suppressAutoHyphens/>
        <w:jc w:val="both"/>
      </w:pPr>
      <w:r w:rsidRPr="00040448">
        <w:t>Darbuotojų bylas</w:t>
      </w:r>
    </w:p>
    <w:p w:rsidR="0011293D" w:rsidRPr="00040448" w:rsidRDefault="0011293D" w:rsidP="009466FC">
      <w:pPr>
        <w:numPr>
          <w:ilvl w:val="0"/>
          <w:numId w:val="4"/>
        </w:numPr>
        <w:tabs>
          <w:tab w:val="left" w:pos="720"/>
        </w:tabs>
        <w:suppressAutoHyphens/>
        <w:jc w:val="both"/>
      </w:pPr>
      <w:r w:rsidRPr="00040448">
        <w:t>Vidaus tvarkomuosius dokumentus</w:t>
      </w:r>
    </w:p>
    <w:p w:rsidR="0011293D" w:rsidRPr="00040448" w:rsidRDefault="0011293D" w:rsidP="009466FC">
      <w:pPr>
        <w:numPr>
          <w:ilvl w:val="0"/>
          <w:numId w:val="4"/>
        </w:numPr>
        <w:tabs>
          <w:tab w:val="left" w:pos="720"/>
        </w:tabs>
        <w:suppressAutoHyphens/>
        <w:jc w:val="both"/>
      </w:pPr>
      <w:r w:rsidRPr="00040448">
        <w:t>Savivaldos institucijų dokumentus</w:t>
      </w:r>
    </w:p>
    <w:p w:rsidR="0011293D" w:rsidRPr="00040448" w:rsidRDefault="0011293D" w:rsidP="009466FC">
      <w:pPr>
        <w:numPr>
          <w:ilvl w:val="0"/>
          <w:numId w:val="4"/>
        </w:numPr>
        <w:tabs>
          <w:tab w:val="left" w:pos="720"/>
        </w:tabs>
        <w:suppressAutoHyphens/>
        <w:jc w:val="both"/>
      </w:pPr>
      <w:r w:rsidRPr="00040448">
        <w:t>Įvairias tvarkas ir taisykles</w:t>
      </w:r>
    </w:p>
    <w:p w:rsidR="0011293D" w:rsidRPr="00040448" w:rsidRDefault="0011293D" w:rsidP="009466FC">
      <w:pPr>
        <w:numPr>
          <w:ilvl w:val="0"/>
          <w:numId w:val="4"/>
        </w:numPr>
        <w:tabs>
          <w:tab w:val="left" w:pos="720"/>
        </w:tabs>
        <w:suppressAutoHyphens/>
        <w:jc w:val="both"/>
      </w:pPr>
      <w:r w:rsidRPr="00040448">
        <w:t>Apskaitos politikos dokumentus</w:t>
      </w:r>
    </w:p>
    <w:p w:rsidR="0011293D" w:rsidRPr="00040448" w:rsidRDefault="0011293D" w:rsidP="009466FC">
      <w:pPr>
        <w:numPr>
          <w:ilvl w:val="0"/>
          <w:numId w:val="4"/>
        </w:numPr>
        <w:tabs>
          <w:tab w:val="left" w:pos="720"/>
        </w:tabs>
        <w:suppressAutoHyphens/>
        <w:jc w:val="both"/>
      </w:pPr>
      <w:r w:rsidRPr="00040448">
        <w:t>Visų darbuotojų pareigybių aprašymus</w:t>
      </w:r>
    </w:p>
    <w:p w:rsidR="0011293D" w:rsidRPr="00040448" w:rsidRDefault="0011293D" w:rsidP="009466FC">
      <w:pPr>
        <w:numPr>
          <w:ilvl w:val="0"/>
          <w:numId w:val="4"/>
        </w:numPr>
        <w:tabs>
          <w:tab w:val="left" w:pos="720"/>
          <w:tab w:val="left" w:pos="990"/>
        </w:tabs>
        <w:suppressAutoHyphens/>
        <w:jc w:val="both"/>
      </w:pPr>
      <w:r w:rsidRPr="00040448">
        <w:t>Darbų saugos dokumentus</w:t>
      </w:r>
    </w:p>
    <w:p w:rsidR="0011293D" w:rsidRPr="00040448" w:rsidRDefault="0011293D" w:rsidP="009466FC">
      <w:pPr>
        <w:numPr>
          <w:ilvl w:val="0"/>
          <w:numId w:val="4"/>
        </w:numPr>
        <w:tabs>
          <w:tab w:val="left" w:pos="720"/>
          <w:tab w:val="left" w:pos="990"/>
        </w:tabs>
        <w:suppressAutoHyphens/>
        <w:jc w:val="both"/>
      </w:pPr>
      <w:r w:rsidRPr="00040448">
        <w:t>Kitus veiklą reglamentuojančius dokumentus.</w:t>
      </w:r>
    </w:p>
    <w:p w:rsidR="0011293D" w:rsidRPr="00040448" w:rsidRDefault="0011293D" w:rsidP="009466FC">
      <w:pPr>
        <w:ind w:firstLine="360"/>
        <w:jc w:val="both"/>
      </w:pPr>
    </w:p>
    <w:p w:rsidR="0011293D" w:rsidRPr="00040448" w:rsidRDefault="0011293D" w:rsidP="009466FC">
      <w:pPr>
        <w:ind w:firstLine="567"/>
        <w:jc w:val="both"/>
      </w:pPr>
      <w:r w:rsidRPr="00040448">
        <w:t>Sudarytas 2016 – 2018 m. Strateginis planas, veiklos procesų koordinacinis planas, Metinis veiklos planas, visų šeimynų veiklos planai, administracijos darbuotojų - vadovų vidaus kontrolės planai. Įstaigoje veikia šios savivaldos institucijos: Socialinių pedagogų ir socialinių darbuotojų metodinė taryba, Darbo taryba, Vaikų taryba. Planingai vyko įstaigos savivaldos institucijų posėdžiai, vadovybės pasitarimai, darbuotojų susirinkimai, organizuojami darbuotojų susitikimai, išvykos ir kiti įvairūs renginiai.</w:t>
      </w:r>
    </w:p>
    <w:p w:rsidR="0011293D" w:rsidRPr="00040448" w:rsidRDefault="0011293D" w:rsidP="009466FC">
      <w:pPr>
        <w:ind w:firstLine="360"/>
        <w:jc w:val="both"/>
      </w:pPr>
    </w:p>
    <w:p w:rsidR="0011293D" w:rsidRPr="00040448" w:rsidRDefault="0011293D" w:rsidP="009466FC">
      <w:pPr>
        <w:ind w:firstLine="360"/>
        <w:jc w:val="both"/>
      </w:pPr>
    </w:p>
    <w:p w:rsidR="0011293D" w:rsidRPr="00040448" w:rsidRDefault="0011293D" w:rsidP="009466FC">
      <w:pPr>
        <w:ind w:firstLine="360"/>
        <w:jc w:val="both"/>
      </w:pPr>
    </w:p>
    <w:p w:rsidR="0011293D" w:rsidRPr="00040448" w:rsidRDefault="0011293D" w:rsidP="009466FC">
      <w:pPr>
        <w:ind w:firstLine="360"/>
        <w:jc w:val="both"/>
      </w:pPr>
    </w:p>
    <w:p w:rsidR="0011293D" w:rsidRPr="00040448" w:rsidRDefault="0011293D" w:rsidP="009466FC">
      <w:pPr>
        <w:jc w:val="both"/>
      </w:pPr>
    </w:p>
    <w:p w:rsidR="0011293D" w:rsidRPr="00040448" w:rsidRDefault="0011293D" w:rsidP="009466FC">
      <w:pPr>
        <w:jc w:val="both"/>
        <w:rPr>
          <w:i/>
        </w:rPr>
      </w:pPr>
    </w:p>
    <w:p w:rsidR="0011293D" w:rsidRPr="00040448" w:rsidRDefault="0011293D" w:rsidP="009466FC">
      <w:pPr>
        <w:pStyle w:val="BodyText"/>
        <w:ind w:left="170" w:right="113"/>
        <w:jc w:val="both"/>
        <w:rPr>
          <w:b/>
        </w:rPr>
      </w:pPr>
      <w:r w:rsidRPr="00040448">
        <w:rPr>
          <w:b/>
        </w:rPr>
        <w:t>II.   VAIKŲ GLOBOS NAMŲ VEIKLAI ĮTAKOS TURĖJUSIŲ VEIKSNIŲ APŽVALGA</w:t>
      </w:r>
    </w:p>
    <w:p w:rsidR="0011293D" w:rsidRPr="00040448" w:rsidRDefault="0011293D" w:rsidP="009466FC">
      <w:pPr>
        <w:ind w:left="720" w:right="113"/>
        <w:jc w:val="both"/>
        <w:rPr>
          <w:b/>
          <w:i/>
          <w:u w:val="single"/>
        </w:rPr>
      </w:pPr>
      <w:r w:rsidRPr="00040448">
        <w:rPr>
          <w:b/>
          <w:i/>
        </w:rPr>
        <w:t>Pagrindiniai veiksniai, turėję įtakos Pagėgių vaikų globos namų veiklai:</w:t>
      </w:r>
    </w:p>
    <w:p w:rsidR="0011293D" w:rsidRPr="00040448" w:rsidRDefault="0011293D" w:rsidP="009466FC">
      <w:pPr>
        <w:ind w:left="170" w:right="113"/>
        <w:jc w:val="both"/>
        <w:rPr>
          <w:b/>
          <w:i/>
          <w:u w:val="single"/>
        </w:rPr>
      </w:pPr>
    </w:p>
    <w:p w:rsidR="0011293D" w:rsidRPr="00040448" w:rsidRDefault="0011293D" w:rsidP="009466FC">
      <w:pPr>
        <w:numPr>
          <w:ilvl w:val="0"/>
          <w:numId w:val="32"/>
        </w:numPr>
        <w:ind w:right="113"/>
        <w:jc w:val="both"/>
      </w:pPr>
      <w:r w:rsidRPr="00040448">
        <w:t>Modernizuojamas ugdymo turinys ir tobulinama socialinių paslaugų kokybė, ruošiant vaikus savarankiškam gyvenimui; siekiant globotinių kompiuterinio raštingumo; daugiau dėmesio skiriant dvasiniam doroviniam, socialiniam ir kultūriniam globotinių brendimui.</w:t>
      </w:r>
    </w:p>
    <w:p w:rsidR="0011293D" w:rsidRPr="00040448" w:rsidRDefault="0011293D" w:rsidP="009466FC">
      <w:pPr>
        <w:numPr>
          <w:ilvl w:val="0"/>
          <w:numId w:val="32"/>
        </w:numPr>
        <w:ind w:right="113"/>
        <w:jc w:val="both"/>
      </w:pPr>
      <w:r w:rsidRPr="00040448">
        <w:t>Bendradarbiaujama su įvairiomis institucijomis, vaikų tėvais bei globėjais, ginant globotinių turtinius interesus, siekiant jų pilnavertės integracijos į visuomenę ir ieškant galimybės vaikų grąžinimui į šeimą.</w:t>
      </w:r>
    </w:p>
    <w:p w:rsidR="0011293D" w:rsidRPr="00040448" w:rsidRDefault="0011293D" w:rsidP="009466FC">
      <w:pPr>
        <w:numPr>
          <w:ilvl w:val="0"/>
          <w:numId w:val="32"/>
        </w:numPr>
        <w:ind w:right="113"/>
        <w:jc w:val="both"/>
      </w:pPr>
      <w:r w:rsidRPr="00040448">
        <w:t>Stiprinama materialinė bazė, dalyvaujant įvairiuose projektuose, vykdant taupumo programą, ieškant rėmėjų.</w:t>
      </w:r>
    </w:p>
    <w:p w:rsidR="0011293D" w:rsidRPr="00040448" w:rsidRDefault="0011293D" w:rsidP="009466FC">
      <w:pPr>
        <w:numPr>
          <w:ilvl w:val="0"/>
          <w:numId w:val="32"/>
        </w:numPr>
        <w:ind w:right="113"/>
        <w:jc w:val="both"/>
      </w:pPr>
      <w:r w:rsidRPr="00040448">
        <w:t>Vidaus kontrolės pagalba užkertamas kelias pedagogų, socialinių ir kitų darbuotojų abejingumui darbe, pedagoginės bei socialinio darbuotojo  etikos normų nesilaikymui.</w:t>
      </w:r>
    </w:p>
    <w:p w:rsidR="0011293D" w:rsidRPr="00040448" w:rsidRDefault="0011293D" w:rsidP="009466FC">
      <w:pPr>
        <w:numPr>
          <w:ilvl w:val="0"/>
          <w:numId w:val="32"/>
        </w:numPr>
        <w:ind w:right="113"/>
        <w:jc w:val="both"/>
      </w:pPr>
      <w:r w:rsidRPr="00040448">
        <w:t>Sudaromos sąlygos pedagogams ir socialinį darbą dirbantiems darbuotojams dalyvauti įvairiuose seminaruose bei kursuose, keliant  kvalifikaciją ir pedagoginę kompetenciją.</w:t>
      </w:r>
    </w:p>
    <w:p w:rsidR="0011293D" w:rsidRPr="00040448" w:rsidRDefault="0011293D" w:rsidP="009466FC">
      <w:pPr>
        <w:ind w:left="720" w:right="113"/>
        <w:jc w:val="both"/>
        <w:rPr>
          <w:b/>
          <w:i/>
        </w:rPr>
      </w:pPr>
      <w:r w:rsidRPr="00040448">
        <w:t xml:space="preserve"> </w:t>
      </w:r>
    </w:p>
    <w:p w:rsidR="0011293D" w:rsidRPr="00040448" w:rsidRDefault="0011293D" w:rsidP="009466FC">
      <w:pPr>
        <w:ind w:firstLine="720"/>
        <w:jc w:val="both"/>
        <w:rPr>
          <w:b/>
          <w:i/>
        </w:rPr>
      </w:pPr>
      <w:r w:rsidRPr="00040448">
        <w:rPr>
          <w:b/>
          <w:i/>
        </w:rPr>
        <w:t>Kiti išoriniai ir vidiniai veiksniai</w:t>
      </w:r>
    </w:p>
    <w:p w:rsidR="0011293D" w:rsidRPr="00040448" w:rsidRDefault="0011293D" w:rsidP="009466FC">
      <w:pPr>
        <w:tabs>
          <w:tab w:val="left" w:pos="0"/>
          <w:tab w:val="left" w:pos="3870"/>
        </w:tabs>
        <w:jc w:val="both"/>
      </w:pPr>
    </w:p>
    <w:p w:rsidR="0011293D" w:rsidRPr="00040448" w:rsidRDefault="0011293D" w:rsidP="009466FC">
      <w:pPr>
        <w:pStyle w:val="Header"/>
        <w:tabs>
          <w:tab w:val="left" w:pos="3396"/>
        </w:tabs>
        <w:jc w:val="both"/>
        <w:rPr>
          <w:b/>
          <w:i/>
        </w:rPr>
      </w:pPr>
      <w:r w:rsidRPr="00040448">
        <w:rPr>
          <w:b/>
          <w:i/>
        </w:rPr>
        <w:t>Išoriniai  veiksniai</w:t>
      </w:r>
    </w:p>
    <w:p w:rsidR="0011293D" w:rsidRPr="00040448" w:rsidRDefault="0011293D" w:rsidP="009466FC">
      <w:pPr>
        <w:pStyle w:val="Header"/>
        <w:tabs>
          <w:tab w:val="left" w:pos="0"/>
          <w:tab w:val="center" w:pos="567"/>
        </w:tabs>
        <w:jc w:val="both"/>
      </w:pPr>
      <w:r w:rsidRPr="00040448">
        <w:tab/>
      </w:r>
      <w:r w:rsidRPr="00040448">
        <w:tab/>
        <w:t xml:space="preserve">Pagėgių vaikų globos namai - socialinės globos įstaiga, vykdanti valstybės politiką vaikų socialinės globos (rūpybos) srityje. Įstaiga įstatymų nustatyta tvarka teikia socialinės globos paslaugas laikinai arba nuolatinai tėvų globos netekusiems vaikams. Teikiamų socialinių paslaugų sąrašas nustatytas Socialinių paslaugų kataloge. Šiuo metu valstybės politikoje vyrauja nuostata, kad globos įstaigose gyventų kuo mažiau vaikų, kad kuo daugiau vaikų būtų įvaikinama ar globojama šeimose. </w:t>
      </w:r>
      <w:r>
        <w:t xml:space="preserve">Prisidėdama prie </w:t>
      </w:r>
      <w:r w:rsidRPr="00040448">
        <w:t>SADM įgyvendina</w:t>
      </w:r>
      <w:r>
        <w:t xml:space="preserve">mo </w:t>
      </w:r>
      <w:r w:rsidRPr="00040448">
        <w:t>Perėjimo nuo institucinės globos prie šeimoje ir bendruomenėje teikiamų paslaugų likusiems be tėvų globos vaik</w:t>
      </w:r>
      <w:r>
        <w:t>ams 2014-2020 metų veiksmų plano</w:t>
      </w:r>
      <w:r w:rsidRPr="00040448">
        <w:t xml:space="preserve">, savivaldybė </w:t>
      </w:r>
      <w:r>
        <w:t xml:space="preserve">skatina paslaugų įstaigas </w:t>
      </w:r>
      <w:r w:rsidRPr="00040448">
        <w:t>organizuo</w:t>
      </w:r>
      <w:r>
        <w:t xml:space="preserve">ti </w:t>
      </w:r>
      <w:r w:rsidRPr="00040448">
        <w:t xml:space="preserve"> socialinių globėjų (profesionalių globėjų) </w:t>
      </w:r>
      <w:r>
        <w:t>mokymus, kurti bendruomeninius vaikų globos namus.</w:t>
      </w:r>
      <w:r w:rsidRPr="00040448">
        <w:t xml:space="preserve"> Tačiau šeimos nesuinteresuotos tapti socialiniais globėjais, bijo prarasti socialines garantijas</w:t>
      </w:r>
      <w:r>
        <w:t>;</w:t>
      </w:r>
      <w:r w:rsidRPr="00040448">
        <w:t xml:space="preserve"> </w:t>
      </w:r>
      <w:r>
        <w:t>baiminamasi, kad neatsiras norinčių pateikti pasiūlymus dėl namo pirkimo, kuriame būtų įkurti bendruomeniniai vaikų globos namai</w:t>
      </w:r>
      <w:r w:rsidRPr="00040448">
        <w:t>.</w:t>
      </w:r>
    </w:p>
    <w:p w:rsidR="0011293D" w:rsidRPr="00040448" w:rsidRDefault="0011293D" w:rsidP="009466FC">
      <w:pPr>
        <w:autoSpaceDE w:val="0"/>
        <w:autoSpaceDN w:val="0"/>
        <w:adjustRightInd w:val="0"/>
        <w:jc w:val="both"/>
      </w:pPr>
      <w:r w:rsidRPr="00040448">
        <w:t xml:space="preserve">          Įstaigos teikiamų socialinių paslaugų apimtis tampriai susijusi su bendra šalies ekonomine padėtimi, š</w:t>
      </w:r>
      <w:r>
        <w:t>iuo metu ji</w:t>
      </w:r>
      <w:r w:rsidRPr="00040448">
        <w:t xml:space="preserve"> nėra stabili, todėl ir toliau didėja socialinė atskirtis. Savivaldybėje yra daug šeimų, dėl materialinio ir dvasinio nepritekliaus negalinčių užtikrinti savo vaikų ugdymo -  tokių šeimų vaikai apgyvendinami vaikų globos namuose. Šeimų ir šeimynų, norinčių įsivaikinti ar globoti likusius be tėvų globos vaikus, Pagėgių savivaldybėje kol kas vienetai. Lietuvoje  gyvenančios šeimos nori įsivaikinti ar globoti tik mažamečius vaikus. </w:t>
      </w:r>
    </w:p>
    <w:p w:rsidR="0011293D" w:rsidRPr="00040448" w:rsidRDefault="0011293D" w:rsidP="009466FC">
      <w:pPr>
        <w:pStyle w:val="BodyTextIndent3"/>
        <w:tabs>
          <w:tab w:val="left" w:pos="567"/>
        </w:tabs>
        <w:spacing w:after="0"/>
        <w:ind w:left="0"/>
        <w:jc w:val="both"/>
        <w:rPr>
          <w:sz w:val="24"/>
          <w:szCs w:val="24"/>
          <w:lang w:eastAsia="en-US"/>
        </w:rPr>
      </w:pPr>
      <w:r w:rsidRPr="00040448">
        <w:rPr>
          <w:sz w:val="24"/>
          <w:szCs w:val="24"/>
        </w:rPr>
        <w:t xml:space="preserve">          Socialinės patirties neturintys vaikai įkurdinami vaikų globos namuose dėl tėvų nedarbo, socialinio skurdo, smurto, alkoholizmo ir vaikų nepriežiūros. </w:t>
      </w:r>
      <w:r w:rsidRPr="00040448">
        <w:rPr>
          <w:sz w:val="24"/>
          <w:szCs w:val="24"/>
          <w:lang w:eastAsia="en-US"/>
        </w:rPr>
        <w:t>Nors Lietuvos Respublikos Vyriausybės politika aktyvina darbą su asocialiomis šeimomis, tokių šeimų savivaldybėje nemažėja. Pastebima tendencija, kad į Globos namus patenka vaikai, kurių tėvai serga priklausomybių ligomis, neturi pakankamo pragyvenimo šaltinio ir motyvacijos keisti gyvenimo būdo. Šie faktai leidžia teigti, kad yra nepakankamai išvystytas socialinių paslaugų tinklas šeimoms, kurių vaikai apgyvendinti globos įstaigose, taip pat per mažai vykdomas prevencinis darbas su socialinės rizikos šeimomis.</w:t>
      </w:r>
    </w:p>
    <w:p w:rsidR="0011293D" w:rsidRPr="00040448" w:rsidRDefault="0011293D" w:rsidP="009466FC">
      <w:pPr>
        <w:jc w:val="both"/>
        <w:rPr>
          <w:b/>
          <w:i/>
        </w:rPr>
      </w:pPr>
    </w:p>
    <w:p w:rsidR="0011293D" w:rsidRDefault="0011293D" w:rsidP="009466FC">
      <w:pPr>
        <w:jc w:val="both"/>
        <w:rPr>
          <w:b/>
          <w:i/>
        </w:rPr>
      </w:pPr>
    </w:p>
    <w:p w:rsidR="0011293D" w:rsidRPr="00040448" w:rsidRDefault="0011293D" w:rsidP="009466FC">
      <w:pPr>
        <w:jc w:val="both"/>
        <w:rPr>
          <w:b/>
          <w:i/>
        </w:rPr>
      </w:pPr>
      <w:r w:rsidRPr="00040448">
        <w:rPr>
          <w:b/>
          <w:i/>
        </w:rPr>
        <w:t>Vidaus veiksniai</w:t>
      </w:r>
    </w:p>
    <w:p w:rsidR="0011293D" w:rsidRPr="00040448" w:rsidRDefault="0011293D" w:rsidP="009466FC">
      <w:pPr>
        <w:jc w:val="both"/>
      </w:pPr>
      <w:r w:rsidRPr="00040448">
        <w:t xml:space="preserve">         Vaikų globos namai savo veiklą grindžia Lietuvos Respublikos vyriausybės įstatymais, nutarimais, priimtais teisės aktais, įvairių institucijų teisės aktais, Pagėgių savivaldybės tarybos sprendimais, reglamentuojančiais įstaigos veiklą. Personalo pareigos ir teisės reglamentuotos jų pareigybių aprašymuose, kurie </w:t>
      </w:r>
      <w:r w:rsidRPr="00040448">
        <w:rPr>
          <w:color w:val="000000"/>
        </w:rPr>
        <w:t>apibrėžia darbuotojų funkcijas, atsakomybes, teises ir jų veiklai keliamus kvalifikacinius reikalavimus</w:t>
      </w:r>
      <w:r w:rsidRPr="00040448">
        <w:t xml:space="preserve">. </w:t>
      </w:r>
      <w:r w:rsidRPr="00040448">
        <w:rPr>
          <w:color w:val="000000"/>
        </w:rPr>
        <w:t xml:space="preserve">Kiekvienas darbuotojas yra supažindintas su vaikų globos namų nuostatais, darbo tvarkos taisyklėmis ir pareigybės aprašymais. </w:t>
      </w:r>
      <w:r w:rsidRPr="00040448">
        <w:t>Globotinių teisės ir pareigos reglamentuotos vidaus tvarkos taisyklėse globotiniams.</w:t>
      </w:r>
    </w:p>
    <w:p w:rsidR="0011293D" w:rsidRPr="00040448" w:rsidRDefault="0011293D" w:rsidP="009466FC">
      <w:pPr>
        <w:ind w:firstLine="567"/>
        <w:jc w:val="both"/>
      </w:pPr>
      <w:r w:rsidRPr="00040448">
        <w:t xml:space="preserve">Vaikų globos namuose nėra struktūrinių padalinių, veikla suskirstyta tarp administracijos, tiesiogiai su vaikais dirbančio personalo bei aptarnaujančio personalo. Globos namams vadovauja direktorius. Jis atsakingas už savo globos namų biudžetą, ugdymo turinį bei globos namų politikos formavimą. Jis telkia bendruomenę globos namų veiklos programai vykdyti, rūpinasi palankaus mikroklimato ugdymui ir darbui kūrimu, rūpinasi buitinių gyvenimo ir buities sąlygų sudarymu bei materialiniu aprūpinimu  Tiesiogiai su vaikais dirbančiam personalui vadovauja direktoriaus pavaduotojas socialiniams reikalams, aptarnaujančiam personalui – direktoriaus pavaduotojas ūkio reikalams.           </w:t>
      </w:r>
    </w:p>
    <w:p w:rsidR="0011293D" w:rsidRPr="00040448" w:rsidRDefault="0011293D" w:rsidP="009466FC">
      <w:pPr>
        <w:ind w:firstLine="567"/>
        <w:jc w:val="both"/>
      </w:pPr>
      <w:r w:rsidRPr="00040448">
        <w:rPr>
          <w:color w:val="000000"/>
        </w:rPr>
        <w:t>Darbuotojų skaičius yra pakankamas siekiant gerų ugdymo rezultatų,</w:t>
      </w:r>
      <w:r w:rsidRPr="00040448">
        <w:t xml:space="preserve"> užtikrinant globotinių saugumą bei teikiamų paslaugų kokybę,  ruošiant globotinius savarankiškam gyvenimui. Socialinės globos proceso vykdymą užtikrina socialinį darbą dirbantis personalas - socialiniai pedagogai, socialiniai darbuotojai, socialinių darbuotojų padėjėjai. Socialinį darbą dirbantis personalas turi reikiamą profesinę kvalifikaciją, nuolat ją kelia, siekia aukštesnės kvalifikacinės kategorijos. Ūkinę ir finansinę veiklą vykdantis personalas irgi atitinka jam taikomus profesinius kvalifikacinius reikalavimus. </w:t>
      </w:r>
    </w:p>
    <w:p w:rsidR="0011293D" w:rsidRPr="00040448" w:rsidRDefault="0011293D" w:rsidP="009466FC">
      <w:pPr>
        <w:ind w:firstLine="567"/>
        <w:jc w:val="both"/>
      </w:pPr>
      <w:r w:rsidRPr="00040448">
        <w:t xml:space="preserve">Planavimo proceso metu atsižvelgiame į organizacijos viduje ir aplink ją vykstančius pokyčius, nustatome tikslus ir numatome priemones šiems tikslams pasiekti. Planus skirstome į strateginius ir operatyvinius. Strateginius planus kuria visa administracija ir atskirų barų darbuotojai. Operatyviniai planai skirti strateginiams planams įgyvendinti kasdieninėje veikloje. Planuojame metodinę, pedagoginę, ugdomąją, vaikų užimtumo, darbo kontrolės, sveikatingumo ir įvairias kitas veiklas. Veiklos planų kūrimas patikėtas tiems organizacijos nariams, kurie atsakingi už atitinkamas veiklos sritis. Planuojant, iškeliami tikslai, kuriuos tikimės pasiekti per pusę arba vienerius metus. </w:t>
      </w:r>
    </w:p>
    <w:p w:rsidR="0011293D" w:rsidRPr="00040448" w:rsidRDefault="0011293D" w:rsidP="009466FC">
      <w:pPr>
        <w:ind w:firstLine="567"/>
        <w:jc w:val="both"/>
      </w:pPr>
      <w:r w:rsidRPr="00040448">
        <w:t xml:space="preserve">Globos namai finansuojami iš valstybės ir savivaldybės biudžeto. Šie skiriami finansiniai ištekliai tenkina einamuosius įstaigos poreikius. Įstaigos gerovės kūrimui naudojamos </w:t>
      </w:r>
      <w:r>
        <w:t xml:space="preserve">įvairios </w:t>
      </w:r>
      <w:r w:rsidRPr="00040448">
        <w:t xml:space="preserve"> projektinės lėšos, vaikų poreikiams tenkinti naudojama rėmėjų parama (pinigine išraiška, paslaugomis ir materialinėmis vertybėmis). </w:t>
      </w:r>
    </w:p>
    <w:p w:rsidR="0011293D" w:rsidRPr="00040448" w:rsidRDefault="0011293D" w:rsidP="009466FC">
      <w:pPr>
        <w:ind w:firstLine="567"/>
        <w:jc w:val="both"/>
        <w:rPr>
          <w:color w:val="FF0000"/>
        </w:rPr>
      </w:pPr>
      <w:r w:rsidRPr="00040448">
        <w:t xml:space="preserve">Pagėgių vaikų globos namuose apskaita vykdoma vadovaujantis Lietuvos Respublikos teisiniais ir norminiais dokumentais, apskaitai tvarkyti ir finansinei atskaitomybei sudaryti bei pateikti sudaryta apskaitos politika. Neatskiriamomis apskaitos politikos dalimis laikomos patvirtintos tvarkos ir taisyklės, kuriomis vadovaujamasi tvarkant apskaitą, rengiant ir teikiant finansinę atskaitomybę. </w:t>
      </w:r>
    </w:p>
    <w:p w:rsidR="0011293D" w:rsidRPr="00040448" w:rsidRDefault="0011293D" w:rsidP="009466FC">
      <w:pPr>
        <w:pStyle w:val="Header"/>
        <w:tabs>
          <w:tab w:val="left" w:pos="567"/>
        </w:tabs>
        <w:ind w:firstLine="567"/>
        <w:jc w:val="both"/>
      </w:pPr>
      <w:r w:rsidRPr="006B6558">
        <w:t>Globos namuose sudarytos sąlygos globotiniams ir darbuotojams  naudotis  informacinėmis ir komunikavimo sistemomis. Kadangi šiandien internetas nepakeičiama bendravimo ir informacijos priemonė, siūlanti daugybę patrauklių galimybių, mūsų glo</w:t>
      </w:r>
      <w:r>
        <w:t xml:space="preserve">botiniai turi ir tokią galimybę. </w:t>
      </w:r>
      <w:r w:rsidRPr="006B6558">
        <w:t xml:space="preserve"> </w:t>
      </w:r>
      <w:r w:rsidRPr="00040448">
        <w:t xml:space="preserve">Šiuo metu įstaigos veiklos organizavimui ir institucijų tarpusavio ryšiams yra   dešimt kompiuterių, visi jie pajungti prie interneto tako visą parą. Globotinių poreikių tenkinimui yra devyni kompiuteriai, visi jie pajungti prie interneto tako visą parą, </w:t>
      </w:r>
      <w:r>
        <w:t>trys</w:t>
      </w:r>
      <w:r w:rsidRPr="00040448">
        <w:t xml:space="preserve"> globotiniai turi nešiojamus kompiuterius šeimynose, bevielio tinklo pagalba jie taip pat naudojasi internetu. </w:t>
      </w:r>
      <w:r w:rsidRPr="006B6558">
        <w:t>Naudojami penki stacionarūs telefono abonentai ir keturi mobilaus ryšio telefonai</w:t>
      </w:r>
      <w:r>
        <w:t>.</w:t>
      </w:r>
    </w:p>
    <w:p w:rsidR="0011293D" w:rsidRPr="00040448" w:rsidRDefault="0011293D" w:rsidP="009466FC">
      <w:pPr>
        <w:autoSpaceDE w:val="0"/>
        <w:autoSpaceDN w:val="0"/>
        <w:adjustRightInd w:val="0"/>
        <w:jc w:val="both"/>
      </w:pPr>
      <w:r w:rsidRPr="00040448">
        <w:t xml:space="preserve">         Vidaus kontrolės sistema mūsų įstaigoje – tai procesas, padedantis nustatyti, kiek atliktoji veikla  atitinka lauktus rezultatus, ar veiksmingos kontrolės priemonės, ar įvertinti pagrindiniai rizikos veiksniai. Kontrolė padeda sekti vidinius bei išorinius pokyčius ir nustatyti jų įtaką organizacijai, padeda išaiškinti, kiek veiksmingi ir tikslūs buvo planavimas, organizavimas ir vadovavimas. Socialinės globos ir ugdymo proceso kontrolę vykdo direktoriaus pavaduotoja</w:t>
      </w:r>
      <w:r>
        <w:t>s</w:t>
      </w:r>
      <w:r w:rsidRPr="00040448">
        <w:t xml:space="preserve"> socialiniams reikalams, finansinę kontrolę vykdo vyr. buhalteris, ūkinės veiklos kontrolę vykdo direktoriaus pavaduotojas ūkio reikalams.</w:t>
      </w:r>
    </w:p>
    <w:p w:rsidR="0011293D" w:rsidRPr="00040448" w:rsidRDefault="0011293D" w:rsidP="009466FC">
      <w:pPr>
        <w:shd w:val="clear" w:color="auto" w:fill="FFFFFF"/>
        <w:tabs>
          <w:tab w:val="left" w:pos="567"/>
        </w:tabs>
        <w:spacing w:line="278" w:lineRule="exact"/>
        <w:jc w:val="both"/>
      </w:pPr>
      <w:r w:rsidRPr="00040448">
        <w:t xml:space="preserve">          Globos namuose globotiniams garantuojama saugi ir jų poreikiams tenkinti tinkama socialinės globos teikimo vieta ir aplinka, vaikai gyvena trijuose naujai pastatytuose trijų aukštų nameliuose, gauta licencija socialinei globai teikti. Globos namų teritorijos, bendro naudojimo patalpų ir gyvenamųjų patalpų išplanavimas ir įrengimas atitinka socialinės globos namų vaikams paskirtį. Pastatai atitinka galiojančioms statybos projektavimo, sanitarinėms-higieninėms, darbų ir priešgaisrinės saugos normoms. Globos namų teritorija aptverta vieline tvora, kuri užtikrina vaikų saugumą, apsaugo nuo pašalinių asmenų, galinčių daryti jiems žalą. Globotiniai saugiai naudojasi poilsio ir rekreacijos zonomis, esančiomis Globos namų teritorijoje arba šalia jų. Vaikai naudojasi patogiomis, jaukiomis ir privatumą garantuojančiomis patalpomis. Globotiniui garantuojamas patalpų išplanavimas ir įrengimas, atitinkantis teisės aktų nustatytus higienos reikalavimus ir užtikrinantis sąlygas vaikams gyventi, ugdytis, leisti laisvalaikį ir kitiems vaikų poreikiams tenkinti. Patalpos aprūpintos visais reikalingais baldais ir inventoriumi. Vaikų gyvenamosios patalpos yra artimos šeimos namų aplinkai. Vaikai gyvena šiltose, gerai vėdinamose ir tinkamai apšviestose patalpose, atitinkančiose teisės aktų n</w:t>
      </w:r>
      <w:r>
        <w:t>ustatytus higienos reikalavimus.</w:t>
      </w:r>
      <w:r w:rsidRPr="00040448">
        <w:t xml:space="preserve"> </w:t>
      </w:r>
      <w:r>
        <w:t>Atsižvelgiant į vaikų</w:t>
      </w:r>
      <w:r w:rsidRPr="00040448">
        <w:t xml:space="preserve"> poreikius, interesu</w:t>
      </w:r>
      <w:r>
        <w:t>s ir jų</w:t>
      </w:r>
      <w:r w:rsidRPr="00040448">
        <w:t xml:space="preserve"> suderinamumą su kitų vaikų interesais globotiniai </w:t>
      </w:r>
      <w:r>
        <w:t xml:space="preserve">buvo </w:t>
      </w:r>
      <w:r w:rsidRPr="00040448">
        <w:t xml:space="preserve">apgyvendinti kambariuose po vieną arba du, </w:t>
      </w:r>
      <w:r>
        <w:t>tačiau šiuo metu globos namai yra perpildyti – gyvena 31 vaikas, tai tenka gyventi kambariuose po 2-3</w:t>
      </w:r>
      <w:r w:rsidRPr="00040448">
        <w:t xml:space="preserve">. Globotiniai naudojasi jų poreikius atitinkančiomis bei privatumą garantuojančiomis asmens higienos patalpomis, kurios aprūpintos būtinomis higienos priemonėmis. Vaikai turi galimybes specialiai tam skirtose patalpose patys išsiskalbti ir išsidžiovinti savo drabužius, atlikti kitus buities darbus.  </w:t>
      </w:r>
      <w:r w:rsidRPr="00040448">
        <w:rPr>
          <w:color w:val="000000"/>
        </w:rPr>
        <w:t xml:space="preserve">Vaikams sudarytos galimybės bendruomenės gyvenimo dalyvavime, skatinama socialinė integracija į bendruomenę. </w:t>
      </w:r>
      <w:r w:rsidRPr="00040448">
        <w:t xml:space="preserve">      </w:t>
      </w:r>
    </w:p>
    <w:p w:rsidR="0011293D" w:rsidRPr="00040448" w:rsidRDefault="0011293D" w:rsidP="009466FC">
      <w:pPr>
        <w:pStyle w:val="BodyText"/>
        <w:spacing w:after="0"/>
        <w:jc w:val="both"/>
        <w:rPr>
          <w:b/>
          <w:i/>
          <w:u w:val="single"/>
        </w:rPr>
      </w:pPr>
    </w:p>
    <w:p w:rsidR="0011293D" w:rsidRPr="00040448" w:rsidRDefault="0011293D" w:rsidP="009466FC">
      <w:pPr>
        <w:pStyle w:val="BodyText"/>
        <w:spacing w:after="0"/>
        <w:jc w:val="both"/>
        <w:rPr>
          <w:b/>
          <w:i/>
          <w:u w:val="single"/>
        </w:rPr>
      </w:pPr>
      <w:r w:rsidRPr="00040448">
        <w:rPr>
          <w:b/>
          <w:i/>
          <w:u w:val="single"/>
        </w:rPr>
        <w:t>Teikiamų paslaugų ir darbo srities analizė</w:t>
      </w:r>
    </w:p>
    <w:p w:rsidR="0011293D" w:rsidRPr="00040448" w:rsidRDefault="0011293D" w:rsidP="009466FC">
      <w:pPr>
        <w:jc w:val="both"/>
        <w:rPr>
          <w:b/>
          <w:i/>
        </w:rPr>
      </w:pPr>
    </w:p>
    <w:p w:rsidR="0011293D" w:rsidRPr="00040448" w:rsidRDefault="0011293D" w:rsidP="009466FC">
      <w:pPr>
        <w:rPr>
          <w:u w:val="single"/>
        </w:rPr>
      </w:pPr>
      <w:r w:rsidRPr="00040448">
        <w:t xml:space="preserve">                  </w:t>
      </w:r>
      <w:r w:rsidRPr="00040448">
        <w:rPr>
          <w:u w:val="single"/>
        </w:rPr>
        <w:t>Stiprybės</w:t>
      </w:r>
    </w:p>
    <w:p w:rsidR="0011293D" w:rsidRPr="00040448" w:rsidRDefault="0011293D" w:rsidP="009466FC">
      <w:r w:rsidRPr="00040448">
        <w:t>Iškelti tinkami tikslai tiek kiekvienam vaikui, tiek kiekvienai šeimynai.</w:t>
      </w:r>
    </w:p>
    <w:p w:rsidR="0011293D" w:rsidRPr="00040448" w:rsidRDefault="0011293D" w:rsidP="009466FC">
      <w:r w:rsidRPr="00040448">
        <w:t>Socialinį darbą dirbantys darbuotojai – kvalifikuoti specialistai, sugebantys savo gebėjimus pritaikyti darbe.</w:t>
      </w:r>
    </w:p>
    <w:p w:rsidR="0011293D" w:rsidRPr="00040448" w:rsidRDefault="0011293D" w:rsidP="009466FC">
      <w:r w:rsidRPr="00040448">
        <w:t>Bendradarbiavimas su šeima, pedagogais, įvairių tarnybų specialistais.</w:t>
      </w:r>
    </w:p>
    <w:p w:rsidR="0011293D" w:rsidRPr="00040448" w:rsidRDefault="0011293D" w:rsidP="009466FC">
      <w:r w:rsidRPr="00040448">
        <w:t>Fizinis – psichinis globotinių saugumas.</w:t>
      </w:r>
    </w:p>
    <w:p w:rsidR="0011293D" w:rsidRPr="00040448" w:rsidRDefault="0011293D" w:rsidP="009466FC">
      <w:r w:rsidRPr="00040448">
        <w:t>Integracija į visuomenę - pastovus globotinių dalyvavimas miestelio ir šalies renginiuose.</w:t>
      </w:r>
    </w:p>
    <w:p w:rsidR="0011293D" w:rsidRPr="00040448" w:rsidRDefault="0011293D" w:rsidP="009466FC">
      <w:r w:rsidRPr="00040448">
        <w:t>Gerėjanti vaikų globos namų materialinė bazė, interneto ryšys.</w:t>
      </w:r>
    </w:p>
    <w:p w:rsidR="0011293D" w:rsidRPr="00040448" w:rsidRDefault="0011293D" w:rsidP="009466FC">
      <w:r w:rsidRPr="00040448">
        <w:t>Globotinių poreikių, nuostatų, pasiekimų tyrimas.</w:t>
      </w:r>
    </w:p>
    <w:p w:rsidR="0011293D" w:rsidRPr="00040448" w:rsidRDefault="0011293D" w:rsidP="009466FC">
      <w:r w:rsidRPr="00040448">
        <w:t xml:space="preserve">                  </w:t>
      </w:r>
      <w:r w:rsidRPr="00040448">
        <w:rPr>
          <w:u w:val="single"/>
        </w:rPr>
        <w:t>Silpnybės</w:t>
      </w:r>
    </w:p>
    <w:p w:rsidR="0011293D" w:rsidRPr="00040448" w:rsidRDefault="0011293D" w:rsidP="009466FC">
      <w:r w:rsidRPr="00040448">
        <w:t xml:space="preserve"> Ne visos šeimynos sugeba susirasti sau rėmėjus.</w:t>
      </w:r>
    </w:p>
    <w:p w:rsidR="0011293D" w:rsidRPr="00040448" w:rsidRDefault="0011293D" w:rsidP="009466FC">
      <w:r w:rsidRPr="00040448">
        <w:t>Tiesiogiai su vaikais dirbančio personalo kvalifikacijos tobulinimas dėl lėšų trūkumo nėra vykdomas planingai.</w:t>
      </w:r>
    </w:p>
    <w:p w:rsidR="0011293D" w:rsidRPr="00040448" w:rsidRDefault="0011293D" w:rsidP="009466FC">
      <w:r w:rsidRPr="00040448">
        <w:t>Aprūpinus šeimynas visais reikalingais buitiniais prietaisais - labai didelis elektros energijos ir vandens sunaudojimas.</w:t>
      </w:r>
    </w:p>
    <w:p w:rsidR="0011293D" w:rsidRPr="00040448" w:rsidRDefault="0011293D" w:rsidP="009466FC">
      <w:pPr>
        <w:rPr>
          <w:u w:val="single"/>
        </w:rPr>
      </w:pPr>
      <w:r w:rsidRPr="00040448">
        <w:t xml:space="preserve">               </w:t>
      </w:r>
      <w:r w:rsidRPr="00040448">
        <w:rPr>
          <w:u w:val="single"/>
        </w:rPr>
        <w:t>Galimybės</w:t>
      </w:r>
    </w:p>
    <w:p w:rsidR="0011293D" w:rsidRPr="00040448" w:rsidRDefault="0011293D" w:rsidP="009466FC">
      <w:pPr>
        <w:tabs>
          <w:tab w:val="left" w:pos="0"/>
          <w:tab w:val="left" w:pos="360"/>
        </w:tabs>
        <w:suppressAutoHyphens/>
        <w:jc w:val="both"/>
      </w:pPr>
      <w:r w:rsidRPr="00040448">
        <w:t>Galimybė tobulinti ir plėtoti ryšius su socialiniais partneriais bei socialine - kultūrinė aplinka.</w:t>
      </w:r>
    </w:p>
    <w:p w:rsidR="0011293D" w:rsidRPr="00040448" w:rsidRDefault="0011293D" w:rsidP="009466FC">
      <w:pPr>
        <w:tabs>
          <w:tab w:val="left" w:pos="0"/>
          <w:tab w:val="left" w:pos="360"/>
        </w:tabs>
        <w:suppressAutoHyphens/>
        <w:jc w:val="both"/>
      </w:pPr>
      <w:r w:rsidRPr="00040448">
        <w:t>Projektinės veiklos vystymo galimybė.</w:t>
      </w:r>
    </w:p>
    <w:p w:rsidR="0011293D" w:rsidRPr="00040448" w:rsidRDefault="0011293D" w:rsidP="009466FC">
      <w:pPr>
        <w:jc w:val="both"/>
      </w:pPr>
      <w:r>
        <w:t>Bendruomeninių vaikų globos namų įrengimas</w:t>
      </w:r>
      <w:r w:rsidRPr="00040448">
        <w:t>.</w:t>
      </w:r>
    </w:p>
    <w:p w:rsidR="0011293D" w:rsidRPr="00040448" w:rsidRDefault="0011293D" w:rsidP="009466FC">
      <w:pPr>
        <w:jc w:val="both"/>
      </w:pPr>
      <w:r w:rsidRPr="00040448">
        <w:t>Tarpinstitucinės metodinės veiklos</w:t>
      </w:r>
      <w:r>
        <w:t xml:space="preserve"> ir gerosios patirties skleidimas</w:t>
      </w:r>
      <w:r w:rsidRPr="00040448">
        <w:t xml:space="preserve">. </w:t>
      </w:r>
    </w:p>
    <w:p w:rsidR="0011293D" w:rsidRPr="00040448" w:rsidRDefault="0011293D" w:rsidP="009466FC">
      <w:pPr>
        <w:jc w:val="both"/>
      </w:pPr>
      <w:r w:rsidRPr="00040448">
        <w:t>Žaidimo aikštelės papildymas įrenginiais.</w:t>
      </w:r>
    </w:p>
    <w:p w:rsidR="0011293D" w:rsidRPr="00040448" w:rsidRDefault="0011293D" w:rsidP="009466FC">
      <w:pPr>
        <w:rPr>
          <w:u w:val="single"/>
        </w:rPr>
      </w:pPr>
      <w:r w:rsidRPr="00040448">
        <w:t xml:space="preserve">               </w:t>
      </w:r>
      <w:r w:rsidRPr="00040448">
        <w:rPr>
          <w:u w:val="single"/>
        </w:rPr>
        <w:t>Grėsmės</w:t>
      </w:r>
    </w:p>
    <w:p w:rsidR="0011293D" w:rsidRPr="00040448" w:rsidRDefault="0011293D" w:rsidP="009466FC">
      <w:pPr>
        <w:jc w:val="both"/>
      </w:pPr>
      <w:r w:rsidRPr="00040448">
        <w:t>Socialinių įstaigų reorganizavimas reikalauja nemažai lėšų darbuotojų kvalifikacijos kėlimui.</w:t>
      </w:r>
    </w:p>
    <w:p w:rsidR="0011293D" w:rsidRPr="00040448" w:rsidRDefault="0011293D" w:rsidP="009466FC">
      <w:pPr>
        <w:jc w:val="both"/>
      </w:pPr>
      <w:r w:rsidRPr="00040448">
        <w:t>Nepakankamas finansavimas kelia grėsmę kokybiškų paslaugų teikimui ir naujų paslaugų atsiradimui.</w:t>
      </w:r>
    </w:p>
    <w:p w:rsidR="0011293D" w:rsidRPr="00040448" w:rsidRDefault="0011293D" w:rsidP="009466FC">
      <w:pPr>
        <w:tabs>
          <w:tab w:val="left" w:pos="0"/>
          <w:tab w:val="left" w:pos="282"/>
          <w:tab w:val="left" w:pos="347"/>
        </w:tabs>
        <w:suppressAutoHyphens/>
        <w:snapToGrid w:val="0"/>
        <w:jc w:val="both"/>
      </w:pPr>
      <w:r w:rsidRPr="00040448">
        <w:t>Vaikai nesuvokia pavojaus iš aplinkos, turi žalingų įpročių.</w:t>
      </w:r>
    </w:p>
    <w:p w:rsidR="0011293D" w:rsidRPr="00040448" w:rsidRDefault="0011293D" w:rsidP="009466FC">
      <w:pPr>
        <w:jc w:val="both"/>
      </w:pPr>
      <w:r w:rsidRPr="00040448">
        <w:t>Negatyvi, neigiama visuomenės nuostata į vaikų globos namų globotinį (rūpintinį).</w:t>
      </w:r>
    </w:p>
    <w:p w:rsidR="0011293D" w:rsidRPr="00040448" w:rsidRDefault="0011293D" w:rsidP="009466FC">
      <w:pPr>
        <w:jc w:val="both"/>
      </w:pPr>
    </w:p>
    <w:p w:rsidR="0011293D" w:rsidRPr="00040448" w:rsidRDefault="0011293D" w:rsidP="009466FC">
      <w:pPr>
        <w:shd w:val="clear" w:color="auto" w:fill="FFFFFF"/>
        <w:spacing w:line="278" w:lineRule="exact"/>
        <w:ind w:firstLine="567"/>
        <w:jc w:val="both"/>
      </w:pPr>
      <w:r w:rsidRPr="00040448">
        <w:t>Į</w:t>
      </w:r>
      <w:r w:rsidRPr="00040448">
        <w:rPr>
          <w:spacing w:val="-1"/>
        </w:rPr>
        <w:t xml:space="preserve">vertinus šalies ir savivaldybės </w:t>
      </w:r>
      <w:r w:rsidRPr="00040448">
        <w:rPr>
          <w:bCs/>
          <w:spacing w:val="-1"/>
        </w:rPr>
        <w:t xml:space="preserve">situaciją įvairiais aspektais </w:t>
      </w:r>
      <w:r w:rsidRPr="00040448">
        <w:rPr>
          <w:spacing w:val="-1"/>
        </w:rPr>
        <w:t xml:space="preserve">(politiniais, socialiniais, technologiniais) per </w:t>
      </w:r>
      <w:r w:rsidRPr="00040448">
        <w:rPr>
          <w:bCs/>
          <w:spacing w:val="-1"/>
        </w:rPr>
        <w:t>ateinančius tris</w:t>
      </w:r>
      <w:r w:rsidRPr="00040448">
        <w:rPr>
          <w:spacing w:val="-1"/>
        </w:rPr>
        <w:t xml:space="preserve"> metus visos Globos namų veiklos sritys ir </w:t>
      </w:r>
      <w:r w:rsidRPr="00040448">
        <w:rPr>
          <w:bCs/>
          <w:spacing w:val="-1"/>
        </w:rPr>
        <w:t>toliau bus</w:t>
      </w:r>
      <w:r w:rsidRPr="00040448">
        <w:rPr>
          <w:b/>
          <w:bCs/>
          <w:spacing w:val="-1"/>
        </w:rPr>
        <w:t xml:space="preserve"> </w:t>
      </w:r>
      <w:r w:rsidRPr="00040448">
        <w:t xml:space="preserve">vystomos, </w:t>
      </w:r>
      <w:r>
        <w:t xml:space="preserve">paslaugos plečiamos, </w:t>
      </w:r>
      <w:r w:rsidRPr="00040448">
        <w:t xml:space="preserve">siekiant teikiamų ugdymo ir socialinių paslaugų kokybės. </w:t>
      </w:r>
    </w:p>
    <w:p w:rsidR="0011293D" w:rsidRPr="00040448" w:rsidRDefault="0011293D" w:rsidP="009466FC">
      <w:pPr>
        <w:shd w:val="clear" w:color="auto" w:fill="FFFFFF"/>
        <w:spacing w:line="278" w:lineRule="exact"/>
        <w:jc w:val="both"/>
      </w:pPr>
    </w:p>
    <w:p w:rsidR="0011293D" w:rsidRPr="00040448" w:rsidRDefault="0011293D" w:rsidP="009466FC">
      <w:pPr>
        <w:pStyle w:val="BodyText"/>
        <w:jc w:val="center"/>
        <w:rPr>
          <w:b/>
        </w:rPr>
      </w:pPr>
      <w:r w:rsidRPr="00040448">
        <w:rPr>
          <w:b/>
        </w:rPr>
        <w:t>III. GLOBOJAMI VAIKAI</w:t>
      </w:r>
    </w:p>
    <w:p w:rsidR="0011293D" w:rsidRPr="00040448" w:rsidRDefault="0011293D" w:rsidP="009466FC">
      <w:pPr>
        <w:tabs>
          <w:tab w:val="left" w:pos="567"/>
        </w:tabs>
        <w:jc w:val="both"/>
      </w:pPr>
      <w:r w:rsidRPr="00040448">
        <w:t xml:space="preserve">          Ilgametės specialistų pastangos išspręsti socialinės rizikos šeimose egzistuojančias vaikų problemas nėra tokios efektyvios, kokių tikėtasi. Socialinės rizikos šeimų ir jose augančių vaikų savivaldybėje nemažėja, tačiau seniūnijų socialiniai darbuotojai stengiasi visomis priemonėmis išsaugoti šeimas, neatimti vaikų iš jų, netalpinti į globos namus.  Todėl vaikų, apgyvendintų vaikų globos namuose, skaičius metai iš metų </w:t>
      </w:r>
      <w:r>
        <w:t>mažėjo</w:t>
      </w:r>
      <w:r w:rsidRPr="00040448">
        <w:t xml:space="preserve"> - ir dėl mažinamų v</w:t>
      </w:r>
      <w:r>
        <w:t>ietų skaičiaus globos įstaigoje</w:t>
      </w:r>
      <w:r w:rsidRPr="00040448">
        <w:t>, ir dėl didėjančio skaičiaus pilnamečių, išeinančių iš globos namų</w:t>
      </w:r>
      <w:r>
        <w:t>. Tačiau 2017 metais vėl padidėjo skaičius vaikų, patalpintų į mūsų įstaigą</w:t>
      </w:r>
      <w:r w:rsidRPr="00040448">
        <w:t xml:space="preserve"> (1 lentelėje pateiktas kiekvienų metų gyvenusių vaikų skaičiaus vidurkis). </w:t>
      </w:r>
    </w:p>
    <w:p w:rsidR="0011293D" w:rsidRPr="00040448" w:rsidRDefault="0011293D" w:rsidP="009466FC">
      <w:pPr>
        <w:jc w:val="both"/>
      </w:pPr>
      <w:r w:rsidRPr="00040448">
        <w:t xml:space="preserve">          Pagėgių vaikų globos namuose yra apgyvendinti vaikai tik iš Pagėgių savivaldybės,</w:t>
      </w:r>
      <w:r>
        <w:t xml:space="preserve"> 2017</w:t>
      </w:r>
      <w:r w:rsidRPr="00040448">
        <w:t xml:space="preserve"> m. gruodžio 31 d. gyveno 28 globo</w:t>
      </w:r>
      <w:r>
        <w:t>tiniai (rūpintiniai) nuo 2</w:t>
      </w:r>
      <w:r w:rsidRPr="00040448">
        <w:t xml:space="preserve"> iki 18 metų amžiaus</w:t>
      </w:r>
      <w:r>
        <w:t>, per metus 30 vaikų</w:t>
      </w:r>
      <w:r w:rsidRPr="00040448">
        <w:t xml:space="preserve"> (vidurkis), nors planinis vaikų skaičius – 25 globotiniai (rūpintiniai). Vaikai gyvena trijose šeimynose, kurios įsikūrusios atskiruose nameliuose.  Kiekvienoje šeimynoje turėtų gyventi po 7-9 globotinius, bet kadangi globotinių skaičius šiuo metu yra didesnis, nei patvirtin</w:t>
      </w:r>
      <w:r>
        <w:t>tas plane, šeimynose gyvena po 10-11</w:t>
      </w:r>
      <w:r w:rsidRPr="00040448">
        <w:t xml:space="preserve"> vaikų. Čia globotiniams suteikiamos socialinės ir ugdymo  paslaugos, jie ruošiami pilnaverčiam savarankiškam gyvenimui, kad galėtų pilnai integruotis  visuomenėje ir turėtų sveikos gyvensenos pagrindus.</w:t>
      </w:r>
    </w:p>
    <w:p w:rsidR="0011293D" w:rsidRPr="00040448" w:rsidRDefault="0011293D" w:rsidP="009466FC">
      <w:pPr>
        <w:jc w:val="center"/>
      </w:pPr>
      <w:r w:rsidRPr="00040448">
        <w:rPr>
          <w:noProof/>
        </w:rPr>
        <w:object w:dxaOrig="6927" w:dyaOrig="2987">
          <v:shape id="_x0000_i1026" type="#_x0000_t75" style="width:347.25pt;height:148.5pt" o:ole="">
            <v:imagedata r:id="rId7" o:title="" croptop="-9083f" cropbottom="-8842f" cropleft="-104f"/>
            <o:lock v:ext="edit" aspectratio="f"/>
          </v:shape>
          <o:OLEObject Type="Embed" ProgID="Excel.Chart.8" ShapeID="_x0000_i1026" DrawAspect="Content" ObjectID="_1578200569" r:id="rId8">
            <o:FieldCodes>\s</o:FieldCodes>
          </o:OLEObject>
        </w:object>
      </w:r>
    </w:p>
    <w:p w:rsidR="0011293D" w:rsidRDefault="0011293D" w:rsidP="009466FC">
      <w:pPr>
        <w:jc w:val="center"/>
        <w:rPr>
          <w:b/>
        </w:rPr>
      </w:pPr>
    </w:p>
    <w:p w:rsidR="0011293D" w:rsidRPr="00040448" w:rsidRDefault="0011293D" w:rsidP="009466FC">
      <w:pPr>
        <w:jc w:val="center"/>
        <w:rPr>
          <w:b/>
        </w:rPr>
      </w:pPr>
      <w:r w:rsidRPr="00040448">
        <w:rPr>
          <w:b/>
        </w:rPr>
        <w:t>1 pav. Globotinių skaičius 20</w:t>
      </w:r>
      <w:r>
        <w:rPr>
          <w:b/>
        </w:rPr>
        <w:t>11 m – 2017</w:t>
      </w:r>
      <w:r w:rsidRPr="00040448">
        <w:rPr>
          <w:b/>
        </w:rPr>
        <w:t xml:space="preserve"> m.</w:t>
      </w:r>
    </w:p>
    <w:p w:rsidR="0011293D" w:rsidRDefault="0011293D" w:rsidP="009466FC">
      <w:pPr>
        <w:jc w:val="both"/>
      </w:pPr>
    </w:p>
    <w:p w:rsidR="0011293D" w:rsidRPr="00040448" w:rsidRDefault="0011293D" w:rsidP="009466FC">
      <w:pPr>
        <w:jc w:val="both"/>
      </w:pPr>
    </w:p>
    <w:p w:rsidR="0011293D" w:rsidRDefault="0011293D" w:rsidP="009466FC">
      <w:pPr>
        <w:autoSpaceDE w:val="0"/>
        <w:autoSpaceDN w:val="0"/>
        <w:adjustRightInd w:val="0"/>
        <w:ind w:firstLine="567"/>
        <w:jc w:val="both"/>
        <w:rPr>
          <w:color w:val="000000"/>
        </w:rPr>
      </w:pPr>
    </w:p>
    <w:p w:rsidR="0011293D" w:rsidRDefault="0011293D" w:rsidP="009466FC">
      <w:pPr>
        <w:autoSpaceDE w:val="0"/>
        <w:autoSpaceDN w:val="0"/>
        <w:adjustRightInd w:val="0"/>
        <w:ind w:firstLine="567"/>
        <w:jc w:val="both"/>
        <w:rPr>
          <w:color w:val="000000"/>
        </w:rPr>
      </w:pPr>
    </w:p>
    <w:p w:rsidR="0011293D" w:rsidRDefault="0011293D" w:rsidP="009466FC">
      <w:pPr>
        <w:autoSpaceDE w:val="0"/>
        <w:autoSpaceDN w:val="0"/>
        <w:adjustRightInd w:val="0"/>
        <w:ind w:firstLine="567"/>
        <w:jc w:val="both"/>
        <w:rPr>
          <w:color w:val="000000"/>
        </w:rPr>
      </w:pPr>
    </w:p>
    <w:p w:rsidR="0011293D" w:rsidRPr="00040448" w:rsidRDefault="0011293D" w:rsidP="009466FC">
      <w:pPr>
        <w:autoSpaceDE w:val="0"/>
        <w:autoSpaceDN w:val="0"/>
        <w:adjustRightInd w:val="0"/>
        <w:ind w:firstLine="567"/>
        <w:jc w:val="both"/>
        <w:rPr>
          <w:color w:val="000000"/>
        </w:rPr>
      </w:pPr>
      <w:r w:rsidRPr="00040448">
        <w:rPr>
          <w:color w:val="000000"/>
        </w:rPr>
        <w:t>Vaikų</w:t>
      </w:r>
      <w:r>
        <w:rPr>
          <w:color w:val="000000"/>
        </w:rPr>
        <w:t xml:space="preserve"> skaičius metų pradžioje buvo 28</w:t>
      </w:r>
      <w:r w:rsidRPr="00040448">
        <w:rPr>
          <w:color w:val="000000"/>
        </w:rPr>
        <w:t xml:space="preserve"> globotiniai, </w:t>
      </w:r>
      <w:r w:rsidRPr="00040448">
        <w:rPr>
          <w:b/>
          <w:color w:val="000000"/>
        </w:rPr>
        <w:t>atvyko per metus 1</w:t>
      </w:r>
      <w:r>
        <w:rPr>
          <w:b/>
          <w:color w:val="000000"/>
        </w:rPr>
        <w:t>1</w:t>
      </w:r>
      <w:r w:rsidRPr="00040448">
        <w:rPr>
          <w:b/>
          <w:color w:val="000000"/>
        </w:rPr>
        <w:t xml:space="preserve">globotinių </w:t>
      </w:r>
      <w:r w:rsidRPr="00040448">
        <w:rPr>
          <w:color w:val="000000"/>
        </w:rPr>
        <w:t xml:space="preserve">(visi iš tėvų),  </w:t>
      </w:r>
      <w:r>
        <w:rPr>
          <w:b/>
          <w:color w:val="000000"/>
        </w:rPr>
        <w:t>išvyko – 8</w:t>
      </w:r>
      <w:r w:rsidRPr="00040448">
        <w:rPr>
          <w:b/>
          <w:color w:val="000000"/>
        </w:rPr>
        <w:t xml:space="preserve"> globotini</w:t>
      </w:r>
      <w:r>
        <w:rPr>
          <w:b/>
          <w:color w:val="000000"/>
        </w:rPr>
        <w:t>ai</w:t>
      </w:r>
      <w:r>
        <w:rPr>
          <w:color w:val="000000"/>
        </w:rPr>
        <w:t xml:space="preserve"> ( 6 pas tėvus, 1</w:t>
      </w:r>
      <w:r w:rsidRPr="00040448">
        <w:rPr>
          <w:color w:val="000000"/>
        </w:rPr>
        <w:t xml:space="preserve"> įvaikint</w:t>
      </w:r>
      <w:r>
        <w:rPr>
          <w:color w:val="000000"/>
        </w:rPr>
        <w:t>as</w:t>
      </w:r>
      <w:r w:rsidRPr="00040448">
        <w:rPr>
          <w:color w:val="000000"/>
        </w:rPr>
        <w:t xml:space="preserve">, </w:t>
      </w:r>
      <w:r>
        <w:rPr>
          <w:color w:val="000000"/>
        </w:rPr>
        <w:t>1</w:t>
      </w:r>
      <w:r w:rsidRPr="00040448">
        <w:rPr>
          <w:color w:val="000000"/>
        </w:rPr>
        <w:t xml:space="preserve"> išėjo sulaukę</w:t>
      </w:r>
      <w:r>
        <w:rPr>
          <w:color w:val="000000"/>
        </w:rPr>
        <w:t>s</w:t>
      </w:r>
      <w:r w:rsidRPr="00040448">
        <w:rPr>
          <w:color w:val="000000"/>
        </w:rPr>
        <w:t xml:space="preserve"> pilnametystės</w:t>
      </w:r>
      <w:r>
        <w:rPr>
          <w:color w:val="000000"/>
        </w:rPr>
        <w:t>-įstojo mokytis</w:t>
      </w:r>
      <w:r w:rsidRPr="00040448">
        <w:rPr>
          <w:color w:val="000000"/>
        </w:rPr>
        <w:t>).</w:t>
      </w:r>
      <w:r>
        <w:rPr>
          <w:color w:val="000000"/>
        </w:rPr>
        <w:t xml:space="preserve"> 2017 metų pabaigoje liko 31</w:t>
      </w:r>
      <w:r w:rsidRPr="00040448">
        <w:rPr>
          <w:color w:val="000000"/>
        </w:rPr>
        <w:t xml:space="preserve"> globotini</w:t>
      </w:r>
      <w:r>
        <w:rPr>
          <w:color w:val="000000"/>
        </w:rPr>
        <w:t>s (rūpintinis)</w:t>
      </w:r>
      <w:r w:rsidRPr="00040448">
        <w:rPr>
          <w:color w:val="000000"/>
        </w:rPr>
        <w:t>, iš jų (2 pav.):</w:t>
      </w:r>
    </w:p>
    <w:p w:rsidR="0011293D" w:rsidRPr="00040448" w:rsidRDefault="0011293D" w:rsidP="009466FC">
      <w:pPr>
        <w:autoSpaceDE w:val="0"/>
        <w:autoSpaceDN w:val="0"/>
        <w:adjustRightInd w:val="0"/>
        <w:jc w:val="both"/>
        <w:rPr>
          <w:color w:val="000000"/>
        </w:rPr>
      </w:pPr>
      <w:r>
        <w:rPr>
          <w:noProof/>
          <w:lang w:eastAsia="lt-LT"/>
        </w:rPr>
        <w:pict>
          <v:shape id="_x0000_s1026" type="#_x0000_t75" style="position:absolute;left:0;text-align:left;margin-left:0;margin-top:14.15pt;width:253.9pt;height:183.3pt;z-index:251658240;visibility:visible;mso-wrap-distance-bottom:.71pt;mso-position-horizontal:left">
            <v:imagedata r:id="rId9" o:title=""/>
            <w10:wrap type="square" side="right"/>
          </v:shape>
          <o:OLEObject Type="Embed" ProgID="Excel.Chart.8" ShapeID="_x0000_s1026" DrawAspect="Content" ObjectID="_1578200575" r:id="rId10">
            <o:FieldCodes>\s</o:FieldCodes>
          </o:OLEObject>
        </w:pict>
      </w:r>
    </w:p>
    <w:p w:rsidR="0011293D" w:rsidRPr="00040448" w:rsidRDefault="0011293D" w:rsidP="009466FC">
      <w:pPr>
        <w:autoSpaceDE w:val="0"/>
        <w:autoSpaceDN w:val="0"/>
        <w:adjustRightInd w:val="0"/>
        <w:rPr>
          <w:color w:val="000000"/>
        </w:rPr>
      </w:pPr>
    </w:p>
    <w:p w:rsidR="0011293D" w:rsidRPr="00040448" w:rsidRDefault="0011293D" w:rsidP="009466FC">
      <w:pPr>
        <w:numPr>
          <w:ilvl w:val="0"/>
          <w:numId w:val="5"/>
        </w:numPr>
        <w:rPr>
          <w:color w:val="000000"/>
        </w:rPr>
      </w:pPr>
      <w:r w:rsidRPr="00040448">
        <w:rPr>
          <w:color w:val="000000"/>
        </w:rPr>
        <w:t xml:space="preserve">Globotiniai, lankantys A. Mackaus gimnaziją – </w:t>
      </w:r>
      <w:r>
        <w:rPr>
          <w:color w:val="000000"/>
        </w:rPr>
        <w:t>19</w:t>
      </w:r>
      <w:r w:rsidRPr="00040448">
        <w:rPr>
          <w:color w:val="000000"/>
        </w:rPr>
        <w:t>;</w:t>
      </w:r>
    </w:p>
    <w:p w:rsidR="0011293D" w:rsidRPr="00040448" w:rsidRDefault="0011293D" w:rsidP="009466FC">
      <w:pPr>
        <w:ind w:left="720"/>
        <w:rPr>
          <w:color w:val="000000"/>
        </w:rPr>
      </w:pPr>
    </w:p>
    <w:p w:rsidR="0011293D" w:rsidRPr="00040448" w:rsidRDefault="0011293D" w:rsidP="009466FC">
      <w:pPr>
        <w:numPr>
          <w:ilvl w:val="0"/>
          <w:numId w:val="5"/>
        </w:numPr>
        <w:rPr>
          <w:color w:val="000000"/>
        </w:rPr>
      </w:pPr>
      <w:r w:rsidRPr="00040448">
        <w:rPr>
          <w:color w:val="000000"/>
        </w:rPr>
        <w:t>Globotiniai, lankantys pradinę mokyklą – 4;</w:t>
      </w:r>
    </w:p>
    <w:p w:rsidR="0011293D" w:rsidRPr="00040448" w:rsidRDefault="0011293D" w:rsidP="009466FC">
      <w:pPr>
        <w:ind w:left="720"/>
        <w:rPr>
          <w:color w:val="000000"/>
        </w:rPr>
      </w:pPr>
    </w:p>
    <w:p w:rsidR="0011293D" w:rsidRPr="00040448" w:rsidRDefault="0011293D" w:rsidP="009466FC">
      <w:pPr>
        <w:numPr>
          <w:ilvl w:val="0"/>
          <w:numId w:val="5"/>
        </w:numPr>
        <w:rPr>
          <w:color w:val="000000"/>
          <w:lang w:val="es-ES"/>
        </w:rPr>
      </w:pPr>
      <w:r w:rsidRPr="00040448">
        <w:rPr>
          <w:color w:val="000000"/>
          <w:lang w:val="es-ES"/>
        </w:rPr>
        <w:t xml:space="preserve">Globotiniai, ikimokyklinukai – </w:t>
      </w:r>
      <w:r>
        <w:rPr>
          <w:color w:val="000000"/>
          <w:lang w:val="es-ES"/>
        </w:rPr>
        <w:t>4</w:t>
      </w:r>
      <w:r w:rsidRPr="00040448">
        <w:rPr>
          <w:color w:val="000000"/>
          <w:lang w:val="es-ES"/>
        </w:rPr>
        <w:t>;</w:t>
      </w:r>
    </w:p>
    <w:p w:rsidR="0011293D" w:rsidRPr="00040448" w:rsidRDefault="0011293D" w:rsidP="009466FC">
      <w:pPr>
        <w:ind w:left="720"/>
        <w:rPr>
          <w:color w:val="000000"/>
          <w:lang w:val="es-ES"/>
        </w:rPr>
      </w:pPr>
    </w:p>
    <w:p w:rsidR="0011293D" w:rsidRPr="00040448" w:rsidRDefault="0011293D" w:rsidP="009466FC">
      <w:pPr>
        <w:numPr>
          <w:ilvl w:val="0"/>
          <w:numId w:val="5"/>
        </w:numPr>
        <w:rPr>
          <w:color w:val="000000"/>
          <w:lang w:val="es-ES"/>
        </w:rPr>
      </w:pPr>
      <w:r w:rsidRPr="00040448">
        <w:rPr>
          <w:color w:val="000000"/>
          <w:lang w:val="es-ES"/>
        </w:rPr>
        <w:t>Globotiniai specialiosiose mokyklose – 4;</w:t>
      </w:r>
    </w:p>
    <w:p w:rsidR="0011293D" w:rsidRPr="00040448" w:rsidRDefault="0011293D" w:rsidP="009466FC">
      <w:pPr>
        <w:rPr>
          <w:color w:val="000000"/>
          <w:lang w:val="es-ES"/>
        </w:rPr>
      </w:pPr>
    </w:p>
    <w:p w:rsidR="0011293D" w:rsidRPr="00040448" w:rsidRDefault="0011293D" w:rsidP="009466FC">
      <w:pPr>
        <w:rPr>
          <w:b/>
          <w:color w:val="000000"/>
          <w:lang w:val="es-ES"/>
        </w:rPr>
      </w:pPr>
    </w:p>
    <w:p w:rsidR="0011293D" w:rsidRPr="00040448" w:rsidRDefault="0011293D" w:rsidP="009466FC">
      <w:pPr>
        <w:rPr>
          <w:b/>
          <w:color w:val="000000"/>
          <w:lang w:val="es-ES"/>
        </w:rPr>
      </w:pPr>
    </w:p>
    <w:p w:rsidR="0011293D" w:rsidRPr="00040448" w:rsidRDefault="0011293D" w:rsidP="009466FC">
      <w:pPr>
        <w:rPr>
          <w:b/>
          <w:color w:val="000000"/>
          <w:lang w:val="es-ES"/>
        </w:rPr>
      </w:pPr>
      <w:r w:rsidRPr="00040448">
        <w:rPr>
          <w:b/>
          <w:color w:val="000000"/>
          <w:lang w:val="es-ES"/>
        </w:rPr>
        <w:t xml:space="preserve">     </w:t>
      </w:r>
    </w:p>
    <w:p w:rsidR="0011293D" w:rsidRPr="00040448" w:rsidRDefault="0011293D" w:rsidP="009466FC">
      <w:pPr>
        <w:rPr>
          <w:b/>
          <w:color w:val="000000"/>
          <w:lang w:val="es-ES"/>
        </w:rPr>
      </w:pPr>
      <w:r w:rsidRPr="00040448">
        <w:rPr>
          <w:b/>
          <w:color w:val="000000"/>
          <w:lang w:val="es-ES"/>
        </w:rPr>
        <w:t xml:space="preserve"> 2 pav. Globotiniai pagal mokymosi įstaigas</w:t>
      </w:r>
    </w:p>
    <w:p w:rsidR="0011293D" w:rsidRPr="00040448" w:rsidRDefault="0011293D" w:rsidP="009466FC">
      <w:pPr>
        <w:rPr>
          <w:color w:val="FF0000"/>
          <w:lang w:val="es-ES"/>
        </w:rPr>
      </w:pPr>
    </w:p>
    <w:p w:rsidR="0011293D" w:rsidRPr="00040448" w:rsidRDefault="0011293D" w:rsidP="009466FC">
      <w:pPr>
        <w:numPr>
          <w:ilvl w:val="0"/>
          <w:numId w:val="5"/>
        </w:numPr>
        <w:rPr>
          <w:color w:val="000000"/>
        </w:rPr>
      </w:pPr>
      <w:r w:rsidRPr="00040448">
        <w:rPr>
          <w:color w:val="000000"/>
        </w:rPr>
        <w:t xml:space="preserve">Globotiniai pagal amžiaus grupes </w:t>
      </w:r>
      <w:r w:rsidRPr="00040448">
        <w:rPr>
          <w:b/>
          <w:color w:val="000000"/>
        </w:rPr>
        <w:t>(1 lent.):</w:t>
      </w:r>
    </w:p>
    <w:p w:rsidR="0011293D" w:rsidRPr="00040448" w:rsidRDefault="0011293D" w:rsidP="009466F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20"/>
        <w:gridCol w:w="720"/>
        <w:gridCol w:w="720"/>
        <w:gridCol w:w="1080"/>
        <w:gridCol w:w="1260"/>
        <w:gridCol w:w="1556"/>
        <w:gridCol w:w="1440"/>
      </w:tblGrid>
      <w:tr w:rsidR="0011293D" w:rsidRPr="00040448">
        <w:tc>
          <w:tcPr>
            <w:tcW w:w="1980" w:type="dxa"/>
          </w:tcPr>
          <w:p w:rsidR="0011293D" w:rsidRPr="00040448" w:rsidRDefault="0011293D" w:rsidP="00F55C52">
            <w:pPr>
              <w:rPr>
                <w:color w:val="000000"/>
              </w:rPr>
            </w:pPr>
            <w:r w:rsidRPr="00040448">
              <w:rPr>
                <w:color w:val="000000"/>
              </w:rPr>
              <w:t>Rodiklis/amžius</w:t>
            </w:r>
          </w:p>
        </w:tc>
        <w:tc>
          <w:tcPr>
            <w:tcW w:w="720" w:type="dxa"/>
          </w:tcPr>
          <w:p w:rsidR="0011293D" w:rsidRPr="00040448" w:rsidRDefault="0011293D" w:rsidP="00F55C52">
            <w:pPr>
              <w:rPr>
                <w:color w:val="000000"/>
              </w:rPr>
            </w:pPr>
            <w:r w:rsidRPr="00040448">
              <w:rPr>
                <w:color w:val="000000"/>
              </w:rPr>
              <w:t>0-3</w:t>
            </w:r>
          </w:p>
        </w:tc>
        <w:tc>
          <w:tcPr>
            <w:tcW w:w="720" w:type="dxa"/>
          </w:tcPr>
          <w:p w:rsidR="0011293D" w:rsidRPr="00040448" w:rsidRDefault="0011293D" w:rsidP="00F55C52">
            <w:pPr>
              <w:rPr>
                <w:color w:val="000000"/>
              </w:rPr>
            </w:pPr>
            <w:r w:rsidRPr="00040448">
              <w:rPr>
                <w:color w:val="000000"/>
              </w:rPr>
              <w:t>4-6</w:t>
            </w:r>
          </w:p>
        </w:tc>
        <w:tc>
          <w:tcPr>
            <w:tcW w:w="720" w:type="dxa"/>
          </w:tcPr>
          <w:p w:rsidR="0011293D" w:rsidRPr="00040448" w:rsidRDefault="0011293D" w:rsidP="00F55C52">
            <w:pPr>
              <w:rPr>
                <w:color w:val="000000"/>
              </w:rPr>
            </w:pPr>
            <w:r w:rsidRPr="00040448">
              <w:rPr>
                <w:color w:val="000000"/>
              </w:rPr>
              <w:t>7-9</w:t>
            </w:r>
          </w:p>
        </w:tc>
        <w:tc>
          <w:tcPr>
            <w:tcW w:w="1080" w:type="dxa"/>
          </w:tcPr>
          <w:p w:rsidR="0011293D" w:rsidRPr="00040448" w:rsidRDefault="0011293D" w:rsidP="00F55C52">
            <w:pPr>
              <w:rPr>
                <w:color w:val="000000"/>
              </w:rPr>
            </w:pPr>
            <w:r w:rsidRPr="00040448">
              <w:rPr>
                <w:color w:val="000000"/>
              </w:rPr>
              <w:t>10-14</w:t>
            </w:r>
          </w:p>
        </w:tc>
        <w:tc>
          <w:tcPr>
            <w:tcW w:w="1260" w:type="dxa"/>
          </w:tcPr>
          <w:p w:rsidR="0011293D" w:rsidRPr="00040448" w:rsidRDefault="0011293D" w:rsidP="00F55C52">
            <w:pPr>
              <w:rPr>
                <w:color w:val="000000"/>
              </w:rPr>
            </w:pPr>
            <w:r w:rsidRPr="00040448">
              <w:rPr>
                <w:color w:val="000000"/>
              </w:rPr>
              <w:t>15-17</w:t>
            </w:r>
          </w:p>
        </w:tc>
        <w:tc>
          <w:tcPr>
            <w:tcW w:w="1556" w:type="dxa"/>
          </w:tcPr>
          <w:p w:rsidR="0011293D" w:rsidRPr="00040448" w:rsidRDefault="0011293D" w:rsidP="00F55C52">
            <w:pPr>
              <w:rPr>
                <w:color w:val="000000"/>
              </w:rPr>
            </w:pPr>
            <w:r w:rsidRPr="00040448">
              <w:rPr>
                <w:color w:val="000000"/>
              </w:rPr>
              <w:t>18 ir vyresni</w:t>
            </w:r>
          </w:p>
        </w:tc>
        <w:tc>
          <w:tcPr>
            <w:tcW w:w="1440" w:type="dxa"/>
          </w:tcPr>
          <w:p w:rsidR="0011293D" w:rsidRPr="00040448" w:rsidRDefault="0011293D" w:rsidP="00F55C52">
            <w:pPr>
              <w:rPr>
                <w:color w:val="000000"/>
              </w:rPr>
            </w:pPr>
            <w:r w:rsidRPr="00040448">
              <w:rPr>
                <w:color w:val="000000"/>
              </w:rPr>
              <w:t>Iš viso</w:t>
            </w:r>
          </w:p>
        </w:tc>
      </w:tr>
      <w:tr w:rsidR="0011293D" w:rsidRPr="00040448">
        <w:tc>
          <w:tcPr>
            <w:tcW w:w="1980" w:type="dxa"/>
          </w:tcPr>
          <w:p w:rsidR="0011293D" w:rsidRPr="00040448" w:rsidRDefault="0011293D" w:rsidP="00F55C52">
            <w:pPr>
              <w:rPr>
                <w:color w:val="000000"/>
              </w:rPr>
            </w:pPr>
            <w:r w:rsidRPr="00040448">
              <w:rPr>
                <w:color w:val="000000"/>
              </w:rPr>
              <w:t>Iš viso</w:t>
            </w:r>
          </w:p>
        </w:tc>
        <w:tc>
          <w:tcPr>
            <w:tcW w:w="720" w:type="dxa"/>
          </w:tcPr>
          <w:p w:rsidR="0011293D" w:rsidRPr="00040448" w:rsidRDefault="0011293D" w:rsidP="00F55C52">
            <w:pPr>
              <w:rPr>
                <w:color w:val="000000"/>
              </w:rPr>
            </w:pPr>
            <w:r w:rsidRPr="00040448">
              <w:rPr>
                <w:color w:val="000000"/>
              </w:rPr>
              <w:t>1</w:t>
            </w:r>
          </w:p>
        </w:tc>
        <w:tc>
          <w:tcPr>
            <w:tcW w:w="720" w:type="dxa"/>
          </w:tcPr>
          <w:p w:rsidR="0011293D" w:rsidRPr="00040448" w:rsidRDefault="0011293D" w:rsidP="00F55C52">
            <w:pPr>
              <w:rPr>
                <w:color w:val="000000"/>
              </w:rPr>
            </w:pPr>
            <w:r>
              <w:rPr>
                <w:color w:val="000000"/>
              </w:rPr>
              <w:t>4</w:t>
            </w:r>
          </w:p>
        </w:tc>
        <w:tc>
          <w:tcPr>
            <w:tcW w:w="720" w:type="dxa"/>
          </w:tcPr>
          <w:p w:rsidR="0011293D" w:rsidRPr="00040448" w:rsidRDefault="0011293D" w:rsidP="00F55C52">
            <w:pPr>
              <w:rPr>
                <w:color w:val="000000"/>
              </w:rPr>
            </w:pPr>
            <w:r>
              <w:rPr>
                <w:color w:val="000000"/>
              </w:rPr>
              <w:t>3</w:t>
            </w:r>
          </w:p>
        </w:tc>
        <w:tc>
          <w:tcPr>
            <w:tcW w:w="1080" w:type="dxa"/>
          </w:tcPr>
          <w:p w:rsidR="0011293D" w:rsidRPr="00040448" w:rsidRDefault="0011293D" w:rsidP="00F55C52">
            <w:pPr>
              <w:rPr>
                <w:color w:val="000000"/>
              </w:rPr>
            </w:pPr>
            <w:r w:rsidRPr="00040448">
              <w:rPr>
                <w:color w:val="000000"/>
              </w:rPr>
              <w:t>1</w:t>
            </w:r>
            <w:r>
              <w:rPr>
                <w:color w:val="000000"/>
              </w:rPr>
              <w:t>2</w:t>
            </w:r>
          </w:p>
        </w:tc>
        <w:tc>
          <w:tcPr>
            <w:tcW w:w="1260" w:type="dxa"/>
          </w:tcPr>
          <w:p w:rsidR="0011293D" w:rsidRPr="00040448" w:rsidRDefault="0011293D" w:rsidP="00F55C52">
            <w:pPr>
              <w:rPr>
                <w:color w:val="000000"/>
              </w:rPr>
            </w:pPr>
            <w:r>
              <w:rPr>
                <w:color w:val="000000"/>
              </w:rPr>
              <w:t>11</w:t>
            </w:r>
          </w:p>
        </w:tc>
        <w:tc>
          <w:tcPr>
            <w:tcW w:w="1556" w:type="dxa"/>
          </w:tcPr>
          <w:p w:rsidR="0011293D" w:rsidRPr="00040448" w:rsidRDefault="0011293D" w:rsidP="00F55C52">
            <w:pPr>
              <w:rPr>
                <w:color w:val="000000"/>
              </w:rPr>
            </w:pPr>
          </w:p>
        </w:tc>
        <w:tc>
          <w:tcPr>
            <w:tcW w:w="1440" w:type="dxa"/>
          </w:tcPr>
          <w:p w:rsidR="0011293D" w:rsidRPr="00040448" w:rsidRDefault="0011293D" w:rsidP="00F55C52">
            <w:pPr>
              <w:rPr>
                <w:color w:val="000000"/>
              </w:rPr>
            </w:pPr>
            <w:r>
              <w:rPr>
                <w:color w:val="000000"/>
              </w:rPr>
              <w:t>31</w:t>
            </w:r>
          </w:p>
        </w:tc>
      </w:tr>
      <w:tr w:rsidR="0011293D" w:rsidRPr="00040448">
        <w:tc>
          <w:tcPr>
            <w:tcW w:w="1980" w:type="dxa"/>
          </w:tcPr>
          <w:p w:rsidR="0011293D" w:rsidRPr="00040448" w:rsidRDefault="0011293D" w:rsidP="00F55C52">
            <w:pPr>
              <w:rPr>
                <w:color w:val="000000"/>
              </w:rPr>
            </w:pPr>
            <w:r w:rsidRPr="00040448">
              <w:rPr>
                <w:color w:val="000000"/>
              </w:rPr>
              <w:t>Mergaitės</w:t>
            </w:r>
          </w:p>
        </w:tc>
        <w:tc>
          <w:tcPr>
            <w:tcW w:w="720" w:type="dxa"/>
          </w:tcPr>
          <w:p w:rsidR="0011293D" w:rsidRPr="00040448" w:rsidRDefault="0011293D" w:rsidP="00F55C52">
            <w:pPr>
              <w:rPr>
                <w:color w:val="000000"/>
              </w:rPr>
            </w:pPr>
          </w:p>
        </w:tc>
        <w:tc>
          <w:tcPr>
            <w:tcW w:w="720" w:type="dxa"/>
          </w:tcPr>
          <w:p w:rsidR="0011293D" w:rsidRPr="00040448" w:rsidRDefault="0011293D" w:rsidP="00F55C52">
            <w:pPr>
              <w:rPr>
                <w:color w:val="000000"/>
              </w:rPr>
            </w:pPr>
            <w:r>
              <w:rPr>
                <w:color w:val="000000"/>
              </w:rPr>
              <w:t>1</w:t>
            </w:r>
          </w:p>
        </w:tc>
        <w:tc>
          <w:tcPr>
            <w:tcW w:w="720" w:type="dxa"/>
          </w:tcPr>
          <w:p w:rsidR="0011293D" w:rsidRPr="00040448" w:rsidRDefault="0011293D" w:rsidP="00F55C52">
            <w:pPr>
              <w:rPr>
                <w:color w:val="000000"/>
              </w:rPr>
            </w:pPr>
            <w:r w:rsidRPr="00040448">
              <w:rPr>
                <w:color w:val="000000"/>
              </w:rPr>
              <w:t>1</w:t>
            </w:r>
          </w:p>
        </w:tc>
        <w:tc>
          <w:tcPr>
            <w:tcW w:w="1080" w:type="dxa"/>
          </w:tcPr>
          <w:p w:rsidR="0011293D" w:rsidRDefault="0011293D" w:rsidP="00F55C52">
            <w:pPr>
              <w:rPr>
                <w:color w:val="000000"/>
              </w:rPr>
            </w:pPr>
            <w:r>
              <w:rPr>
                <w:color w:val="000000"/>
              </w:rPr>
              <w:t>2</w:t>
            </w:r>
          </w:p>
          <w:p w:rsidR="0011293D" w:rsidRPr="00040448" w:rsidRDefault="0011293D" w:rsidP="00F55C52">
            <w:pPr>
              <w:rPr>
                <w:color w:val="000000"/>
              </w:rPr>
            </w:pPr>
          </w:p>
        </w:tc>
        <w:tc>
          <w:tcPr>
            <w:tcW w:w="1260" w:type="dxa"/>
          </w:tcPr>
          <w:p w:rsidR="0011293D" w:rsidRPr="00040448" w:rsidRDefault="0011293D" w:rsidP="00F55C52">
            <w:pPr>
              <w:rPr>
                <w:color w:val="000000"/>
              </w:rPr>
            </w:pPr>
            <w:r>
              <w:rPr>
                <w:color w:val="000000"/>
              </w:rPr>
              <w:t>8</w:t>
            </w:r>
          </w:p>
        </w:tc>
        <w:tc>
          <w:tcPr>
            <w:tcW w:w="1556" w:type="dxa"/>
          </w:tcPr>
          <w:p w:rsidR="0011293D" w:rsidRPr="00040448" w:rsidRDefault="0011293D" w:rsidP="00F55C52">
            <w:pPr>
              <w:rPr>
                <w:color w:val="000000"/>
              </w:rPr>
            </w:pPr>
          </w:p>
        </w:tc>
        <w:tc>
          <w:tcPr>
            <w:tcW w:w="1440" w:type="dxa"/>
          </w:tcPr>
          <w:p w:rsidR="0011293D" w:rsidRPr="00040448" w:rsidRDefault="0011293D" w:rsidP="00F55C52">
            <w:pPr>
              <w:rPr>
                <w:color w:val="000000"/>
              </w:rPr>
            </w:pPr>
            <w:r w:rsidRPr="00040448">
              <w:rPr>
                <w:color w:val="000000"/>
              </w:rPr>
              <w:t>1</w:t>
            </w:r>
            <w:r>
              <w:rPr>
                <w:color w:val="000000"/>
              </w:rPr>
              <w:t>2</w:t>
            </w:r>
          </w:p>
        </w:tc>
      </w:tr>
      <w:tr w:rsidR="0011293D" w:rsidRPr="00040448">
        <w:tc>
          <w:tcPr>
            <w:tcW w:w="1980" w:type="dxa"/>
          </w:tcPr>
          <w:p w:rsidR="0011293D" w:rsidRPr="00040448" w:rsidRDefault="0011293D" w:rsidP="00F55C52">
            <w:pPr>
              <w:rPr>
                <w:color w:val="000000"/>
              </w:rPr>
            </w:pPr>
            <w:r w:rsidRPr="00040448">
              <w:rPr>
                <w:color w:val="000000"/>
              </w:rPr>
              <w:t>Berniukai</w:t>
            </w:r>
          </w:p>
        </w:tc>
        <w:tc>
          <w:tcPr>
            <w:tcW w:w="720" w:type="dxa"/>
          </w:tcPr>
          <w:p w:rsidR="0011293D" w:rsidRPr="00040448" w:rsidRDefault="0011293D" w:rsidP="00F55C52">
            <w:pPr>
              <w:rPr>
                <w:color w:val="000000"/>
              </w:rPr>
            </w:pPr>
            <w:r w:rsidRPr="00040448">
              <w:rPr>
                <w:color w:val="000000"/>
              </w:rPr>
              <w:t>1</w:t>
            </w:r>
          </w:p>
        </w:tc>
        <w:tc>
          <w:tcPr>
            <w:tcW w:w="720" w:type="dxa"/>
          </w:tcPr>
          <w:p w:rsidR="0011293D" w:rsidRPr="00040448" w:rsidRDefault="0011293D" w:rsidP="00F55C52">
            <w:pPr>
              <w:rPr>
                <w:color w:val="000000"/>
              </w:rPr>
            </w:pPr>
            <w:r>
              <w:rPr>
                <w:color w:val="000000"/>
              </w:rPr>
              <w:t>3</w:t>
            </w:r>
          </w:p>
        </w:tc>
        <w:tc>
          <w:tcPr>
            <w:tcW w:w="720" w:type="dxa"/>
          </w:tcPr>
          <w:p w:rsidR="0011293D" w:rsidRPr="00040448" w:rsidRDefault="0011293D" w:rsidP="00F55C52">
            <w:pPr>
              <w:rPr>
                <w:color w:val="000000"/>
              </w:rPr>
            </w:pPr>
            <w:r>
              <w:rPr>
                <w:color w:val="000000"/>
              </w:rPr>
              <w:t>2</w:t>
            </w:r>
          </w:p>
        </w:tc>
        <w:tc>
          <w:tcPr>
            <w:tcW w:w="1080" w:type="dxa"/>
          </w:tcPr>
          <w:p w:rsidR="0011293D" w:rsidRPr="00040448" w:rsidRDefault="0011293D" w:rsidP="00F55C52">
            <w:pPr>
              <w:rPr>
                <w:color w:val="000000"/>
              </w:rPr>
            </w:pPr>
            <w:r w:rsidRPr="00040448">
              <w:rPr>
                <w:color w:val="000000"/>
              </w:rPr>
              <w:t>1</w:t>
            </w:r>
            <w:r>
              <w:rPr>
                <w:color w:val="000000"/>
              </w:rPr>
              <w:t>0</w:t>
            </w:r>
          </w:p>
        </w:tc>
        <w:tc>
          <w:tcPr>
            <w:tcW w:w="1260" w:type="dxa"/>
          </w:tcPr>
          <w:p w:rsidR="0011293D" w:rsidRPr="00040448" w:rsidRDefault="0011293D" w:rsidP="00F55C52">
            <w:pPr>
              <w:rPr>
                <w:color w:val="000000"/>
              </w:rPr>
            </w:pPr>
            <w:r>
              <w:rPr>
                <w:color w:val="000000"/>
              </w:rPr>
              <w:t>3</w:t>
            </w:r>
          </w:p>
        </w:tc>
        <w:tc>
          <w:tcPr>
            <w:tcW w:w="1556" w:type="dxa"/>
          </w:tcPr>
          <w:p w:rsidR="0011293D" w:rsidRPr="00040448" w:rsidRDefault="0011293D" w:rsidP="00F55C52">
            <w:pPr>
              <w:rPr>
                <w:color w:val="000000"/>
              </w:rPr>
            </w:pPr>
          </w:p>
        </w:tc>
        <w:tc>
          <w:tcPr>
            <w:tcW w:w="1440" w:type="dxa"/>
          </w:tcPr>
          <w:p w:rsidR="0011293D" w:rsidRPr="00040448" w:rsidRDefault="0011293D" w:rsidP="00F55C52">
            <w:pPr>
              <w:rPr>
                <w:color w:val="000000"/>
              </w:rPr>
            </w:pPr>
            <w:r w:rsidRPr="00040448">
              <w:rPr>
                <w:color w:val="000000"/>
              </w:rPr>
              <w:t>1</w:t>
            </w:r>
            <w:r>
              <w:rPr>
                <w:color w:val="000000"/>
              </w:rPr>
              <w:t>9</w:t>
            </w:r>
          </w:p>
        </w:tc>
      </w:tr>
    </w:tbl>
    <w:p w:rsidR="0011293D" w:rsidRPr="00040448" w:rsidRDefault="0011293D" w:rsidP="009466FC">
      <w:pPr>
        <w:rPr>
          <w:color w:val="FF0000"/>
          <w:lang w:val="es-ES"/>
        </w:rPr>
      </w:pPr>
    </w:p>
    <w:p w:rsidR="0011293D" w:rsidRPr="00040448" w:rsidRDefault="0011293D" w:rsidP="009466FC">
      <w:pPr>
        <w:numPr>
          <w:ilvl w:val="0"/>
          <w:numId w:val="5"/>
        </w:numPr>
      </w:pPr>
      <w:r w:rsidRPr="00040448">
        <w:t xml:space="preserve">Globotiniai su nuolatine globa – </w:t>
      </w:r>
      <w:r>
        <w:t>24</w:t>
      </w:r>
      <w:r w:rsidRPr="00040448">
        <w:t>;</w:t>
      </w:r>
    </w:p>
    <w:p w:rsidR="0011293D" w:rsidRPr="00040448" w:rsidRDefault="0011293D" w:rsidP="009466FC">
      <w:pPr>
        <w:numPr>
          <w:ilvl w:val="0"/>
          <w:numId w:val="5"/>
        </w:numPr>
      </w:pPr>
      <w:r w:rsidRPr="00040448">
        <w:t xml:space="preserve">Globotiniai su laikina globa – </w:t>
      </w:r>
      <w:r>
        <w:t>7</w:t>
      </w:r>
      <w:r w:rsidRPr="00040448">
        <w:t>;</w:t>
      </w:r>
    </w:p>
    <w:p w:rsidR="0011293D" w:rsidRPr="00040448" w:rsidRDefault="0011293D" w:rsidP="009466FC">
      <w:pPr>
        <w:numPr>
          <w:ilvl w:val="0"/>
          <w:numId w:val="5"/>
        </w:numPr>
      </w:pPr>
      <w:r w:rsidRPr="00040448">
        <w:t>Globotiniai, įrašyti į galimų įvaikinti vaikų apskaitą – 6;</w:t>
      </w:r>
    </w:p>
    <w:p w:rsidR="0011293D" w:rsidRPr="00040448" w:rsidRDefault="0011293D" w:rsidP="009466FC">
      <w:pPr>
        <w:numPr>
          <w:ilvl w:val="0"/>
          <w:numId w:val="5"/>
        </w:numPr>
        <w:rPr>
          <w:color w:val="000000"/>
        </w:rPr>
      </w:pPr>
      <w:r w:rsidRPr="00040448">
        <w:rPr>
          <w:color w:val="000000"/>
        </w:rPr>
        <w:t>Globotiniai, įtraukti į rizikos globotinių sąrašą –</w:t>
      </w:r>
      <w:r>
        <w:rPr>
          <w:color w:val="000000"/>
        </w:rPr>
        <w:t xml:space="preserve"> 12</w:t>
      </w:r>
      <w:r w:rsidRPr="00040448">
        <w:rPr>
          <w:color w:val="000000"/>
        </w:rPr>
        <w:t xml:space="preserve">; </w:t>
      </w:r>
    </w:p>
    <w:p w:rsidR="0011293D" w:rsidRPr="00040448" w:rsidRDefault="0011293D" w:rsidP="009466FC">
      <w:pPr>
        <w:numPr>
          <w:ilvl w:val="0"/>
          <w:numId w:val="5"/>
        </w:numPr>
        <w:rPr>
          <w:color w:val="000000"/>
        </w:rPr>
      </w:pPr>
      <w:r w:rsidRPr="00040448">
        <w:rPr>
          <w:color w:val="000000"/>
        </w:rPr>
        <w:t>Globotiniai, apgyvendinti vaikų globos namuose iki 2007-01-01 ir finansu</w:t>
      </w:r>
      <w:r>
        <w:rPr>
          <w:color w:val="000000"/>
        </w:rPr>
        <w:t>ojami iš valstybės biudžeto – 4</w:t>
      </w:r>
      <w:r w:rsidRPr="00040448">
        <w:rPr>
          <w:color w:val="000000"/>
        </w:rPr>
        <w:t>;</w:t>
      </w:r>
    </w:p>
    <w:p w:rsidR="0011293D" w:rsidRPr="00040448" w:rsidRDefault="0011293D" w:rsidP="009466FC">
      <w:pPr>
        <w:numPr>
          <w:ilvl w:val="0"/>
          <w:numId w:val="5"/>
        </w:numPr>
        <w:rPr>
          <w:color w:val="000000"/>
        </w:rPr>
      </w:pPr>
      <w:r w:rsidRPr="00040448">
        <w:rPr>
          <w:color w:val="000000"/>
        </w:rPr>
        <w:t>Globotiniai, kurie turi globėjus ir gali vykti savaitgaliais, per atostogas ir švenčių dienomis pas globėjus –</w:t>
      </w:r>
      <w:r>
        <w:rPr>
          <w:color w:val="000000"/>
        </w:rPr>
        <w:t xml:space="preserve"> 14</w:t>
      </w:r>
      <w:r w:rsidRPr="00040448">
        <w:rPr>
          <w:color w:val="000000"/>
        </w:rPr>
        <w:t>;</w:t>
      </w:r>
    </w:p>
    <w:p w:rsidR="0011293D" w:rsidRPr="00040448" w:rsidRDefault="0011293D" w:rsidP="009466FC">
      <w:pPr>
        <w:ind w:left="720"/>
        <w:rPr>
          <w:color w:val="000000"/>
        </w:rPr>
      </w:pPr>
    </w:p>
    <w:p w:rsidR="0011293D" w:rsidRPr="00040448" w:rsidRDefault="0011293D" w:rsidP="009466FC">
      <w:pPr>
        <w:numPr>
          <w:ilvl w:val="0"/>
          <w:numId w:val="5"/>
        </w:numPr>
        <w:rPr>
          <w:b/>
          <w:color w:val="000000"/>
        </w:rPr>
      </w:pPr>
      <w:r w:rsidRPr="00040448">
        <w:rPr>
          <w:b/>
        </w:rPr>
        <w:t>Duomenys apie vaikų gražinimą, įvaikinimą, priežiūrą, teisės pažeidimus ir  specialiuosius poreikius (2 lent.):</w:t>
      </w:r>
    </w:p>
    <w:p w:rsidR="0011293D" w:rsidRPr="00040448" w:rsidRDefault="0011293D" w:rsidP="009466FC">
      <w:pPr>
        <w:rPr>
          <w:color w:val="000000"/>
        </w:rPr>
      </w:pPr>
    </w:p>
    <w:tbl>
      <w:tblPr>
        <w:tblpPr w:leftFromText="180" w:rightFromText="180" w:vertAnchor="text" w:horzAnchor="page" w:tblpX="2323" w:tblpY="-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34"/>
        <w:gridCol w:w="1418"/>
        <w:gridCol w:w="1843"/>
        <w:gridCol w:w="1559"/>
        <w:gridCol w:w="1417"/>
      </w:tblGrid>
      <w:tr w:rsidR="0011293D" w:rsidRPr="00040448">
        <w:trPr>
          <w:trHeight w:val="1965"/>
        </w:trPr>
        <w:tc>
          <w:tcPr>
            <w:tcW w:w="1809" w:type="dxa"/>
            <w:shd w:val="clear" w:color="auto" w:fill="FFFFFF"/>
          </w:tcPr>
          <w:p w:rsidR="0011293D" w:rsidRPr="00040448" w:rsidRDefault="0011293D" w:rsidP="00F55C52">
            <w:pPr>
              <w:jc w:val="both"/>
              <w:rPr>
                <w:highlight w:val="yellow"/>
              </w:rPr>
            </w:pPr>
            <w:r>
              <w:t>2017</w:t>
            </w:r>
            <w:r w:rsidRPr="00040448">
              <w:t xml:space="preserve"> m. iš vaikų globos namų grąžintų į biologines šeimas vaikų skaičius</w:t>
            </w:r>
          </w:p>
        </w:tc>
        <w:tc>
          <w:tcPr>
            <w:tcW w:w="1134" w:type="dxa"/>
          </w:tcPr>
          <w:p w:rsidR="0011293D" w:rsidRPr="00040448" w:rsidRDefault="0011293D" w:rsidP="00F55C52">
            <w:pPr>
              <w:jc w:val="both"/>
            </w:pPr>
            <w:r>
              <w:t>2017</w:t>
            </w:r>
            <w:r w:rsidRPr="00040448">
              <w:t xml:space="preserve"> m. įvaikintų vaikų skaičius</w:t>
            </w:r>
          </w:p>
        </w:tc>
        <w:tc>
          <w:tcPr>
            <w:tcW w:w="1418" w:type="dxa"/>
          </w:tcPr>
          <w:p w:rsidR="0011293D" w:rsidRPr="00040448" w:rsidRDefault="0011293D" w:rsidP="00F55C52">
            <w:pPr>
              <w:jc w:val="both"/>
            </w:pPr>
            <w:r w:rsidRPr="00040448">
              <w:t>Vaikų, kuriems nustatyti specialieji poreikiai, skaičius</w:t>
            </w:r>
          </w:p>
        </w:tc>
        <w:tc>
          <w:tcPr>
            <w:tcW w:w="1843" w:type="dxa"/>
          </w:tcPr>
          <w:p w:rsidR="0011293D" w:rsidRPr="00040448" w:rsidRDefault="0011293D" w:rsidP="00F55C52">
            <w:pPr>
              <w:jc w:val="both"/>
            </w:pPr>
            <w:r w:rsidRPr="00040448">
              <w:t xml:space="preserve">Vaikų, kuriems diagnozuota emocijų, elgesio ir socialinės raidos sutrikimai, skaičius </w:t>
            </w:r>
          </w:p>
        </w:tc>
        <w:tc>
          <w:tcPr>
            <w:tcW w:w="1559" w:type="dxa"/>
          </w:tcPr>
          <w:p w:rsidR="0011293D" w:rsidRPr="00040448" w:rsidRDefault="0011293D" w:rsidP="00F55C52">
            <w:pPr>
              <w:jc w:val="both"/>
            </w:pPr>
            <w:r w:rsidRPr="00040448">
              <w:t>Vaikų, kurie padarė teisės pažeidimus ar nusikaltimus, skaičius</w:t>
            </w:r>
          </w:p>
        </w:tc>
        <w:tc>
          <w:tcPr>
            <w:tcW w:w="1417" w:type="dxa"/>
          </w:tcPr>
          <w:p w:rsidR="0011293D" w:rsidRPr="00040448" w:rsidRDefault="0011293D" w:rsidP="00F55C52">
            <w:pPr>
              <w:jc w:val="both"/>
            </w:pPr>
            <w:r w:rsidRPr="00040448">
              <w:t>Vaikų, kuriems nustatytos psichikos ligos, skaičius</w:t>
            </w:r>
          </w:p>
        </w:tc>
      </w:tr>
      <w:tr w:rsidR="0011293D" w:rsidRPr="00040448">
        <w:trPr>
          <w:trHeight w:val="423"/>
        </w:trPr>
        <w:tc>
          <w:tcPr>
            <w:tcW w:w="1809" w:type="dxa"/>
            <w:vMerge w:val="restart"/>
            <w:shd w:val="clear" w:color="auto" w:fill="FFFFFF"/>
          </w:tcPr>
          <w:p w:rsidR="0011293D" w:rsidRPr="00040448" w:rsidRDefault="0011293D" w:rsidP="00F55C52">
            <w:pPr>
              <w:jc w:val="both"/>
            </w:pPr>
            <w:r>
              <w:t>6</w:t>
            </w:r>
          </w:p>
        </w:tc>
        <w:tc>
          <w:tcPr>
            <w:tcW w:w="1134" w:type="dxa"/>
            <w:vMerge w:val="restart"/>
          </w:tcPr>
          <w:p w:rsidR="0011293D" w:rsidRPr="00040448" w:rsidRDefault="0011293D" w:rsidP="00F55C52">
            <w:pPr>
              <w:jc w:val="both"/>
            </w:pPr>
            <w:r>
              <w:t>1</w:t>
            </w:r>
          </w:p>
        </w:tc>
        <w:tc>
          <w:tcPr>
            <w:tcW w:w="1418" w:type="dxa"/>
            <w:vMerge w:val="restart"/>
          </w:tcPr>
          <w:p w:rsidR="0011293D" w:rsidRPr="00040448" w:rsidRDefault="0011293D" w:rsidP="00F55C52">
            <w:pPr>
              <w:jc w:val="both"/>
            </w:pPr>
            <w:r w:rsidRPr="00040448">
              <w:t>3</w:t>
            </w:r>
          </w:p>
        </w:tc>
        <w:tc>
          <w:tcPr>
            <w:tcW w:w="1843" w:type="dxa"/>
            <w:vMerge w:val="restart"/>
          </w:tcPr>
          <w:p w:rsidR="0011293D" w:rsidRPr="00040448" w:rsidRDefault="0011293D" w:rsidP="00F55C52">
            <w:pPr>
              <w:jc w:val="both"/>
            </w:pPr>
            <w:r w:rsidRPr="00040448">
              <w:t>1</w:t>
            </w:r>
          </w:p>
        </w:tc>
        <w:tc>
          <w:tcPr>
            <w:tcW w:w="1559" w:type="dxa"/>
            <w:vMerge w:val="restart"/>
          </w:tcPr>
          <w:p w:rsidR="0011293D" w:rsidRPr="00040448" w:rsidRDefault="0011293D" w:rsidP="00F55C52">
            <w:pPr>
              <w:jc w:val="both"/>
            </w:pPr>
            <w:r>
              <w:t>3</w:t>
            </w:r>
          </w:p>
        </w:tc>
        <w:tc>
          <w:tcPr>
            <w:tcW w:w="1417" w:type="dxa"/>
            <w:vMerge w:val="restart"/>
          </w:tcPr>
          <w:p w:rsidR="0011293D" w:rsidRPr="00040448" w:rsidRDefault="0011293D" w:rsidP="00F55C52">
            <w:pPr>
              <w:jc w:val="both"/>
            </w:pPr>
            <w:r>
              <w:t>5</w:t>
            </w:r>
          </w:p>
        </w:tc>
      </w:tr>
      <w:tr w:rsidR="0011293D" w:rsidRPr="00040448">
        <w:trPr>
          <w:trHeight w:val="276"/>
        </w:trPr>
        <w:tc>
          <w:tcPr>
            <w:tcW w:w="1809" w:type="dxa"/>
            <w:vMerge/>
          </w:tcPr>
          <w:p w:rsidR="0011293D" w:rsidRPr="00040448" w:rsidRDefault="0011293D" w:rsidP="00F55C52">
            <w:pPr>
              <w:jc w:val="both"/>
            </w:pPr>
          </w:p>
        </w:tc>
        <w:tc>
          <w:tcPr>
            <w:tcW w:w="1134" w:type="dxa"/>
            <w:vMerge/>
          </w:tcPr>
          <w:p w:rsidR="0011293D" w:rsidRPr="00040448" w:rsidRDefault="0011293D" w:rsidP="00F55C52">
            <w:pPr>
              <w:jc w:val="both"/>
            </w:pPr>
          </w:p>
        </w:tc>
        <w:tc>
          <w:tcPr>
            <w:tcW w:w="1418" w:type="dxa"/>
            <w:vMerge/>
          </w:tcPr>
          <w:p w:rsidR="0011293D" w:rsidRPr="00040448" w:rsidRDefault="0011293D" w:rsidP="00F55C52">
            <w:pPr>
              <w:jc w:val="both"/>
            </w:pPr>
          </w:p>
        </w:tc>
        <w:tc>
          <w:tcPr>
            <w:tcW w:w="1843" w:type="dxa"/>
            <w:vMerge/>
          </w:tcPr>
          <w:p w:rsidR="0011293D" w:rsidRPr="00040448" w:rsidRDefault="0011293D" w:rsidP="00F55C52">
            <w:pPr>
              <w:jc w:val="both"/>
            </w:pPr>
          </w:p>
        </w:tc>
        <w:tc>
          <w:tcPr>
            <w:tcW w:w="1559" w:type="dxa"/>
            <w:vMerge/>
          </w:tcPr>
          <w:p w:rsidR="0011293D" w:rsidRPr="00040448" w:rsidRDefault="0011293D" w:rsidP="00F55C52">
            <w:pPr>
              <w:jc w:val="both"/>
            </w:pPr>
          </w:p>
        </w:tc>
        <w:tc>
          <w:tcPr>
            <w:tcW w:w="1417" w:type="dxa"/>
            <w:vMerge/>
          </w:tcPr>
          <w:p w:rsidR="0011293D" w:rsidRPr="00040448" w:rsidRDefault="0011293D" w:rsidP="00F55C52">
            <w:pPr>
              <w:jc w:val="both"/>
            </w:pPr>
          </w:p>
        </w:tc>
      </w:tr>
    </w:tbl>
    <w:p w:rsidR="0011293D" w:rsidRPr="00040448" w:rsidRDefault="0011293D" w:rsidP="009466FC">
      <w:pPr>
        <w:jc w:val="both"/>
        <w:rPr>
          <w:color w:val="000000"/>
        </w:rPr>
      </w:pPr>
    </w:p>
    <w:p w:rsidR="0011293D" w:rsidRPr="00040448" w:rsidRDefault="0011293D" w:rsidP="009466FC">
      <w:pPr>
        <w:ind w:firstLine="567"/>
        <w:jc w:val="both"/>
      </w:pPr>
      <w:r w:rsidRPr="00040448">
        <w:rPr>
          <w:color w:val="000000"/>
        </w:rPr>
        <w:t>Daugėja vaikų, turinčių fizinės sveikatos problemų, delinkventinio elgesio, emocijų ir elgesio sutrikimų, linkusių nusikalsti. Vaikų mokymosi motyvacija žema, priežastys: žemas mokslumas, gebėjimai, nepakankama mokymosi motyvacija. Todėl daug dėmesio skiriama mokymosi motyvacijos stiprinimui, individualiai dirbant su kiekvienu vaiku, teikiama specialistų pagalba mokymosi problemų turinčiam vaikui, vykdoma nuolatinė vaiko gebėjimų analizė</w:t>
      </w:r>
      <w:r w:rsidRPr="00040448">
        <w:t xml:space="preserve">. Globotiniams teikiama psichologo, logopedo ir gydytojų – specialistų pagalba. Relaksacijos tikslais įrengtos poilsio, užimto erdvės, </w:t>
      </w:r>
      <w:r>
        <w:t xml:space="preserve">relaksacijos - </w:t>
      </w:r>
      <w:r w:rsidRPr="00040448">
        <w:t>psichologės kabinetas, akvariumai visose šeimynose. Ugdomoji veikla vyksta bendrose erdvėse, užimtumo kambaryje, psichologės bei socialinių pedagogių kabinetuose. Yra užtikrinamas informacijos apie vaiką kaupimas vaiko byloje bei šios informacijos konfidencialumas. Įstaigoje globotinių asmens dokumentų originalai ir kiti svarbūs su vaiku susiję dokumentai laikomi saugiai socialinių pedagogų kabinetuose, dalis direktorės kabineto seife. Įstaigos veikla organizuojama vadovaujantis vaikų globos namų nuostatais ir metiniu veiklos planu.</w:t>
      </w:r>
    </w:p>
    <w:p w:rsidR="0011293D" w:rsidRPr="00040448" w:rsidRDefault="0011293D" w:rsidP="009466FC">
      <w:pPr>
        <w:ind w:firstLine="567"/>
        <w:jc w:val="both"/>
      </w:pPr>
      <w:r w:rsidRPr="00040448">
        <w:t xml:space="preserve"> </w:t>
      </w:r>
      <w:r w:rsidRPr="00040448">
        <w:rPr>
          <w:color w:val="000000"/>
        </w:rPr>
        <w:t xml:space="preserve">Pagal įstaigoje numatytą tvarką globotiniams mokami kišenpinigiai – suteikiama galimybė mokytis racionaliai tvarkyti savo pinigus, juos tikslingai leisti. Kišenpinigiai yra kaip viena iš skatinimo ir drausminimo priemonių. </w:t>
      </w:r>
      <w:r w:rsidRPr="00040448">
        <w:t>Vaikų globos namų prioritetas – globotinių  rengimas savarankiškam gyvenimui.</w:t>
      </w:r>
      <w:r w:rsidRPr="00040448">
        <w:rPr>
          <w:color w:val="000000"/>
        </w:rPr>
        <w:t xml:space="preserve"> </w:t>
      </w:r>
      <w:r w:rsidRPr="00040448">
        <w:t>Dėka visos globos namų bendruomenės pastangų, globotinių ugdymo filosofija pagrįsta</w:t>
      </w:r>
      <w:r w:rsidRPr="00040448">
        <w:rPr>
          <w:color w:val="000000"/>
        </w:rPr>
        <w:t xml:space="preserve"> </w:t>
      </w:r>
      <w:r w:rsidRPr="00040448">
        <w:t xml:space="preserve">nuoseklumu, savarankiškumo ugdymu. Sprendžiant iškilusias problemas, dirbama komandiniu principu. Vadovaujantis įstaigos nuostatais ir kišenpinigių mokėjimo tvarka bei ugdant globotinių savarankiškumą, kiekvieną mėnesį globotiniams (rūpintiniams) nuo 7 iki 18 metų buvo mokami kišenpinigiai – 15 eurų asmeninėms vaiko smulkioms išlaidoms. Šie pinigai padeda vaikams išmokti savarankiškumo, kaip  elgtis su pinigais – planuoti išlaidas, taupyti, rinktis prekes ir pramogas. </w:t>
      </w:r>
    </w:p>
    <w:p w:rsidR="0011293D" w:rsidRPr="00040448" w:rsidRDefault="0011293D" w:rsidP="009466FC">
      <w:pPr>
        <w:ind w:firstLine="567"/>
        <w:jc w:val="both"/>
      </w:pPr>
      <w:r w:rsidRPr="00040448">
        <w:t>Sveikatos stiprinimo programos vykdymui bendradarbiaujama   su medikais, meno ir sporto mokyklos vadovais. Už rėmėjų lėšas vaikai atostogavo prie jūros, vykdė edukacinę veiklą ir ekskursinę programą. Globotinių vežiojimui pas specialistus ir projektų vykdymui turime 17 vietų mikroautobusą ir lengvąjį automobilį.</w:t>
      </w:r>
    </w:p>
    <w:p w:rsidR="0011293D" w:rsidRDefault="0011293D" w:rsidP="009466FC">
      <w:pPr>
        <w:autoSpaceDE w:val="0"/>
        <w:autoSpaceDN w:val="0"/>
        <w:adjustRightInd w:val="0"/>
        <w:ind w:firstLine="567"/>
        <w:jc w:val="both"/>
      </w:pPr>
      <w:r w:rsidRPr="00040448">
        <w:t xml:space="preserve">Teikiamos globos kokybė siejama su kuo spartesniu vaiko adaptavimusi globos namuose, sustiprėjusio vaiko savarankiškumu, tačiau veiklos prioritetu visgi išlieka vaikų grąžinimas į biologinę arba globėjų/įvaikintuoju šeimą. SADM patvirtino Perėjimo nuo institucinės globos prie šeimoje ir bendruomenėje teikiamų paslaugų neįgaliesiems ir likusiems be tėvų globos vaikams 2014-2020 metų veiksmų planą, kurio strateginis tikslas – kurti kompleksiškai teikiamų paslaugų sistemą, kuri sudarytų galimybes kiekvienam vaikui, neįgaliajam ar jo šeimai (globėjams, rūpintojams) gauti individualias pagal poreikius paslaugas ir reikiamą pagalbą bendruomenėje, o kiekvienam likusiam be tėvų globos vaikui augti saugioje ir jo raidai palankioje aplinkoje biologinėje, jos nesant – įtėvių, globėjų šeimoje. Pradėta ruošti ir socialinius (profesionalius) globėjus, bet šis procesas vyksta lėtai,  mažai atsiranda šeimų,  norinčių  tapti socialiniais globėjais, nes šis projektas bandomasis, nėra garantijos, kad jis bus tęstinis, būsimi socialiniai globėjai baiminasi dėl savo socialinių garantijų ateityje dėl neparengtos įstatyminės bazės.  </w:t>
      </w:r>
    </w:p>
    <w:p w:rsidR="0011293D" w:rsidRPr="00FD5FB2" w:rsidRDefault="0011293D" w:rsidP="009466FC">
      <w:pPr>
        <w:autoSpaceDE w:val="0"/>
        <w:autoSpaceDN w:val="0"/>
        <w:adjustRightInd w:val="0"/>
        <w:ind w:firstLine="567"/>
        <w:jc w:val="both"/>
      </w:pPr>
    </w:p>
    <w:p w:rsidR="0011293D" w:rsidRPr="00040448" w:rsidRDefault="0011293D" w:rsidP="009466FC">
      <w:pPr>
        <w:autoSpaceDE w:val="0"/>
        <w:autoSpaceDN w:val="0"/>
        <w:adjustRightInd w:val="0"/>
        <w:ind w:left="720"/>
        <w:jc w:val="center"/>
      </w:pPr>
      <w:r w:rsidRPr="00040448">
        <w:rPr>
          <w:b/>
          <w:bCs/>
        </w:rPr>
        <w:t>IV. PERSONALAS</w:t>
      </w:r>
    </w:p>
    <w:p w:rsidR="0011293D" w:rsidRPr="00040448" w:rsidRDefault="0011293D" w:rsidP="009466FC">
      <w:pPr>
        <w:autoSpaceDE w:val="0"/>
        <w:autoSpaceDN w:val="0"/>
        <w:adjustRightInd w:val="0"/>
        <w:ind w:left="720"/>
        <w:jc w:val="both"/>
      </w:pPr>
    </w:p>
    <w:p w:rsidR="0011293D" w:rsidRDefault="0011293D" w:rsidP="009466FC">
      <w:pPr>
        <w:autoSpaceDE w:val="0"/>
        <w:autoSpaceDN w:val="0"/>
        <w:adjustRightInd w:val="0"/>
        <w:ind w:firstLine="567"/>
        <w:jc w:val="both"/>
        <w:rPr>
          <w:color w:val="000000"/>
        </w:rPr>
      </w:pPr>
      <w:r w:rsidRPr="00040448">
        <w:t>Pa</w:t>
      </w:r>
      <w:r>
        <w:t>gėgių vaikų globos namuose 2017</w:t>
      </w:r>
      <w:r w:rsidRPr="00040448">
        <w:t xml:space="preserve"> metais socialines paslaugas ir ugdymą teikė </w:t>
      </w:r>
      <w:r>
        <w:t>29 darbuotojai (29,0</w:t>
      </w:r>
      <w:r w:rsidRPr="00040448">
        <w:t xml:space="preserve"> et.) (žr. 3 lent.). Pagėgių </w:t>
      </w:r>
      <w:r w:rsidRPr="00040448">
        <w:rPr>
          <w:color w:val="000000"/>
        </w:rPr>
        <w:t xml:space="preserve">savivaldybės tarybos </w:t>
      </w:r>
      <w:r>
        <w:rPr>
          <w:color w:val="000000"/>
        </w:rPr>
        <w:t>2015-09-09 sprendimu Nr. T-164,</w:t>
      </w:r>
      <w:r w:rsidRPr="00040448">
        <w:rPr>
          <w:color w:val="000000"/>
        </w:rPr>
        <w:t xml:space="preserve"> nustatytas didžiausias leistinas pareigybių skaičius – 36 etatai.</w:t>
      </w:r>
      <w:r>
        <w:rPr>
          <w:color w:val="000000"/>
        </w:rPr>
        <w:t xml:space="preserve"> Per du metus susimažinome darbuotojų skaičių, 7 etatai liko neišnaudoti, nes mažėjo vaikų skaičius, racionaliai paskirstėme funkcijas tarp darbuotojų. Šie etatai bus reikalingi, steigiant naujas darbo vietas  bendruomeniniuose vaikų globos namuose, jiems bus reikalingos papildomos lėšos.</w:t>
      </w:r>
    </w:p>
    <w:p w:rsidR="0011293D" w:rsidRPr="00040448" w:rsidRDefault="0011293D" w:rsidP="009466FC">
      <w:pPr>
        <w:autoSpaceDE w:val="0"/>
        <w:autoSpaceDN w:val="0"/>
        <w:adjustRightInd w:val="0"/>
        <w:ind w:firstLine="567"/>
        <w:jc w:val="both"/>
      </w:pPr>
      <w:r w:rsidRPr="00040448">
        <w:t xml:space="preserve">Įstaigos valdymo struktūrą sudaro: </w:t>
      </w:r>
      <w:r w:rsidRPr="00040448">
        <w:rPr>
          <w:b/>
          <w:bCs/>
          <w:i/>
          <w:iCs/>
        </w:rPr>
        <w:t xml:space="preserve">administracija </w:t>
      </w:r>
      <w:r w:rsidRPr="00040448">
        <w:t xml:space="preserve">(direktorius, direktoriaus pavaduotojas socialiniams reikalams, direktoriaus pavaduotojas ūkio reikalams, vyriausiasis buhalteris), </w:t>
      </w:r>
      <w:r w:rsidRPr="00040448">
        <w:rPr>
          <w:b/>
          <w:bCs/>
          <w:i/>
          <w:iCs/>
        </w:rPr>
        <w:t xml:space="preserve">personalas, dirbantis tiesiogiai su vaikais </w:t>
      </w:r>
      <w:r w:rsidRPr="00040448">
        <w:t xml:space="preserve">(socialiniai pedagogai, socialiniai darbuotojai, slaugytojas, dietistas, psichologas, socialinių darbuotojų padėjėjai) ir </w:t>
      </w:r>
      <w:r w:rsidRPr="00040448">
        <w:rPr>
          <w:b/>
          <w:bCs/>
          <w:i/>
          <w:iCs/>
        </w:rPr>
        <w:t xml:space="preserve">aptarnaujantis personalas </w:t>
      </w:r>
      <w:r w:rsidRPr="00040448">
        <w:t>(sekretorius, buhalteris, sandėlininkas, vairuotojas, pastatų prižiūrėtojas, kūrikai-darbininkai).</w:t>
      </w:r>
    </w:p>
    <w:p w:rsidR="0011293D" w:rsidRPr="00040448" w:rsidRDefault="0011293D" w:rsidP="009466FC">
      <w:pPr>
        <w:ind w:firstLine="567"/>
        <w:jc w:val="both"/>
        <w:rPr>
          <w:bCs/>
        </w:rPr>
      </w:pPr>
      <w:r w:rsidRPr="00040448">
        <w:rPr>
          <w:bCs/>
        </w:rPr>
        <w:t xml:space="preserve">                                            </w:t>
      </w:r>
    </w:p>
    <w:p w:rsidR="0011293D" w:rsidRPr="00040448" w:rsidRDefault="0011293D" w:rsidP="009466FC">
      <w:pPr>
        <w:ind w:firstLine="567"/>
        <w:jc w:val="center"/>
        <w:rPr>
          <w:b/>
          <w:bCs/>
        </w:rPr>
      </w:pPr>
      <w:r w:rsidRPr="00040448">
        <w:rPr>
          <w:b/>
          <w:bCs/>
        </w:rPr>
        <w:t>3 lentelė. Įstaigos darbuotojai ir etatai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1418"/>
        <w:gridCol w:w="2310"/>
      </w:tblGrid>
      <w:tr w:rsidR="0011293D" w:rsidRPr="00040448">
        <w:tc>
          <w:tcPr>
            <w:tcW w:w="675" w:type="dxa"/>
          </w:tcPr>
          <w:p w:rsidR="0011293D" w:rsidRPr="00040448" w:rsidRDefault="0011293D" w:rsidP="00F55C52">
            <w:r w:rsidRPr="00040448">
              <w:t>Eil. Nr.</w:t>
            </w:r>
          </w:p>
        </w:tc>
        <w:tc>
          <w:tcPr>
            <w:tcW w:w="5245" w:type="dxa"/>
          </w:tcPr>
          <w:p w:rsidR="0011293D" w:rsidRPr="00040448" w:rsidRDefault="0011293D" w:rsidP="00F55C52">
            <w:r w:rsidRPr="00040448">
              <w:t xml:space="preserve">Pareigybės </w:t>
            </w:r>
          </w:p>
          <w:p w:rsidR="0011293D" w:rsidRPr="00040448" w:rsidRDefault="0011293D" w:rsidP="00F55C52"/>
        </w:tc>
        <w:tc>
          <w:tcPr>
            <w:tcW w:w="1418" w:type="dxa"/>
          </w:tcPr>
          <w:p w:rsidR="0011293D" w:rsidRPr="00040448" w:rsidRDefault="0011293D" w:rsidP="00F55C52">
            <w:r w:rsidRPr="00040448">
              <w:t xml:space="preserve">Patvirtinti etatai </w:t>
            </w:r>
          </w:p>
        </w:tc>
        <w:tc>
          <w:tcPr>
            <w:tcW w:w="2310" w:type="dxa"/>
          </w:tcPr>
          <w:p w:rsidR="0011293D" w:rsidRPr="00040448" w:rsidRDefault="0011293D" w:rsidP="00F55C52">
            <w:r w:rsidRPr="00040448">
              <w:t xml:space="preserve">Darbuotojų </w:t>
            </w:r>
          </w:p>
          <w:p w:rsidR="0011293D" w:rsidRPr="00040448" w:rsidRDefault="0011293D" w:rsidP="00F55C52">
            <w:r w:rsidRPr="00040448">
              <w:t>skaičius</w:t>
            </w:r>
          </w:p>
        </w:tc>
      </w:tr>
      <w:tr w:rsidR="0011293D" w:rsidRPr="00040448">
        <w:tc>
          <w:tcPr>
            <w:tcW w:w="675" w:type="dxa"/>
          </w:tcPr>
          <w:p w:rsidR="0011293D" w:rsidRPr="00040448" w:rsidRDefault="0011293D" w:rsidP="00F55C52"/>
        </w:tc>
        <w:tc>
          <w:tcPr>
            <w:tcW w:w="5245" w:type="dxa"/>
          </w:tcPr>
          <w:p w:rsidR="0011293D" w:rsidRPr="00040448" w:rsidRDefault="0011293D" w:rsidP="00F55C52">
            <w:pPr>
              <w:rPr>
                <w:b/>
              </w:rPr>
            </w:pPr>
            <w:r w:rsidRPr="00040448">
              <w:rPr>
                <w:b/>
              </w:rPr>
              <w:t>Administracija:</w:t>
            </w:r>
          </w:p>
        </w:tc>
        <w:tc>
          <w:tcPr>
            <w:tcW w:w="1418" w:type="dxa"/>
          </w:tcPr>
          <w:p w:rsidR="0011293D" w:rsidRPr="00040448" w:rsidRDefault="0011293D" w:rsidP="00F55C52"/>
        </w:tc>
        <w:tc>
          <w:tcPr>
            <w:tcW w:w="2310" w:type="dxa"/>
          </w:tcPr>
          <w:p w:rsidR="0011293D" w:rsidRPr="00040448" w:rsidRDefault="0011293D" w:rsidP="00F55C52"/>
        </w:tc>
      </w:tr>
      <w:tr w:rsidR="0011293D" w:rsidRPr="00040448">
        <w:tc>
          <w:tcPr>
            <w:tcW w:w="675" w:type="dxa"/>
          </w:tcPr>
          <w:p w:rsidR="0011293D" w:rsidRPr="00040448" w:rsidRDefault="0011293D" w:rsidP="00F55C52">
            <w:r w:rsidRPr="00040448">
              <w:t>1.</w:t>
            </w:r>
          </w:p>
        </w:tc>
        <w:tc>
          <w:tcPr>
            <w:tcW w:w="5245" w:type="dxa"/>
          </w:tcPr>
          <w:p w:rsidR="0011293D" w:rsidRPr="00040448" w:rsidRDefault="0011293D" w:rsidP="00F55C52">
            <w:r w:rsidRPr="00040448">
              <w:t>Direktorius</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2.</w:t>
            </w:r>
          </w:p>
        </w:tc>
        <w:tc>
          <w:tcPr>
            <w:tcW w:w="5245" w:type="dxa"/>
          </w:tcPr>
          <w:p w:rsidR="0011293D" w:rsidRPr="00040448" w:rsidRDefault="0011293D" w:rsidP="00F55C52">
            <w:r w:rsidRPr="00040448">
              <w:t xml:space="preserve">Direktoriaus pavaduotojas socialiniams reikalams </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3.</w:t>
            </w:r>
          </w:p>
        </w:tc>
        <w:tc>
          <w:tcPr>
            <w:tcW w:w="5245" w:type="dxa"/>
          </w:tcPr>
          <w:p w:rsidR="0011293D" w:rsidRPr="00040448" w:rsidRDefault="0011293D" w:rsidP="00F55C52">
            <w:r w:rsidRPr="00040448">
              <w:t>Vyr. buhalteris</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4.</w:t>
            </w:r>
          </w:p>
        </w:tc>
        <w:tc>
          <w:tcPr>
            <w:tcW w:w="5245" w:type="dxa"/>
          </w:tcPr>
          <w:p w:rsidR="0011293D" w:rsidRPr="00040448" w:rsidRDefault="0011293D" w:rsidP="00F55C52">
            <w:r w:rsidRPr="00040448">
              <w:t xml:space="preserve">Direktoriaus pavaduotojas ūkio reikalams </w:t>
            </w:r>
          </w:p>
        </w:tc>
        <w:tc>
          <w:tcPr>
            <w:tcW w:w="1418" w:type="dxa"/>
          </w:tcPr>
          <w:p w:rsidR="0011293D" w:rsidRPr="00040448" w:rsidRDefault="0011293D" w:rsidP="00F55C52">
            <w:r w:rsidRPr="00040448">
              <w:t>0,5</w:t>
            </w:r>
          </w:p>
        </w:tc>
        <w:tc>
          <w:tcPr>
            <w:tcW w:w="2310" w:type="dxa"/>
          </w:tcPr>
          <w:p w:rsidR="0011293D" w:rsidRPr="00040448" w:rsidRDefault="0011293D" w:rsidP="00F55C52">
            <w:r w:rsidRPr="00040448">
              <w:t>1</w:t>
            </w:r>
            <w:r>
              <w:t xml:space="preserve"> (0,5 et.-vairuotojas)</w:t>
            </w:r>
          </w:p>
        </w:tc>
      </w:tr>
      <w:tr w:rsidR="0011293D" w:rsidRPr="00040448">
        <w:tc>
          <w:tcPr>
            <w:tcW w:w="675" w:type="dxa"/>
          </w:tcPr>
          <w:p w:rsidR="0011293D" w:rsidRPr="00040448" w:rsidRDefault="0011293D" w:rsidP="00F55C52"/>
        </w:tc>
        <w:tc>
          <w:tcPr>
            <w:tcW w:w="5245" w:type="dxa"/>
          </w:tcPr>
          <w:p w:rsidR="0011293D" w:rsidRPr="00040448" w:rsidRDefault="0011293D" w:rsidP="00F55C52">
            <w:r w:rsidRPr="00040448">
              <w:rPr>
                <w:b/>
              </w:rPr>
              <w:t>Tiesiogiai su vaikais dirbantis personalas:</w:t>
            </w:r>
          </w:p>
        </w:tc>
        <w:tc>
          <w:tcPr>
            <w:tcW w:w="1418" w:type="dxa"/>
          </w:tcPr>
          <w:p w:rsidR="0011293D" w:rsidRPr="00040448" w:rsidRDefault="0011293D" w:rsidP="00F55C52"/>
        </w:tc>
        <w:tc>
          <w:tcPr>
            <w:tcW w:w="2310" w:type="dxa"/>
          </w:tcPr>
          <w:p w:rsidR="0011293D" w:rsidRPr="00040448" w:rsidRDefault="0011293D" w:rsidP="00F55C52"/>
        </w:tc>
      </w:tr>
      <w:tr w:rsidR="0011293D" w:rsidRPr="00040448">
        <w:tc>
          <w:tcPr>
            <w:tcW w:w="675" w:type="dxa"/>
          </w:tcPr>
          <w:p w:rsidR="0011293D" w:rsidRPr="00040448" w:rsidRDefault="0011293D" w:rsidP="00F55C52">
            <w:r w:rsidRPr="00040448">
              <w:t>5.</w:t>
            </w:r>
          </w:p>
        </w:tc>
        <w:tc>
          <w:tcPr>
            <w:tcW w:w="5245" w:type="dxa"/>
          </w:tcPr>
          <w:p w:rsidR="0011293D" w:rsidRPr="00040448" w:rsidRDefault="0011293D" w:rsidP="00F55C52">
            <w:pPr>
              <w:rPr>
                <w:b/>
              </w:rPr>
            </w:pPr>
            <w:r w:rsidRPr="00040448">
              <w:t>Psichologas</w:t>
            </w:r>
          </w:p>
        </w:tc>
        <w:tc>
          <w:tcPr>
            <w:tcW w:w="1418" w:type="dxa"/>
          </w:tcPr>
          <w:p w:rsidR="0011293D" w:rsidRPr="00040448" w:rsidRDefault="0011293D" w:rsidP="00F55C52">
            <w:r w:rsidRPr="00040448">
              <w:t>0,5</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6.</w:t>
            </w:r>
          </w:p>
        </w:tc>
        <w:tc>
          <w:tcPr>
            <w:tcW w:w="5245" w:type="dxa"/>
          </w:tcPr>
          <w:p w:rsidR="0011293D" w:rsidRPr="00040448" w:rsidRDefault="0011293D" w:rsidP="00F55C52">
            <w:pPr>
              <w:rPr>
                <w:b/>
              </w:rPr>
            </w:pPr>
            <w:r w:rsidRPr="00040448">
              <w:t>Socialinis pedagogas</w:t>
            </w:r>
          </w:p>
        </w:tc>
        <w:tc>
          <w:tcPr>
            <w:tcW w:w="1418" w:type="dxa"/>
          </w:tcPr>
          <w:p w:rsidR="0011293D" w:rsidRPr="00040448" w:rsidRDefault="0011293D" w:rsidP="00F55C52">
            <w:r w:rsidRPr="00040448">
              <w:t>3</w:t>
            </w:r>
          </w:p>
        </w:tc>
        <w:tc>
          <w:tcPr>
            <w:tcW w:w="2310" w:type="dxa"/>
          </w:tcPr>
          <w:p w:rsidR="0011293D" w:rsidRPr="00040448" w:rsidRDefault="0011293D" w:rsidP="00F55C52">
            <w:r w:rsidRPr="00040448">
              <w:t>3</w:t>
            </w:r>
          </w:p>
        </w:tc>
      </w:tr>
      <w:tr w:rsidR="0011293D" w:rsidRPr="00040448">
        <w:tc>
          <w:tcPr>
            <w:tcW w:w="675" w:type="dxa"/>
          </w:tcPr>
          <w:p w:rsidR="0011293D" w:rsidRPr="00040448" w:rsidRDefault="0011293D" w:rsidP="00F55C52">
            <w:r w:rsidRPr="00040448">
              <w:t>7.</w:t>
            </w:r>
          </w:p>
        </w:tc>
        <w:tc>
          <w:tcPr>
            <w:tcW w:w="5245" w:type="dxa"/>
          </w:tcPr>
          <w:p w:rsidR="0011293D" w:rsidRPr="00040448" w:rsidRDefault="0011293D" w:rsidP="00F55C52">
            <w:pPr>
              <w:rPr>
                <w:b/>
              </w:rPr>
            </w:pPr>
            <w:r w:rsidRPr="00040448">
              <w:t>Socialinis darbuotojas</w:t>
            </w:r>
          </w:p>
        </w:tc>
        <w:tc>
          <w:tcPr>
            <w:tcW w:w="1418" w:type="dxa"/>
          </w:tcPr>
          <w:p w:rsidR="0011293D" w:rsidRPr="00040448" w:rsidRDefault="0011293D" w:rsidP="00F55C52">
            <w:r>
              <w:t>2</w:t>
            </w:r>
          </w:p>
        </w:tc>
        <w:tc>
          <w:tcPr>
            <w:tcW w:w="2310" w:type="dxa"/>
          </w:tcPr>
          <w:p w:rsidR="0011293D" w:rsidRPr="00040448" w:rsidRDefault="0011293D" w:rsidP="00F55C52">
            <w:r>
              <w:t>2</w:t>
            </w:r>
          </w:p>
        </w:tc>
      </w:tr>
      <w:tr w:rsidR="0011293D" w:rsidRPr="00040448">
        <w:tc>
          <w:tcPr>
            <w:tcW w:w="675" w:type="dxa"/>
          </w:tcPr>
          <w:p w:rsidR="0011293D" w:rsidRPr="00040448" w:rsidRDefault="0011293D" w:rsidP="00F55C52">
            <w:r w:rsidRPr="00040448">
              <w:t>8.</w:t>
            </w:r>
          </w:p>
        </w:tc>
        <w:tc>
          <w:tcPr>
            <w:tcW w:w="5245" w:type="dxa"/>
          </w:tcPr>
          <w:p w:rsidR="0011293D" w:rsidRPr="00040448" w:rsidRDefault="0011293D" w:rsidP="00F55C52">
            <w:pPr>
              <w:rPr>
                <w:b/>
              </w:rPr>
            </w:pPr>
            <w:r w:rsidRPr="00040448">
              <w:t>Socialinio darbuotojo padėjėjas</w:t>
            </w:r>
          </w:p>
        </w:tc>
        <w:tc>
          <w:tcPr>
            <w:tcW w:w="1418" w:type="dxa"/>
          </w:tcPr>
          <w:p w:rsidR="0011293D" w:rsidRPr="00040448" w:rsidRDefault="0011293D" w:rsidP="00F55C52">
            <w:r>
              <w:t>13</w:t>
            </w:r>
          </w:p>
        </w:tc>
        <w:tc>
          <w:tcPr>
            <w:tcW w:w="2310" w:type="dxa"/>
          </w:tcPr>
          <w:p w:rsidR="0011293D" w:rsidRPr="00040448" w:rsidRDefault="0011293D" w:rsidP="00F55C52">
            <w:r>
              <w:t>13</w:t>
            </w:r>
          </w:p>
        </w:tc>
      </w:tr>
      <w:tr w:rsidR="0011293D" w:rsidRPr="00040448">
        <w:tc>
          <w:tcPr>
            <w:tcW w:w="675" w:type="dxa"/>
          </w:tcPr>
          <w:p w:rsidR="0011293D" w:rsidRPr="00040448" w:rsidRDefault="0011293D" w:rsidP="00F55C52">
            <w:r w:rsidRPr="00040448">
              <w:t>9.</w:t>
            </w:r>
          </w:p>
        </w:tc>
        <w:tc>
          <w:tcPr>
            <w:tcW w:w="5245" w:type="dxa"/>
          </w:tcPr>
          <w:p w:rsidR="0011293D" w:rsidRPr="00040448" w:rsidRDefault="0011293D" w:rsidP="00F55C52">
            <w:r w:rsidRPr="00040448">
              <w:t>Bendrosios praktikos slaugytojas</w:t>
            </w:r>
          </w:p>
        </w:tc>
        <w:tc>
          <w:tcPr>
            <w:tcW w:w="1418" w:type="dxa"/>
          </w:tcPr>
          <w:p w:rsidR="0011293D" w:rsidRPr="00040448" w:rsidRDefault="0011293D" w:rsidP="00F55C52">
            <w:r>
              <w:t>0,5</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10.</w:t>
            </w:r>
          </w:p>
        </w:tc>
        <w:tc>
          <w:tcPr>
            <w:tcW w:w="5245" w:type="dxa"/>
          </w:tcPr>
          <w:p w:rsidR="0011293D" w:rsidRPr="00040448" w:rsidRDefault="0011293D" w:rsidP="00F55C52">
            <w:r w:rsidRPr="00040448">
              <w:t>Dietistas</w:t>
            </w:r>
          </w:p>
        </w:tc>
        <w:tc>
          <w:tcPr>
            <w:tcW w:w="1418" w:type="dxa"/>
          </w:tcPr>
          <w:p w:rsidR="0011293D" w:rsidRPr="00040448" w:rsidRDefault="0011293D" w:rsidP="00F55C52">
            <w:r w:rsidRPr="00040448">
              <w:t>0,5</w:t>
            </w:r>
          </w:p>
        </w:tc>
        <w:tc>
          <w:tcPr>
            <w:tcW w:w="2310" w:type="dxa"/>
          </w:tcPr>
          <w:p w:rsidR="0011293D" w:rsidRPr="00040448" w:rsidRDefault="0011293D" w:rsidP="00F55C52"/>
        </w:tc>
      </w:tr>
      <w:tr w:rsidR="0011293D" w:rsidRPr="00040448">
        <w:tc>
          <w:tcPr>
            <w:tcW w:w="675" w:type="dxa"/>
          </w:tcPr>
          <w:p w:rsidR="0011293D" w:rsidRPr="00040448" w:rsidRDefault="0011293D" w:rsidP="00F55C52"/>
        </w:tc>
        <w:tc>
          <w:tcPr>
            <w:tcW w:w="5245" w:type="dxa"/>
          </w:tcPr>
          <w:p w:rsidR="0011293D" w:rsidRPr="00040448" w:rsidRDefault="0011293D" w:rsidP="00F55C52">
            <w:pPr>
              <w:rPr>
                <w:b/>
              </w:rPr>
            </w:pPr>
            <w:r w:rsidRPr="00040448">
              <w:rPr>
                <w:b/>
              </w:rPr>
              <w:t>Netiesiogiai su vaikais dirbantis personalas:</w:t>
            </w:r>
          </w:p>
        </w:tc>
        <w:tc>
          <w:tcPr>
            <w:tcW w:w="1418" w:type="dxa"/>
          </w:tcPr>
          <w:p w:rsidR="0011293D" w:rsidRPr="00040448" w:rsidRDefault="0011293D" w:rsidP="00F55C52"/>
        </w:tc>
        <w:tc>
          <w:tcPr>
            <w:tcW w:w="2310" w:type="dxa"/>
          </w:tcPr>
          <w:p w:rsidR="0011293D" w:rsidRPr="00040448" w:rsidRDefault="0011293D" w:rsidP="00F55C52"/>
        </w:tc>
      </w:tr>
      <w:tr w:rsidR="0011293D" w:rsidRPr="00040448">
        <w:tc>
          <w:tcPr>
            <w:tcW w:w="675" w:type="dxa"/>
          </w:tcPr>
          <w:p w:rsidR="0011293D" w:rsidRPr="00040448" w:rsidRDefault="0011293D" w:rsidP="00F55C52">
            <w:r w:rsidRPr="00040448">
              <w:t>5</w:t>
            </w:r>
          </w:p>
        </w:tc>
        <w:tc>
          <w:tcPr>
            <w:tcW w:w="5245" w:type="dxa"/>
          </w:tcPr>
          <w:p w:rsidR="0011293D" w:rsidRPr="00040448" w:rsidRDefault="0011293D" w:rsidP="00F55C52">
            <w:r w:rsidRPr="00040448">
              <w:t>Buhalteris</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6</w:t>
            </w:r>
          </w:p>
        </w:tc>
        <w:tc>
          <w:tcPr>
            <w:tcW w:w="5245" w:type="dxa"/>
          </w:tcPr>
          <w:p w:rsidR="0011293D" w:rsidRPr="00040448" w:rsidRDefault="0011293D" w:rsidP="00F55C52">
            <w:r w:rsidRPr="00040448">
              <w:t>Sekretorius</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7</w:t>
            </w:r>
          </w:p>
        </w:tc>
        <w:tc>
          <w:tcPr>
            <w:tcW w:w="5245" w:type="dxa"/>
          </w:tcPr>
          <w:p w:rsidR="0011293D" w:rsidRPr="00040448" w:rsidRDefault="0011293D" w:rsidP="00F55C52">
            <w:r w:rsidRPr="00040448">
              <w:t>Sandėlininkas</w:t>
            </w:r>
          </w:p>
        </w:tc>
        <w:tc>
          <w:tcPr>
            <w:tcW w:w="1418" w:type="dxa"/>
          </w:tcPr>
          <w:p w:rsidR="0011293D" w:rsidRPr="00040448" w:rsidRDefault="0011293D" w:rsidP="00F55C52">
            <w:r w:rsidRPr="00040448">
              <w:t>1</w:t>
            </w:r>
          </w:p>
        </w:tc>
        <w:tc>
          <w:tcPr>
            <w:tcW w:w="2310" w:type="dxa"/>
          </w:tcPr>
          <w:p w:rsidR="0011293D" w:rsidRPr="00040448" w:rsidRDefault="0011293D" w:rsidP="00F55C52">
            <w:r w:rsidRPr="00040448">
              <w:t>1</w:t>
            </w:r>
          </w:p>
        </w:tc>
      </w:tr>
      <w:tr w:rsidR="0011293D" w:rsidRPr="00040448">
        <w:tc>
          <w:tcPr>
            <w:tcW w:w="675" w:type="dxa"/>
          </w:tcPr>
          <w:p w:rsidR="0011293D" w:rsidRPr="00040448" w:rsidRDefault="0011293D" w:rsidP="00F55C52">
            <w:r w:rsidRPr="00040448">
              <w:t>8</w:t>
            </w:r>
          </w:p>
        </w:tc>
        <w:tc>
          <w:tcPr>
            <w:tcW w:w="5245" w:type="dxa"/>
          </w:tcPr>
          <w:p w:rsidR="0011293D" w:rsidRPr="00040448" w:rsidRDefault="0011293D" w:rsidP="00F55C52">
            <w:r w:rsidRPr="00040448">
              <w:t>Vairuotojas</w:t>
            </w:r>
          </w:p>
        </w:tc>
        <w:tc>
          <w:tcPr>
            <w:tcW w:w="1418" w:type="dxa"/>
          </w:tcPr>
          <w:p w:rsidR="0011293D" w:rsidRPr="00040448" w:rsidRDefault="0011293D" w:rsidP="00F55C52">
            <w:r w:rsidRPr="00040448">
              <w:t>0,5</w:t>
            </w:r>
          </w:p>
        </w:tc>
        <w:tc>
          <w:tcPr>
            <w:tcW w:w="2310" w:type="dxa"/>
          </w:tcPr>
          <w:p w:rsidR="0011293D" w:rsidRPr="00040448" w:rsidRDefault="0011293D" w:rsidP="00F55C52"/>
        </w:tc>
      </w:tr>
      <w:tr w:rsidR="0011293D" w:rsidRPr="00040448">
        <w:tc>
          <w:tcPr>
            <w:tcW w:w="675" w:type="dxa"/>
          </w:tcPr>
          <w:p w:rsidR="0011293D" w:rsidRPr="00040448" w:rsidRDefault="0011293D" w:rsidP="00F55C52">
            <w:r w:rsidRPr="00040448">
              <w:t>9</w:t>
            </w:r>
          </w:p>
        </w:tc>
        <w:tc>
          <w:tcPr>
            <w:tcW w:w="5245" w:type="dxa"/>
          </w:tcPr>
          <w:p w:rsidR="0011293D" w:rsidRPr="00040448" w:rsidRDefault="0011293D" w:rsidP="00F55C52">
            <w:r w:rsidRPr="00040448">
              <w:t>Pastatų prižiūrėtojas</w:t>
            </w:r>
          </w:p>
        </w:tc>
        <w:tc>
          <w:tcPr>
            <w:tcW w:w="1418" w:type="dxa"/>
          </w:tcPr>
          <w:p w:rsidR="0011293D" w:rsidRPr="00040448" w:rsidRDefault="0011293D" w:rsidP="00F55C52">
            <w:r w:rsidRPr="00040448">
              <w:t>0,5</w:t>
            </w:r>
          </w:p>
        </w:tc>
        <w:tc>
          <w:tcPr>
            <w:tcW w:w="2310" w:type="dxa"/>
          </w:tcPr>
          <w:p w:rsidR="0011293D" w:rsidRPr="00040448" w:rsidRDefault="0011293D" w:rsidP="00F55C52">
            <w:r w:rsidRPr="00040448">
              <w:t xml:space="preserve"> </w:t>
            </w:r>
          </w:p>
        </w:tc>
      </w:tr>
      <w:tr w:rsidR="0011293D" w:rsidRPr="00040448">
        <w:tc>
          <w:tcPr>
            <w:tcW w:w="675" w:type="dxa"/>
          </w:tcPr>
          <w:p w:rsidR="0011293D" w:rsidRPr="00040448" w:rsidRDefault="0011293D" w:rsidP="00F55C52">
            <w:r w:rsidRPr="00040448">
              <w:t>10</w:t>
            </w:r>
          </w:p>
        </w:tc>
        <w:tc>
          <w:tcPr>
            <w:tcW w:w="5245" w:type="dxa"/>
          </w:tcPr>
          <w:p w:rsidR="0011293D" w:rsidRPr="00040448" w:rsidRDefault="0011293D" w:rsidP="00F55C52">
            <w:r w:rsidRPr="00040448">
              <w:t>Darbininkas-kūrikas</w:t>
            </w:r>
          </w:p>
        </w:tc>
        <w:tc>
          <w:tcPr>
            <w:tcW w:w="1418" w:type="dxa"/>
          </w:tcPr>
          <w:p w:rsidR="0011293D" w:rsidRPr="00040448" w:rsidRDefault="0011293D" w:rsidP="00F55C52">
            <w:r w:rsidRPr="00040448">
              <w:t>2</w:t>
            </w:r>
          </w:p>
        </w:tc>
        <w:tc>
          <w:tcPr>
            <w:tcW w:w="2310" w:type="dxa"/>
          </w:tcPr>
          <w:p w:rsidR="0011293D" w:rsidRPr="00040448" w:rsidRDefault="0011293D" w:rsidP="00F55C52">
            <w:r w:rsidRPr="00040448">
              <w:t>2</w:t>
            </w:r>
          </w:p>
        </w:tc>
      </w:tr>
      <w:tr w:rsidR="0011293D" w:rsidRPr="00040448">
        <w:tc>
          <w:tcPr>
            <w:tcW w:w="675" w:type="dxa"/>
          </w:tcPr>
          <w:p w:rsidR="0011293D" w:rsidRPr="00040448" w:rsidRDefault="0011293D" w:rsidP="00F55C52">
            <w:pPr>
              <w:rPr>
                <w:b/>
              </w:rPr>
            </w:pPr>
          </w:p>
        </w:tc>
        <w:tc>
          <w:tcPr>
            <w:tcW w:w="5245" w:type="dxa"/>
          </w:tcPr>
          <w:p w:rsidR="0011293D" w:rsidRPr="00040448" w:rsidRDefault="0011293D" w:rsidP="00F55C52">
            <w:pPr>
              <w:rPr>
                <w:b/>
              </w:rPr>
            </w:pPr>
            <w:r w:rsidRPr="00040448">
              <w:rPr>
                <w:b/>
              </w:rPr>
              <w:t>Viso:</w:t>
            </w:r>
          </w:p>
        </w:tc>
        <w:tc>
          <w:tcPr>
            <w:tcW w:w="1418" w:type="dxa"/>
          </w:tcPr>
          <w:p w:rsidR="0011293D" w:rsidRPr="00040448" w:rsidRDefault="0011293D" w:rsidP="00F55C52">
            <w:pPr>
              <w:rPr>
                <w:b/>
              </w:rPr>
            </w:pPr>
            <w:r w:rsidRPr="00040448">
              <w:rPr>
                <w:b/>
              </w:rPr>
              <w:t>29</w:t>
            </w:r>
          </w:p>
        </w:tc>
        <w:tc>
          <w:tcPr>
            <w:tcW w:w="2310" w:type="dxa"/>
          </w:tcPr>
          <w:p w:rsidR="0011293D" w:rsidRPr="00040448" w:rsidRDefault="0011293D" w:rsidP="00F55C52">
            <w:pPr>
              <w:rPr>
                <w:b/>
              </w:rPr>
            </w:pPr>
            <w:r>
              <w:rPr>
                <w:b/>
              </w:rPr>
              <w:t>29</w:t>
            </w:r>
          </w:p>
        </w:tc>
      </w:tr>
      <w:tr w:rsidR="0011293D" w:rsidRPr="00040448">
        <w:tc>
          <w:tcPr>
            <w:tcW w:w="675" w:type="dxa"/>
          </w:tcPr>
          <w:p w:rsidR="0011293D" w:rsidRPr="00040448" w:rsidRDefault="0011293D" w:rsidP="00F55C52">
            <w:pPr>
              <w:rPr>
                <w:b/>
              </w:rPr>
            </w:pPr>
          </w:p>
        </w:tc>
        <w:tc>
          <w:tcPr>
            <w:tcW w:w="5245" w:type="dxa"/>
          </w:tcPr>
          <w:p w:rsidR="0011293D" w:rsidRPr="00040448" w:rsidRDefault="0011293D" w:rsidP="00F55C52">
            <w:pPr>
              <w:rPr>
                <w:b/>
              </w:rPr>
            </w:pPr>
            <w:r w:rsidRPr="00040448">
              <w:rPr>
                <w:b/>
                <w:i/>
              </w:rPr>
              <w:t>Tiesiogiai su vaikais dirba</w:t>
            </w:r>
          </w:p>
        </w:tc>
        <w:tc>
          <w:tcPr>
            <w:tcW w:w="1418" w:type="dxa"/>
          </w:tcPr>
          <w:p w:rsidR="0011293D" w:rsidRPr="00040448" w:rsidRDefault="0011293D" w:rsidP="00F55C52">
            <w:pPr>
              <w:rPr>
                <w:b/>
              </w:rPr>
            </w:pPr>
            <w:r w:rsidRPr="00040448">
              <w:rPr>
                <w:b/>
              </w:rPr>
              <w:t>2</w:t>
            </w:r>
            <w:r>
              <w:rPr>
                <w:b/>
              </w:rPr>
              <w:t>3</w:t>
            </w:r>
          </w:p>
        </w:tc>
        <w:tc>
          <w:tcPr>
            <w:tcW w:w="2310" w:type="dxa"/>
          </w:tcPr>
          <w:p w:rsidR="0011293D" w:rsidRPr="00040448" w:rsidRDefault="0011293D" w:rsidP="00F55C52">
            <w:pPr>
              <w:rPr>
                <w:b/>
              </w:rPr>
            </w:pPr>
            <w:r w:rsidRPr="00040448">
              <w:rPr>
                <w:b/>
              </w:rPr>
              <w:t>23</w:t>
            </w:r>
          </w:p>
        </w:tc>
      </w:tr>
      <w:tr w:rsidR="0011293D" w:rsidRPr="00040448">
        <w:tc>
          <w:tcPr>
            <w:tcW w:w="675" w:type="dxa"/>
          </w:tcPr>
          <w:p w:rsidR="0011293D" w:rsidRPr="00040448" w:rsidRDefault="0011293D" w:rsidP="00F55C52">
            <w:pPr>
              <w:rPr>
                <w:b/>
              </w:rPr>
            </w:pPr>
          </w:p>
        </w:tc>
        <w:tc>
          <w:tcPr>
            <w:tcW w:w="5245" w:type="dxa"/>
          </w:tcPr>
          <w:p w:rsidR="0011293D" w:rsidRPr="00040448" w:rsidRDefault="0011293D" w:rsidP="00F55C52">
            <w:pPr>
              <w:rPr>
                <w:b/>
              </w:rPr>
            </w:pPr>
            <w:r w:rsidRPr="00040448">
              <w:rPr>
                <w:b/>
                <w:i/>
              </w:rPr>
              <w:t>Netiesiogiai su vaikais dirba</w:t>
            </w:r>
          </w:p>
        </w:tc>
        <w:tc>
          <w:tcPr>
            <w:tcW w:w="1418" w:type="dxa"/>
          </w:tcPr>
          <w:p w:rsidR="0011293D" w:rsidRPr="00040448" w:rsidRDefault="0011293D" w:rsidP="00F55C52">
            <w:pPr>
              <w:rPr>
                <w:b/>
              </w:rPr>
            </w:pPr>
            <w:r>
              <w:rPr>
                <w:b/>
              </w:rPr>
              <w:t>6</w:t>
            </w:r>
          </w:p>
        </w:tc>
        <w:tc>
          <w:tcPr>
            <w:tcW w:w="2310" w:type="dxa"/>
          </w:tcPr>
          <w:p w:rsidR="0011293D" w:rsidRPr="00040448" w:rsidRDefault="0011293D" w:rsidP="00F55C52">
            <w:pPr>
              <w:rPr>
                <w:b/>
              </w:rPr>
            </w:pPr>
            <w:r>
              <w:rPr>
                <w:b/>
              </w:rPr>
              <w:t>6</w:t>
            </w:r>
          </w:p>
        </w:tc>
      </w:tr>
    </w:tbl>
    <w:p w:rsidR="0011293D" w:rsidRDefault="0011293D" w:rsidP="009466FC">
      <w:pPr>
        <w:autoSpaceDE w:val="0"/>
        <w:autoSpaceDN w:val="0"/>
        <w:adjustRightInd w:val="0"/>
        <w:rPr>
          <w:b/>
        </w:rPr>
      </w:pPr>
      <w:r w:rsidRPr="00040448">
        <w:rPr>
          <w:color w:val="000000"/>
        </w:rPr>
        <w:t>Tiesiogiai su vaikais dirbo 23 darbuotojai (2</w:t>
      </w:r>
      <w:r>
        <w:rPr>
          <w:color w:val="000000"/>
        </w:rPr>
        <w:t>3</w:t>
      </w:r>
      <w:r w:rsidRPr="00040448">
        <w:rPr>
          <w:color w:val="000000"/>
        </w:rPr>
        <w:t xml:space="preserve"> et.), tai sudaro </w:t>
      </w:r>
      <w:r>
        <w:rPr>
          <w:color w:val="000000"/>
        </w:rPr>
        <w:t>apie 79</w:t>
      </w:r>
      <w:r w:rsidRPr="00040448">
        <w:rPr>
          <w:color w:val="000000"/>
        </w:rPr>
        <w:t xml:space="preserve"> % visų darbuotojų</w:t>
      </w:r>
      <w:r>
        <w:rPr>
          <w:color w:val="000000"/>
        </w:rPr>
        <w:t>.</w:t>
      </w:r>
      <w:r w:rsidRPr="00040448">
        <w:rPr>
          <w:b/>
        </w:rPr>
        <w:t xml:space="preserve">              </w:t>
      </w:r>
    </w:p>
    <w:p w:rsidR="0011293D" w:rsidRDefault="0011293D" w:rsidP="009466FC">
      <w:pPr>
        <w:autoSpaceDE w:val="0"/>
        <w:autoSpaceDN w:val="0"/>
        <w:adjustRightInd w:val="0"/>
        <w:rPr>
          <w:b/>
        </w:rPr>
      </w:pPr>
    </w:p>
    <w:p w:rsidR="0011293D" w:rsidRPr="00215220" w:rsidRDefault="0011293D" w:rsidP="009466FC">
      <w:pPr>
        <w:autoSpaceDE w:val="0"/>
        <w:autoSpaceDN w:val="0"/>
        <w:adjustRightInd w:val="0"/>
        <w:rPr>
          <w:b/>
        </w:rPr>
      </w:pPr>
      <w:r w:rsidRPr="00040448">
        <w:rPr>
          <w:b/>
        </w:rPr>
        <w:t>4 lentelė. Globos namų darbuotojų ir etatų pasiskirstymas pagal darbo pobūdį</w:t>
      </w:r>
    </w:p>
    <w:tbl>
      <w:tblPr>
        <w:tblW w:w="9720" w:type="dxa"/>
        <w:tblInd w:w="108" w:type="dxa"/>
        <w:tblLayout w:type="fixed"/>
        <w:tblLook w:val="0000"/>
      </w:tblPr>
      <w:tblGrid>
        <w:gridCol w:w="1440"/>
        <w:gridCol w:w="1800"/>
        <w:gridCol w:w="1580"/>
        <w:gridCol w:w="2268"/>
        <w:gridCol w:w="2632"/>
      </w:tblGrid>
      <w:tr w:rsidR="0011293D" w:rsidRPr="00040448">
        <w:trPr>
          <w:trHeight w:val="730"/>
        </w:trPr>
        <w:tc>
          <w:tcPr>
            <w:tcW w:w="144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Įstaigoje bendras etatų skaič</w:t>
            </w:r>
            <w:r>
              <w:t>ius 2017</w:t>
            </w:r>
            <w:r w:rsidRPr="00040448">
              <w:t xml:space="preserve"> metais </w:t>
            </w:r>
          </w:p>
        </w:tc>
        <w:tc>
          <w:tcPr>
            <w:tcW w:w="180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 xml:space="preserve">Etatų skaičius teikiančių socialinę globą (tiesiogiai dirbančių) vaikams </w:t>
            </w:r>
          </w:p>
        </w:tc>
        <w:tc>
          <w:tcPr>
            <w:tcW w:w="158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Bendras įstaigos darbuotojų skaič</w:t>
            </w:r>
            <w:r>
              <w:t>ius 2017</w:t>
            </w:r>
            <w:r w:rsidRPr="00040448">
              <w:t xml:space="preserve"> m. </w:t>
            </w:r>
          </w:p>
        </w:tc>
        <w:tc>
          <w:tcPr>
            <w:tcW w:w="2268"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 xml:space="preserve">Iš jų tiesiogiai teikiančių socialinę globą vaikams šeimynoje skaičius, pagal etatų sąrašą </w:t>
            </w:r>
          </w:p>
        </w:tc>
        <w:tc>
          <w:tcPr>
            <w:tcW w:w="2632"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 xml:space="preserve">Vidutinis globojamų vaikų skaičius, tenkantis vienam socialinę globą teikiančiam įstaigos darbuotojui šeimynoje 2015 m. </w:t>
            </w:r>
          </w:p>
        </w:tc>
      </w:tr>
      <w:tr w:rsidR="0011293D" w:rsidRPr="00040448">
        <w:trPr>
          <w:trHeight w:val="162"/>
        </w:trPr>
        <w:tc>
          <w:tcPr>
            <w:tcW w:w="144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t>29,0</w:t>
            </w:r>
            <w:r w:rsidRPr="00040448">
              <w:t xml:space="preserve"> </w:t>
            </w:r>
          </w:p>
        </w:tc>
        <w:tc>
          <w:tcPr>
            <w:tcW w:w="180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2</w:t>
            </w:r>
            <w:r>
              <w:t>3</w:t>
            </w:r>
          </w:p>
        </w:tc>
        <w:tc>
          <w:tcPr>
            <w:tcW w:w="1580"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t>29</w:t>
            </w:r>
            <w:r w:rsidRPr="00040448">
              <w:t xml:space="preserve"> </w:t>
            </w:r>
          </w:p>
        </w:tc>
        <w:tc>
          <w:tcPr>
            <w:tcW w:w="2268"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23</w:t>
            </w:r>
          </w:p>
        </w:tc>
        <w:tc>
          <w:tcPr>
            <w:tcW w:w="2632" w:type="dxa"/>
            <w:tcBorders>
              <w:top w:val="single" w:sz="8" w:space="0" w:color="000000"/>
              <w:left w:val="single" w:sz="8" w:space="0" w:color="000000"/>
              <w:bottom w:val="single" w:sz="8" w:space="0" w:color="000000"/>
              <w:right w:val="single" w:sz="8" w:space="0" w:color="000000"/>
            </w:tcBorders>
          </w:tcPr>
          <w:p w:rsidR="0011293D" w:rsidRPr="00040448" w:rsidRDefault="0011293D" w:rsidP="00F55C52">
            <w:pPr>
              <w:pStyle w:val="Default"/>
              <w:jc w:val="center"/>
            </w:pPr>
            <w:r w:rsidRPr="00040448">
              <w:t xml:space="preserve">1 </w:t>
            </w:r>
          </w:p>
        </w:tc>
      </w:tr>
    </w:tbl>
    <w:p w:rsidR="0011293D" w:rsidRPr="00040448" w:rsidRDefault="0011293D" w:rsidP="009466FC">
      <w:pPr>
        <w:autoSpaceDE w:val="0"/>
        <w:autoSpaceDN w:val="0"/>
        <w:adjustRightInd w:val="0"/>
      </w:pPr>
    </w:p>
    <w:p w:rsidR="0011293D" w:rsidRPr="00040448" w:rsidRDefault="0011293D" w:rsidP="009466FC">
      <w:pPr>
        <w:pStyle w:val="BodyTextIndent3"/>
        <w:ind w:left="0" w:firstLine="567"/>
        <w:jc w:val="both"/>
        <w:rPr>
          <w:sz w:val="24"/>
          <w:szCs w:val="24"/>
          <w:lang w:eastAsia="en-US"/>
        </w:rPr>
      </w:pPr>
      <w:r w:rsidRPr="00040448">
        <w:rPr>
          <w:sz w:val="24"/>
          <w:szCs w:val="24"/>
          <w:lang w:eastAsia="en-US"/>
        </w:rPr>
        <w:t xml:space="preserve">Specialistų kvalifikacija leidžia siekti vieningos veiklos vizijos. Komanda dirba globotinių (rūpintinių) labui: atsako už vaikus, sprendžia jų globos, ugdymo, tolimesnio profesinio mokymosi problemas; atstovauja ginant vaikų turtines ir asmenines teises, siekia jų integracijos į visuomenę; moko įveikti mokymosi, bendravimo problemas. Atsižvelgiant į vaikų individualybę ir sveikatos būklę,  komandą vienija bendras tikslas - puoselėti globotinių dvasines ir fizines galias; skatinti fizinį, psichinį, socialinį globotinių brendimą socialinėmis, psichologinėmis ir pedagoginėmis priemonėmis. Visa tai leidžia keisti Globos namų įvaizdį visuomenėje. </w:t>
      </w:r>
    </w:p>
    <w:p w:rsidR="0011293D" w:rsidRPr="00040448" w:rsidRDefault="0011293D" w:rsidP="009466FC">
      <w:pPr>
        <w:autoSpaceDE w:val="0"/>
        <w:autoSpaceDN w:val="0"/>
        <w:adjustRightInd w:val="0"/>
        <w:ind w:firstLine="567"/>
        <w:jc w:val="both"/>
      </w:pPr>
      <w:r w:rsidRPr="00040448">
        <w:t>Visi darbuotojai dirba vadovaudamiesi pareigybės aprašymais, pagal galimybes kelia kvalifikaciją įvairiuose seminaruose, kursuose, atsižvelgdami į savo nusistatytas prioritetines kryptis.  Taupant įstaigos lėšas, siekiame,  kad darbuotojai kvalifikaciją keltų nemokamuose kvalifikacijos tobulinimo renginiuose. Visi vaikų namų darbuotojai turi įgiję pirmosios pagalbos suteikimo žinių ir praėję higienos įgūdžių mokymus, darbų saugos bei priešgaisrinės saugos mokymus, turi kompiuterinių kursų vartotojų pažymėjimus.</w:t>
      </w:r>
    </w:p>
    <w:p w:rsidR="0011293D" w:rsidRDefault="0011293D" w:rsidP="009466FC">
      <w:pPr>
        <w:autoSpaceDE w:val="0"/>
        <w:autoSpaceDN w:val="0"/>
        <w:adjustRightInd w:val="0"/>
        <w:ind w:firstLine="567"/>
        <w:jc w:val="both"/>
      </w:pPr>
      <w:r w:rsidRPr="00040448">
        <w:t>Įstaigai vadovavo aukštąjį pedagoginį ir socialinį išsilavinimus turintis direktorius, įgijęs ir viešo administravimo magistro laipsnį</w:t>
      </w:r>
      <w:r w:rsidRPr="00040448">
        <w:rPr>
          <w:b/>
          <w:bCs/>
        </w:rPr>
        <w:t xml:space="preserve">. </w:t>
      </w:r>
      <w:r w:rsidRPr="00040448">
        <w:t>Direktoriaus pavaduotoja socialiniams reikalams taip pat turi aukštąjį socialinės srities išsilavinimą.  Įstaigoje dirbo 3 pedagoginiai darbuotojai, visi jie turi socialinio pedagogo kvalifikaciją. Globotinių psichologinėms problemoms spręsti dirbo 1 psichologas, turintis magistro išsilavinimą,</w:t>
      </w:r>
      <w:r>
        <w:t xml:space="preserve"> 2</w:t>
      </w:r>
      <w:r w:rsidRPr="00040448">
        <w:t xml:space="preserve"> socialiniai darbuotojai: visi turi atitinkamą aukštąjį išsilavinimą, visos socialinės darbuotojos turi ilgametę darbo vaikų globos namuose patirtį. Socialinių darbuotojų padėjėjomis dirba 13 darbuotojų, visos turi socialinio darbuotojo padėjėjo kvalifikaciją, visos kėlė kvalifikaciją virėjų kursuose. Įstaigoje dirba sveikatos priežiūros specialistas, turintis bendrosios praktikos slaugytojo licencij</w:t>
      </w:r>
      <w:r>
        <w:t>ą, ir aptarnaujantis personalas</w:t>
      </w:r>
      <w:r w:rsidRPr="00040448">
        <w:t xml:space="preserve"> </w:t>
      </w:r>
      <w:r>
        <w:t>(d</w:t>
      </w:r>
      <w:r w:rsidRPr="00040448">
        <w:t>arbuotojų išsilavinimas 3 pav.</w:t>
      </w:r>
      <w:r>
        <w:t>):</w:t>
      </w:r>
    </w:p>
    <w:p w:rsidR="0011293D" w:rsidRPr="00040448" w:rsidRDefault="0011293D" w:rsidP="009466FC">
      <w:pPr>
        <w:autoSpaceDE w:val="0"/>
        <w:autoSpaceDN w:val="0"/>
        <w:adjustRightInd w:val="0"/>
        <w:ind w:firstLine="567"/>
        <w:jc w:val="both"/>
      </w:pPr>
      <w:r>
        <w:t xml:space="preserve"> </w:t>
      </w:r>
    </w:p>
    <w:p w:rsidR="0011293D" w:rsidRPr="00040448" w:rsidRDefault="0011293D" w:rsidP="009466FC">
      <w:pPr>
        <w:autoSpaceDE w:val="0"/>
        <w:autoSpaceDN w:val="0"/>
        <w:adjustRightInd w:val="0"/>
      </w:pPr>
      <w:r>
        <w:rPr>
          <w:noProof/>
          <w:lang w:eastAsia="lt-LT"/>
        </w:rPr>
      </w:r>
      <w:r>
        <w:pict>
          <v:group id="_x0000_s1027" editas="canvas" style="width:481.5pt;height:221.7pt;mso-position-horizontal-relative:char;mso-position-vertical-relative:line" coordsize="9630,4434">
            <o:lock v:ext="edit" aspectratio="t"/>
            <v:shape id="_x0000_s1028" type="#_x0000_t75" style="position:absolute;width:9630;height:4434" o:preferrelative="f">
              <v:fill o:detectmouseclick="t"/>
              <v:path o:extrusionok="t" o:connecttype="none"/>
              <o:lock v:ext="edit" text="t"/>
            </v:shape>
            <v:rect id="_x0000_s1029" style="position:absolute;left:51;top:51;width:9517;height:4383" strokeweight=".5pt"/>
            <v:rect id="_x0000_s1030" style="position:absolute;left:246;top:308;width:7856;height:3706" fillcolor="silver" stroked="f"/>
            <v:line id="_x0000_s1031" style="position:absolute" from="420,3643" to="8276,3644" strokeweight="0"/>
            <v:line id="_x0000_s1032" style="position:absolute" from="420,3264" to="8276,3265" strokeweight="0"/>
            <v:line id="_x0000_s1033" style="position:absolute" from="420,2894" to="8276,2895" strokeweight="0"/>
            <v:line id="_x0000_s1034" style="position:absolute" from="420,2514" to="8276,2515" strokeweight="0"/>
            <v:line id="_x0000_s1035" style="position:absolute" from="420,2145" to="8276,2146" strokeweight="0"/>
            <v:line id="_x0000_s1036" style="position:absolute" from="420,1765" to="8276,1766" strokeweight="0"/>
            <v:line id="_x0000_s1037" style="position:absolute" from="420,1396" to="8276,1397" strokeweight="0"/>
            <v:line id="_x0000_s1038" style="position:absolute" from="420,1016" to="8276,1017" strokeweight="0"/>
            <v:line id="_x0000_s1039" style="position:absolute" from="420,647" to="8276,648" strokeweight="0"/>
            <v:line id="_x0000_s1040" style="position:absolute" from="420,267" to="8276,268" strokeweight="0"/>
            <v:rect id="_x0000_s1041" style="position:absolute;left:420;top:267;width:7856;height:3746" filled="f" strokecolor="gray" strokeweight=".5pt"/>
            <v:rect id="_x0000_s1042" style="position:absolute;left:1200;top:1396;width:1046;height:2617" fillcolor="#99f" strokeweight=".5pt"/>
            <v:rect id="_x0000_s1043" style="position:absolute;left:2246;top:3643;width:1046;height:370" fillcolor="#936" strokeweight=".5pt"/>
            <v:rect id="_x0000_s1044" style="position:absolute;left:3292;top:3828;width:1056;height:185" fillcolor="#ffc" strokeweight=".5pt"/>
            <v:rect id="_x0000_s1045" style="position:absolute;left:4348;top:2699;width:1046;height:1314" fillcolor="#cff" strokeweight=".5pt"/>
            <v:rect id="_x0000_s1046" style="position:absolute;left:5394;top:647;width:1047;height:3366" fillcolor="#606" strokeweight=".5pt"/>
            <v:rect id="_x0000_s1047" style="position:absolute;left:6441;top:3828;width:1046;height:185" fillcolor="#ff8080" strokeweight=".5pt"/>
            <v:line id="_x0000_s1048" style="position:absolute" from="420,267" to="421,4013" strokeweight="0"/>
            <v:line id="_x0000_s1049" style="position:absolute" from="379,4013" to="420,4014" strokeweight="0"/>
            <v:line id="_x0000_s1050" style="position:absolute" from="379,3643" to="420,3644" strokeweight="0"/>
            <v:line id="_x0000_s1051" style="position:absolute" from="379,3264" to="420,3265" strokeweight="0"/>
            <v:line id="_x0000_s1052" style="position:absolute" from="379,2894" to="420,2895" strokeweight="0"/>
            <v:line id="_x0000_s1053" style="position:absolute" from="379,2514" to="420,2515" strokeweight="0"/>
            <v:line id="_x0000_s1054" style="position:absolute" from="379,2145" to="420,2146" strokeweight="0"/>
            <v:line id="_x0000_s1055" style="position:absolute" from="379,1765" to="420,1766" strokeweight="0"/>
            <v:line id="_x0000_s1056" style="position:absolute" from="379,1396" to="420,1397" strokeweight="0"/>
            <v:line id="_x0000_s1057" style="position:absolute" from="379,1016" to="420,1017" strokeweight="0"/>
            <v:line id="_x0000_s1058" style="position:absolute" from="379,647" to="420,648" strokeweight="0"/>
            <v:line id="_x0000_s1059" style="position:absolute" from="379,267" to="420,268" strokeweight="0"/>
            <v:line id="_x0000_s1060" style="position:absolute" from="420,4013" to="8276,4014" strokeweight="0"/>
            <v:line id="_x0000_s1061" style="position:absolute;flip:y" from="420,4013" to="421,4054" strokeweight="0"/>
            <v:line id="_x0000_s1062" style="position:absolute;flip:y" from="8276,4013" to="8277,4054" strokeweight="0"/>
            <v:rect id="_x0000_s1063" style="position:absolute;left:1651;top:1170;width:78;height:161" filled="f" stroked="f">
              <v:textbox style="mso-next-textbox:#_x0000_s1063" inset="0,0,0,0">
                <w:txbxContent>
                  <w:p w:rsidR="0011293D" w:rsidRPr="00FC4550" w:rsidRDefault="0011293D" w:rsidP="009466FC">
                    <w:pPr>
                      <w:rPr>
                        <w:sz w:val="20"/>
                        <w:szCs w:val="20"/>
                      </w:rPr>
                    </w:pPr>
                    <w:r>
                      <w:rPr>
                        <w:rFonts w:ascii="Arial" w:hAnsi="Arial" w:cs="Arial"/>
                        <w:color w:val="000000"/>
                        <w:sz w:val="14"/>
                        <w:szCs w:val="14"/>
                      </w:rPr>
                      <w:t>6</w:t>
                    </w:r>
                  </w:p>
                </w:txbxContent>
              </v:textbox>
            </v:rect>
            <v:rect id="_x0000_s1064" style="position:absolute;left:2738;top:3418;width:78;height:161;mso-wrap-style:none" filled="f" stroked="f">
              <v:textbox style="mso-next-textbox:#_x0000_s1064;mso-fit-shape-to-text:t" inset="0,0,0,0">
                <w:txbxContent>
                  <w:p w:rsidR="0011293D" w:rsidRPr="006B6B67" w:rsidRDefault="0011293D" w:rsidP="009466FC">
                    <w:r>
                      <w:rPr>
                        <w:rFonts w:ascii="Arial" w:hAnsi="Arial" w:cs="Arial"/>
                        <w:color w:val="000000"/>
                        <w:sz w:val="14"/>
                        <w:szCs w:val="14"/>
                      </w:rPr>
                      <w:t>3</w:t>
                    </w:r>
                  </w:p>
                </w:txbxContent>
              </v:textbox>
            </v:rect>
            <v:rect id="_x0000_s1065" style="position:absolute;left:3784;top:3602;width:78;height:161;mso-wrap-style:none" filled="f" stroked="f">
              <v:textbox style="mso-next-textbox:#_x0000_s1065;mso-fit-shape-to-text:t" inset="0,0,0,0">
                <w:txbxContent>
                  <w:p w:rsidR="0011293D" w:rsidRPr="00C04F92" w:rsidRDefault="0011293D" w:rsidP="009466FC">
                    <w:r>
                      <w:rPr>
                        <w:rFonts w:ascii="Arial" w:hAnsi="Arial" w:cs="Arial"/>
                        <w:color w:val="000000"/>
                        <w:sz w:val="14"/>
                        <w:szCs w:val="14"/>
                      </w:rPr>
                      <w:t>1</w:t>
                    </w:r>
                  </w:p>
                </w:txbxContent>
              </v:textbox>
            </v:rect>
            <v:rect id="_x0000_s1066" style="position:absolute;left:4841;top:2432;width:101;height:207;mso-wrap-style:none" filled="f" stroked="f">
              <v:textbox style="mso-next-textbox:#_x0000_s1066" inset="0,0,0,0">
                <w:txbxContent>
                  <w:p w:rsidR="0011293D" w:rsidRPr="00FC4550" w:rsidRDefault="0011293D" w:rsidP="009466FC">
                    <w:pPr>
                      <w:rPr>
                        <w:sz w:val="20"/>
                        <w:szCs w:val="20"/>
                      </w:rPr>
                    </w:pPr>
                    <w:r>
                      <w:rPr>
                        <w:sz w:val="20"/>
                        <w:szCs w:val="20"/>
                      </w:rPr>
                      <w:t>3</w:t>
                    </w:r>
                  </w:p>
                </w:txbxContent>
              </v:textbox>
            </v:rect>
            <v:rect id="_x0000_s1067" style="position:absolute;left:5846;top:421;width:156;height:322;mso-wrap-style:none" filled="f" stroked="f">
              <v:textbox style="mso-next-textbox:#_x0000_s1067;mso-fit-shape-to-text:t" inset="0,0,0,0">
                <w:txbxContent>
                  <w:p w:rsidR="0011293D" w:rsidRDefault="0011293D" w:rsidP="009466FC">
                    <w:r>
                      <w:rPr>
                        <w:rFonts w:ascii="Arial" w:hAnsi="Arial" w:cs="Arial"/>
                        <w:color w:val="000000"/>
                        <w:sz w:val="14"/>
                        <w:szCs w:val="14"/>
                        <w:lang w:val="en-US"/>
                      </w:rPr>
                      <w:t>15</w:t>
                    </w:r>
                  </w:p>
                </w:txbxContent>
              </v:textbox>
            </v:rect>
            <v:rect id="_x0000_s1068" style="position:absolute;left:6933;top:3602;width:78;height:161;mso-wrap-style:none" filled="f" stroked="f">
              <v:textbox style="mso-next-textbox:#_x0000_s1068;mso-fit-shape-to-text:t" inset="0,0,0,0">
                <w:txbxContent>
                  <w:p w:rsidR="0011293D" w:rsidRDefault="0011293D" w:rsidP="009466FC">
                    <w:r>
                      <w:rPr>
                        <w:rFonts w:ascii="Arial" w:hAnsi="Arial" w:cs="Arial"/>
                        <w:color w:val="000000"/>
                        <w:sz w:val="14"/>
                        <w:szCs w:val="14"/>
                        <w:lang w:val="en-US"/>
                      </w:rPr>
                      <w:t>1</w:t>
                    </w:r>
                  </w:p>
                </w:txbxContent>
              </v:textbox>
            </v:rect>
            <v:rect id="_x0000_s1069" style="position:absolute;left:246;top:3931;width:78;height:161;mso-wrap-style:none" filled="f" stroked="f">
              <v:textbox style="mso-next-textbox:#_x0000_s1069;mso-fit-shape-to-text:t" inset="0,0,0,0">
                <w:txbxContent>
                  <w:p w:rsidR="0011293D" w:rsidRDefault="0011293D" w:rsidP="009466FC">
                    <w:r>
                      <w:rPr>
                        <w:rFonts w:ascii="Arial" w:hAnsi="Arial" w:cs="Arial"/>
                        <w:color w:val="000000"/>
                        <w:sz w:val="14"/>
                        <w:szCs w:val="14"/>
                        <w:lang w:val="en-US"/>
                      </w:rPr>
                      <w:t>0</w:t>
                    </w:r>
                  </w:p>
                </w:txbxContent>
              </v:textbox>
            </v:rect>
            <v:rect id="_x0000_s1070" style="position:absolute;left:246;top:3561;width:78;height:161;mso-wrap-style:none" filled="f" stroked="f">
              <v:textbox style="mso-next-textbox:#_x0000_s1070;mso-fit-shape-to-text:t" inset="0,0,0,0">
                <w:txbxContent>
                  <w:p w:rsidR="0011293D" w:rsidRDefault="0011293D" w:rsidP="009466FC">
                    <w:r>
                      <w:rPr>
                        <w:rFonts w:ascii="Arial" w:hAnsi="Arial" w:cs="Arial"/>
                        <w:color w:val="000000"/>
                        <w:sz w:val="14"/>
                        <w:szCs w:val="14"/>
                        <w:lang w:val="en-US"/>
                      </w:rPr>
                      <w:t>2</w:t>
                    </w:r>
                  </w:p>
                </w:txbxContent>
              </v:textbox>
            </v:rect>
            <v:rect id="_x0000_s1071" style="position:absolute;left:246;top:3182;width:78;height:161;mso-wrap-style:none" filled="f" stroked="f">
              <v:textbox style="mso-next-textbox:#_x0000_s1071;mso-fit-shape-to-text:t" inset="0,0,0,0">
                <w:txbxContent>
                  <w:p w:rsidR="0011293D" w:rsidRDefault="0011293D" w:rsidP="009466FC">
                    <w:r>
                      <w:rPr>
                        <w:rFonts w:ascii="Arial" w:hAnsi="Arial" w:cs="Arial"/>
                        <w:color w:val="000000"/>
                        <w:sz w:val="14"/>
                        <w:szCs w:val="14"/>
                        <w:lang w:val="en-US"/>
                      </w:rPr>
                      <w:t>4</w:t>
                    </w:r>
                  </w:p>
                </w:txbxContent>
              </v:textbox>
            </v:rect>
            <v:rect id="_x0000_s1072" style="position:absolute;left:246;top:2812;width:78;height:161;mso-wrap-style:none" filled="f" stroked="f">
              <v:textbox style="mso-next-textbox:#_x0000_s1072;mso-fit-shape-to-text:t" inset="0,0,0,0">
                <w:txbxContent>
                  <w:p w:rsidR="0011293D" w:rsidRDefault="0011293D" w:rsidP="009466FC">
                    <w:r>
                      <w:rPr>
                        <w:rFonts w:ascii="Arial" w:hAnsi="Arial" w:cs="Arial"/>
                        <w:color w:val="000000"/>
                        <w:sz w:val="14"/>
                        <w:szCs w:val="14"/>
                        <w:lang w:val="en-US"/>
                      </w:rPr>
                      <w:t>6</w:t>
                    </w:r>
                  </w:p>
                </w:txbxContent>
              </v:textbox>
            </v:rect>
            <v:rect id="_x0000_s1073" style="position:absolute;left:246;top:2432;width:78;height:161;mso-wrap-style:none" filled="f" stroked="f">
              <v:textbox style="mso-next-textbox:#_x0000_s1073;mso-fit-shape-to-text:t" inset="0,0,0,0">
                <w:txbxContent>
                  <w:p w:rsidR="0011293D" w:rsidRDefault="0011293D" w:rsidP="009466FC">
                    <w:r>
                      <w:rPr>
                        <w:rFonts w:ascii="Arial" w:hAnsi="Arial" w:cs="Arial"/>
                        <w:color w:val="000000"/>
                        <w:sz w:val="14"/>
                        <w:szCs w:val="14"/>
                        <w:lang w:val="en-US"/>
                      </w:rPr>
                      <w:t>8</w:t>
                    </w:r>
                  </w:p>
                </w:txbxContent>
              </v:textbox>
            </v:rect>
            <v:rect id="_x0000_s1074" style="position:absolute;left:174;top:2063;width:156;height:322;mso-wrap-style:none" filled="f" stroked="f">
              <v:textbox style="mso-next-textbox:#_x0000_s1074;mso-fit-shape-to-text:t" inset="0,0,0,0">
                <w:txbxContent>
                  <w:p w:rsidR="0011293D" w:rsidRDefault="0011293D" w:rsidP="009466FC">
                    <w:r>
                      <w:rPr>
                        <w:rFonts w:ascii="Arial" w:hAnsi="Arial" w:cs="Arial"/>
                        <w:color w:val="000000"/>
                        <w:sz w:val="14"/>
                        <w:szCs w:val="14"/>
                        <w:lang w:val="en-US"/>
                      </w:rPr>
                      <w:t>10</w:t>
                    </w:r>
                  </w:p>
                </w:txbxContent>
              </v:textbox>
            </v:rect>
            <v:rect id="_x0000_s1075" style="position:absolute;left:174;top:1683;width:156;height:322;mso-wrap-style:none" filled="f" stroked="f">
              <v:textbox style="mso-next-textbox:#_x0000_s1075;mso-fit-shape-to-text:t" inset="0,0,0,0">
                <w:txbxContent>
                  <w:p w:rsidR="0011293D" w:rsidRDefault="0011293D" w:rsidP="009466FC">
                    <w:r>
                      <w:rPr>
                        <w:rFonts w:ascii="Arial" w:hAnsi="Arial" w:cs="Arial"/>
                        <w:color w:val="000000"/>
                        <w:sz w:val="14"/>
                        <w:szCs w:val="14"/>
                        <w:lang w:val="en-US"/>
                      </w:rPr>
                      <w:t>12</w:t>
                    </w:r>
                  </w:p>
                </w:txbxContent>
              </v:textbox>
            </v:rect>
            <v:rect id="_x0000_s1076" style="position:absolute;left:174;top:1314;width:156;height:322;mso-wrap-style:none" filled="f" stroked="f">
              <v:textbox style="mso-next-textbox:#_x0000_s1076;mso-fit-shape-to-text:t" inset="0,0,0,0">
                <w:txbxContent>
                  <w:p w:rsidR="0011293D" w:rsidRDefault="0011293D" w:rsidP="009466FC">
                    <w:r>
                      <w:rPr>
                        <w:rFonts w:ascii="Arial" w:hAnsi="Arial" w:cs="Arial"/>
                        <w:color w:val="000000"/>
                        <w:sz w:val="14"/>
                        <w:szCs w:val="14"/>
                        <w:lang w:val="en-US"/>
                      </w:rPr>
                      <w:t>14</w:t>
                    </w:r>
                  </w:p>
                </w:txbxContent>
              </v:textbox>
            </v:rect>
            <v:rect id="_x0000_s1077" style="position:absolute;left:174;top:934;width:156;height:322;mso-wrap-style:none" filled="f" stroked="f">
              <v:textbox style="mso-next-textbox:#_x0000_s1077;mso-fit-shape-to-text:t" inset="0,0,0,0">
                <w:txbxContent>
                  <w:p w:rsidR="0011293D" w:rsidRDefault="0011293D" w:rsidP="009466FC">
                    <w:r>
                      <w:rPr>
                        <w:rFonts w:ascii="Arial" w:hAnsi="Arial" w:cs="Arial"/>
                        <w:color w:val="000000"/>
                        <w:sz w:val="14"/>
                        <w:szCs w:val="14"/>
                        <w:lang w:val="en-US"/>
                      </w:rPr>
                      <w:t>16</w:t>
                    </w:r>
                  </w:p>
                </w:txbxContent>
              </v:textbox>
            </v:rect>
            <v:rect id="_x0000_s1078" style="position:absolute;left:174;top:564;width:156;height:322;mso-wrap-style:none" filled="f" stroked="f">
              <v:textbox style="mso-next-textbox:#_x0000_s1078;mso-fit-shape-to-text:t" inset="0,0,0,0">
                <w:txbxContent>
                  <w:p w:rsidR="0011293D" w:rsidRDefault="0011293D" w:rsidP="009466FC">
                    <w:r>
                      <w:rPr>
                        <w:rFonts w:ascii="Arial" w:hAnsi="Arial" w:cs="Arial"/>
                        <w:color w:val="000000"/>
                        <w:sz w:val="14"/>
                        <w:szCs w:val="14"/>
                        <w:lang w:val="en-US"/>
                      </w:rPr>
                      <w:t>18</w:t>
                    </w:r>
                  </w:p>
                </w:txbxContent>
              </v:textbox>
            </v:rect>
            <v:rect id="_x0000_s1079" style="position:absolute;left:174;top:185;width:156;height:322;mso-wrap-style:none" filled="f" stroked="f">
              <v:textbox style="mso-next-textbox:#_x0000_s1079;mso-fit-shape-to-text:t" inset="0,0,0,0">
                <w:txbxContent>
                  <w:p w:rsidR="0011293D" w:rsidRDefault="0011293D" w:rsidP="009466FC">
                    <w:r>
                      <w:rPr>
                        <w:rFonts w:ascii="Arial" w:hAnsi="Arial" w:cs="Arial"/>
                        <w:color w:val="000000"/>
                        <w:sz w:val="14"/>
                        <w:szCs w:val="14"/>
                        <w:lang w:val="en-US"/>
                      </w:rPr>
                      <w:t>20</w:t>
                    </w:r>
                  </w:p>
                </w:txbxContent>
              </v:textbox>
            </v:rect>
            <v:rect id="_x0000_s1080" style="position:absolute;left:4318;top:4126;width:109;height:276;mso-wrap-style:none" filled="f" stroked="f">
              <v:textbox style="mso-next-textbox:#_x0000_s1080;mso-fit-shape-to-text:t" inset="0,0,0,0">
                <w:txbxContent>
                  <w:p w:rsidR="0011293D" w:rsidRDefault="0011293D" w:rsidP="009466FC"/>
                </w:txbxContent>
              </v:textbox>
            </v:rect>
            <v:rect id="_x0000_s1081" style="position:absolute;left:8389;top:1488;width:1138;height:1293" strokeweight="0"/>
            <v:rect id="_x0000_s1082" style="position:absolute;left:8440;top:1570;width:72;height:72" fillcolor="#99f" strokeweight=".5pt"/>
            <v:rect id="_x0000_s1083" style="position:absolute;left:8553;top:1519;width:584;height:322;mso-wrap-style:none" filled="f" stroked="f">
              <v:textbox style="mso-next-textbox:#_x0000_s1083;mso-fit-shape-to-text:t" inset="0,0,0,0">
                <w:txbxContent>
                  <w:p w:rsidR="0011293D" w:rsidRDefault="0011293D" w:rsidP="009466FC">
                    <w:r>
                      <w:rPr>
                        <w:rFonts w:ascii="Arial" w:hAnsi="Arial" w:cs="Arial"/>
                        <w:color w:val="000000"/>
                        <w:sz w:val="14"/>
                        <w:szCs w:val="14"/>
                        <w:lang w:val="en-US"/>
                      </w:rPr>
                      <w:t>aukštasis</w:t>
                    </w:r>
                  </w:p>
                </w:txbxContent>
              </v:textbox>
            </v:rect>
            <v:rect id="_x0000_s1084" style="position:absolute;left:8440;top:1786;width:72;height:72" fillcolor="#936" strokeweight=".5pt"/>
            <v:rect id="_x0000_s1085" style="position:absolute;left:8553;top:1734;width:670;height:322;mso-wrap-style:none" filled="f" stroked="f">
              <v:textbox style="mso-next-textbox:#_x0000_s1085;mso-fit-shape-to-text:t" inset="0,0,0,0">
                <w:txbxContent>
                  <w:p w:rsidR="0011293D" w:rsidRDefault="0011293D" w:rsidP="009466FC">
                    <w:r>
                      <w:rPr>
                        <w:rFonts w:ascii="Arial" w:hAnsi="Arial" w:cs="Arial"/>
                        <w:color w:val="000000"/>
                        <w:sz w:val="14"/>
                        <w:szCs w:val="14"/>
                        <w:lang w:val="en-US"/>
                      </w:rPr>
                      <w:t>magistrinis</w:t>
                    </w:r>
                  </w:p>
                </w:txbxContent>
              </v:textbox>
            </v:rect>
            <v:rect id="_x0000_s1086" style="position:absolute;left:8440;top:2001;width:72;height:72" fillcolor="#ffc" strokeweight=".5pt"/>
            <v:rect id="_x0000_s1087" style="position:absolute;left:8553;top:1950;width:1004;height:322;mso-wrap-style:none" filled="f" stroked="f">
              <v:textbox style="mso-next-textbox:#_x0000_s1087;mso-fit-shape-to-text:t" inset="0,0,0,0">
                <w:txbxContent>
                  <w:p w:rsidR="0011293D" w:rsidRDefault="0011293D" w:rsidP="009466FC">
                    <w:r>
                      <w:rPr>
                        <w:rFonts w:ascii="Arial" w:hAnsi="Arial" w:cs="Arial"/>
                        <w:color w:val="000000"/>
                        <w:sz w:val="14"/>
                        <w:szCs w:val="14"/>
                        <w:lang w:val="en-US"/>
                      </w:rPr>
                      <w:t>neuniversitetinis</w:t>
                    </w:r>
                  </w:p>
                </w:txbxContent>
              </v:textbox>
            </v:rect>
            <v:rect id="_x0000_s1088" style="position:absolute;left:8440;top:2217;width:72;height:72" fillcolor="#cff" strokeweight=".5pt"/>
            <v:rect id="_x0000_s1089" style="position:absolute;left:8553;top:2166;width:802;height:322;mso-wrap-style:none" filled="f" stroked="f">
              <v:textbox style="mso-next-textbox:#_x0000_s1089;mso-fit-shape-to-text:t" inset="0,0,0,0">
                <w:txbxContent>
                  <w:p w:rsidR="0011293D" w:rsidRDefault="0011293D" w:rsidP="009466FC">
                    <w:r>
                      <w:rPr>
                        <w:rFonts w:ascii="Arial" w:hAnsi="Arial" w:cs="Arial"/>
                        <w:color w:val="000000"/>
                        <w:sz w:val="14"/>
                        <w:szCs w:val="14"/>
                        <w:lang w:val="en-US"/>
                      </w:rPr>
                      <w:t>aukštesnysis</w:t>
                    </w:r>
                  </w:p>
                </w:txbxContent>
              </v:textbox>
            </v:rect>
            <v:rect id="_x0000_s1090" style="position:absolute;left:8440;top:2432;width:72;height:72" fillcolor="#606" strokeweight=".5pt"/>
            <v:rect id="_x0000_s1091" style="position:absolute;left:8553;top:2381;width:514;height:322;mso-wrap-style:none" filled="f" stroked="f">
              <v:textbox style="mso-next-textbox:#_x0000_s1091;mso-fit-shape-to-text:t" inset="0,0,0,0">
                <w:txbxContent>
                  <w:p w:rsidR="0011293D" w:rsidRPr="005A3A8B" w:rsidRDefault="0011293D" w:rsidP="009466FC">
                    <w:r w:rsidRPr="005A3A8B">
                      <w:rPr>
                        <w:rFonts w:ascii="Arial" w:hAnsi="Arial" w:cs="Arial"/>
                        <w:color w:val="000000"/>
                        <w:sz w:val="14"/>
                        <w:szCs w:val="14"/>
                        <w:lang w:val="en-US"/>
                      </w:rPr>
                      <w:t>vidurinis</w:t>
                    </w:r>
                  </w:p>
                </w:txbxContent>
              </v:textbox>
            </v:rect>
            <v:rect id="_x0000_s1092" style="position:absolute;left:8440;top:2648;width:72;height:72" fillcolor="#ff8080" strokeweight=".5pt"/>
            <v:rect id="_x0000_s1093" style="position:absolute;left:8553;top:2597;width:631;height:322;mso-wrap-style:none" filled="f" stroked="f">
              <v:textbox style="mso-next-textbox:#_x0000_s1093;mso-fit-shape-to-text:t" inset="0,0,0,0">
                <w:txbxContent>
                  <w:p w:rsidR="0011293D" w:rsidRDefault="0011293D" w:rsidP="009466FC">
                    <w:r>
                      <w:rPr>
                        <w:rFonts w:ascii="Arial" w:hAnsi="Arial" w:cs="Arial"/>
                        <w:color w:val="000000"/>
                        <w:sz w:val="14"/>
                        <w:szCs w:val="14"/>
                        <w:lang w:val="en-US"/>
                      </w:rPr>
                      <w:t>n.vidurinis</w:t>
                    </w:r>
                  </w:p>
                </w:txbxContent>
              </v:textbox>
            </v:rect>
            <v:rect id="_x0000_s1094" style="position:absolute;left:113;width:9517;height:4383" filled="f" strokeweight=".5pt"/>
            <w10:anchorlock/>
          </v:group>
        </w:pict>
      </w:r>
    </w:p>
    <w:p w:rsidR="0011293D" w:rsidRDefault="0011293D" w:rsidP="009466FC">
      <w:pPr>
        <w:autoSpaceDE w:val="0"/>
        <w:autoSpaceDN w:val="0"/>
        <w:adjustRightInd w:val="0"/>
        <w:ind w:firstLine="720"/>
        <w:jc w:val="both"/>
        <w:rPr>
          <w:b/>
        </w:rPr>
      </w:pPr>
      <w:r w:rsidRPr="00040448">
        <w:rPr>
          <w:b/>
        </w:rPr>
        <w:t xml:space="preserve">                                       </w:t>
      </w:r>
    </w:p>
    <w:p w:rsidR="0011293D" w:rsidRPr="00040448" w:rsidRDefault="0011293D" w:rsidP="009466FC">
      <w:pPr>
        <w:autoSpaceDE w:val="0"/>
        <w:autoSpaceDN w:val="0"/>
        <w:adjustRightInd w:val="0"/>
        <w:ind w:firstLine="720"/>
        <w:jc w:val="center"/>
        <w:rPr>
          <w:b/>
        </w:rPr>
      </w:pPr>
      <w:r w:rsidRPr="00040448">
        <w:rPr>
          <w:b/>
        </w:rPr>
        <w:t>3 pav. Darbuotojų išsilavinimas</w:t>
      </w:r>
    </w:p>
    <w:p w:rsidR="0011293D" w:rsidRPr="00040448" w:rsidRDefault="0011293D" w:rsidP="009466FC">
      <w:pPr>
        <w:autoSpaceDE w:val="0"/>
        <w:autoSpaceDN w:val="0"/>
        <w:adjustRightInd w:val="0"/>
      </w:pPr>
    </w:p>
    <w:p w:rsidR="0011293D" w:rsidRPr="00040448" w:rsidRDefault="0011293D" w:rsidP="009466FC">
      <w:pPr>
        <w:autoSpaceDE w:val="0"/>
        <w:autoSpaceDN w:val="0"/>
        <w:adjustRightInd w:val="0"/>
        <w:ind w:firstLine="720"/>
      </w:pPr>
      <w:r>
        <w:t xml:space="preserve">Per 2017 </w:t>
      </w:r>
      <w:r w:rsidRPr="00040448">
        <w:t xml:space="preserve">metus tiesiogiai su vaikais dirbantis personalas dalyvavo </w:t>
      </w:r>
      <w:r>
        <w:t>614</w:t>
      </w:r>
      <w:r w:rsidRPr="00040448">
        <w:t xml:space="preserve">  val. tobulinimo kursuose, vienam darbuotojui vidutiniškai tenka </w:t>
      </w:r>
      <w:r>
        <w:t>29</w:t>
      </w:r>
      <w:r w:rsidRPr="00040448">
        <w:t xml:space="preserve"> val.</w:t>
      </w:r>
    </w:p>
    <w:p w:rsidR="0011293D" w:rsidRPr="00040448" w:rsidRDefault="0011293D" w:rsidP="009466FC">
      <w:pPr>
        <w:rPr>
          <w:b/>
          <w:lang w:val="es-ES"/>
        </w:rPr>
      </w:pPr>
    </w:p>
    <w:p w:rsidR="0011293D" w:rsidRDefault="0011293D" w:rsidP="009466FC">
      <w:pPr>
        <w:jc w:val="center"/>
        <w:rPr>
          <w:b/>
          <w:lang w:val="es-ES"/>
        </w:rPr>
      </w:pPr>
    </w:p>
    <w:p w:rsidR="0011293D" w:rsidRDefault="0011293D" w:rsidP="009466FC">
      <w:pPr>
        <w:rPr>
          <w:b/>
          <w:lang w:val="es-ES"/>
        </w:rPr>
      </w:pPr>
    </w:p>
    <w:p w:rsidR="0011293D" w:rsidRPr="00040448" w:rsidRDefault="0011293D" w:rsidP="009466FC">
      <w:pPr>
        <w:jc w:val="center"/>
        <w:rPr>
          <w:b/>
          <w:lang w:val="es-ES"/>
        </w:rPr>
      </w:pPr>
      <w:r w:rsidRPr="00040448">
        <w:rPr>
          <w:b/>
          <w:lang w:val="es-ES"/>
        </w:rPr>
        <w:t>V. ĮSTAIGOS BIUDŽETAS</w:t>
      </w:r>
    </w:p>
    <w:p w:rsidR="0011293D" w:rsidRPr="00040448" w:rsidRDefault="0011293D" w:rsidP="009466FC">
      <w:pPr>
        <w:jc w:val="center"/>
        <w:rPr>
          <w:b/>
          <w:lang w:val="es-ES"/>
        </w:rPr>
      </w:pPr>
    </w:p>
    <w:p w:rsidR="0011293D" w:rsidRPr="00040448" w:rsidRDefault="0011293D" w:rsidP="009466FC">
      <w:pPr>
        <w:tabs>
          <w:tab w:val="left" w:pos="720"/>
        </w:tabs>
        <w:ind w:firstLine="567"/>
        <w:jc w:val="both"/>
      </w:pPr>
      <w:r w:rsidRPr="00040448">
        <w:t xml:space="preserve">Įgyvendinant įstaigos strateginį tikslą: vykdyti socialinės paramos įgyvendinimo ir sveikatos priežiūros programą, apgyvendinant ir suteikiant vaikams našlaičiams ir likusiems be tėvų globos vaikams globą ir priežiūrą; sudaryti globotiniams saugias ir geras gyvenimo sąlygas ugdymuisi, brendimui ir sveikatos stiprinimui, vykdėme </w:t>
      </w:r>
      <w:r w:rsidRPr="00040448">
        <w:rPr>
          <w:u w:val="single"/>
        </w:rPr>
        <w:t>dvi pagrindines programas</w:t>
      </w:r>
      <w:r w:rsidRPr="00040448">
        <w:t>: Socialinės paramos įgyvendinimo programą (Specialioji tikslinė dotacija) ir Socialinės paramos įgyvendinimo programą (savivaldybės biudžeto lėšos). Šioms programoms skiriami asignavimai iš valstybės biudžeto ir Pagėgių savivaldybės biudžeto. Pagėgių vaikų globos namų biudžetą</w:t>
      </w:r>
      <w:r>
        <w:t xml:space="preserve"> 2017</w:t>
      </w:r>
      <w:r w:rsidRPr="00040448">
        <w:t xml:space="preserve"> metais sudarė lėšos iš įvairių šaltinių pagal atskiras programas (ž.5 lentelę). </w:t>
      </w:r>
    </w:p>
    <w:p w:rsidR="0011293D" w:rsidRDefault="0011293D" w:rsidP="009466FC">
      <w:pPr>
        <w:jc w:val="center"/>
        <w:rPr>
          <w:b/>
        </w:rPr>
      </w:pPr>
    </w:p>
    <w:p w:rsidR="0011293D" w:rsidRDefault="0011293D" w:rsidP="009466FC">
      <w:pPr>
        <w:jc w:val="center"/>
        <w:rPr>
          <w:b/>
        </w:rPr>
      </w:pPr>
      <w:r w:rsidRPr="00040448">
        <w:rPr>
          <w:b/>
        </w:rPr>
        <w:t>5 lent. Įstaigos biudžetas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8"/>
        <w:gridCol w:w="1417"/>
        <w:gridCol w:w="1276"/>
        <w:gridCol w:w="1418"/>
        <w:gridCol w:w="1417"/>
        <w:gridCol w:w="1418"/>
      </w:tblGrid>
      <w:tr w:rsidR="0011293D" w:rsidRPr="00040448">
        <w:tc>
          <w:tcPr>
            <w:tcW w:w="1242" w:type="dxa"/>
          </w:tcPr>
          <w:p w:rsidR="0011293D" w:rsidRPr="00040448" w:rsidRDefault="0011293D" w:rsidP="00F55C52">
            <w:pPr>
              <w:jc w:val="both"/>
            </w:pPr>
            <w:r w:rsidRPr="00040448">
              <w:t>Įs</w:t>
            </w:r>
            <w:r>
              <w:t>taigos pajamos, tūkst. Eur (2017</w:t>
            </w:r>
            <w:r w:rsidRPr="00040448">
              <w:t xml:space="preserve"> m. duomenimis, be išlaidų kapitalui formuoti) </w:t>
            </w:r>
          </w:p>
        </w:tc>
        <w:tc>
          <w:tcPr>
            <w:tcW w:w="1418" w:type="dxa"/>
          </w:tcPr>
          <w:p w:rsidR="0011293D" w:rsidRPr="00040448" w:rsidRDefault="0011293D" w:rsidP="00F55C52">
            <w:pPr>
              <w:jc w:val="both"/>
            </w:pPr>
            <w:r w:rsidRPr="00040448">
              <w:t>iš jų: valstybės biudžeto lėšos vaiko globos (rūpybos) išmokai</w:t>
            </w:r>
          </w:p>
        </w:tc>
        <w:tc>
          <w:tcPr>
            <w:tcW w:w="1417" w:type="dxa"/>
          </w:tcPr>
          <w:p w:rsidR="0011293D" w:rsidRPr="00040448" w:rsidRDefault="0011293D" w:rsidP="00F55C52">
            <w:pPr>
              <w:jc w:val="both"/>
            </w:pPr>
            <w:r w:rsidRPr="00040448">
              <w:t xml:space="preserve"> Iš jų: gyventojų mokėjimas už gyvenimą globos įstaigoje (neįgalūs vaikai)</w:t>
            </w:r>
          </w:p>
        </w:tc>
        <w:tc>
          <w:tcPr>
            <w:tcW w:w="1276" w:type="dxa"/>
          </w:tcPr>
          <w:p w:rsidR="0011293D" w:rsidRPr="00040448" w:rsidRDefault="0011293D" w:rsidP="00F55C52">
            <w:pPr>
              <w:jc w:val="both"/>
            </w:pPr>
            <w:r w:rsidRPr="00040448">
              <w:t>Iš jų: kitos lėšos</w:t>
            </w:r>
          </w:p>
        </w:tc>
        <w:tc>
          <w:tcPr>
            <w:tcW w:w="1418" w:type="dxa"/>
          </w:tcPr>
          <w:p w:rsidR="0011293D" w:rsidRPr="00040448" w:rsidRDefault="0011293D" w:rsidP="00F55C52">
            <w:pPr>
              <w:jc w:val="both"/>
            </w:pPr>
            <w:r w:rsidRPr="00040448">
              <w:t>Faktinės įstaigos išlaidos, tūkst. Eur</w:t>
            </w:r>
          </w:p>
        </w:tc>
        <w:tc>
          <w:tcPr>
            <w:tcW w:w="1417" w:type="dxa"/>
          </w:tcPr>
          <w:p w:rsidR="0011293D" w:rsidRPr="00040448" w:rsidRDefault="0011293D" w:rsidP="00F55C52">
            <w:pPr>
              <w:jc w:val="both"/>
            </w:pPr>
            <w:r w:rsidRPr="00040448">
              <w:t>Iš jų darbo užmokesčiui ir socialinio draudimo įmokoms, tūkst. Eur</w:t>
            </w:r>
          </w:p>
          <w:p w:rsidR="0011293D" w:rsidRPr="00040448" w:rsidRDefault="0011293D" w:rsidP="00F55C52">
            <w:pPr>
              <w:tabs>
                <w:tab w:val="left" w:pos="1451"/>
                <w:tab w:val="left" w:pos="1593"/>
              </w:tabs>
              <w:jc w:val="center"/>
            </w:pPr>
          </w:p>
        </w:tc>
        <w:tc>
          <w:tcPr>
            <w:tcW w:w="1418" w:type="dxa"/>
          </w:tcPr>
          <w:p w:rsidR="0011293D" w:rsidRPr="00040448" w:rsidRDefault="0011293D" w:rsidP="00F55C52">
            <w:pPr>
              <w:jc w:val="both"/>
            </w:pPr>
            <w:r w:rsidRPr="00040448">
              <w:t>201</w:t>
            </w:r>
            <w:r>
              <w:rPr>
                <w:color w:val="000000"/>
              </w:rPr>
              <w:t>7</w:t>
            </w:r>
            <w:r w:rsidRPr="00040448">
              <w:t xml:space="preserve"> m. patvirtintų sąmatų suma, iš viso (tūkst. Eur)</w:t>
            </w:r>
          </w:p>
        </w:tc>
      </w:tr>
      <w:tr w:rsidR="0011293D" w:rsidRPr="00D51721">
        <w:tc>
          <w:tcPr>
            <w:tcW w:w="1242" w:type="dxa"/>
          </w:tcPr>
          <w:p w:rsidR="0011293D" w:rsidRPr="00D51721" w:rsidRDefault="0011293D" w:rsidP="00F55C52">
            <w:pPr>
              <w:jc w:val="center"/>
            </w:pPr>
            <w:r w:rsidRPr="00D51721">
              <w:t>31</w:t>
            </w:r>
            <w:r>
              <w:t>6,7</w:t>
            </w:r>
          </w:p>
        </w:tc>
        <w:tc>
          <w:tcPr>
            <w:tcW w:w="1418" w:type="dxa"/>
          </w:tcPr>
          <w:p w:rsidR="0011293D" w:rsidRPr="00D51721" w:rsidRDefault="0011293D" w:rsidP="00F55C52">
            <w:pPr>
              <w:jc w:val="center"/>
            </w:pPr>
            <w:r w:rsidRPr="00D51721">
              <w:t>41,7</w:t>
            </w:r>
          </w:p>
        </w:tc>
        <w:tc>
          <w:tcPr>
            <w:tcW w:w="1417" w:type="dxa"/>
          </w:tcPr>
          <w:p w:rsidR="0011293D" w:rsidRPr="00040448" w:rsidRDefault="0011293D" w:rsidP="00F55C52">
            <w:pPr>
              <w:jc w:val="center"/>
            </w:pPr>
            <w:r w:rsidRPr="00040448">
              <w:t>-</w:t>
            </w:r>
          </w:p>
        </w:tc>
        <w:tc>
          <w:tcPr>
            <w:tcW w:w="1276" w:type="dxa"/>
          </w:tcPr>
          <w:p w:rsidR="0011293D" w:rsidRPr="00040448" w:rsidRDefault="0011293D" w:rsidP="00F55C52">
            <w:pPr>
              <w:jc w:val="center"/>
            </w:pPr>
            <w:r>
              <w:t>-</w:t>
            </w:r>
          </w:p>
        </w:tc>
        <w:tc>
          <w:tcPr>
            <w:tcW w:w="1418" w:type="dxa"/>
          </w:tcPr>
          <w:p w:rsidR="0011293D" w:rsidRPr="00040448" w:rsidRDefault="0011293D" w:rsidP="00F55C52">
            <w:pPr>
              <w:jc w:val="center"/>
            </w:pPr>
            <w:r>
              <w:t>316,7</w:t>
            </w:r>
          </w:p>
        </w:tc>
        <w:tc>
          <w:tcPr>
            <w:tcW w:w="1417" w:type="dxa"/>
          </w:tcPr>
          <w:p w:rsidR="0011293D" w:rsidRPr="00D51721" w:rsidRDefault="0011293D" w:rsidP="00F55C52">
            <w:pPr>
              <w:jc w:val="center"/>
            </w:pPr>
            <w:r w:rsidRPr="00D51721">
              <w:t>251,6</w:t>
            </w:r>
          </w:p>
        </w:tc>
        <w:tc>
          <w:tcPr>
            <w:tcW w:w="1418" w:type="dxa"/>
          </w:tcPr>
          <w:p w:rsidR="0011293D" w:rsidRPr="00D51721" w:rsidRDefault="0011293D" w:rsidP="00F55C52">
            <w:pPr>
              <w:jc w:val="center"/>
            </w:pPr>
            <w:r w:rsidRPr="00D51721">
              <w:t>31</w:t>
            </w:r>
            <w:r>
              <w:t>5,9</w:t>
            </w:r>
          </w:p>
        </w:tc>
      </w:tr>
    </w:tbl>
    <w:p w:rsidR="0011293D" w:rsidRPr="00040448" w:rsidRDefault="0011293D" w:rsidP="009466FC">
      <w:pPr>
        <w:jc w:val="both"/>
        <w:rPr>
          <w:lang w:val="pt-BR"/>
        </w:rPr>
      </w:pPr>
    </w:p>
    <w:p w:rsidR="0011293D" w:rsidRPr="00040448" w:rsidRDefault="0011293D" w:rsidP="009466FC">
      <w:pPr>
        <w:ind w:firstLine="567"/>
        <w:jc w:val="both"/>
      </w:pPr>
      <w:r w:rsidRPr="00040448">
        <w:rPr>
          <w:lang w:val="pt-BR"/>
        </w:rPr>
        <w:t>Pagėgių</w:t>
      </w:r>
      <w:r w:rsidRPr="00040448">
        <w:t xml:space="preserve"> savivaldybės skirtos lėšos naudojamos įstaigos administracinio, ūkinio, socialines paslaugas teikiančio personalo darbo užmokesčiui, valstybinio socialinio draudimo įmokoms, mitybai, aprangai, patalynei, kvalifikacijos kėlimo, transporto ir kitų prekių, susijusių su įstaigos administravimu, išlaidoms. Iš šių lėšų apmokamos elektros, šildymo, vandentiekio, kanalizacijos ir ryšių paslaugos.</w:t>
      </w:r>
    </w:p>
    <w:p w:rsidR="0011293D" w:rsidRPr="00040448" w:rsidRDefault="0011293D" w:rsidP="009466FC">
      <w:pPr>
        <w:ind w:firstLine="567"/>
        <w:jc w:val="both"/>
      </w:pPr>
      <w:r w:rsidRPr="00040448">
        <w:t>Valstybės tikslinės dotacijos naudojamos darbo užmokesčiui, valstybinio socialinio draudimo įmokoms, vaikų maitinimui, aprangos ir avalynės, medikamentų, mokymo priemonių įsigijimui bei sveikatos priežiūros organizavimui, vaikų laisvalaikio priemonių organizavimui, vasaros poilsio organizavimui, kišenpinigių mokėjimui, kitoms prekėms, kurios susijusios su vaiko poreikių tenkinimu, įsigyti.</w:t>
      </w:r>
    </w:p>
    <w:p w:rsidR="0011293D" w:rsidRPr="00992DA4" w:rsidRDefault="0011293D" w:rsidP="009466FC">
      <w:pPr>
        <w:tabs>
          <w:tab w:val="left" w:pos="567"/>
        </w:tabs>
        <w:jc w:val="both"/>
      </w:pPr>
      <w:r w:rsidRPr="00040448">
        <w:tab/>
        <w:t>Didžioji savivaldybės ir valstybės (tikslinė dotacija) skiriamų lėšų dalis tenka darbuotojų užmokesčiui ir social</w:t>
      </w:r>
      <w:r>
        <w:t>inio draudimo įmokoms – 79,5 proc., ir tik 20,5</w:t>
      </w:r>
      <w:r w:rsidRPr="00040448">
        <w:t xml:space="preserve"> proc. skiriamų lėšų tenka prekių ir paslaugų vartojimui. Gautos lėšos buvo paskirstytos</w:t>
      </w:r>
      <w:r w:rsidRPr="00627C4E">
        <w:rPr>
          <w:color w:val="000000"/>
        </w:rPr>
        <w:t>: Darbo užmokesčiui  ir Sodrai – 251600 Eur., kitoms prekėms ir paslaugoms – 65100. Viso panaudota asignavimų – 316700 Eur.</w:t>
      </w:r>
      <w:r w:rsidRPr="00627C4E">
        <w:rPr>
          <w:b/>
          <w:color w:val="000000"/>
        </w:rPr>
        <w:t xml:space="preserve"> </w:t>
      </w:r>
      <w:r w:rsidRPr="00992DA4">
        <w:rPr>
          <w:color w:val="000000"/>
        </w:rPr>
        <w:t>Metų gale trūko lėšų mokos fonde darbuotojų darbo užmokesčiui, nes lėšos buvo suplanuotos vienuolikai mėnesių; metų eigoje kažkiek susitaupėme, bet pusei darbuotojų teko išmokėti atlyginimą tik sausio pradžioje.</w:t>
      </w:r>
    </w:p>
    <w:p w:rsidR="0011293D" w:rsidRPr="00040448" w:rsidRDefault="0011293D" w:rsidP="009466FC">
      <w:pPr>
        <w:pStyle w:val="Header"/>
        <w:tabs>
          <w:tab w:val="left" w:pos="720"/>
          <w:tab w:val="left" w:pos="1296"/>
        </w:tabs>
        <w:ind w:firstLine="567"/>
        <w:jc w:val="both"/>
      </w:pPr>
      <w:r w:rsidRPr="00040448">
        <w:t>2016 m. gruodžio 22 d. Pagėgių savivaldybės tarybos sprendimu Nr. T1-237 buvo patvirtinta teikiamos ilgalaikės ir trumpalaikės socialinės globos paslaugų kaina vienam vaikui per mėnesį - 1060 Eur</w:t>
      </w:r>
      <w:r>
        <w:t xml:space="preserve">., lėšos buvo planuotos 25 vaikams, o gyveno įstaigoje 30 vaikų (vidurkis). Dėl šių priežasčių trūko lėšų mitybai, asmens higienos prekėms, paslaugoms apmokėti, liko kreditoriniai įsiskolinimai maisto prekių ir kitų paslaugų tiekėjams. Dėl lėšų stygiaus </w:t>
      </w:r>
      <w:r w:rsidRPr="00040448">
        <w:t>dažnai tenka apsispręsti ko ir kada</w:t>
      </w:r>
      <w:r>
        <w:t xml:space="preserve"> </w:t>
      </w:r>
      <w:r w:rsidRPr="00040448">
        <w:t xml:space="preserve"> globos namams teks atsisakyti, todėl ieškoma būdų ir priemonių, suteikiančių galimybę gauti papildomų pajamų, ieškoma vidinių rezervų, siekiant išvengti lėšų trūkumo mokos fonde. Kartais gelbsti globos išmokos vaikams. Iš vaiko globos išmokos gaunamų lėšų perkame vaikams aprangą, patalynę, mokame už  papildomas paslaugas, geriname globotinių buitį.</w:t>
      </w:r>
    </w:p>
    <w:p w:rsidR="0011293D" w:rsidRPr="00E250CF" w:rsidRDefault="0011293D" w:rsidP="009466FC">
      <w:pPr>
        <w:pStyle w:val="Header"/>
        <w:tabs>
          <w:tab w:val="left" w:pos="1296"/>
        </w:tabs>
        <w:ind w:firstLine="567"/>
        <w:jc w:val="both"/>
        <w:rPr>
          <w:color w:val="000000"/>
        </w:rPr>
      </w:pPr>
      <w:r w:rsidRPr="00040448">
        <w:t>Kad paslaugos būtų efektyvesnės, ieškome rėmėjų šeimynų turtinimui, globotinių sveikatinimui, užimtumui, pramogoms, dalyvaujame socialinės pakraipos, vaikų užimtumo bei kituose projektuose. Labai padeda gerinti materialines – buitines bei socialinės globos teikimo sąlygas gaunama parama</w:t>
      </w:r>
      <w:r w:rsidRPr="00627C4E">
        <w:rPr>
          <w:color w:val="000000"/>
        </w:rPr>
        <w:t>. 2017 metais iš verslininkų, įvairių organizacijų, akcinių bendrovių, žemdirbių, labdaros fondo „Vienybė“, VMI, pavienių asmenų ir iš projektų gauta paramos už 1736,52 Eur.: materialinėmis vertybėmis ir paslaugomis už 1282,89 Eur, fizinių asmenų savanoriškos įmokos – 453,63 Eur. Parama</w:t>
      </w:r>
      <w:r w:rsidRPr="00040448">
        <w:rPr>
          <w:color w:val="000000"/>
        </w:rPr>
        <w:t xml:space="preserve"> buvo gaunama drabužiais, avalyne, tekstilės gaminiais, sporto inventoriumi,  kelialapiais, skirtais vaikų poilsiui, edukacinėmis programomis, vitaminais, daiktais konkretiems vaikams, projektinėmis lėšomis vaikams, knygomis ir kt. </w:t>
      </w:r>
      <w:r w:rsidRPr="00040448">
        <w:t xml:space="preserve">Kadangi šeimynų patalpose įrengta nauja buitinė technika ir sumontuoti nauji   baldai, iš rėmėjų gautos lėšos </w:t>
      </w:r>
      <w:r>
        <w:t>buvo</w:t>
      </w:r>
      <w:r w:rsidRPr="00040448">
        <w:t xml:space="preserve"> skirtos tik vaikų ugdymui, sveikatinimui, edukacinėms programoms ir pramogoms.</w:t>
      </w:r>
    </w:p>
    <w:p w:rsidR="0011293D" w:rsidRPr="00040448" w:rsidRDefault="0011293D" w:rsidP="009466FC">
      <w:pPr>
        <w:ind w:firstLine="567"/>
        <w:jc w:val="both"/>
      </w:pPr>
    </w:p>
    <w:p w:rsidR="0011293D" w:rsidRPr="00040448" w:rsidRDefault="0011293D" w:rsidP="009466FC">
      <w:pPr>
        <w:spacing w:before="100" w:beforeAutospacing="1" w:after="100" w:afterAutospacing="1"/>
        <w:ind w:left="-57" w:firstLine="555"/>
        <w:jc w:val="center"/>
      </w:pPr>
      <w:r w:rsidRPr="00040448">
        <w:rPr>
          <w:b/>
          <w:bCs/>
        </w:rPr>
        <w:t>VI.  SOCIALINIŲ PASLAUGŲ TEIKIMO APLINKA</w:t>
      </w:r>
    </w:p>
    <w:p w:rsidR="0011293D" w:rsidRPr="00040448" w:rsidRDefault="0011293D" w:rsidP="009466FC">
      <w:pPr>
        <w:pStyle w:val="Default"/>
        <w:ind w:firstLine="567"/>
        <w:jc w:val="both"/>
      </w:pPr>
      <w:r w:rsidRPr="00040448">
        <w:t xml:space="preserve">Įstaigoje veikla organizuojama šeimai artimos aplinkos modeliu – šeimynos principu. Vaikai gyvena šeimynose, suformuotose giminystės principu: broliai ir sesės iš vienos šeimos gyvena vienoje šeimynoje. Skiriamas didžiulis dėmesys patalpų švarai ir tvarkai, jaukumui bei tarpusavio santykiams, kurie sukurs tinkamą mikroklimatą vaikui ruoštis savarankiškam gyvenimui. Užtikrinama, kad vaikas gautų paslaugas saugioje, patogioje gyvenimui aplinkoje, palankioje ugdymui ir asmenybės raidai. </w:t>
      </w:r>
    </w:p>
    <w:p w:rsidR="0011293D" w:rsidRPr="00040448" w:rsidRDefault="0011293D" w:rsidP="009466FC">
      <w:pPr>
        <w:autoSpaceDE w:val="0"/>
        <w:autoSpaceDN w:val="0"/>
        <w:adjustRightInd w:val="0"/>
        <w:ind w:firstLine="567"/>
        <w:jc w:val="both"/>
      </w:pPr>
      <w:r w:rsidRPr="00040448">
        <w:t xml:space="preserve">Vaikų globos namuose kiekviena šeimyna turi savo atskirą namelį. Globotiniams garantuojamas patalpų išplanavimas ir įrengimas, atitinkantis teisės aktų nustatytus higienos reikalavimus ir užtikrinantis sąlygas vaikams gyventi, ugdytis, leisti laisvalaikį ir kitiems vaikų poreikiams tenkinti. Patalpos aprūpintos visais reikalingais baldais ir inventoriumi. Vaikų gyvenamosios patalpos yra artimos šeimos namų aplinkai. Vaikai gyvena šiltose, gerai vėdinamose ir tinkamai apšviestose patalpose, atitinkančiose teisės aktų nustatytus higienos reikalavimus. Kiekviena šeimyna turi užimtumo ir poilsio erdves, kuriose vaikai užsiima įvairia veikla, leidžia laisvalaikį, ruošia pamokas; 4 - 5 miegamuosius kambarius, dušus ir tualetus, virtuvėlę, kurioje vaikai mokosi gaminti valgį, sandėliukus, valgomąjį, darbuotojams skirtas patalpas, skalbyklėlę, rūbinę ir kt. Globotiniams sudarytos sąlygos, atsižvelgiant į jų amžių, brandą, išsivystymą ir sveikatos būklę bei savarankiškumą, mokytis naudotis buitine technika (skalbimo mašinomis, mikrobangų krosnelėmis, elektrinėmis plytelėmis, elektriniais virduliais, sumuštinių keptuvėmis ir pan.). Ugdomi savitvarkos gebėjimai. Vaikai turi galimybę specialiai tam skirtose patalpose išsiskalbti, išdžiovinti ir išlyginti drabužius, įgyti kitus kasdieniame gyvenime būtinus įgūdžius, padedančius užtikrinti jų savarankiškumą ateityje. </w:t>
      </w:r>
    </w:p>
    <w:p w:rsidR="0011293D" w:rsidRPr="00040448" w:rsidRDefault="0011293D" w:rsidP="009466FC">
      <w:pPr>
        <w:autoSpaceDE w:val="0"/>
        <w:autoSpaceDN w:val="0"/>
        <w:adjustRightInd w:val="0"/>
        <w:ind w:firstLine="567"/>
        <w:jc w:val="both"/>
      </w:pPr>
      <w:r w:rsidRPr="00040448">
        <w:t xml:space="preserve">Įstaigos teritorijoje yra rekreacinės ir sporto zonos įvairaus amžiaus vaikams. Lauko teritorijoje įrengtos sūpynės, čiuožynės, pavėsinė vaikams, smėlio dėžė mažiesiems, krepšinio aikštelė, dvigubas skersinis, karuselė, žaidimų namelis su sūpynėmis. Kiekviena šeimyna turi savo teritorijos dalį, kurią prižiūri, tvarko. Kiekvienas globotinis turi numatytas pareigas tvarkant aplinką, gaminant maistą, planuojant šeimynos gyvenimą, patalpas. Įstaigos sanitarinė higieninė būklė atitinka reikalavimus, sanitarinių higieninių normų pažeidimų įstaigoje užfiksuota nebuvo. </w:t>
      </w:r>
      <w:r>
        <w:t xml:space="preserve">Įstaiga turi </w:t>
      </w:r>
      <w:r w:rsidRPr="00040448">
        <w:t>licencija socialinei globai teikti.</w:t>
      </w:r>
    </w:p>
    <w:p w:rsidR="0011293D" w:rsidRPr="00040448" w:rsidRDefault="0011293D" w:rsidP="009466FC">
      <w:pPr>
        <w:autoSpaceDE w:val="0"/>
        <w:autoSpaceDN w:val="0"/>
        <w:adjustRightInd w:val="0"/>
        <w:ind w:firstLine="567"/>
        <w:jc w:val="both"/>
        <w:rPr>
          <w:color w:val="000000"/>
        </w:rPr>
      </w:pPr>
      <w:r w:rsidRPr="00040448">
        <w:rPr>
          <w:color w:val="000000"/>
        </w:rPr>
        <w:t>Didelę reikšmę ugdymo procesui, kokybiškų paslaugų teikimui, saugios, artimos šeimai aplinkos kūrimui turi įstaigos materialinė bazė - įstaiga gerai apsirūpinusi materialiniais resursais</w:t>
      </w:r>
      <w:r>
        <w:rPr>
          <w:color w:val="000000"/>
        </w:rPr>
        <w:t xml:space="preserve">, </w:t>
      </w:r>
      <w:r w:rsidRPr="00040448">
        <w:rPr>
          <w:color w:val="000000"/>
        </w:rPr>
        <w:t xml:space="preserve">šeimynose įrengti nauji baldai ir buitinė technika, vaikams sudaryta  </w:t>
      </w:r>
      <w:r w:rsidRPr="00040448">
        <w:t>saugi ir jų poreikiams tenkinti tinkama socialinės globos teikimo vieta ir aplinka.</w:t>
      </w:r>
      <w:r w:rsidRPr="00040448">
        <w:rPr>
          <w:color w:val="000000"/>
        </w:rPr>
        <w:t xml:space="preserve"> </w:t>
      </w:r>
    </w:p>
    <w:p w:rsidR="0011293D" w:rsidRDefault="0011293D" w:rsidP="009466FC">
      <w:pPr>
        <w:pStyle w:val="BodyText"/>
        <w:jc w:val="center"/>
        <w:rPr>
          <w:b/>
        </w:rPr>
      </w:pPr>
    </w:p>
    <w:p w:rsidR="0011293D" w:rsidRPr="00040448" w:rsidRDefault="0011293D" w:rsidP="009466FC">
      <w:pPr>
        <w:pStyle w:val="BodyText"/>
        <w:jc w:val="center"/>
        <w:rPr>
          <w:b/>
        </w:rPr>
      </w:pPr>
      <w:r w:rsidRPr="00040448">
        <w:rPr>
          <w:b/>
        </w:rPr>
        <w:t xml:space="preserve">VII.  </w:t>
      </w:r>
      <w:r w:rsidRPr="00040448">
        <w:t xml:space="preserve"> </w:t>
      </w:r>
      <w:r w:rsidRPr="00040448">
        <w:rPr>
          <w:b/>
          <w:bCs/>
        </w:rPr>
        <w:t>VYKDYTA VEIKLA</w:t>
      </w:r>
      <w:r w:rsidRPr="00040448">
        <w:rPr>
          <w:b/>
        </w:rPr>
        <w:t xml:space="preserve"> IR PASIEKTI REZULTATAI</w:t>
      </w:r>
    </w:p>
    <w:p w:rsidR="0011293D" w:rsidRPr="00040448" w:rsidRDefault="0011293D" w:rsidP="009466FC">
      <w:pPr>
        <w:tabs>
          <w:tab w:val="left" w:pos="567"/>
        </w:tabs>
        <w:jc w:val="both"/>
      </w:pPr>
      <w:r w:rsidRPr="00040448">
        <w:t xml:space="preserve">         Įgyvendindami Pagėgių savivaldybės  strateginį veiklos planą, vaikų globos namai vykdė šio plano programos tikslą – užtikrino socialinių paslaugų kokybę, plėtrą ir prieinamumą tėvų globos netekusiems vaikams. </w:t>
      </w:r>
    </w:p>
    <w:p w:rsidR="0011293D" w:rsidRPr="00040448" w:rsidRDefault="0011293D" w:rsidP="009466FC">
      <w:pPr>
        <w:jc w:val="both"/>
      </w:pPr>
      <w:r w:rsidRPr="00040448">
        <w:t> </w:t>
      </w:r>
      <w:r w:rsidRPr="00040448">
        <w:rPr>
          <w:b/>
          <w:bCs/>
          <w:iCs/>
        </w:rPr>
        <w:t>Mūsų namuose vaikams buvo teikiamos šios   socialinės paslaugos:</w:t>
      </w:r>
    </w:p>
    <w:p w:rsidR="0011293D" w:rsidRPr="00040448" w:rsidRDefault="0011293D" w:rsidP="009466FC">
      <w:pPr>
        <w:numPr>
          <w:ilvl w:val="0"/>
          <w:numId w:val="6"/>
        </w:numPr>
        <w:jc w:val="both"/>
      </w:pPr>
      <w:r w:rsidRPr="00040448">
        <w:t>informavimas ir konsultavimas;</w:t>
      </w:r>
    </w:p>
    <w:p w:rsidR="0011293D" w:rsidRPr="00040448" w:rsidRDefault="0011293D" w:rsidP="009466FC">
      <w:pPr>
        <w:numPr>
          <w:ilvl w:val="0"/>
          <w:numId w:val="6"/>
        </w:numPr>
        <w:jc w:val="both"/>
      </w:pPr>
      <w:r w:rsidRPr="00040448">
        <w:t>tarpininkavimas ir atstovavimas;</w:t>
      </w:r>
    </w:p>
    <w:p w:rsidR="0011293D" w:rsidRPr="00040448" w:rsidRDefault="0011293D" w:rsidP="009466FC">
      <w:pPr>
        <w:numPr>
          <w:ilvl w:val="0"/>
          <w:numId w:val="6"/>
        </w:numPr>
        <w:jc w:val="both"/>
      </w:pPr>
      <w:r w:rsidRPr="00040448">
        <w:t>apgyvendinimas; maitinimas;</w:t>
      </w:r>
    </w:p>
    <w:p w:rsidR="0011293D" w:rsidRPr="00040448" w:rsidRDefault="0011293D" w:rsidP="009466FC">
      <w:pPr>
        <w:numPr>
          <w:ilvl w:val="0"/>
          <w:numId w:val="6"/>
        </w:numPr>
        <w:jc w:val="both"/>
      </w:pPr>
      <w:r w:rsidRPr="00040448">
        <w:t>transporto organizavimas;</w:t>
      </w:r>
    </w:p>
    <w:p w:rsidR="0011293D" w:rsidRPr="00040448" w:rsidRDefault="0011293D" w:rsidP="009466FC">
      <w:pPr>
        <w:numPr>
          <w:ilvl w:val="0"/>
          <w:numId w:val="6"/>
        </w:numPr>
        <w:jc w:val="both"/>
      </w:pPr>
      <w:r w:rsidRPr="00040448">
        <w:t xml:space="preserve">sociokultūrinės paslaugos; </w:t>
      </w:r>
    </w:p>
    <w:p w:rsidR="0011293D" w:rsidRPr="00040448" w:rsidRDefault="0011293D" w:rsidP="009466FC">
      <w:pPr>
        <w:numPr>
          <w:ilvl w:val="0"/>
          <w:numId w:val="6"/>
        </w:numPr>
        <w:jc w:val="both"/>
      </w:pPr>
      <w:r w:rsidRPr="00040448">
        <w:t>ugdymo ir užimtumo organizavimas;</w:t>
      </w:r>
    </w:p>
    <w:p w:rsidR="0011293D" w:rsidRPr="00040448" w:rsidRDefault="0011293D" w:rsidP="009466FC">
      <w:pPr>
        <w:numPr>
          <w:ilvl w:val="0"/>
          <w:numId w:val="6"/>
        </w:numPr>
        <w:jc w:val="both"/>
      </w:pPr>
      <w:r w:rsidRPr="00040448">
        <w:t>asmens higienos ir priežiūros paslaugų organizavimas;</w:t>
      </w:r>
    </w:p>
    <w:p w:rsidR="0011293D" w:rsidRPr="00040448" w:rsidRDefault="0011293D" w:rsidP="009466FC">
      <w:pPr>
        <w:numPr>
          <w:ilvl w:val="0"/>
          <w:numId w:val="6"/>
        </w:numPr>
        <w:jc w:val="both"/>
      </w:pPr>
      <w:r w:rsidRPr="00040448">
        <w:t>aprūpinimas būtinais drabužiais ir avalyne;</w:t>
      </w:r>
    </w:p>
    <w:p w:rsidR="0011293D" w:rsidRPr="00040448" w:rsidRDefault="0011293D" w:rsidP="009466FC">
      <w:pPr>
        <w:numPr>
          <w:ilvl w:val="0"/>
          <w:numId w:val="6"/>
        </w:numPr>
        <w:jc w:val="both"/>
      </w:pPr>
      <w:r w:rsidRPr="00040448">
        <w:t xml:space="preserve">nuolatinė priežiūra; socialinių įgūdžių ugdymas; </w:t>
      </w:r>
    </w:p>
    <w:p w:rsidR="0011293D" w:rsidRPr="00040448" w:rsidRDefault="0011293D" w:rsidP="009466FC">
      <w:pPr>
        <w:autoSpaceDE w:val="0"/>
        <w:autoSpaceDN w:val="0"/>
        <w:adjustRightInd w:val="0"/>
        <w:ind w:firstLine="567"/>
        <w:jc w:val="both"/>
        <w:rPr>
          <w:bCs/>
        </w:rPr>
      </w:pPr>
    </w:p>
    <w:p w:rsidR="0011293D" w:rsidRPr="00040448" w:rsidRDefault="0011293D" w:rsidP="009466FC">
      <w:pPr>
        <w:autoSpaceDE w:val="0"/>
        <w:autoSpaceDN w:val="0"/>
        <w:adjustRightInd w:val="0"/>
        <w:ind w:firstLine="567"/>
        <w:jc w:val="both"/>
      </w:pPr>
      <w:r w:rsidRPr="00040448">
        <w:rPr>
          <w:bCs/>
        </w:rPr>
        <w:t>Paslaugų skyrimo ir planavimo srityje</w:t>
      </w:r>
      <w:r w:rsidRPr="00040448">
        <w:rPr>
          <w:b/>
          <w:bCs/>
        </w:rPr>
        <w:t xml:space="preserve"> </w:t>
      </w:r>
      <w:r w:rsidRPr="00040448">
        <w:t>buvo siekiama nuoseklaus ir sistemingo socialinių paslaugų planavimo: kiekvienam vaikui sudarytas ISGP (Individualus Socialinės Globos Planas), tikslas –  vaiko pažinimas, fizinės, psichinės, emocinės, socialinės vaiko</w:t>
      </w:r>
      <w:r w:rsidRPr="00040448">
        <w:rPr>
          <w:color w:val="000000"/>
        </w:rPr>
        <w:t xml:space="preserve"> </w:t>
      </w:r>
      <w:r w:rsidRPr="00040448">
        <w:t xml:space="preserve">raidos stebėjimas, pokyčiai, tolesnių veiksmų numatymas. Kiekvienas vaikas turi „savą asmenį“.  Vaiko individualūs socialinės globos planai visada buvo sudaromi remiantis vaiko poreikių vertinimo rezultatais. Vaiko poreikių vertinimas buvo vykdomas nuosekliai pagal įstaigoje patvirtintą tvarką. ISGP sudaromas tik įvertinus poreikius, ir ne anksčiau nei po mėnesio darbo su naujai į įstaigą atvykusiu vaiku. Vaiko poreikių vertinime aktyviai dalyvauja įstaigoje dirbantys specialistai bei Vaiko teisių apsaugos skyriaus atstovai. Socialinės globos vaikui teikimo laikotarpiu glaudžiai bendradarbiaujama su VTAS, Pagėgių savivaldybės Socialinės paramos skyriaus specialistais, seniūnijų darbuotojais. </w:t>
      </w:r>
    </w:p>
    <w:p w:rsidR="0011293D" w:rsidRPr="00040448" w:rsidRDefault="0011293D" w:rsidP="009466FC">
      <w:pPr>
        <w:pStyle w:val="Default"/>
        <w:ind w:firstLine="567"/>
        <w:jc w:val="both"/>
      </w:pPr>
      <w:r w:rsidRPr="00040448">
        <w:t xml:space="preserve">Vaikams socialiniai ir savarankiško gyvenimo įgūdžiai formuojami šiais aspektais: savikontrolės ugdymas, emocijų valdymas, elgesio kontrolės ugdymas, pareigų ir atsakomybės supratimas, lytiškumo ugdymas, darbinių įgūdžių ugdymas, estetinis lavinimas, asmens higienos ir savitvarkos įgūdžių ugdymas. </w:t>
      </w:r>
    </w:p>
    <w:p w:rsidR="0011293D" w:rsidRPr="00040448" w:rsidRDefault="0011293D" w:rsidP="009466FC">
      <w:pPr>
        <w:autoSpaceDE w:val="0"/>
        <w:autoSpaceDN w:val="0"/>
        <w:adjustRightInd w:val="0"/>
        <w:ind w:firstLine="720"/>
        <w:jc w:val="both"/>
      </w:pPr>
    </w:p>
    <w:p w:rsidR="0011293D" w:rsidRPr="00F269FE" w:rsidRDefault="0011293D" w:rsidP="009466FC">
      <w:pPr>
        <w:autoSpaceDE w:val="0"/>
        <w:autoSpaceDN w:val="0"/>
        <w:adjustRightInd w:val="0"/>
        <w:jc w:val="both"/>
        <w:rPr>
          <w:b/>
          <w:color w:val="000000"/>
        </w:rPr>
      </w:pPr>
      <w:r w:rsidRPr="00760A07">
        <w:rPr>
          <w:b/>
          <w:color w:val="FF0000"/>
        </w:rPr>
        <w:t xml:space="preserve">         </w:t>
      </w:r>
      <w:r w:rsidRPr="00F269FE">
        <w:rPr>
          <w:b/>
          <w:color w:val="000000"/>
        </w:rPr>
        <w:t>7.1. Sveikatos priežiūra</w:t>
      </w:r>
    </w:p>
    <w:p w:rsidR="0011293D" w:rsidRDefault="0011293D" w:rsidP="009466FC">
      <w:pPr>
        <w:autoSpaceDE w:val="0"/>
        <w:autoSpaceDN w:val="0"/>
        <w:adjustRightInd w:val="0"/>
        <w:jc w:val="both"/>
        <w:rPr>
          <w:b/>
          <w:color w:val="FF0000"/>
        </w:rPr>
      </w:pPr>
    </w:p>
    <w:p w:rsidR="0011293D" w:rsidRPr="000E4EA4" w:rsidRDefault="0011293D" w:rsidP="009466FC">
      <w:pPr>
        <w:tabs>
          <w:tab w:val="left" w:pos="2100"/>
        </w:tabs>
        <w:jc w:val="both"/>
      </w:pPr>
      <w:r w:rsidRPr="000E4EA4">
        <w:t xml:space="preserve">        Pagėgių vaikų </w:t>
      </w:r>
      <w:r>
        <w:t>globos namų medicinos kabinetas teikia Lietuvos Respublikos įstatymuose numatytas asmens sveikatos priežiūros paslaugas, pagal kabinetui suteiktą įstaigos asmens sveikatos priežiūros licenciją Nr.3075.</w:t>
      </w:r>
    </w:p>
    <w:p w:rsidR="0011293D" w:rsidRDefault="0011293D" w:rsidP="009466FC">
      <w:pPr>
        <w:tabs>
          <w:tab w:val="left" w:pos="2100"/>
        </w:tabs>
        <w:jc w:val="both"/>
      </w:pPr>
      <w:r w:rsidRPr="00C66D24">
        <w:t xml:space="preserve">        Metų pradžioje vaikų globos namuose gyveno </w:t>
      </w:r>
      <w:r w:rsidRPr="006C7D59">
        <w:t>28</w:t>
      </w:r>
      <w:r>
        <w:t xml:space="preserve"> globotiniai, metų pabaigoje -</w:t>
      </w:r>
      <w:r w:rsidRPr="006C7D59">
        <w:t>31</w:t>
      </w:r>
      <w:r>
        <w:t>globotinis</w:t>
      </w:r>
      <w:r w:rsidRPr="00C66D24">
        <w:t>.</w:t>
      </w:r>
      <w:r>
        <w:t xml:space="preserve">        Didesnė dalis globotinių yra prirašyti prie </w:t>
      </w:r>
      <w:r w:rsidRPr="00356BED">
        <w:t>VŠĮ Pagėgių PSPC</w:t>
      </w:r>
      <w:r>
        <w:t xml:space="preserve"> įstaigos šeimos gydytojų, kita dalis globotinių prie </w:t>
      </w:r>
      <w:r w:rsidRPr="00356BED">
        <w:t xml:space="preserve">Į. Į. </w:t>
      </w:r>
      <w:r>
        <w:t>Pagėgių šeimos centro gydytojo. Medicinos kabinete 2017</w:t>
      </w:r>
      <w:r w:rsidRPr="00CF5A2A">
        <w:t xml:space="preserve"> m</w:t>
      </w:r>
      <w:r>
        <w:t xml:space="preserve">etais nuo sausio mėnesio iki gruodžio mėnesio globotiniams buvo suteikta I-a pagalba ir kitos įvairios būtinos gydomos procedūros – </w:t>
      </w:r>
      <w:r>
        <w:rPr>
          <w:b/>
        </w:rPr>
        <w:t>451.</w:t>
      </w:r>
      <w:r>
        <w:t xml:space="preserve"> Metų eigoje buvo atliktas globotinių kasmetinis profilaktinis sveikatos patikrinimas. Patikrinus sveikatą ir išanalizavus šeimos gydytojo išvadas, nustatyta (dispanserizuota):</w:t>
      </w:r>
    </w:p>
    <w:p w:rsidR="0011293D" w:rsidRDefault="0011293D" w:rsidP="009466FC">
      <w:pPr>
        <w:numPr>
          <w:ilvl w:val="0"/>
          <w:numId w:val="11"/>
        </w:numPr>
        <w:tabs>
          <w:tab w:val="left" w:pos="2100"/>
        </w:tabs>
        <w:jc w:val="both"/>
        <w:outlineLvl w:val="0"/>
      </w:pPr>
      <w:r>
        <w:t>širdies veiklos pakitimai– 11,</w:t>
      </w:r>
    </w:p>
    <w:p w:rsidR="0011293D" w:rsidRDefault="0011293D" w:rsidP="009466FC">
      <w:pPr>
        <w:numPr>
          <w:ilvl w:val="0"/>
          <w:numId w:val="10"/>
        </w:numPr>
        <w:tabs>
          <w:tab w:val="left" w:pos="2100"/>
        </w:tabs>
        <w:jc w:val="both"/>
        <w:outlineLvl w:val="0"/>
      </w:pPr>
      <w:r>
        <w:t>nenormali tuberkulino mėginio reakcija– 10,</w:t>
      </w:r>
    </w:p>
    <w:p w:rsidR="0011293D" w:rsidRDefault="0011293D" w:rsidP="009466FC">
      <w:pPr>
        <w:numPr>
          <w:ilvl w:val="0"/>
          <w:numId w:val="10"/>
        </w:numPr>
        <w:tabs>
          <w:tab w:val="left" w:pos="851"/>
          <w:tab w:val="left" w:pos="2100"/>
          <w:tab w:val="left" w:pos="3686"/>
        </w:tabs>
        <w:jc w:val="both"/>
        <w:outlineLvl w:val="0"/>
      </w:pPr>
      <w:r>
        <w:t>laikysenos sutrikimai– 2,</w:t>
      </w:r>
    </w:p>
    <w:p w:rsidR="0011293D" w:rsidRDefault="0011293D" w:rsidP="009466FC">
      <w:pPr>
        <w:numPr>
          <w:ilvl w:val="0"/>
          <w:numId w:val="14"/>
        </w:numPr>
        <w:tabs>
          <w:tab w:val="left" w:pos="2100"/>
        </w:tabs>
        <w:jc w:val="both"/>
        <w:outlineLvl w:val="0"/>
      </w:pPr>
      <w:r>
        <w:t>skoliozė– 1,</w:t>
      </w:r>
    </w:p>
    <w:p w:rsidR="0011293D" w:rsidRDefault="0011293D" w:rsidP="009466FC">
      <w:pPr>
        <w:numPr>
          <w:ilvl w:val="0"/>
          <w:numId w:val="13"/>
        </w:numPr>
        <w:tabs>
          <w:tab w:val="left" w:pos="2100"/>
        </w:tabs>
        <w:jc w:val="both"/>
        <w:outlineLvl w:val="0"/>
      </w:pPr>
      <w:r>
        <w:t>kiti įvairūs sveikatos sutrikimai – 3,</w:t>
      </w:r>
    </w:p>
    <w:p w:rsidR="0011293D" w:rsidRDefault="0011293D" w:rsidP="009466FC">
      <w:pPr>
        <w:numPr>
          <w:ilvl w:val="0"/>
          <w:numId w:val="13"/>
        </w:numPr>
        <w:tabs>
          <w:tab w:val="left" w:pos="2100"/>
        </w:tabs>
        <w:jc w:val="both"/>
        <w:outlineLvl w:val="0"/>
      </w:pPr>
      <w:r>
        <w:t>regos sutrikimai – 10,</w:t>
      </w:r>
    </w:p>
    <w:p w:rsidR="0011293D" w:rsidRDefault="0011293D" w:rsidP="009466FC">
      <w:pPr>
        <w:numPr>
          <w:ilvl w:val="0"/>
          <w:numId w:val="7"/>
        </w:numPr>
        <w:tabs>
          <w:tab w:val="left" w:pos="2100"/>
        </w:tabs>
        <w:jc w:val="both"/>
        <w:outlineLvl w:val="0"/>
      </w:pPr>
      <w:r>
        <w:t>mišrūs elgesio, raidos ir emociniai sutrikimai – 9,</w:t>
      </w:r>
    </w:p>
    <w:p w:rsidR="0011293D" w:rsidRDefault="0011293D" w:rsidP="009466FC">
      <w:pPr>
        <w:numPr>
          <w:ilvl w:val="0"/>
          <w:numId w:val="7"/>
        </w:numPr>
        <w:tabs>
          <w:tab w:val="left" w:pos="2100"/>
        </w:tabs>
        <w:jc w:val="both"/>
        <w:outlineLvl w:val="0"/>
      </w:pPr>
      <w:r>
        <w:t>nakties šlapimo nelaikymas– 3,</w:t>
      </w:r>
    </w:p>
    <w:p w:rsidR="0011293D" w:rsidRPr="008F2A0E" w:rsidRDefault="0011293D" w:rsidP="009466FC">
      <w:pPr>
        <w:numPr>
          <w:ilvl w:val="0"/>
          <w:numId w:val="15"/>
        </w:numPr>
        <w:tabs>
          <w:tab w:val="left" w:pos="2100"/>
        </w:tabs>
        <w:jc w:val="both"/>
        <w:outlineLvl w:val="0"/>
        <w:rPr>
          <w:color w:val="FF0000"/>
        </w:rPr>
      </w:pPr>
      <w:r>
        <w:t>neįgalumas – 2.</w:t>
      </w:r>
    </w:p>
    <w:p w:rsidR="0011293D" w:rsidRPr="00FE07F3" w:rsidRDefault="0011293D" w:rsidP="009466FC">
      <w:pPr>
        <w:tabs>
          <w:tab w:val="left" w:pos="2100"/>
        </w:tabs>
        <w:jc w:val="both"/>
        <w:rPr>
          <w:sz w:val="28"/>
          <w:szCs w:val="28"/>
        </w:rPr>
      </w:pPr>
      <w:r>
        <w:t>Globotinių a</w:t>
      </w:r>
      <w:r w:rsidRPr="008F318A">
        <w:t>psilankym</w:t>
      </w:r>
      <w:r>
        <w:t xml:space="preserve">as per metus </w:t>
      </w:r>
      <w:r w:rsidRPr="008F318A">
        <w:t xml:space="preserve">pas šeimos gydytojus dėl įvairių su sveikata susijusių nusiskundimų – </w:t>
      </w:r>
      <w:r>
        <w:rPr>
          <w:b/>
        </w:rPr>
        <w:t>52</w:t>
      </w:r>
      <w:r w:rsidRPr="008F318A">
        <w:rPr>
          <w:sz w:val="28"/>
          <w:szCs w:val="28"/>
        </w:rPr>
        <w:t>.</w:t>
      </w:r>
    </w:p>
    <w:tbl>
      <w:tblPr>
        <w:tblW w:w="8984" w:type="dxa"/>
        <w:tblInd w:w="108" w:type="dxa"/>
        <w:tblLook w:val="00A0"/>
      </w:tblPr>
      <w:tblGrid>
        <w:gridCol w:w="1176"/>
        <w:gridCol w:w="976"/>
        <w:gridCol w:w="976"/>
        <w:gridCol w:w="976"/>
        <w:gridCol w:w="976"/>
        <w:gridCol w:w="976"/>
        <w:gridCol w:w="976"/>
        <w:gridCol w:w="976"/>
        <w:gridCol w:w="976"/>
      </w:tblGrid>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r>
              <w:rPr>
                <w:noProof/>
                <w:lang w:eastAsia="lt-LT"/>
              </w:rPr>
              <w:pict>
                <v:shape id="Diagrama 3" o:spid="_x0000_s1095" type="#_x0000_t75" style="position:absolute;left:0;text-align:left;margin-left:46.65pt;margin-top:.45pt;width:295.3pt;height:143.3pt;z-index:25165926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R0+A3QAAAAgBAAAPAAAAZHJzL2Rvd25y&#10;ZXYueG1sTI/NTsMwEITvSLyDtUjcqEOk/hDiVIAUuBQJEnp3420SNV5HsZsEnp7tCU6rTzOanUm3&#10;s+3EiINvHSm4X0QgkCpnWqoVfJX53QaED5qM7hyhgm/0sM2ur1KdGDfRJ45FqAWHkE+0giaEPpHS&#10;Vw1a7ReuR2Lt6AarA+NQSzPoicNtJ+MoWkmrW+IPje7xpcHqVJytAr1/3n28l+NPsVvuTfk6v+X5&#10;RErd3sxPjyACzuHPDJf6XB0y7nRwZzJedMzLmJ0KLofl9cN6BeLAvIljkFkq/w/IfgE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">
                  <v:imagedata r:id="rId11" o:title=""/>
                  <o:lock v:ext="edit" aspectratio="f"/>
                </v:shape>
              </w:pict>
            </w:r>
          </w:p>
          <w:tbl>
            <w:tblPr>
              <w:tblW w:w="0" w:type="auto"/>
              <w:tblCellSpacing w:w="0" w:type="dxa"/>
              <w:tblCellMar>
                <w:left w:w="0" w:type="dxa"/>
                <w:right w:w="0" w:type="dxa"/>
              </w:tblCellMar>
              <w:tblLook w:val="00A0"/>
            </w:tblPr>
            <w:tblGrid>
              <w:gridCol w:w="960"/>
            </w:tblGrid>
            <w:tr w:rsidR="0011293D" w:rsidRPr="00B869B7">
              <w:trPr>
                <w:trHeight w:val="300"/>
                <w:tblCellSpacing w:w="0" w:type="dxa"/>
              </w:trPr>
              <w:tc>
                <w:tcPr>
                  <w:tcW w:w="960" w:type="dxa"/>
                  <w:noWrap/>
                  <w:vAlign w:val="bottom"/>
                </w:tcPr>
                <w:p w:rsidR="0011293D" w:rsidRPr="00B869B7" w:rsidRDefault="0011293D" w:rsidP="00F55C52">
                  <w:pPr>
                    <w:jc w:val="both"/>
                    <w:rPr>
                      <w:rFonts w:ascii="Calibri" w:hAnsi="Calibri"/>
                      <w:color w:val="000000"/>
                    </w:rPr>
                  </w:pPr>
                </w:p>
              </w:tc>
            </w:tr>
          </w:tbl>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00"/>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15"/>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r w:rsidR="0011293D" w:rsidRPr="00B869B7">
        <w:trPr>
          <w:trHeight w:val="315"/>
        </w:trPr>
        <w:tc>
          <w:tcPr>
            <w:tcW w:w="11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B869B7" w:rsidRDefault="0011293D" w:rsidP="00F55C52">
            <w:pPr>
              <w:jc w:val="both"/>
              <w:rPr>
                <w:rFonts w:ascii="Calibri" w:hAnsi="Calibri"/>
                <w:color w:val="000000"/>
              </w:rPr>
            </w:pPr>
          </w:p>
        </w:tc>
      </w:tr>
    </w:tbl>
    <w:p w:rsidR="0011293D" w:rsidRPr="00720A47" w:rsidRDefault="0011293D" w:rsidP="009466FC">
      <w:pPr>
        <w:tabs>
          <w:tab w:val="left" w:pos="2100"/>
        </w:tabs>
        <w:outlineLvl w:val="0"/>
        <w:rPr>
          <w:b/>
        </w:rPr>
      </w:pPr>
      <w:r w:rsidRPr="00720A47">
        <w:rPr>
          <w:b/>
          <w:color w:val="000000"/>
        </w:rPr>
        <w:t xml:space="preserve">4 pav. </w:t>
      </w:r>
      <w:r w:rsidRPr="00720A47">
        <w:rPr>
          <w:b/>
        </w:rPr>
        <w:t>Dispanserizuotų globotinių dėl įvairių sveikatos pakitimų skaičius</w:t>
      </w:r>
    </w:p>
    <w:p w:rsidR="0011293D" w:rsidRPr="00F43A4B" w:rsidRDefault="0011293D" w:rsidP="009466FC">
      <w:pPr>
        <w:tabs>
          <w:tab w:val="left" w:pos="2100"/>
        </w:tabs>
        <w:jc w:val="both"/>
        <w:rPr>
          <w:sz w:val="16"/>
          <w:szCs w:val="16"/>
        </w:rPr>
      </w:pPr>
    </w:p>
    <w:p w:rsidR="0011293D" w:rsidRDefault="0011293D" w:rsidP="009466FC">
      <w:pPr>
        <w:tabs>
          <w:tab w:val="left" w:pos="2100"/>
        </w:tabs>
        <w:jc w:val="both"/>
        <w:rPr>
          <w:b/>
        </w:rPr>
      </w:pPr>
      <w:r>
        <w:t>Gydėsi ambulatoriškai (k</w:t>
      </w:r>
      <w:r w:rsidRPr="004B57E4">
        <w:t xml:space="preserve">ai kurie globotiniai </w:t>
      </w:r>
      <w:r>
        <w:t>buvo gydomi pakartotinai)  –</w:t>
      </w:r>
      <w:r>
        <w:rPr>
          <w:b/>
        </w:rPr>
        <w:t xml:space="preserve">69: </w:t>
      </w:r>
    </w:p>
    <w:p w:rsidR="0011293D" w:rsidRDefault="0011293D" w:rsidP="009466FC">
      <w:pPr>
        <w:numPr>
          <w:ilvl w:val="0"/>
          <w:numId w:val="17"/>
        </w:numPr>
        <w:tabs>
          <w:tab w:val="left" w:pos="2100"/>
        </w:tabs>
        <w:jc w:val="both"/>
      </w:pPr>
      <w:r>
        <w:t>bronchitas</w:t>
      </w:r>
      <w:r w:rsidRPr="002016FA">
        <w:t xml:space="preserve"> – </w:t>
      </w:r>
      <w:r>
        <w:t>12</w:t>
      </w:r>
      <w:r w:rsidRPr="002016FA">
        <w:t>,</w:t>
      </w:r>
    </w:p>
    <w:p w:rsidR="0011293D" w:rsidRPr="002016FA" w:rsidRDefault="0011293D" w:rsidP="009466FC">
      <w:pPr>
        <w:numPr>
          <w:ilvl w:val="0"/>
          <w:numId w:val="17"/>
        </w:numPr>
        <w:tabs>
          <w:tab w:val="left" w:pos="2100"/>
        </w:tabs>
        <w:jc w:val="both"/>
      </w:pPr>
      <w:r>
        <w:t>gerklės uždegimas – 7</w:t>
      </w:r>
      <w:r w:rsidRPr="002016FA">
        <w:t>,</w:t>
      </w:r>
    </w:p>
    <w:p w:rsidR="0011293D" w:rsidRPr="002016FA" w:rsidRDefault="0011293D" w:rsidP="009466FC">
      <w:pPr>
        <w:numPr>
          <w:ilvl w:val="0"/>
          <w:numId w:val="17"/>
        </w:numPr>
        <w:tabs>
          <w:tab w:val="left" w:pos="2100"/>
        </w:tabs>
        <w:jc w:val="both"/>
      </w:pPr>
      <w:r>
        <w:t>ūmus laringitas – 1,</w:t>
      </w:r>
    </w:p>
    <w:p w:rsidR="0011293D" w:rsidRPr="002016FA" w:rsidRDefault="0011293D" w:rsidP="009466FC">
      <w:pPr>
        <w:numPr>
          <w:ilvl w:val="0"/>
          <w:numId w:val="18"/>
        </w:numPr>
        <w:tabs>
          <w:tab w:val="left" w:pos="2100"/>
        </w:tabs>
        <w:jc w:val="both"/>
      </w:pPr>
      <w:r w:rsidRPr="002016FA">
        <w:t xml:space="preserve">ūminė viršutinių kvėpavimo takų </w:t>
      </w:r>
      <w:r>
        <w:t>infekcija– 15</w:t>
      </w:r>
      <w:r w:rsidRPr="002016FA">
        <w:t>,</w:t>
      </w:r>
    </w:p>
    <w:p w:rsidR="0011293D" w:rsidRDefault="0011293D" w:rsidP="009466FC">
      <w:pPr>
        <w:numPr>
          <w:ilvl w:val="0"/>
          <w:numId w:val="19"/>
        </w:numPr>
        <w:tabs>
          <w:tab w:val="left" w:pos="2100"/>
        </w:tabs>
        <w:jc w:val="both"/>
      </w:pPr>
      <w:r>
        <w:t>ūminis faringitas</w:t>
      </w:r>
      <w:r w:rsidRPr="002016FA">
        <w:t xml:space="preserve"> – </w:t>
      </w:r>
      <w:r>
        <w:t>3</w:t>
      </w:r>
      <w:r w:rsidRPr="002016FA">
        <w:t xml:space="preserve">, </w:t>
      </w:r>
    </w:p>
    <w:p w:rsidR="0011293D" w:rsidRPr="002016FA" w:rsidRDefault="0011293D" w:rsidP="009466FC">
      <w:pPr>
        <w:numPr>
          <w:ilvl w:val="0"/>
          <w:numId w:val="20"/>
        </w:numPr>
        <w:tabs>
          <w:tab w:val="left" w:pos="2100"/>
        </w:tabs>
        <w:jc w:val="both"/>
      </w:pPr>
      <w:r>
        <w:t>gripas – 1,</w:t>
      </w:r>
    </w:p>
    <w:p w:rsidR="0011293D" w:rsidRPr="002016FA" w:rsidRDefault="0011293D" w:rsidP="009466FC">
      <w:pPr>
        <w:numPr>
          <w:ilvl w:val="0"/>
          <w:numId w:val="21"/>
        </w:numPr>
        <w:tabs>
          <w:tab w:val="left" w:pos="2100"/>
        </w:tabs>
        <w:jc w:val="both"/>
      </w:pPr>
      <w:r>
        <w:t>lėtinis gastritas – 2</w:t>
      </w:r>
      <w:r w:rsidRPr="002016FA">
        <w:t>,</w:t>
      </w:r>
    </w:p>
    <w:p w:rsidR="0011293D" w:rsidRPr="002016FA" w:rsidRDefault="0011293D" w:rsidP="009466FC">
      <w:pPr>
        <w:numPr>
          <w:ilvl w:val="0"/>
          <w:numId w:val="22"/>
        </w:numPr>
        <w:tabs>
          <w:tab w:val="left" w:pos="2100"/>
        </w:tabs>
        <w:jc w:val="both"/>
      </w:pPr>
      <w:r>
        <w:t>šlapimo pūslės uždegimas – 1</w:t>
      </w:r>
      <w:r w:rsidRPr="002016FA">
        <w:t>,</w:t>
      </w:r>
    </w:p>
    <w:p w:rsidR="0011293D" w:rsidRDefault="0011293D" w:rsidP="009466FC">
      <w:pPr>
        <w:numPr>
          <w:ilvl w:val="0"/>
          <w:numId w:val="25"/>
        </w:numPr>
        <w:tabs>
          <w:tab w:val="left" w:pos="2100"/>
        </w:tabs>
        <w:jc w:val="both"/>
      </w:pPr>
      <w:r w:rsidRPr="002016FA">
        <w:t>vi</w:t>
      </w:r>
      <w:r>
        <w:t>rškinamo trakto sutrikimas – 2,</w:t>
      </w:r>
    </w:p>
    <w:p w:rsidR="0011293D" w:rsidRDefault="0011293D" w:rsidP="009466FC">
      <w:pPr>
        <w:numPr>
          <w:ilvl w:val="0"/>
          <w:numId w:val="25"/>
        </w:numPr>
        <w:tabs>
          <w:tab w:val="left" w:pos="2100"/>
        </w:tabs>
        <w:jc w:val="both"/>
      </w:pPr>
      <w:r>
        <w:t>danties šaknies uždegimas -3,</w:t>
      </w:r>
    </w:p>
    <w:p w:rsidR="0011293D" w:rsidRPr="00DC534D" w:rsidRDefault="0011293D" w:rsidP="009466FC">
      <w:pPr>
        <w:numPr>
          <w:ilvl w:val="0"/>
          <w:numId w:val="25"/>
        </w:numPr>
        <w:tabs>
          <w:tab w:val="left" w:pos="2100"/>
        </w:tabs>
        <w:jc w:val="both"/>
      </w:pPr>
      <w:r w:rsidRPr="00DC534D">
        <w:rPr>
          <w:color w:val="000000"/>
          <w:shd w:val="clear" w:color="auto" w:fill="FEFFEC"/>
        </w:rPr>
        <w:t>gastroezofaginiorefliukso liga su ezofagitu</w:t>
      </w:r>
      <w:r w:rsidRPr="00DC534D">
        <w:t xml:space="preserve"> – 1,</w:t>
      </w:r>
    </w:p>
    <w:p w:rsidR="0011293D" w:rsidRDefault="0011293D" w:rsidP="009466FC">
      <w:pPr>
        <w:numPr>
          <w:ilvl w:val="0"/>
          <w:numId w:val="25"/>
        </w:numPr>
        <w:tabs>
          <w:tab w:val="left" w:pos="2100"/>
        </w:tabs>
        <w:jc w:val="both"/>
      </w:pPr>
      <w:r>
        <w:t>kelio sąnario, juosmens srities pakenkimai – 3,</w:t>
      </w:r>
    </w:p>
    <w:p w:rsidR="0011293D" w:rsidRDefault="0011293D" w:rsidP="009466FC">
      <w:pPr>
        <w:numPr>
          <w:ilvl w:val="0"/>
          <w:numId w:val="25"/>
        </w:numPr>
        <w:tabs>
          <w:tab w:val="left" w:pos="2100"/>
        </w:tabs>
        <w:jc w:val="both"/>
      </w:pPr>
      <w:r>
        <w:t>juostinė pūslelinė su kitu nervų sistemos pažeidimu – 1,</w:t>
      </w:r>
    </w:p>
    <w:p w:rsidR="0011293D" w:rsidRDefault="0011293D" w:rsidP="009466FC">
      <w:pPr>
        <w:numPr>
          <w:ilvl w:val="0"/>
          <w:numId w:val="25"/>
        </w:numPr>
        <w:tabs>
          <w:tab w:val="left" w:pos="2100"/>
        </w:tabs>
        <w:jc w:val="both"/>
      </w:pPr>
      <w:r>
        <w:t>stomatitas – 1,</w:t>
      </w:r>
    </w:p>
    <w:p w:rsidR="0011293D" w:rsidRDefault="0011293D" w:rsidP="009466FC">
      <w:pPr>
        <w:numPr>
          <w:ilvl w:val="0"/>
          <w:numId w:val="25"/>
        </w:numPr>
        <w:tabs>
          <w:tab w:val="left" w:pos="2100"/>
        </w:tabs>
        <w:jc w:val="both"/>
      </w:pPr>
      <w:r>
        <w:t>dermatitas – 2.</w:t>
      </w:r>
    </w:p>
    <w:p w:rsidR="0011293D" w:rsidRDefault="0011293D" w:rsidP="009466FC">
      <w:pPr>
        <w:tabs>
          <w:tab w:val="left" w:pos="2100"/>
        </w:tabs>
        <w:ind w:left="720"/>
        <w:jc w:val="both"/>
      </w:pPr>
      <w:r>
        <w:rPr>
          <w:noProof/>
          <w:lang w:eastAsia="lt-LT"/>
        </w:rPr>
        <w:pict>
          <v:shape id="Diagrama 2" o:spid="_x0000_s1096" type="#_x0000_t75" style="position:absolute;left:0;text-align:left;margin-left:68.25pt;margin-top:10.55pt;width:297.9pt;height:183.8pt;z-index:251660288;visibility:visible;mso-wrap-distance-bottom:.03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">
            <v:imagedata r:id="rId12" o:title=""/>
            <o:lock v:ext="edit" aspectratio="f"/>
          </v:shape>
        </w:pict>
      </w:r>
    </w:p>
    <w:tbl>
      <w:tblPr>
        <w:tblW w:w="8008" w:type="dxa"/>
        <w:tblInd w:w="108" w:type="dxa"/>
        <w:tblLook w:val="00A0"/>
      </w:tblPr>
      <w:tblGrid>
        <w:gridCol w:w="1176"/>
        <w:gridCol w:w="976"/>
        <w:gridCol w:w="976"/>
        <w:gridCol w:w="976"/>
        <w:gridCol w:w="976"/>
        <w:gridCol w:w="976"/>
        <w:gridCol w:w="976"/>
        <w:gridCol w:w="976"/>
      </w:tblGrid>
      <w:tr w:rsidR="0011293D" w:rsidRPr="00EC5C22">
        <w:trPr>
          <w:trHeight w:val="300"/>
        </w:trPr>
        <w:tc>
          <w:tcPr>
            <w:tcW w:w="1176" w:type="dxa"/>
            <w:tcBorders>
              <w:top w:val="nil"/>
              <w:left w:val="nil"/>
              <w:bottom w:val="nil"/>
              <w:right w:val="nil"/>
            </w:tcBorders>
            <w:noWrap/>
            <w:vAlign w:val="bottom"/>
          </w:tcPr>
          <w:tbl>
            <w:tblPr>
              <w:tblW w:w="0" w:type="auto"/>
              <w:tblCellSpacing w:w="0" w:type="dxa"/>
              <w:tblCellMar>
                <w:left w:w="0" w:type="dxa"/>
                <w:right w:w="0" w:type="dxa"/>
              </w:tblCellMar>
              <w:tblLook w:val="00A0"/>
            </w:tblPr>
            <w:tblGrid>
              <w:gridCol w:w="960"/>
            </w:tblGrid>
            <w:tr w:rsidR="0011293D" w:rsidRPr="00EC5C22">
              <w:trPr>
                <w:trHeight w:val="300"/>
                <w:tblCellSpacing w:w="0" w:type="dxa"/>
              </w:trPr>
              <w:tc>
                <w:tcPr>
                  <w:tcW w:w="960" w:type="dxa"/>
                  <w:noWrap/>
                  <w:vAlign w:val="bottom"/>
                </w:tcPr>
                <w:p w:rsidR="0011293D" w:rsidRPr="00EC5C22" w:rsidRDefault="0011293D" w:rsidP="00F55C52">
                  <w:pPr>
                    <w:jc w:val="both"/>
                    <w:rPr>
                      <w:rFonts w:ascii="Calibri" w:hAnsi="Calibri"/>
                      <w:color w:val="000000"/>
                    </w:rPr>
                  </w:pPr>
                </w:p>
              </w:tc>
            </w:tr>
          </w:tbl>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r w:rsidR="0011293D" w:rsidRPr="00EC5C22">
        <w:trPr>
          <w:trHeight w:val="300"/>
        </w:trPr>
        <w:tc>
          <w:tcPr>
            <w:tcW w:w="11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c>
          <w:tcPr>
            <w:tcW w:w="976" w:type="dxa"/>
            <w:tcBorders>
              <w:top w:val="nil"/>
              <w:left w:val="nil"/>
              <w:bottom w:val="nil"/>
              <w:right w:val="nil"/>
            </w:tcBorders>
            <w:noWrap/>
            <w:vAlign w:val="bottom"/>
          </w:tcPr>
          <w:p w:rsidR="0011293D" w:rsidRPr="00EC5C22" w:rsidRDefault="0011293D" w:rsidP="00F55C52">
            <w:pPr>
              <w:jc w:val="both"/>
              <w:rPr>
                <w:rFonts w:ascii="Calibri" w:hAnsi="Calibri"/>
                <w:color w:val="000000"/>
              </w:rPr>
            </w:pPr>
          </w:p>
        </w:tc>
      </w:tr>
    </w:tbl>
    <w:p w:rsidR="0011293D" w:rsidRPr="00DC534D" w:rsidRDefault="0011293D" w:rsidP="009466FC">
      <w:pPr>
        <w:tabs>
          <w:tab w:val="left" w:pos="2100"/>
        </w:tabs>
        <w:jc w:val="center"/>
        <w:rPr>
          <w:b/>
        </w:rPr>
      </w:pPr>
      <w:r w:rsidRPr="00720A47">
        <w:rPr>
          <w:b/>
          <w:color w:val="000000"/>
          <w:sz w:val="22"/>
          <w:szCs w:val="22"/>
        </w:rPr>
        <w:t xml:space="preserve">5 pav. </w:t>
      </w:r>
      <w:r w:rsidRPr="00720A47">
        <w:rPr>
          <w:b/>
        </w:rPr>
        <w:t>Ambulatoriškai gydytų globotinių dėl įvairių s</w:t>
      </w:r>
      <w:bookmarkStart w:id="0" w:name="_GoBack"/>
      <w:bookmarkEnd w:id="0"/>
      <w:r w:rsidRPr="00720A47">
        <w:rPr>
          <w:b/>
        </w:rPr>
        <w:t>usirgimų skaičius</w:t>
      </w:r>
    </w:p>
    <w:p w:rsidR="0011293D" w:rsidRDefault="0011293D" w:rsidP="009466FC">
      <w:pPr>
        <w:tabs>
          <w:tab w:val="left" w:pos="2100"/>
        </w:tabs>
        <w:jc w:val="both"/>
      </w:pPr>
    </w:p>
    <w:p w:rsidR="0011293D" w:rsidRPr="00EC3020" w:rsidRDefault="0011293D" w:rsidP="009466FC">
      <w:pPr>
        <w:tabs>
          <w:tab w:val="left" w:pos="2100"/>
        </w:tabs>
        <w:jc w:val="both"/>
      </w:pPr>
      <w:r>
        <w:t>2017</w:t>
      </w:r>
      <w:r w:rsidRPr="00EC3020">
        <w:t>m</w:t>
      </w:r>
      <w:r>
        <w:t>. g</w:t>
      </w:r>
      <w:r w:rsidRPr="00EC3020">
        <w:t>lobotiniai gydėsi stacionar</w:t>
      </w:r>
      <w:r>
        <w:t>uose</w:t>
      </w:r>
      <w:r w:rsidRPr="00EC3020">
        <w:t xml:space="preserve"> – </w:t>
      </w:r>
      <w:r>
        <w:rPr>
          <w:b/>
        </w:rPr>
        <w:t>10</w:t>
      </w:r>
      <w:r w:rsidRPr="00EC3020">
        <w:rPr>
          <w:b/>
        </w:rPr>
        <w:t xml:space="preserve">. </w:t>
      </w:r>
      <w:r w:rsidRPr="00EC3020">
        <w:t>Iš jų:</w:t>
      </w:r>
    </w:p>
    <w:p w:rsidR="0011293D" w:rsidRDefault="0011293D" w:rsidP="009466FC">
      <w:pPr>
        <w:numPr>
          <w:ilvl w:val="0"/>
          <w:numId w:val="26"/>
        </w:numPr>
        <w:tabs>
          <w:tab w:val="left" w:pos="2100"/>
        </w:tabs>
        <w:jc w:val="both"/>
      </w:pPr>
      <w:r>
        <w:t xml:space="preserve">Tauragės ligoninė, vaikų ligų skyrius – </w:t>
      </w:r>
      <w:r>
        <w:rPr>
          <w:b/>
        </w:rPr>
        <w:t>5</w:t>
      </w:r>
      <w:r w:rsidRPr="00871E46">
        <w:t>(</w:t>
      </w:r>
      <w:r>
        <w:t>K92.9, K21.9, J03, J06.9-</w:t>
      </w:r>
      <w:r w:rsidRPr="00FB30F1">
        <w:rPr>
          <w:b/>
        </w:rPr>
        <w:t>2</w:t>
      </w:r>
      <w:r>
        <w:t>).</w:t>
      </w:r>
    </w:p>
    <w:p w:rsidR="0011293D" w:rsidRDefault="0011293D" w:rsidP="009466FC">
      <w:pPr>
        <w:numPr>
          <w:ilvl w:val="0"/>
          <w:numId w:val="26"/>
        </w:numPr>
        <w:tabs>
          <w:tab w:val="left" w:pos="2100"/>
        </w:tabs>
        <w:jc w:val="both"/>
      </w:pPr>
      <w:r>
        <w:t xml:space="preserve">Tauragės ligoninė, chirurginis skyrius – </w:t>
      </w:r>
      <w:r>
        <w:rPr>
          <w:b/>
        </w:rPr>
        <w:t xml:space="preserve">3 </w:t>
      </w:r>
      <w:r w:rsidRPr="00FB30F1">
        <w:t>(K35.9,</w:t>
      </w:r>
      <w:r>
        <w:t xml:space="preserve"> K35.8, K59.9).</w:t>
      </w:r>
    </w:p>
    <w:p w:rsidR="0011293D" w:rsidRPr="00C473A1" w:rsidRDefault="0011293D" w:rsidP="009466FC">
      <w:pPr>
        <w:numPr>
          <w:ilvl w:val="0"/>
          <w:numId w:val="26"/>
        </w:numPr>
        <w:tabs>
          <w:tab w:val="left" w:pos="2100"/>
        </w:tabs>
        <w:jc w:val="both"/>
        <w:rPr>
          <w:sz w:val="16"/>
          <w:szCs w:val="16"/>
        </w:rPr>
      </w:pPr>
      <w:r>
        <w:t xml:space="preserve">Klaipėdos respublikinė ligoninė, psichiatrijos filialas, vaikų ligų skyrius – </w:t>
      </w:r>
      <w:r w:rsidRPr="00952BC0">
        <w:rPr>
          <w:b/>
        </w:rPr>
        <w:t>2</w:t>
      </w:r>
      <w:r>
        <w:rPr>
          <w:b/>
        </w:rPr>
        <w:t>.</w:t>
      </w:r>
    </w:p>
    <w:p w:rsidR="0011293D" w:rsidRPr="008F2A0E" w:rsidRDefault="0011293D" w:rsidP="009466FC">
      <w:pPr>
        <w:tabs>
          <w:tab w:val="left" w:pos="2100"/>
        </w:tabs>
        <w:jc w:val="both"/>
      </w:pPr>
      <w:r w:rsidRPr="0011167B">
        <w:t>Globotiniai patyr</w:t>
      </w:r>
      <w:r>
        <w:t>ė</w:t>
      </w:r>
      <w:r w:rsidRPr="0011167B">
        <w:t xml:space="preserve"> įvairias traumas – </w:t>
      </w:r>
      <w:r>
        <w:rPr>
          <w:b/>
        </w:rPr>
        <w:t>3</w:t>
      </w:r>
      <w:r w:rsidRPr="0011167B">
        <w:t>.</w:t>
      </w:r>
    </w:p>
    <w:p w:rsidR="0011293D" w:rsidRPr="008F2A0E" w:rsidRDefault="0011293D" w:rsidP="009466FC">
      <w:pPr>
        <w:tabs>
          <w:tab w:val="left" w:pos="2100"/>
        </w:tabs>
        <w:jc w:val="both"/>
        <w:rPr>
          <w:b/>
        </w:rPr>
      </w:pPr>
      <w:r w:rsidRPr="00AA54EE">
        <w:t>Atlikti mantu mėginiai</w:t>
      </w:r>
      <w:r>
        <w:t>–</w:t>
      </w:r>
      <w:r>
        <w:rPr>
          <w:b/>
        </w:rPr>
        <w:t>23</w:t>
      </w:r>
      <w:r w:rsidRPr="006666CB">
        <w:t xml:space="preserve">(iš jų </w:t>
      </w:r>
      <w:r w:rsidRPr="00FB30F1">
        <w:rPr>
          <w:b/>
        </w:rPr>
        <w:t>10-</w:t>
      </w:r>
      <w:r>
        <w:rPr>
          <w:b/>
        </w:rPr>
        <w:t>č</w:t>
      </w:r>
      <w:r w:rsidRPr="00FB30F1">
        <w:t>iai</w:t>
      </w:r>
      <w:r>
        <w:t xml:space="preserve"> globotinių - </w:t>
      </w:r>
      <w:r w:rsidRPr="006666CB">
        <w:t>nenormali tuberkulino mėginio reakcija)</w:t>
      </w:r>
      <w:r>
        <w:t>.</w:t>
      </w:r>
    </w:p>
    <w:p w:rsidR="0011293D" w:rsidRPr="008F2A0E" w:rsidRDefault="0011293D" w:rsidP="009466FC">
      <w:pPr>
        <w:tabs>
          <w:tab w:val="left" w:pos="2100"/>
        </w:tabs>
        <w:jc w:val="both"/>
      </w:pPr>
      <w:r w:rsidRPr="00AA54EE">
        <w:t xml:space="preserve">6-13 metų amžiaus vaikams dengti </w:t>
      </w:r>
      <w:r>
        <w:t xml:space="preserve">krūminiai </w:t>
      </w:r>
      <w:r w:rsidRPr="00AA54EE">
        <w:t>dantukai silantu</w:t>
      </w:r>
      <w:r w:rsidRPr="0011167B">
        <w:t xml:space="preserve"> – </w:t>
      </w:r>
      <w:r>
        <w:rPr>
          <w:b/>
        </w:rPr>
        <w:t>3</w:t>
      </w:r>
      <w:r w:rsidRPr="0011167B">
        <w:t>.</w:t>
      </w:r>
    </w:p>
    <w:p w:rsidR="0011293D" w:rsidRPr="00DC534D" w:rsidRDefault="0011293D" w:rsidP="009466FC">
      <w:pPr>
        <w:tabs>
          <w:tab w:val="left" w:pos="2100"/>
        </w:tabs>
        <w:jc w:val="both"/>
      </w:pPr>
      <w:r w:rsidRPr="00AA54EE">
        <w:t>Gydyti ir sanuoti dantukai</w:t>
      </w:r>
      <w:r w:rsidRPr="0011167B">
        <w:t xml:space="preserve"> – </w:t>
      </w:r>
      <w:r>
        <w:rPr>
          <w:b/>
        </w:rPr>
        <w:t>19</w:t>
      </w:r>
      <w:r w:rsidRPr="0011167B">
        <w:t>.</w:t>
      </w:r>
    </w:p>
    <w:p w:rsidR="0011293D" w:rsidRPr="00915EB5" w:rsidRDefault="0011293D" w:rsidP="009466FC">
      <w:pPr>
        <w:tabs>
          <w:tab w:val="left" w:pos="2100"/>
        </w:tabs>
        <w:jc w:val="both"/>
      </w:pPr>
      <w:r>
        <w:t>Metų bėgyje (pavasarį ir rudenį) a</w:t>
      </w:r>
      <w:r w:rsidRPr="00870ED8">
        <w:t>tliktas profilaktinis</w:t>
      </w:r>
      <w:r>
        <w:t xml:space="preserve"> perianalinės srities nuograndų tyrimas Grechemo metodu – </w:t>
      </w:r>
      <w:r>
        <w:rPr>
          <w:b/>
        </w:rPr>
        <w:t>18-</w:t>
      </w:r>
      <w:r w:rsidRPr="00C85D61">
        <w:t>ai globotinių</w:t>
      </w:r>
      <w:r w:rsidRPr="00870ED8">
        <w:rPr>
          <w:b/>
        </w:rPr>
        <w:t>.</w:t>
      </w:r>
      <w:r>
        <w:t xml:space="preserve"> Aptikta Enterobius vermicularis ova dviems globotiniams. Buvo paskirtas gydymas. </w:t>
      </w:r>
      <w:r w:rsidRPr="00F9554B">
        <w:t>Paskiepyti globotiniai nuo sezoninio gripo</w:t>
      </w:r>
      <w:r w:rsidRPr="0011167B">
        <w:t xml:space="preserve"> – </w:t>
      </w:r>
      <w:r>
        <w:rPr>
          <w:b/>
        </w:rPr>
        <w:t>22</w:t>
      </w:r>
      <w:r>
        <w:t xml:space="preserve">. </w:t>
      </w:r>
      <w:r w:rsidRPr="00915EB5">
        <w:t xml:space="preserve">Atlikti </w:t>
      </w:r>
      <w:r>
        <w:t xml:space="preserve">kiti globotiniams priklausantys </w:t>
      </w:r>
      <w:r w:rsidRPr="00915EB5">
        <w:t>skiepai pagal</w:t>
      </w:r>
      <w:r>
        <w:t xml:space="preserve"> vaikų profilaktinių skiepų kalendorių.</w:t>
      </w:r>
    </w:p>
    <w:p w:rsidR="0011293D" w:rsidRPr="001A458E" w:rsidRDefault="0011293D" w:rsidP="009466FC">
      <w:pPr>
        <w:tabs>
          <w:tab w:val="left" w:pos="2100"/>
        </w:tabs>
        <w:jc w:val="both"/>
        <w:rPr>
          <w:sz w:val="16"/>
          <w:szCs w:val="16"/>
        </w:rPr>
      </w:pPr>
    </w:p>
    <w:p w:rsidR="0011293D" w:rsidRPr="00DC534D" w:rsidRDefault="0011293D" w:rsidP="009466FC">
      <w:pPr>
        <w:tabs>
          <w:tab w:val="left" w:pos="2100"/>
        </w:tabs>
        <w:jc w:val="both"/>
      </w:pPr>
      <w:r w:rsidRPr="00DC534D">
        <w:t xml:space="preserve">Konsultacijos pas gydytojus specialistus – </w:t>
      </w:r>
      <w:r w:rsidRPr="00DC534D">
        <w:rPr>
          <w:b/>
        </w:rPr>
        <w:t>40</w:t>
      </w:r>
      <w:r w:rsidRPr="00DC534D">
        <w:t>. Iš jų:</w:t>
      </w:r>
    </w:p>
    <w:p w:rsidR="0011293D" w:rsidRPr="00DC534D" w:rsidRDefault="0011293D" w:rsidP="009466FC">
      <w:pPr>
        <w:numPr>
          <w:ilvl w:val="0"/>
          <w:numId w:val="36"/>
        </w:numPr>
        <w:jc w:val="both"/>
      </w:pPr>
      <w:r w:rsidRPr="00DC534D">
        <w:t xml:space="preserve">Klaipėdos  vaikų konsultacinėje poliklinikoje: </w:t>
      </w:r>
    </w:p>
    <w:p w:rsidR="0011293D" w:rsidRPr="00DC534D" w:rsidRDefault="0011293D" w:rsidP="009466FC">
      <w:pPr>
        <w:ind w:left="709"/>
        <w:jc w:val="both"/>
      </w:pPr>
      <w:r w:rsidRPr="00DC534D">
        <w:t>psichiatro-2, psichologo-2, neurologo-1.</w:t>
      </w:r>
    </w:p>
    <w:p w:rsidR="0011293D" w:rsidRPr="00DC534D" w:rsidRDefault="0011293D" w:rsidP="009466FC">
      <w:pPr>
        <w:pStyle w:val="Sraopastraipa"/>
        <w:numPr>
          <w:ilvl w:val="0"/>
          <w:numId w:val="36"/>
        </w:numPr>
        <w:tabs>
          <w:tab w:val="left" w:pos="709"/>
        </w:tabs>
        <w:spacing w:after="0" w:line="240" w:lineRule="auto"/>
        <w:jc w:val="both"/>
        <w:rPr>
          <w:rFonts w:ascii="Times New Roman" w:hAnsi="Times New Roman"/>
          <w:sz w:val="24"/>
          <w:szCs w:val="24"/>
        </w:rPr>
      </w:pPr>
      <w:r w:rsidRPr="00DC534D">
        <w:rPr>
          <w:rFonts w:ascii="Times New Roman" w:hAnsi="Times New Roman"/>
          <w:sz w:val="24"/>
          <w:szCs w:val="24"/>
        </w:rPr>
        <w:t xml:space="preserve">Klaipėdos konsultacinėje poliklinikoje globotiniams atliktos magnetinio rezonanso kompiuterinės tomografijos: kelio sąnario-2, juosmens srities-1. </w:t>
      </w:r>
    </w:p>
    <w:p w:rsidR="0011293D" w:rsidRPr="00DC534D" w:rsidRDefault="0011293D" w:rsidP="009466FC">
      <w:pPr>
        <w:numPr>
          <w:ilvl w:val="0"/>
          <w:numId w:val="36"/>
        </w:numPr>
        <w:tabs>
          <w:tab w:val="left" w:pos="709"/>
        </w:tabs>
        <w:jc w:val="both"/>
      </w:pPr>
      <w:r w:rsidRPr="00DC534D">
        <w:t xml:space="preserve">Tauragės konsultacinėje poliklinikoje: </w:t>
      </w:r>
    </w:p>
    <w:p w:rsidR="0011293D" w:rsidRPr="00DC534D" w:rsidRDefault="0011293D" w:rsidP="009466FC">
      <w:pPr>
        <w:tabs>
          <w:tab w:val="left" w:pos="709"/>
        </w:tabs>
        <w:ind w:left="709"/>
        <w:jc w:val="both"/>
      </w:pPr>
      <w:r w:rsidRPr="00DC534D">
        <w:t xml:space="preserve">oftalmologo–6, dermatologo–3, radiologo-9, chirurgo-6, ginekologo-1, traumatologo-4, vaikų kardiologo-5, iš jų </w:t>
      </w:r>
      <w:r w:rsidRPr="00DC534D">
        <w:rPr>
          <w:b/>
        </w:rPr>
        <w:t>1- Kauno</w:t>
      </w:r>
      <w:r w:rsidRPr="00DC534D">
        <w:t xml:space="preserve"> vaikų klinikoje.</w:t>
      </w:r>
    </w:p>
    <w:p w:rsidR="0011293D" w:rsidRPr="00DC534D" w:rsidRDefault="0011293D" w:rsidP="009466FC">
      <w:pPr>
        <w:numPr>
          <w:ilvl w:val="0"/>
          <w:numId w:val="36"/>
        </w:numPr>
        <w:tabs>
          <w:tab w:val="left" w:pos="709"/>
        </w:tabs>
        <w:jc w:val="both"/>
      </w:pPr>
      <w:r w:rsidRPr="00DC534D">
        <w:t>Tauragės konsultacinėje poliklinikoje globotiniams atliktos echoskopijos:</w:t>
      </w:r>
    </w:p>
    <w:p w:rsidR="0011293D" w:rsidRDefault="0011293D" w:rsidP="009466FC">
      <w:pPr>
        <w:tabs>
          <w:tab w:val="left" w:pos="709"/>
        </w:tabs>
        <w:ind w:left="644"/>
        <w:jc w:val="both"/>
      </w:pPr>
      <w:r w:rsidRPr="00DC534D">
        <w:t>gastrofibroskopija-2,k. kelio sąnario - 1,  mažojo dubens-1, vidaus organų-1.</w:t>
      </w:r>
    </w:p>
    <w:p w:rsidR="0011293D" w:rsidRPr="00490E62" w:rsidRDefault="0011293D" w:rsidP="009466FC">
      <w:pPr>
        <w:tabs>
          <w:tab w:val="left" w:pos="2100"/>
        </w:tabs>
        <w:jc w:val="both"/>
        <w:rPr>
          <w:sz w:val="16"/>
          <w:szCs w:val="16"/>
        </w:rPr>
      </w:pPr>
    </w:p>
    <w:p w:rsidR="0011293D" w:rsidRDefault="0011293D" w:rsidP="009466FC">
      <w:pPr>
        <w:tabs>
          <w:tab w:val="left" w:pos="567"/>
          <w:tab w:val="left" w:pos="2100"/>
        </w:tabs>
        <w:jc w:val="both"/>
      </w:pPr>
      <w:r>
        <w:t xml:space="preserve">           M</w:t>
      </w:r>
      <w:r w:rsidRPr="00490E62">
        <w:t>etų bėgyje</w:t>
      </w:r>
      <w:r>
        <w:t xml:space="preserve"> globotiniams pravestos sveikatos mokymo ir ugdymo paskaitos bei priemonės sveikos gyvensenos klausimais. Ypatingas dėmesys buvo skiriamas „Dėl parazitinių ligų epidemiologinės priežiūros“, skaitomos paskaitos </w:t>
      </w:r>
      <w:r w:rsidRPr="00FD222A">
        <w:t>kaip apsisaugoti nuo</w:t>
      </w:r>
      <w:r>
        <w:t xml:space="preserve"> kirmėlinių susirgimų. Šeimynose išleisti stendai: atmintinė apie rankų higieną, kaip apsisaugoti nuo peršalimo ligų. Globotiniams pateikti įvairūs lankstinukai apie rūkymo, alkoholio, narkotikų žalą. Buvo kalbėta, kaip užkirsti kelią, kad nesusirgtume infekcinėmis ligomis (gripu, virusiniu hepatitu, roto, noro virusais ir kt.). Pravesti pokalbiai apie lytinį brendimą ir asmens higieną. </w:t>
      </w:r>
      <w:r w:rsidRPr="00490E62">
        <w:t>Globotiniams metų bėgyje, pagal amžiaus grupes,</w:t>
      </w:r>
      <w:r>
        <w:t xml:space="preserve"> </w:t>
      </w:r>
      <w:r w:rsidRPr="00490E62">
        <w:t>buvo skiriami vitaminai ir maisto papildai organizmui</w:t>
      </w:r>
      <w:r w:rsidRPr="00E1175F">
        <w:t xml:space="preserve"> ir imuninei sistemai stiprinti. </w:t>
      </w:r>
      <w:r>
        <w:t>Kiekvieną mėnesį buvo tikrinama šeimynų ir kitų pagalbinių patalpų sanitarinė-higieninė būklė ir surašomi patikrinimo aktai. Didelis dėmesys buvo skiriamas šeimynų virtuvėlių valymo inventoriaus, dezinfekcinių skiedinių, baldų, indų ir jų paskirties laikymąsi pagal visų geros higienos praktikos taisyklių reikalavimus. Buvo vykdoma mitybos kokybės kontrolė.</w:t>
      </w:r>
    </w:p>
    <w:p w:rsidR="0011293D" w:rsidRPr="00720A47" w:rsidRDefault="0011293D" w:rsidP="009466FC">
      <w:pPr>
        <w:tabs>
          <w:tab w:val="left" w:pos="2100"/>
        </w:tabs>
        <w:jc w:val="both"/>
      </w:pPr>
      <w:r>
        <w:t xml:space="preserve">         Bendradarbiaujant su socialiniais darbuotojais ir socialinių darbuotojų padėjėjais, globotiniams buvo skiriamas didelis dėmesys asmens higienos įgūdžių ugdymui: kūno, rūbų švaros priežiūrai, burnos higienai. Kiekvieną pirmadienį buvo atliekama pedikuliozės patikra. </w:t>
      </w:r>
    </w:p>
    <w:p w:rsidR="0011293D" w:rsidRPr="00040448" w:rsidRDefault="0011293D" w:rsidP="009466FC">
      <w:pPr>
        <w:spacing w:before="100" w:beforeAutospacing="1" w:after="100" w:afterAutospacing="1"/>
        <w:ind w:left="-57" w:firstLine="555"/>
        <w:jc w:val="both"/>
        <w:rPr>
          <w:b/>
          <w:u w:val="single"/>
        </w:rPr>
      </w:pPr>
      <w:r w:rsidRPr="00040448">
        <w:rPr>
          <w:b/>
        </w:rPr>
        <w:t>7.2. Mitybos organizavimas</w:t>
      </w:r>
    </w:p>
    <w:p w:rsidR="0011293D" w:rsidRPr="00040448" w:rsidRDefault="0011293D" w:rsidP="009466FC">
      <w:pPr>
        <w:pStyle w:val="Default"/>
        <w:ind w:firstLine="567"/>
        <w:jc w:val="both"/>
      </w:pPr>
      <w:r w:rsidRPr="00040448">
        <w:t xml:space="preserve">Daug dėmesio skiriama </w:t>
      </w:r>
      <w:r w:rsidRPr="00040448">
        <w:rPr>
          <w:b/>
        </w:rPr>
        <w:t>mitybai:</w:t>
      </w:r>
      <w:r w:rsidRPr="00040448">
        <w:t xml:space="preserve"> maisto produktų ir patiekalų kokybės kontrolei, valgiaraščių sudarymo įvairovei. </w:t>
      </w:r>
      <w:r>
        <w:t>Kadangi maistas gaminamas šeimynose, p</w:t>
      </w:r>
      <w:r w:rsidRPr="00040448">
        <w:t>erspekty</w:t>
      </w:r>
      <w:r>
        <w:t>viniai valgiaraščiai ne</w:t>
      </w:r>
      <w:r w:rsidRPr="00040448">
        <w:t xml:space="preserve">rengiami pagal sezoniškumą ir </w:t>
      </w:r>
      <w:r>
        <w:t>ne</w:t>
      </w:r>
      <w:r w:rsidRPr="00040448">
        <w:t xml:space="preserve">derinami su  Maisto veterinarinės tarnybos Pagėgių poskyrio specialistais, </w:t>
      </w:r>
      <w:r>
        <w:t xml:space="preserve">tačiau </w:t>
      </w:r>
      <w:r w:rsidRPr="00040448">
        <w:t>patiekalai salmoneliozės atžvilgiu pristatomi ištirti Tauragės VMVT laboratorijai. Globos namuose gyvenantys vaikai maitinami keturis kartus per dieną. Vaikams užtikrinama racionali ir esant reikalui dietinė mityba, įvairių švenčių proga (Velykos, Kalėdos, Nauji metai, Kūčių vakarienė, Tarptautinė vaikų gynimo diena, šeimynų vaikų gimtadieniai) sudarinėjami šventiniai valgiaraščiai. Valgiaraščiai rengiami atsižvelgiant į mitybos normas, pagal LR sveikatos apsaugos ministro rekomenduojamas maistinių medžiagų ir energijos normas socialinę globą gaunantiems vaikams ir vaikų pageidavimus. Maistas gaminamas globos namų šeimynų virtuvėlėse, dalyvaujant socialiniams darbuotojams arba socialinių darbuotojų padėjėjams ir patiems globotiniams. Vieną kartą savaitėje vaikai, lydimi šeimynos darbuotojo,  vyksta į parduotuves apsipirkti patys už grynus pinigus, parėję gaminasi norimus patiekalus šeimynos virtuvėlėje – vienas iš savarankiškumo ugdymo būdų.</w:t>
      </w:r>
    </w:p>
    <w:p w:rsidR="0011293D" w:rsidRPr="00040448" w:rsidRDefault="0011293D" w:rsidP="009466FC">
      <w:pPr>
        <w:tabs>
          <w:tab w:val="left" w:pos="567"/>
        </w:tabs>
        <w:jc w:val="both"/>
      </w:pPr>
      <w:r w:rsidRPr="00040448">
        <w:t xml:space="preserve">          2014 m .gruodžio 18 d. Pagėgių savivaldybės sprendimu Nr. T-219 patvirtinti  maitinimo išlaidų finansiniai normatyvai: ikimokyklinio amžiaus – 2,70 eurų, mokyklinio amžiaus – 3,20 eurų, sekmadieniais ir švenčių dienomis finansinis normatyvas maitinimui didinamas 0,3 eurų globotiniui. </w:t>
      </w:r>
      <w:r>
        <w:t xml:space="preserve">Šiuo metu, kai maisto produktų kainos ženkliai didėja, turėtų būti padidinti ir maitinimo išlaidų finansiniai normatyvai, planuojame kreiptis į steigėją dėl didesnio lėšų poreikio mitybai. Viršijame mitybos normą globotiniui, ugdomam Švėkšnos „Diemedžio“ ugdymo centre, nes už mitybą pravedame šiai įstaigai ne po 3,20 Eur. per dieną, o po 4,29 Eur., o už maitinimą sekmadieniais – po 4,59 Eur.(tokia šios įstaigos patvirtinta mitybos norma vaikui). </w:t>
      </w:r>
    </w:p>
    <w:p w:rsidR="0011293D" w:rsidRPr="00040448" w:rsidRDefault="0011293D" w:rsidP="009466FC">
      <w:pPr>
        <w:jc w:val="both"/>
      </w:pPr>
      <w:r w:rsidRPr="00040448">
        <w:t xml:space="preserve">          Mitybos organizavimu rūpinosi ir mityb</w:t>
      </w:r>
      <w:r>
        <w:t>os kontrolę vykdė dietistė. 2017</w:t>
      </w:r>
      <w:r w:rsidRPr="00040448">
        <w:t xml:space="preserve"> metais ji kontroliavo gaunamų ir esančių maisto produktų kokybę sandėliavimo patalpose, tikrino šaldytuvų temperatūrinį režimą ir valymo darbų žurnalų pildymą, sudarinėjo kasdieninius valgiaraščius visų šeimynų globotiniams, koregavo patiekalų technologines korteles, pagal sveikatos mokymo ir ligų prevencijos centro rekomendacijas sudarė kelių patiekalų technologines korteles ir t.t.</w:t>
      </w:r>
    </w:p>
    <w:p w:rsidR="0011293D" w:rsidRPr="00040448" w:rsidRDefault="0011293D" w:rsidP="009466FC">
      <w:pPr>
        <w:jc w:val="both"/>
        <w:rPr>
          <w:b/>
        </w:rPr>
      </w:pPr>
    </w:p>
    <w:p w:rsidR="0011293D" w:rsidRPr="00040448" w:rsidRDefault="0011293D" w:rsidP="009466FC">
      <w:pPr>
        <w:ind w:firstLine="567"/>
        <w:jc w:val="both"/>
        <w:rPr>
          <w:b/>
        </w:rPr>
      </w:pPr>
      <w:r w:rsidRPr="00040448">
        <w:rPr>
          <w:b/>
        </w:rPr>
        <w:t>7.3. Socialinė - metodinė veikla</w:t>
      </w:r>
    </w:p>
    <w:p w:rsidR="0011293D" w:rsidRPr="00040448" w:rsidRDefault="0011293D" w:rsidP="009466FC">
      <w:pPr>
        <w:ind w:firstLine="720"/>
        <w:jc w:val="both"/>
        <w:rPr>
          <w:b/>
        </w:rPr>
      </w:pPr>
    </w:p>
    <w:p w:rsidR="0011293D" w:rsidRPr="00040448" w:rsidRDefault="0011293D" w:rsidP="009466FC">
      <w:pPr>
        <w:pStyle w:val="Default"/>
        <w:ind w:firstLine="567"/>
        <w:jc w:val="both"/>
      </w:pPr>
      <w:r w:rsidRPr="00040448">
        <w:t>Pagrindinis socialinės</w:t>
      </w:r>
      <w:r>
        <w:t>- metodinės</w:t>
      </w:r>
      <w:r w:rsidRPr="00040448">
        <w:t xml:space="preserve"> veiklos tikslas: rengti vaiką savarankiškam gyvenimui ir integracijai visuomenėje, kad jis jaustųsi visaverte ir atsakinga už savo poelgius asmenybe.</w:t>
      </w:r>
    </w:p>
    <w:p w:rsidR="0011293D" w:rsidRPr="00040448" w:rsidRDefault="0011293D" w:rsidP="009466FC">
      <w:pPr>
        <w:ind w:firstLine="567"/>
        <w:jc w:val="both"/>
      </w:pPr>
      <w:r w:rsidRPr="00040448">
        <w:t>Mūsų įstaigoje kiekvienam vaikui yra sudarytos sąlygos patenkinti savo socialinius poreikius, ugdyti pažintinius gebėjimus ir įgūdžius, pasirengti savarankiškam gyvenimui. Vaikai gali pirkti produktus ir gaminti maistą, eksperimentuoti, ieškoti naujovių, mokytis naujų technologijų, puoselėti savo dvasines vertybes. Pamokų namų darbų ruoša vyksta diferencijuotai: vyresnių klasių globotiniai namų darbus atlieka savo kambariuose, o jaunesnieji vaikai dirba kartu, pedagogų ir socialinių darbuotojų prižiūrimi, nes jiems reikalinga nuolatinė pagalba. Visi vaikai turi galimybę naudotis internetu savo šeimynos užimtumo erdvėje – tiek stacionariais kompiuteriais, tiek nešiojamais kompiuteriais. Sudaromos sąlygos formuotis vaikų individualioms moralinėms vertybėms ir visuomenei priimtinam elgsenos modeliui, skatinami jų teigiami charakterio ir temperamento ypatumai, ugdomi jų socialiniai įgūdžiai: savikontrolė, jausmų ir elgesio raiška, atsakomybė.</w:t>
      </w:r>
    </w:p>
    <w:p w:rsidR="0011293D" w:rsidRPr="00040448" w:rsidRDefault="0011293D" w:rsidP="009466FC">
      <w:pPr>
        <w:pStyle w:val="Default"/>
        <w:ind w:firstLine="567"/>
        <w:jc w:val="both"/>
      </w:pPr>
      <w:r w:rsidRPr="00040448">
        <w:t xml:space="preserve">Globos namuose organizuojama įvairi darbinė veikla. Šeimynose vaikai mokomi savitvarkos (švaros ir tvarkos palaikymas namuose ir aplink juos, kambarių priežiūra, drabužių skalbimas, lyginimas, rūšiavimas, siuvimas), buities estetinės kūrybos, šeimininkavimo virtuvėje (maisto gaminimas, stalo dengimas, indų plovimas), ugdomi profesijos pasirinkimo, ateities planavimo, formuojami asmeniniai, socialiniai, sveikatos, šeimos įgūdžiai tiek kasdieninėje veikloje, tiek papildomo ugdymo bei projektinėje veikloje. </w:t>
      </w:r>
    </w:p>
    <w:p w:rsidR="0011293D" w:rsidRDefault="0011293D" w:rsidP="009466FC">
      <w:pPr>
        <w:pStyle w:val="Default"/>
        <w:ind w:firstLine="560"/>
        <w:jc w:val="both"/>
      </w:pPr>
      <w:r w:rsidRPr="00040448">
        <w:t>Kiekvienam vaikui sudarytas individualus vaiko ugdymo ir socialinių paslaugų teikimo planas, kurį sudarė įvairūs su vaiku dirbantys specialistai – socialiniai pedagogai, socialiniai darbuotojai, psichologė, slaugytoja, direktorė ir jos pavaduotoja socialiniams reikalams. Jame numatyti būdai, priemonės, metodai, terminai, kaip geriausiai tenkinti vaiko poreikius.</w:t>
      </w:r>
    </w:p>
    <w:p w:rsidR="0011293D" w:rsidRPr="00B914E4" w:rsidRDefault="0011293D" w:rsidP="009466FC">
      <w:pPr>
        <w:ind w:firstLine="567"/>
        <w:jc w:val="both"/>
        <w:rPr>
          <w:b/>
        </w:rPr>
      </w:pPr>
      <w:r w:rsidRPr="00040448">
        <w:t>Socialiniai darbuotojai, socialiniai pedagogai moko vyresnius globotinius naudotis įvairių institucijų ir organizacijų teikiamomis paslaugomis ir lengvatomis. Globotiniams sudaromos sąlygos bendrauti, padedama užmegzti kontaktus su bendraamžiais bei suaugusiais asmenimis, ugdomas vaiko supratimas apie socialinių ryšių svarbą žmogaus gyvenime: globotiniai dalyvauja bendruose renginiuose, projektuose su mokyklomis, dienos centru, Tauragės regiono vaikų globos namais. Vaikai dalyvauja įvairiose sportinėse, kultūrinėse programose, miesto bibliotekos ir kultūros centro renginiuose. Vaikai visada turi galimybę naudotis knygomis, nes kiekvienoje vaikų globos namų šeimynoje sukauptos nedidelės bibliotekos; internetu vaikai naudojasi savo užimtumo erdvėje, kiekviena šeimyna turi po 5 kompiuterius (3 skirti vaikams). Vaikai turi galimybę užsiimti sportine veikla pradinės mokyklos  bei gimnazijos sporto salėse, atsipalaiduoti šeimynos fojė, kur yra treniruokliai, TV, akvariumai, žaidimai ir kt. Šiltesniuoju metų laikotarpiu globotiniai turi galimybę važinėtis dviračiais, sportuoti lauke, žaisti krepšinį, suptis, karstytis</w:t>
      </w:r>
      <w:r>
        <w:t>...</w:t>
      </w:r>
    </w:p>
    <w:p w:rsidR="0011293D" w:rsidRDefault="0011293D" w:rsidP="009466FC">
      <w:pPr>
        <w:jc w:val="both"/>
        <w:rPr>
          <w:color w:val="000000"/>
        </w:rPr>
      </w:pPr>
      <w:r>
        <w:t xml:space="preserve">         </w:t>
      </w:r>
      <w:r w:rsidRPr="00040448">
        <w:t xml:space="preserve">Metodinę socialinių pedagogų ir socialinių darbuotojų tarybą kuruoja </w:t>
      </w:r>
      <w:r w:rsidRPr="00040448">
        <w:rPr>
          <w:b/>
        </w:rPr>
        <w:t>direktorės pavaduotoja socialiniams reikalams</w:t>
      </w:r>
      <w:r>
        <w:t xml:space="preserve">. Tarybos veikla buvo įvairi: </w:t>
      </w:r>
      <w:r>
        <w:rPr>
          <w:color w:val="000000"/>
        </w:rPr>
        <w:t>s</w:t>
      </w:r>
      <w:r w:rsidRPr="00B76B07">
        <w:rPr>
          <w:color w:val="000000"/>
        </w:rPr>
        <w:t>varstyta ir aptarta globotinių pažangumo</w:t>
      </w:r>
      <w:r>
        <w:rPr>
          <w:color w:val="000000"/>
        </w:rPr>
        <w:t xml:space="preserve"> ir lankomumo mokslo rezultatai</w:t>
      </w:r>
      <w:r w:rsidRPr="00B76B07">
        <w:rPr>
          <w:color w:val="000000"/>
        </w:rPr>
        <w:t>, tiesiogiai su vaikais dirbančiųjų darbuotojų  praktinės veiklos įvertinimo, vasaros darbo veiklos aptarimas, globotinių užimtumo organizavimo aptarimas, veiklos planų pristatymas, socialinių pedagogų ir socialinių darbuotojų metodinės veiklos aptarimas</w:t>
      </w:r>
      <w:r>
        <w:rPr>
          <w:color w:val="000000"/>
        </w:rPr>
        <w:t xml:space="preserve">. </w:t>
      </w:r>
      <w:r w:rsidRPr="00B76B07">
        <w:rPr>
          <w:color w:val="000000"/>
        </w:rPr>
        <w:t xml:space="preserve">Konsultacijos socialiniams pedagogams, socialiniams darbuotojams ir socialinių darbuotojų padėjėjams buvo rengiamos pagal poreikį, ruošiantis atviroms veikloms, projektams ar edukacinėms veikloms. Socialiniai pedagogai, socialiniai darbuotojai pravedė 6 atviras veiklas. Poreikiui esant </w:t>
      </w:r>
      <w:r>
        <w:rPr>
          <w:color w:val="000000"/>
        </w:rPr>
        <w:t xml:space="preserve">buvo </w:t>
      </w:r>
      <w:r w:rsidRPr="00B76B07">
        <w:rPr>
          <w:color w:val="000000"/>
        </w:rPr>
        <w:t xml:space="preserve">vedami trumpi </w:t>
      </w:r>
      <w:r>
        <w:rPr>
          <w:color w:val="000000"/>
        </w:rPr>
        <w:t xml:space="preserve">pasitarimai </w:t>
      </w:r>
      <w:r w:rsidRPr="00B76B07">
        <w:rPr>
          <w:color w:val="000000"/>
        </w:rPr>
        <w:t>su socialin</w:t>
      </w:r>
      <w:r>
        <w:rPr>
          <w:color w:val="000000"/>
        </w:rPr>
        <w:t>į darbą dirbančiais darbuotojais</w:t>
      </w:r>
      <w:r w:rsidRPr="00B76B07">
        <w:rPr>
          <w:color w:val="000000"/>
        </w:rPr>
        <w:t>.</w:t>
      </w:r>
    </w:p>
    <w:p w:rsidR="0011293D" w:rsidRPr="00040448" w:rsidRDefault="0011293D" w:rsidP="009466FC">
      <w:pPr>
        <w:jc w:val="both"/>
      </w:pPr>
      <w:r w:rsidRPr="00040448">
        <w:t xml:space="preserve">          Direktorės pavaduotoja socialiniams reikalams nuolat domėjosi globotinių pamokų lankomumu elektroniniame dienyne, lankėsi pamokų ruošose visose šeimynose, stebėjo kaip vaikai ruošia pamokas, tikrino mokyklinių kuprinių švarą, mokyklinių reikmenų tvarkingumą, individualių socialinės globos planų pildymą, tikrino darbo dienynų, gaisrinės saugos žurnalų pildymą. Pavaduotoja daug dėmesio skyrė smurto prevencijos veiklos koordinavimui: sudarytas smurto prevencijos planas, vyko smurto prevencijos renginiai, užsiėmimai globotiniams šeimynose: pokalbiai, diskusijos, filmų žiūrėjimas, „Veiksmo savaitė be patyčių“, Rūkymo, alkoholio, narkotinių ir kitų psichotropinių medžiagų vartojimo prevencijos programa, Lytiškumo programa, Akcija „Gegužė – mėnuo be smurto prieš vaikus“.</w:t>
      </w:r>
    </w:p>
    <w:p w:rsidR="0011293D" w:rsidRDefault="0011293D" w:rsidP="009466FC">
      <w:pPr>
        <w:tabs>
          <w:tab w:val="left" w:pos="567"/>
        </w:tabs>
        <w:jc w:val="both"/>
      </w:pPr>
      <w:r w:rsidRPr="00040448">
        <w:t xml:space="preserve">         Pavaduotoja kartu su socialinėmis pedagogėmis vykdė projektinę veiklą – padėjo socialinei pedagogei parašyti globotinių sveikatos saugojimo ir stiprinimo, sveikos gyvensenos ir fizinio aktyvumo propagavimo projektą </w:t>
      </w:r>
      <w:r w:rsidRPr="00B76B07">
        <w:rPr>
          <w:color w:val="000000"/>
        </w:rPr>
        <w:t xml:space="preserve">„Gamta, oras ir vanduo mano sveikatos šaltinis“. </w:t>
      </w:r>
      <w:r w:rsidRPr="00040448">
        <w:t xml:space="preserve">ir iš specialiosios savivaldybės rėmimo programos gavo lėšų projekto vykdymui. Rūpinuosi vaikų vasaros poilsio ir užimtumo programos </w:t>
      </w:r>
      <w:r>
        <w:t>„</w:t>
      </w:r>
      <w:r>
        <w:rPr>
          <w:color w:val="000000"/>
        </w:rPr>
        <w:t>Negailėk, vasarėle, šilumos“</w:t>
      </w:r>
      <w:r w:rsidRPr="00B76B07">
        <w:rPr>
          <w:color w:val="000000"/>
        </w:rPr>
        <w:t xml:space="preserve"> </w:t>
      </w:r>
      <w:r w:rsidRPr="00040448">
        <w:t xml:space="preserve">vykdymu, vasaros užimtumu stovykloje „Pasaka“, </w:t>
      </w:r>
      <w:r>
        <w:t xml:space="preserve">rūpinuosi projektu „Kalėdinės vaikų svajonės“ ir „Kalėdinės vaikų žaidynės“, </w:t>
      </w:r>
      <w:r w:rsidRPr="00040448">
        <w:t>globojo Tauragės apskrities vaikų globos namų socialinį projektą „Būkime draugais“</w:t>
      </w:r>
      <w:r>
        <w:t>, koordinavo socialinių pedagogų veiklą, organizuojant globotinių laisvalaikį</w:t>
      </w:r>
      <w:r w:rsidRPr="00040448">
        <w:t xml:space="preserve">. </w:t>
      </w:r>
    </w:p>
    <w:p w:rsidR="0011293D" w:rsidRPr="00B76B07" w:rsidRDefault="0011293D" w:rsidP="009466FC">
      <w:pPr>
        <w:tabs>
          <w:tab w:val="left" w:pos="6945"/>
        </w:tabs>
        <w:jc w:val="both"/>
        <w:rPr>
          <w:color w:val="000000"/>
        </w:rPr>
      </w:pPr>
      <w:r>
        <w:rPr>
          <w:color w:val="000000"/>
        </w:rPr>
        <w:t xml:space="preserve">         Vaikų globos</w:t>
      </w:r>
      <w:r w:rsidRPr="00B76B07">
        <w:rPr>
          <w:color w:val="000000"/>
        </w:rPr>
        <w:t xml:space="preserve"> namuose gyvenanty</w:t>
      </w:r>
      <w:r>
        <w:rPr>
          <w:color w:val="000000"/>
        </w:rPr>
        <w:t xml:space="preserve">s vaikai ne visada pritampa prie draugų. Jie būna </w:t>
      </w:r>
      <w:r w:rsidRPr="00B76B07">
        <w:rPr>
          <w:color w:val="000000"/>
        </w:rPr>
        <w:t>pasyvesni, uždaresni, pi</w:t>
      </w:r>
      <w:r>
        <w:rPr>
          <w:color w:val="000000"/>
        </w:rPr>
        <w:t>ktesni, neatviraujantys, nenori</w:t>
      </w:r>
      <w:r w:rsidRPr="00B76B07">
        <w:rPr>
          <w:color w:val="000000"/>
        </w:rPr>
        <w:t xml:space="preserve"> atskleisti savo gebėjimų. </w:t>
      </w:r>
      <w:r>
        <w:rPr>
          <w:color w:val="000000"/>
        </w:rPr>
        <w:t>Laisvalaikio užimtumas</w:t>
      </w:r>
      <w:r w:rsidRPr="00B76B07">
        <w:rPr>
          <w:color w:val="000000"/>
        </w:rPr>
        <w:t xml:space="preserve"> pad</w:t>
      </w:r>
      <w:r>
        <w:rPr>
          <w:color w:val="000000"/>
        </w:rPr>
        <w:t xml:space="preserve">ėjo </w:t>
      </w:r>
      <w:r w:rsidRPr="00B76B07">
        <w:rPr>
          <w:color w:val="000000"/>
        </w:rPr>
        <w:t>vaikus apsaugoti nuo nepageidaujamos įtakos gatvėje</w:t>
      </w:r>
      <w:r>
        <w:rPr>
          <w:color w:val="000000"/>
        </w:rPr>
        <w:t>, u</w:t>
      </w:r>
      <w:r w:rsidRPr="00B76B07">
        <w:rPr>
          <w:color w:val="000000"/>
        </w:rPr>
        <w:t>žsiėmim</w:t>
      </w:r>
      <w:r>
        <w:rPr>
          <w:color w:val="000000"/>
        </w:rPr>
        <w:t>ų metu  vaikai gavo daug žinių ir įgijo</w:t>
      </w:r>
      <w:r w:rsidRPr="00B76B07">
        <w:rPr>
          <w:color w:val="000000"/>
        </w:rPr>
        <w:t xml:space="preserve"> įgūdžių. Organizuojant laisvalaikį, įvairius užsiėmimus, geriau pažinome vaikus, atsiskleidė jų gebėjimai kūrybiškumui, bendravimui ir bendradarbiavimui. Todėl lengviau buvo galima koreguoti jų elgesį. Organizuojant globotinių kūrybinių bei socialinių įgūdžių ugdymą, suteikiant saviraiškos ir užimtumo galimybes, buvo siekta užkirsti kelią nusikalstamam elgesiui, gerinti savijautą jų socialinėje aplinkoje. Vasaros užimtumo metu vyko daug užsiėmimų: pokalbiai, diskusijos, žaidimai, meno terapijos įvairia forma, popietės, sportiniai žaidimai, išvykos, edukacinė veikla. Visos suplanuotos veiklos įvykdytos. Vaikams nuolat buvo kuriama saugi aplinka, vedami saugaus elgesio instruktažai, ugdomi darbiniai ir higieniniai įgūdžiai, bendravimo kultūra.  </w:t>
      </w:r>
    </w:p>
    <w:p w:rsidR="0011293D" w:rsidRPr="00B76B07" w:rsidRDefault="0011293D" w:rsidP="009466FC">
      <w:pPr>
        <w:pStyle w:val="Default"/>
        <w:ind w:firstLine="560"/>
        <w:jc w:val="both"/>
        <w:rPr>
          <w:sz w:val="23"/>
          <w:szCs w:val="23"/>
        </w:rPr>
      </w:pPr>
      <w:r w:rsidRPr="00B76B07">
        <w:rPr>
          <w:sz w:val="23"/>
          <w:szCs w:val="23"/>
        </w:rPr>
        <w:t>Daug dėmesio skirta profesiniam globotinių orientavimui, buvo siūloma domėtis gido, bibliotekininko, pasieniečio, medicinos darbuotojo, gaisrininko, muitininko</w:t>
      </w:r>
      <w:r>
        <w:rPr>
          <w:sz w:val="23"/>
          <w:szCs w:val="23"/>
        </w:rPr>
        <w:t>,</w:t>
      </w:r>
      <w:r w:rsidRPr="002D0288">
        <w:rPr>
          <w:sz w:val="23"/>
          <w:szCs w:val="23"/>
        </w:rPr>
        <w:t xml:space="preserve"> </w:t>
      </w:r>
      <w:r w:rsidRPr="00B76B07">
        <w:rPr>
          <w:sz w:val="23"/>
          <w:szCs w:val="23"/>
        </w:rPr>
        <w:t>statybininko, virėjo, kirpėjo, pedagogo, vairuotojo, pardavėjo profesijomis, raginama lankytis atitinkamuose darbovietėse, kad vaikai galėtų susipažinti su šiomis profesijomis.</w:t>
      </w:r>
      <w:r>
        <w:rPr>
          <w:sz w:val="23"/>
          <w:szCs w:val="23"/>
        </w:rPr>
        <w:t xml:space="preserve"> Buvo k</w:t>
      </w:r>
      <w:r w:rsidRPr="00B76B07">
        <w:rPr>
          <w:sz w:val="23"/>
          <w:szCs w:val="23"/>
        </w:rPr>
        <w:t xml:space="preserve">viečiami svečiai specialistai į organizuojamas profesinio orientavimo valandėles šeimynose. </w:t>
      </w:r>
    </w:p>
    <w:p w:rsidR="0011293D" w:rsidRPr="00040448" w:rsidRDefault="0011293D" w:rsidP="009466FC">
      <w:pPr>
        <w:pStyle w:val="Default"/>
        <w:ind w:firstLine="560"/>
        <w:jc w:val="both"/>
      </w:pPr>
      <w:r w:rsidRPr="00040448">
        <w:t xml:space="preserve">Sprendžiant įvairias globotinių (rūpintinių) problemas, buvo teikiama jiems savalaikė ir reikiama pagalba, šiuo atveju neapsieinama be kitų institucijų specialistų pagalbos (6 pav.). Daugiausia bendradarbiaujama su Pagėgių savivaldybės įstaigomis. </w:t>
      </w:r>
    </w:p>
    <w:p w:rsidR="0011293D" w:rsidRPr="00040448" w:rsidRDefault="0011293D" w:rsidP="009466FC">
      <w:pPr>
        <w:pStyle w:val="Default"/>
        <w:ind w:firstLine="560"/>
        <w:jc w:val="both"/>
      </w:pPr>
      <w:r>
        <w:rPr>
          <w:noProof/>
        </w:rPr>
        <w:pict>
          <v:shape id="Diagrama 32" o:spid="_x0000_s1097" type="#_x0000_t75" style="position:absolute;left:0;text-align:left;margin-left:135pt;margin-top:1.1pt;width:215.75pt;height:189pt;z-index:251661312;visibility:visible;mso-wrap-distance-left:33.96pt;mso-wrap-distance-top:.48pt;mso-wrap-distance-right:34.26pt;mso-wrap-distance-bottom:.95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CKfcUfdAAAACQEAAA8AAABkcnMvZG93&#10;bnJldi54bWxMj8FOwzAQRO9I/IO1SNyok0LbJGRTVYhKXCkIiZsbL3HUeB3ZbhP+HnOC4+yMZt7W&#10;29kO4kI+9I4R8kUGgrh1uucO4f1tf1eACFGxVoNjQvimANvm+qpWlXYTv9LlEDuRSjhUCsHEOFZS&#10;htaQVWHhRuLkfTlvVUzSd1J7NaVyO8hllq2lVT2nBaNGejLUng5ni9DvnkdDZbenz4/JL/mheFmd&#10;AuLtzbx7BBFpjn9h+MVP6NAkpqM7sw5iQCiLPCURVpt7EMkv8jIdjgibdV6CbGr5/4PmBw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">
            <v:imagedata r:id="rId13" o:title=""/>
            <o:lock v:ext="edit" aspectratio="f"/>
          </v:shape>
        </w:pict>
      </w:r>
    </w:p>
    <w:p w:rsidR="0011293D" w:rsidRPr="00040448" w:rsidRDefault="0011293D" w:rsidP="009466FC">
      <w:pPr>
        <w:pStyle w:val="Default"/>
        <w:ind w:firstLine="560"/>
        <w:jc w:val="both"/>
      </w:pPr>
    </w:p>
    <w:p w:rsidR="0011293D" w:rsidRPr="00040448" w:rsidRDefault="0011293D" w:rsidP="009466FC">
      <w:pPr>
        <w:pStyle w:val="Default"/>
        <w:ind w:firstLine="560"/>
        <w:jc w:val="both"/>
      </w:pPr>
    </w:p>
    <w:p w:rsidR="0011293D" w:rsidRPr="00040448" w:rsidRDefault="0011293D" w:rsidP="009466FC">
      <w:pPr>
        <w:pStyle w:val="Default"/>
        <w:ind w:firstLine="560"/>
        <w:jc w:val="both"/>
      </w:pPr>
    </w:p>
    <w:p w:rsidR="0011293D" w:rsidRPr="00040448" w:rsidRDefault="0011293D" w:rsidP="009466FC">
      <w:pPr>
        <w:pStyle w:val="Default"/>
        <w:ind w:firstLine="560"/>
        <w:jc w:val="both"/>
      </w:pPr>
    </w:p>
    <w:p w:rsidR="0011293D" w:rsidRPr="00040448" w:rsidRDefault="0011293D" w:rsidP="009466FC">
      <w:pPr>
        <w:pStyle w:val="Default"/>
        <w:ind w:firstLine="560"/>
        <w:jc w:val="both"/>
      </w:pPr>
    </w:p>
    <w:p w:rsidR="0011293D" w:rsidRPr="00040448" w:rsidRDefault="0011293D" w:rsidP="009466FC">
      <w:pPr>
        <w:pStyle w:val="Default"/>
        <w:ind w:firstLine="560"/>
        <w:jc w:val="both"/>
      </w:pPr>
    </w:p>
    <w:p w:rsidR="0011293D" w:rsidRPr="00040448" w:rsidRDefault="0011293D" w:rsidP="009466FC">
      <w:pPr>
        <w:pStyle w:val="Default"/>
        <w:jc w:val="both"/>
      </w:pPr>
    </w:p>
    <w:p w:rsidR="0011293D" w:rsidRDefault="0011293D" w:rsidP="009466FC">
      <w:pPr>
        <w:pStyle w:val="Default"/>
        <w:ind w:firstLine="560"/>
        <w:jc w:val="both"/>
      </w:pPr>
      <w:r w:rsidRPr="00040448">
        <w:t xml:space="preserve">                                    </w:t>
      </w:r>
    </w:p>
    <w:p w:rsidR="0011293D" w:rsidRDefault="0011293D" w:rsidP="009466FC">
      <w:pPr>
        <w:pStyle w:val="Default"/>
        <w:ind w:firstLine="560"/>
        <w:jc w:val="both"/>
      </w:pPr>
    </w:p>
    <w:p w:rsidR="0011293D" w:rsidRDefault="0011293D" w:rsidP="009466FC">
      <w:pPr>
        <w:pStyle w:val="Default"/>
        <w:ind w:firstLine="560"/>
        <w:jc w:val="both"/>
      </w:pPr>
    </w:p>
    <w:p w:rsidR="0011293D" w:rsidRDefault="0011293D" w:rsidP="009466FC">
      <w:pPr>
        <w:pStyle w:val="Default"/>
        <w:ind w:firstLine="560"/>
        <w:jc w:val="both"/>
      </w:pPr>
    </w:p>
    <w:p w:rsidR="0011293D" w:rsidRDefault="0011293D" w:rsidP="009466FC">
      <w:pPr>
        <w:pStyle w:val="Default"/>
        <w:ind w:firstLine="560"/>
        <w:jc w:val="both"/>
      </w:pPr>
    </w:p>
    <w:p w:rsidR="0011293D" w:rsidRDefault="0011293D" w:rsidP="00972E3C">
      <w:pPr>
        <w:pStyle w:val="Default"/>
        <w:jc w:val="center"/>
      </w:pPr>
    </w:p>
    <w:p w:rsidR="0011293D" w:rsidRPr="00335097" w:rsidRDefault="0011293D" w:rsidP="00335097">
      <w:pPr>
        <w:pStyle w:val="Default"/>
        <w:jc w:val="center"/>
        <w:rPr>
          <w:sz w:val="22"/>
          <w:szCs w:val="22"/>
        </w:rPr>
      </w:pPr>
      <w:r w:rsidRPr="00972E3C">
        <w:rPr>
          <w:b/>
          <w:sz w:val="22"/>
          <w:szCs w:val="22"/>
        </w:rPr>
        <w:t>6 pav.</w:t>
      </w:r>
      <w:r w:rsidRPr="00972E3C">
        <w:rPr>
          <w:sz w:val="22"/>
          <w:szCs w:val="22"/>
        </w:rPr>
        <w:t xml:space="preserve"> </w:t>
      </w:r>
      <w:r w:rsidRPr="00972E3C">
        <w:rPr>
          <w:b/>
          <w:sz w:val="22"/>
          <w:szCs w:val="22"/>
        </w:rPr>
        <w:t>Tarpinstitucinis bendradarbiavimas</w:t>
      </w:r>
    </w:p>
    <w:p w:rsidR="0011293D" w:rsidRPr="00B914E4" w:rsidRDefault="0011293D" w:rsidP="009466FC">
      <w:pPr>
        <w:pStyle w:val="Default"/>
        <w:ind w:firstLine="560"/>
        <w:jc w:val="both"/>
      </w:pPr>
      <w:r w:rsidRPr="00040448">
        <w:t xml:space="preserve">Pavaduotoja </w:t>
      </w:r>
      <w:r>
        <w:t xml:space="preserve">socialiniams reikalams </w:t>
      </w:r>
      <w:r w:rsidRPr="00040448">
        <w:t xml:space="preserve">vadovauja vaiko gerovės komisijai, vaiko poreikių pervertinimo komisijos narė, viešųjų pirkimų iniciatorė, atsakinga už darbo laiko apskaitos žiniaraščių pildymą, grafikų sudarymą, </w:t>
      </w:r>
      <w:r>
        <w:t xml:space="preserve">kišenpinigių skyrimo ataskaitų ruošimą, Viešųjų pirkimų žurnalo tvarkymą ir </w:t>
      </w:r>
      <w:r w:rsidRPr="00040448">
        <w:t>įvairių įstaigos dokumentų tvarkymą.</w:t>
      </w:r>
    </w:p>
    <w:p w:rsidR="0011293D" w:rsidRPr="00040448" w:rsidRDefault="0011293D" w:rsidP="009466FC">
      <w:pPr>
        <w:tabs>
          <w:tab w:val="left" w:pos="567"/>
        </w:tabs>
        <w:autoSpaceDE w:val="0"/>
        <w:autoSpaceDN w:val="0"/>
        <w:adjustRightInd w:val="0"/>
        <w:jc w:val="both"/>
        <w:rPr>
          <w:b/>
        </w:rPr>
      </w:pPr>
    </w:p>
    <w:p w:rsidR="0011293D" w:rsidRPr="00040448" w:rsidRDefault="0011293D" w:rsidP="009466FC">
      <w:pPr>
        <w:tabs>
          <w:tab w:val="left" w:pos="567"/>
        </w:tabs>
        <w:autoSpaceDE w:val="0"/>
        <w:autoSpaceDN w:val="0"/>
        <w:adjustRightInd w:val="0"/>
        <w:jc w:val="both"/>
        <w:rPr>
          <w:b/>
        </w:rPr>
      </w:pPr>
      <w:r w:rsidRPr="00040448">
        <w:rPr>
          <w:b/>
        </w:rPr>
        <w:t xml:space="preserve">         7.4. Prevencinė veikla</w:t>
      </w:r>
    </w:p>
    <w:p w:rsidR="0011293D" w:rsidRPr="00040448" w:rsidRDefault="0011293D" w:rsidP="009466FC">
      <w:pPr>
        <w:jc w:val="both"/>
      </w:pPr>
    </w:p>
    <w:p w:rsidR="0011293D" w:rsidRPr="00040448" w:rsidRDefault="0011293D" w:rsidP="009466FC">
      <w:pPr>
        <w:ind w:firstLine="567"/>
        <w:jc w:val="both"/>
      </w:pPr>
      <w:r w:rsidRPr="00040448">
        <w:t xml:space="preserve">Mūsų įstaigoje didelis dėmesys buvo skiriamas </w:t>
      </w:r>
      <w:r w:rsidRPr="00040448">
        <w:rPr>
          <w:b/>
        </w:rPr>
        <w:t>narkotinių ir psichotropinių medžiagų vartojimo prevencijai</w:t>
      </w:r>
      <w:r w:rsidRPr="00040448">
        <w:t xml:space="preserve">, nes vis daugiau jaunesnio amžiaus globotinių įsitraukia į bendraamžių grupes, kurie vartoja alkoholį ir rūko. Tam, kad užkirsti kelią rūkymo, alkoholio, narkotinių ir kitų psichotropinių medžiagų vartojimui globos įstaigoje, nuolat globotiniai buvo įtraukiami į įvairią veiklą, buvo skatinama jų motyvacija atsisakyti žalingų įpročių (prevencijos programą vykdė šeimynų socialinės pedagogės ir socialinės darbuotojos). </w:t>
      </w:r>
    </w:p>
    <w:p w:rsidR="0011293D" w:rsidRPr="00040448" w:rsidRDefault="0011293D" w:rsidP="009466FC">
      <w:pPr>
        <w:tabs>
          <w:tab w:val="left" w:pos="567"/>
        </w:tabs>
        <w:jc w:val="both"/>
      </w:pPr>
      <w:r w:rsidRPr="00040448">
        <w:rPr>
          <w:b/>
        </w:rPr>
        <w:t xml:space="preserve">          </w:t>
      </w:r>
      <w:r w:rsidRPr="00040448">
        <w:t>Programos tikslas</w:t>
      </w:r>
      <w:r w:rsidRPr="00040448">
        <w:rPr>
          <w:b/>
        </w:rPr>
        <w:t xml:space="preserve">  </w:t>
      </w:r>
      <w:r w:rsidRPr="00040448">
        <w:t xml:space="preserve">buvo </w:t>
      </w:r>
      <w:r w:rsidRPr="00040448">
        <w:rPr>
          <w:b/>
        </w:rPr>
        <w:t xml:space="preserve">– </w:t>
      </w:r>
      <w:r w:rsidRPr="00040448">
        <w:t>ugdyti sveiką gyvenseną, formuoti prosocialų elgesį ir mokymąsi, ugdyti socialinius gyvenimo įgūdžius siekiant mažinti rizikos veiksnių įtaką vaikams.</w:t>
      </w:r>
    </w:p>
    <w:p w:rsidR="0011293D" w:rsidRPr="00040448" w:rsidRDefault="0011293D" w:rsidP="009466FC">
      <w:pPr>
        <w:jc w:val="both"/>
      </w:pPr>
      <w:r w:rsidRPr="00040448">
        <w:t xml:space="preserve">Programos metu užsibrėžti tikslai ir uždaviniai pasiekti. Globotiniai programos metu mokėsi saugoti savo sveikatą nuo jauną organizmą žalojančių veiksnių: alkoholio, rūkymo, narkotinių medžiagų. Vyko įvairios paskaitos, diskusijos, praktiniai užsiėmimai, pokalbiai, piešinių konkursai, filmų peržiūros, kurių metu ugdėsi globotinių atsakomybė už savo ir svetimo žmogaus sveikatą. </w:t>
      </w:r>
    </w:p>
    <w:p w:rsidR="0011293D" w:rsidRPr="00040448" w:rsidRDefault="0011293D" w:rsidP="009466FC">
      <w:pPr>
        <w:ind w:firstLine="540"/>
        <w:jc w:val="both"/>
        <w:rPr>
          <w:bCs/>
        </w:rPr>
      </w:pPr>
      <w:r w:rsidRPr="00040448">
        <w:rPr>
          <w:bCs/>
        </w:rPr>
        <w:t>Užsiėmimų metu perduotos žinios globotiniams pagilino jau turimas žinias apie žalą darančius veiksnius. Vaikai būdami daugiau užimti, jautė suaugusių žmonių rūpestį jais ir jų sveikata ir mažiau domėjosi pašaliniais dalykais. Gavę reikalingos susistemintos informacijos apie kenksmingų medžiagų pasekmes jų sveikatai, geriau suvokė žalos esmę, daugiau kontroliavo vieni kitus, stengėsi padėti sau ir draugams išvengti žalingų įpročių: taupė kišenpinigius, pirko brangesnius geresnius rūbelius, higienos ir kosmetines priemones, nusipirkdavo geriau priešpiečius mokykloje ar skanėstų, šventė vieni kitų gimtadienius ir turėjo iš ko nupirkti ar pagaminti draugams dovanėles, nes nepirko alkoholio ir cigarečių. Didelis pasiekimas, vykdant šią programą, kad: kai kurie rūkantys vaikai, nors ir nemetė rūkyti, bet ženkliai sumažino per dieną surūkomų cigarečių kiekį ir stengėsi nerūkyti viešai – išsiugdė gėdos jausmą, taip dar ir apsaugodami savo sveikatą.</w:t>
      </w:r>
    </w:p>
    <w:p w:rsidR="0011293D" w:rsidRPr="00040448" w:rsidRDefault="0011293D" w:rsidP="009466FC">
      <w:pPr>
        <w:tabs>
          <w:tab w:val="left" w:pos="3465"/>
        </w:tabs>
        <w:ind w:firstLine="540"/>
        <w:jc w:val="both"/>
      </w:pPr>
      <w:r w:rsidRPr="00040448">
        <w:t xml:space="preserve">Daug dėmesio buvo skirta ir </w:t>
      </w:r>
      <w:r w:rsidRPr="00040448">
        <w:rPr>
          <w:b/>
        </w:rPr>
        <w:t>lytiškumo ugdymui</w:t>
      </w:r>
      <w:r w:rsidRPr="00040448">
        <w:t>. Lytiškumas – tai savitas asmens buvimo būdas, savęs, kitos lyties asmens, aplinkinio pasaulio suvokimas ir išreiškimas visomis (fizine, psichine ir dvasine) žmogaus gyvenimo plotmėmis. Visus 2</w:t>
      </w:r>
      <w:r>
        <w:t>017</w:t>
      </w:r>
      <w:r w:rsidRPr="00040448">
        <w:t xml:space="preserve"> metus buvo ugdomas supratimas ir gilinamos esamos žinios apie lytinį gyvenimą, atsižvelgiant į vaikų amžiaus tarpsnius bei socialinę aplinką. Vaikams pravesta nemažai užsiėmimų – apie šeimą, jausmus, vaisingumą, lytinį gyvenimą bei laisvės ribojimą; diskusijų metu vaikai galėjo diskutuoti apie tarpusavio pagarbą ir meilę, lytinę sveikatą, bei santuoką, susipažinti su vyro ir moters anatominiais ir fiziologiniais ypatumais; valandėlių metu vaikai supažindinti su lytine orientacija, vaiko raida ir pagarba prasidėjusiai gyvybei, lytiškai plintančiomis ligomis bei lytiniu nusikaltimu;   taip pat vyko pokalbiai apie vyro ir moters jausmus, darną šeimoje, ankstyvus lytinius santykius bei gyvenimo būdo pasirinkimą sąlygojančius veiksnius. </w:t>
      </w:r>
      <w:r w:rsidRPr="00040448">
        <w:rPr>
          <w:bCs/>
        </w:rPr>
        <w:t>Užsiėmimų, diskusijų, valandėlių bei pokalbių  metu ugdėsi globotinių žinios apie lytiškumą. Perduotos žinios padėjo globotiniams dar plačiau susipažinti ir pagilinti jau turimas  žinias apie lytinį gyvenimą, labiau pažinti moters ir vyro anatominius ir fiziologinius ypatumus.</w:t>
      </w:r>
    </w:p>
    <w:p w:rsidR="0011293D" w:rsidRDefault="0011293D" w:rsidP="009466FC">
      <w:pPr>
        <w:jc w:val="both"/>
      </w:pPr>
    </w:p>
    <w:p w:rsidR="0011293D" w:rsidRPr="00720A47" w:rsidRDefault="0011293D" w:rsidP="009466FC">
      <w:pPr>
        <w:jc w:val="both"/>
        <w:rPr>
          <w:b/>
        </w:rPr>
      </w:pPr>
      <w:r w:rsidRPr="00720A47">
        <w:rPr>
          <w:b/>
        </w:rPr>
        <w:t xml:space="preserve">          7.5. Vasaros projektinė veikla</w:t>
      </w:r>
    </w:p>
    <w:p w:rsidR="0011293D" w:rsidRDefault="0011293D" w:rsidP="009466FC">
      <w:pPr>
        <w:jc w:val="both"/>
        <w:rPr>
          <w:b/>
        </w:rPr>
      </w:pPr>
    </w:p>
    <w:p w:rsidR="0011293D" w:rsidRDefault="0011293D" w:rsidP="009466FC">
      <w:pPr>
        <w:ind w:firstLine="567"/>
        <w:jc w:val="both"/>
      </w:pPr>
      <w:r w:rsidRPr="00B86E50">
        <w:t>Globotinių dalyvavimas rengiamose ir saugioje aplinkoje vykstančiose organizuoto laisvalaikio užimtumo programose turi didelę prevencinę reikšmę. Pasiūlydami vaikams ir paaugliams praleisti laisvalaikį užsiimant teigiama veikla, kur rodomas geras pavyzdys, padidėja tikimybė, jog ir ateityje jie rinksis sveiką gyvenimo būdą bei vengs rizikingų poelgių.</w:t>
      </w:r>
    </w:p>
    <w:p w:rsidR="0011293D" w:rsidRDefault="0011293D" w:rsidP="009466FC">
      <w:pPr>
        <w:ind w:firstLine="567"/>
        <w:jc w:val="both"/>
        <w:rPr>
          <w:rStyle w:val="news-body-text"/>
        </w:rPr>
      </w:pPr>
      <w:r>
        <w:rPr>
          <w:bCs/>
          <w:color w:val="000000"/>
        </w:rPr>
        <w:t xml:space="preserve">Vaikų globos namų vaikams organizuojant laisvalaikį vasaros atostogų metu buvo </w:t>
      </w:r>
      <w:r>
        <w:t xml:space="preserve">įgyvendinta daug reikalingų ir į formalius rėmus netelpančių ugdymo uždavinių. Vasaros laisvalaikio užimtumas padėjo geriau pažinti globotinius, galėjome koreguoti jų elgesį, apsaugoti nuo nepageidaujamos įtakos gatvėje, suteikė jiems papildomų žinių ir įgūdžių.  </w:t>
      </w:r>
      <w:r>
        <w:rPr>
          <w:rStyle w:val="news-body-text"/>
        </w:rPr>
        <w:t>Organizuojant vaikų kūrybinių bei socialinių įgūdžių ugdymą, suteikiant saviraiškos ir laisvalaikio užimtumo galimybes, buvo siekta užkirsti kelią nusikalstamam elgesiui, gerinti savijautą jų socialinėje aplinkoje.</w:t>
      </w:r>
    </w:p>
    <w:p w:rsidR="0011293D" w:rsidRDefault="0011293D" w:rsidP="009466FC">
      <w:pPr>
        <w:jc w:val="both"/>
        <w:rPr>
          <w:color w:val="000000"/>
        </w:rPr>
      </w:pPr>
      <w:r>
        <w:rPr>
          <w:color w:val="000000"/>
        </w:rPr>
        <w:t xml:space="preserve">         Vasaros užimtumo metu vyko įvairūs užsiėmimai, pokalbiai, diskusijos, žaidimų ir dailės terapiniai užsiėmimai: popietė „Garbingai ir linksmai pasitinkam vasarą“, sportinė savaitė, išvykos, edukacine veikla. Turiningai vaikai leido laisvalaikį išvykose:  prie marių, kurios metu susipažino su unikalia gamta, matė kaip žieduojami paukščiai; Klaipėdos batutų parke smagiai ir linksmai pasportavo, turiningai praleido laisvalaikį;  išvykoje į vandens parką smagiai pasimankštino vandenyje; „Vinetu“ kaime sužinojo kaip gyvena indėnai, šaudė iš lanko, nakvojo autentiškoje indėnų palapinėje Tipi; Vilkyškių pieno perdirbimo gamykloje sužinojo kaip gaminamas sviestas, sūreliai ir kiti pieno produktai. Vaikų gynimo dienai buvo suburta visa globos namų bendruomenė popietėje „ Garbingai ir linksmai pasitikime vasarą“, popietės metu globotiniai ir darbuotojai bendrai žaidė įvairius žaidimus. Sportinės savaitės metu darėme mankštą muzikos ritmu, sportavome miesto lauko treniruoklių aikštyne, stiprinome savo sveikatą. Edukacinėje veikoje: gamtoje piešėme, mokinomės pastebėti gamtos grožį; M.Jankaus muziejaus sodelyje apžiūrėjome tautodailininkų darbus, pasidžiaugėme radę mokytojų darbus. Ekskursijoje po Pagėgius globotiniai susipažino su miesto istorija, aplankė žymesnes vietas. Poilsinėjė popietėje „Saulė, oras ir vanduo – mūsų brolis ir sesuo“ vaikai džiaugėsi saule ir gražiu oru, kuris šią vasarą nelepino. Atostogavo vaikai Palangos vaikų vasaros poilsio stovykloje „Pasaka“. Darganotu oru vaikai žaidė šaškėmis, stalo žaidimus, lipdė iš plastilino, žiūrėjo ir aptarinėjo filmus, skaitė knygutes, sprendė kryžiažodžius, žodžių mūšius. </w:t>
      </w:r>
    </w:p>
    <w:p w:rsidR="0011293D" w:rsidRDefault="0011293D" w:rsidP="009466FC">
      <w:pPr>
        <w:jc w:val="both"/>
        <w:rPr>
          <w:color w:val="000000"/>
        </w:rPr>
      </w:pPr>
      <w:r>
        <w:rPr>
          <w:color w:val="000000"/>
        </w:rPr>
        <w:t xml:space="preserve">       Beveik visos suplanuotos veiklos įvykdytos. Vaikams nuolat buvo kuriama saugi aplinka, vedami saugaus elgesio instruktažai, ugdomi darbiniai ir higieniniai įgūdžiai, bendravimo kultūra, patirta daug malonių akimirkų. </w:t>
      </w:r>
    </w:p>
    <w:p w:rsidR="0011293D" w:rsidRDefault="0011293D" w:rsidP="009466FC">
      <w:pPr>
        <w:ind w:firstLine="426"/>
        <w:jc w:val="both"/>
        <w:rPr>
          <w:color w:val="000000"/>
        </w:rPr>
      </w:pPr>
      <w:r>
        <w:rPr>
          <w:color w:val="000000"/>
        </w:rPr>
        <w:t>Buvo suplanuota 13 pagrindinių veiklų ir 20 papildomų. Įvykdytos visos papildomos ir 11 pagrindinių veiklų. Išvykos į Norkaičių amatų dirbtuvę neįvyko dėl lėšų trūkumo ir  į Šilutės baldų gamyklą dėl baldų gamyklos darbuotojų kaitos atidėta (7 pav.)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176"/>
        <w:gridCol w:w="3095"/>
      </w:tblGrid>
      <w:tr w:rsidR="0011293D" w:rsidRPr="00DE184F">
        <w:tc>
          <w:tcPr>
            <w:tcW w:w="3085" w:type="dxa"/>
          </w:tcPr>
          <w:p w:rsidR="0011293D" w:rsidRPr="00DE184F" w:rsidRDefault="0011293D" w:rsidP="00F55C52">
            <w:pPr>
              <w:jc w:val="center"/>
              <w:rPr>
                <w:color w:val="000000"/>
              </w:rPr>
            </w:pPr>
            <w:r w:rsidRPr="00DE184F">
              <w:rPr>
                <w:color w:val="000000"/>
              </w:rPr>
              <w:t>Veiklos</w:t>
            </w:r>
          </w:p>
        </w:tc>
        <w:tc>
          <w:tcPr>
            <w:tcW w:w="3176" w:type="dxa"/>
          </w:tcPr>
          <w:p w:rsidR="0011293D" w:rsidRPr="00DE184F" w:rsidRDefault="0011293D" w:rsidP="00F55C52">
            <w:pPr>
              <w:jc w:val="center"/>
              <w:rPr>
                <w:color w:val="000000"/>
              </w:rPr>
            </w:pPr>
            <w:r w:rsidRPr="00DE184F">
              <w:rPr>
                <w:color w:val="000000"/>
              </w:rPr>
              <w:t>Įvykdytos</w:t>
            </w:r>
          </w:p>
        </w:tc>
        <w:tc>
          <w:tcPr>
            <w:tcW w:w="3095" w:type="dxa"/>
          </w:tcPr>
          <w:p w:rsidR="0011293D" w:rsidRPr="00DE184F" w:rsidRDefault="0011293D" w:rsidP="00F55C52">
            <w:pPr>
              <w:jc w:val="center"/>
              <w:rPr>
                <w:color w:val="000000"/>
              </w:rPr>
            </w:pPr>
            <w:r w:rsidRPr="00DE184F">
              <w:rPr>
                <w:color w:val="000000"/>
              </w:rPr>
              <w:t>Neįvykdytos</w:t>
            </w:r>
          </w:p>
        </w:tc>
      </w:tr>
      <w:tr w:rsidR="0011293D" w:rsidRPr="00DE184F">
        <w:tc>
          <w:tcPr>
            <w:tcW w:w="3085" w:type="dxa"/>
          </w:tcPr>
          <w:p w:rsidR="0011293D" w:rsidRPr="00DE184F" w:rsidRDefault="0011293D" w:rsidP="00F55C52">
            <w:pPr>
              <w:jc w:val="center"/>
              <w:rPr>
                <w:color w:val="000000"/>
              </w:rPr>
            </w:pPr>
            <w:r w:rsidRPr="00DE184F">
              <w:rPr>
                <w:color w:val="000000"/>
              </w:rPr>
              <w:t xml:space="preserve">Pagrindinės </w:t>
            </w:r>
          </w:p>
        </w:tc>
        <w:tc>
          <w:tcPr>
            <w:tcW w:w="3176" w:type="dxa"/>
          </w:tcPr>
          <w:p w:rsidR="0011293D" w:rsidRPr="00DE184F" w:rsidRDefault="0011293D" w:rsidP="00F55C52">
            <w:pPr>
              <w:jc w:val="center"/>
              <w:rPr>
                <w:color w:val="000000"/>
              </w:rPr>
            </w:pPr>
            <w:r w:rsidRPr="00DE184F">
              <w:rPr>
                <w:color w:val="000000"/>
              </w:rPr>
              <w:t>11</w:t>
            </w:r>
          </w:p>
        </w:tc>
        <w:tc>
          <w:tcPr>
            <w:tcW w:w="3095" w:type="dxa"/>
          </w:tcPr>
          <w:p w:rsidR="0011293D" w:rsidRPr="00DE184F" w:rsidRDefault="0011293D" w:rsidP="00F55C52">
            <w:pPr>
              <w:jc w:val="center"/>
              <w:rPr>
                <w:color w:val="000000"/>
              </w:rPr>
            </w:pPr>
            <w:r w:rsidRPr="00DE184F">
              <w:rPr>
                <w:color w:val="000000"/>
              </w:rPr>
              <w:t>2</w:t>
            </w:r>
          </w:p>
        </w:tc>
      </w:tr>
      <w:tr w:rsidR="0011293D" w:rsidRPr="00DE184F">
        <w:tc>
          <w:tcPr>
            <w:tcW w:w="3085" w:type="dxa"/>
          </w:tcPr>
          <w:p w:rsidR="0011293D" w:rsidRPr="00DE184F" w:rsidRDefault="0011293D" w:rsidP="00F55C52">
            <w:pPr>
              <w:jc w:val="center"/>
              <w:rPr>
                <w:color w:val="000000"/>
              </w:rPr>
            </w:pPr>
            <w:r w:rsidRPr="00DE184F">
              <w:rPr>
                <w:color w:val="000000"/>
              </w:rPr>
              <w:t xml:space="preserve">Papildomos </w:t>
            </w:r>
          </w:p>
        </w:tc>
        <w:tc>
          <w:tcPr>
            <w:tcW w:w="3176" w:type="dxa"/>
          </w:tcPr>
          <w:p w:rsidR="0011293D" w:rsidRPr="00DE184F" w:rsidRDefault="0011293D" w:rsidP="00F55C52">
            <w:pPr>
              <w:jc w:val="center"/>
              <w:rPr>
                <w:color w:val="000000"/>
              </w:rPr>
            </w:pPr>
            <w:r w:rsidRPr="00DE184F">
              <w:rPr>
                <w:color w:val="000000"/>
              </w:rPr>
              <w:t>20</w:t>
            </w:r>
          </w:p>
        </w:tc>
        <w:tc>
          <w:tcPr>
            <w:tcW w:w="3095" w:type="dxa"/>
          </w:tcPr>
          <w:p w:rsidR="0011293D" w:rsidRPr="00DE184F" w:rsidRDefault="0011293D" w:rsidP="00F55C52">
            <w:pPr>
              <w:jc w:val="center"/>
              <w:rPr>
                <w:color w:val="000000"/>
              </w:rPr>
            </w:pPr>
            <w:r w:rsidRPr="00DE184F">
              <w:rPr>
                <w:color w:val="000000"/>
              </w:rPr>
              <w:t>0</w:t>
            </w:r>
          </w:p>
        </w:tc>
      </w:tr>
    </w:tbl>
    <w:p w:rsidR="0011293D" w:rsidRPr="00B86E50" w:rsidRDefault="0011293D" w:rsidP="009466FC">
      <w:pPr>
        <w:jc w:val="both"/>
      </w:pPr>
    </w:p>
    <w:p w:rsidR="0011293D" w:rsidRDefault="0011293D" w:rsidP="009466FC">
      <w:pPr>
        <w:jc w:val="center"/>
      </w:pPr>
      <w:r w:rsidRPr="007F206E">
        <w:rPr>
          <w:noProof/>
          <w:sz w:val="18"/>
          <w:szCs w:val="18"/>
        </w:rPr>
        <w:object w:dxaOrig="7542" w:dyaOrig="2478">
          <v:shape id="_x0000_i1030" type="#_x0000_t75" style="width:377.25pt;height:123pt" o:ole="">
            <v:imagedata r:id="rId14" o:title=""/>
            <o:lock v:ext="edit" aspectratio="f"/>
          </v:shape>
          <o:OLEObject Type="Embed" ProgID="Excel.Chart.8" ShapeID="_x0000_i1030" DrawAspect="Content" ObjectID="_1578200570" r:id="rId15">
            <o:FieldCodes>\s</o:FieldCodes>
          </o:OLEObject>
        </w:object>
      </w:r>
    </w:p>
    <w:p w:rsidR="0011293D" w:rsidRPr="00720A47" w:rsidRDefault="0011293D" w:rsidP="009466FC">
      <w:pPr>
        <w:jc w:val="center"/>
        <w:rPr>
          <w:b/>
        </w:rPr>
      </w:pPr>
      <w:r w:rsidRPr="00720A47">
        <w:rPr>
          <w:b/>
        </w:rPr>
        <w:t>7 pav. Veiklų įvykdymas</w:t>
      </w:r>
    </w:p>
    <w:p w:rsidR="0011293D" w:rsidRPr="00040448" w:rsidRDefault="0011293D" w:rsidP="009466FC">
      <w:pPr>
        <w:jc w:val="both"/>
      </w:pPr>
    </w:p>
    <w:p w:rsidR="0011293D" w:rsidRDefault="0011293D" w:rsidP="009466FC">
      <w:pPr>
        <w:tabs>
          <w:tab w:val="left" w:pos="567"/>
        </w:tabs>
        <w:jc w:val="both"/>
        <w:rPr>
          <w:b/>
        </w:rPr>
      </w:pPr>
      <w:r w:rsidRPr="00040448">
        <w:rPr>
          <w:b/>
        </w:rPr>
        <w:t xml:space="preserve">         </w:t>
      </w:r>
    </w:p>
    <w:p w:rsidR="0011293D" w:rsidRDefault="0011293D" w:rsidP="009466FC">
      <w:pPr>
        <w:tabs>
          <w:tab w:val="left" w:pos="567"/>
        </w:tabs>
        <w:jc w:val="both"/>
        <w:rPr>
          <w:b/>
        </w:rPr>
      </w:pPr>
      <w:r>
        <w:rPr>
          <w:b/>
        </w:rPr>
        <w:t xml:space="preserve">          7.6</w:t>
      </w:r>
      <w:r w:rsidRPr="00040448">
        <w:rPr>
          <w:b/>
        </w:rPr>
        <w:t>. Psichologinė veikla</w:t>
      </w:r>
    </w:p>
    <w:p w:rsidR="0011293D" w:rsidRPr="006D492C" w:rsidRDefault="0011293D" w:rsidP="009466FC">
      <w:pPr>
        <w:tabs>
          <w:tab w:val="left" w:pos="567"/>
        </w:tabs>
        <w:jc w:val="both"/>
        <w:rPr>
          <w:b/>
        </w:rPr>
      </w:pPr>
    </w:p>
    <w:p w:rsidR="0011293D" w:rsidRPr="00555B4A" w:rsidRDefault="0011293D" w:rsidP="009466FC">
      <w:pPr>
        <w:tabs>
          <w:tab w:val="left" w:pos="8820"/>
        </w:tabs>
        <w:jc w:val="both"/>
      </w:pPr>
      <w:r>
        <w:t xml:space="preserve">        </w:t>
      </w:r>
      <w:r w:rsidRPr="00151FDE">
        <w:rPr>
          <w:lang w:val="pt-BR"/>
        </w:rPr>
        <w:t xml:space="preserve">  </w:t>
      </w:r>
      <w:r>
        <w:t xml:space="preserve">Įstaigos globotiniams teikiama psichologinė pagalba. 2017 metais nuo sausio mėn. iki </w:t>
      </w:r>
      <w:r w:rsidRPr="00743998">
        <w:t>gruod</w:t>
      </w:r>
      <w:r>
        <w:t>žio mėn. buvo konsultuota 19 įstaigos globotinių ir jiems suteiktos 45</w:t>
      </w:r>
      <w:r w:rsidRPr="000F17D8">
        <w:t xml:space="preserve"> </w:t>
      </w:r>
      <w:r w:rsidRPr="00354B4C">
        <w:rPr>
          <w:b/>
        </w:rPr>
        <w:t>individualios psichologinės konsultacijos.</w:t>
      </w:r>
      <w:r>
        <w:t xml:space="preserve"> Dauguma vaikų ir paauglių dėl psichologinių problemų ir sunkumų kreipėsi patys, o kitiems individualią psichologinę pagalbą suteikti paprašė socialinės pedagogės. Mūsų įstaigos globotiniai susiduria su emociniais sutrikimais, elgesio problemomis, turi bendravimo ir mokymosi sunkumų. Vaikai, netekę tėvų globos, patiria įvairias psichologines traumas, kurios turi didžiulį poveikį jų mintims, jausmams ir elgesiui. Naudojant stebėjimo, pokalbio metodą, įvairias psichodiagnostikos priemones, dailės terapiją, žaidimų terapiją stengiamasi padėti emocinių ir elgesio sunkumų turintiems įstaigos globotiniams. Per visus metus vyksta bendravimas ir bendradarbiavimas su įstaigos socialinėmis pedagogėmis ir kitais įstaigos darbuotojais, pagal poreikį jiems teikiamos psichologinės rekomendacijos dirbant su vaikais ir paaugliais, kurie susiduria su sunkumais.</w:t>
      </w:r>
    </w:p>
    <w:p w:rsidR="0011293D" w:rsidRDefault="0011293D" w:rsidP="009466FC">
      <w:pPr>
        <w:jc w:val="both"/>
        <w:rPr>
          <w:lang w:val="en-US"/>
        </w:rPr>
      </w:pPr>
      <w:r>
        <w:t xml:space="preserve">       </w:t>
      </w:r>
      <w:r w:rsidRPr="00EA74FD">
        <w:rPr>
          <w:b/>
        </w:rPr>
        <w:t>Grupinė psichoterapija</w:t>
      </w:r>
      <w:r>
        <w:t>. Įstaigos globotiniai mėgsta įvairius grupinius užsiėmimus: žaidimų terapiją, dailės terapiją, terapinius užsiėmimus su šviesos ir smėlio staliukais, atsipalaidavimo pratimus ant relaksacinės lovos. Kaip matote 8</w:t>
      </w:r>
      <w:r w:rsidRPr="00B17207">
        <w:t xml:space="preserve"> </w:t>
      </w:r>
      <w:r>
        <w:t xml:space="preserve">pav., </w:t>
      </w:r>
      <w:r w:rsidRPr="00CC330E">
        <w:t>žaidimų terapijos užsiėmimų pravesta – 26 %. Žaidimų terapijos užsiėmimai ugdo vaikų kūryb</w:t>
      </w:r>
      <w:r>
        <w:t xml:space="preserve">iškumą, vaizduotę, bendravimą, leidžia atsipalaiduoti, suteikia daug teigiamų emocijų, taip pat yra lavinami pažintinių funkcijų gebėjimai. Nuo sausio iki balandžio mėn. </w:t>
      </w:r>
      <w:r w:rsidRPr="008B25B9">
        <w:t xml:space="preserve">vaikų globos namų globotiniams buvo organizuojami ir vykdomi </w:t>
      </w:r>
      <w:r w:rsidRPr="00CC330E">
        <w:t>dailės terapijos užsiėmimai</w:t>
      </w:r>
      <w:r w:rsidRPr="008B25B9">
        <w:t xml:space="preserve">. </w:t>
      </w:r>
      <w:r>
        <w:t xml:space="preserve">Vieną kartą savaitėje vyko grupiniai dailės terapijos užsiėmimai, kurių metu dalyvaudavo </w:t>
      </w:r>
      <w:r w:rsidRPr="00610775">
        <w:t xml:space="preserve">5 – 8 dalyviai. </w:t>
      </w:r>
      <w:r>
        <w:t xml:space="preserve">Šių užsiėmimų metu vaikai mokėsi pažinti save, savo ir kitų jausmus, turėjo galimybę laisvai ir </w:t>
      </w:r>
      <w:r w:rsidRPr="00ED7214">
        <w:t xml:space="preserve"> nevaržomai išreikšti tai, ka</w:t>
      </w:r>
      <w:r>
        <w:t xml:space="preserve">s buvo </w:t>
      </w:r>
      <w:r w:rsidRPr="00ED7214">
        <w:t>susikaupę jų viduje, išpieš</w:t>
      </w:r>
      <w:r>
        <w:t>ė</w:t>
      </w:r>
      <w:r w:rsidRPr="00ED7214">
        <w:t xml:space="preserve"> susikaupusius jausmus, </w:t>
      </w:r>
      <w:r>
        <w:t>ugdė bendravimo įgūdžius, pagerėjo</w:t>
      </w:r>
      <w:r w:rsidRPr="00ED7214">
        <w:t xml:space="preserve"> jų psichoemocinė būsena.</w:t>
      </w:r>
      <w:r>
        <w:t xml:space="preserve"> Tokių užsiėmimų pravesta – </w:t>
      </w:r>
      <w:r w:rsidRPr="00CC330E">
        <w:t>18 %.</w:t>
      </w:r>
      <w:r w:rsidRPr="00967AC5">
        <w:t xml:space="preserve"> </w:t>
      </w:r>
      <w:r>
        <w:t xml:space="preserve"> Kiti grupiniai užsiėmimai - tai įvairūs </w:t>
      </w:r>
      <w:r w:rsidRPr="00CC330E">
        <w:t>terapiniai užsiėmimai su šviesos ir smėlio staliukais</w:t>
      </w:r>
      <w:r>
        <w:t>.</w:t>
      </w:r>
      <w:r w:rsidRPr="00116073">
        <w:t xml:space="preserve"> </w:t>
      </w:r>
      <w:r>
        <w:t xml:space="preserve">Šių užsiėmimų metu vaikai piešia savo pirštais ir delnais, žaidžia įvairius žaidimus. Grojant muzikai vaikai mėgsta atsipalaiduoti ant </w:t>
      </w:r>
      <w:r w:rsidRPr="00CC330E">
        <w:t>relaksacinės lovos. Relaksacinių užsiėmimų</w:t>
      </w:r>
      <w:r>
        <w:t xml:space="preserve"> metu vaikai atsipalaiduoja ir patiria teigiamas emocijas. Tokių terapinių užsiėmimų pravesta – </w:t>
      </w:r>
      <w:r w:rsidRPr="00CC330E">
        <w:t xml:space="preserve">19 % .  </w:t>
      </w:r>
      <w:r>
        <w:t xml:space="preserve">Mūsų įstaigos mažiausiems globotiniams, kurie dar nelanko mokyklos, taip pat vyko grupiniai užsiėmimai. </w:t>
      </w:r>
      <w:r w:rsidRPr="00CC330E">
        <w:t>Ikimokyklinio amžiaus vaikai užsiėmimų metu atliko įvairias užduotis, kurios ugdo pažintin</w:t>
      </w:r>
      <w:r>
        <w:t xml:space="preserve">es funkcijas: dėmesį, mąstymą, atmintį, suvokimą, vaizduotę, smulkiąją motoriką. Užsiėmimų metu vaikai bendrauja, žaidžia, piešia, dainuoja, žiūri animacinius filmukus, pasakas. Tokių užsiėmimų pravesta </w:t>
      </w:r>
      <w:r w:rsidRPr="00CC330E">
        <w:t xml:space="preserve">– 22 </w:t>
      </w:r>
      <w:r w:rsidRPr="00CC330E">
        <w:rPr>
          <w:lang w:val="ru-RU"/>
        </w:rPr>
        <w:t>%</w:t>
      </w:r>
      <w:r>
        <w:rPr>
          <w:lang w:val="en-US"/>
        </w:rPr>
        <w:t xml:space="preserve"> (8 pav.).</w:t>
      </w:r>
    </w:p>
    <w:p w:rsidR="0011293D" w:rsidRPr="00354B4C" w:rsidRDefault="0011293D" w:rsidP="009466FC">
      <w:pPr>
        <w:jc w:val="both"/>
      </w:pPr>
    </w:p>
    <w:p w:rsidR="0011293D" w:rsidRPr="00B77180" w:rsidRDefault="0011293D" w:rsidP="009466FC">
      <w:pPr>
        <w:tabs>
          <w:tab w:val="left" w:pos="8820"/>
        </w:tabs>
        <w:jc w:val="center"/>
      </w:pPr>
      <w:r>
        <w:pict>
          <v:shape id="_x0000_i1031" type="#_x0000_t75" style="width:347.25pt;height:180.75pt">
            <v:imagedata r:id="rId16" o:title=""/>
          </v:shape>
        </w:pict>
      </w:r>
    </w:p>
    <w:p w:rsidR="0011293D" w:rsidRDefault="0011293D" w:rsidP="009466FC">
      <w:pPr>
        <w:tabs>
          <w:tab w:val="left" w:pos="8820"/>
        </w:tabs>
        <w:jc w:val="center"/>
        <w:rPr>
          <w:b/>
        </w:rPr>
      </w:pPr>
      <w:r>
        <w:rPr>
          <w:b/>
        </w:rPr>
        <w:t>8</w:t>
      </w:r>
      <w:r w:rsidRPr="00CE5E83">
        <w:rPr>
          <w:b/>
        </w:rPr>
        <w:t xml:space="preserve"> pav. Psichologinių grupinių užsiėmimų rūšys ir jų procentinė išraiška</w:t>
      </w:r>
    </w:p>
    <w:p w:rsidR="0011293D" w:rsidRPr="00EA74FD" w:rsidRDefault="0011293D" w:rsidP="009466FC">
      <w:pPr>
        <w:tabs>
          <w:tab w:val="left" w:pos="8820"/>
        </w:tabs>
        <w:rPr>
          <w:b/>
        </w:rPr>
      </w:pPr>
    </w:p>
    <w:p w:rsidR="0011293D" w:rsidRDefault="0011293D" w:rsidP="009466FC">
      <w:pPr>
        <w:shd w:val="clear" w:color="auto" w:fill="FFFFFF"/>
        <w:jc w:val="both"/>
      </w:pPr>
      <w:r>
        <w:t xml:space="preserve">       </w:t>
      </w:r>
      <w:r w:rsidRPr="008B25B9">
        <w:rPr>
          <w:b/>
        </w:rPr>
        <w:t>Gegužės mėnesį</w:t>
      </w:r>
      <w:r>
        <w:t xml:space="preserve"> vyko prevencinis renginys </w:t>
      </w:r>
      <w:r w:rsidRPr="00CC330E">
        <w:t>–„Gegužė – mėnuo be smurto prieš vaikus“.  Psichologė socialinei pedagogei padėjo organizuoti šį renginį</w:t>
      </w:r>
      <w:r>
        <w:t>. Šis renginys vyko</w:t>
      </w:r>
      <w:r w:rsidRPr="00E2591F">
        <w:t xml:space="preserve"> 4 savaites, per kurias vyko </w:t>
      </w:r>
      <w:r>
        <w:t xml:space="preserve">įvairūs užsiėmimai, renginiai, kuriuose dalyvavo mūsų įstaigos globotiniai ir Pagėgių vaikų dienos centro vaikai. </w:t>
      </w:r>
    </w:p>
    <w:p w:rsidR="0011293D" w:rsidRDefault="0011293D" w:rsidP="009466FC">
      <w:pPr>
        <w:shd w:val="clear" w:color="auto" w:fill="FFFFFF"/>
        <w:jc w:val="both"/>
      </w:pPr>
      <w:r w:rsidRPr="00CC330E">
        <w:t xml:space="preserve">       Nuo 2017 m. spalio mėn. 8-14 metų įstaigos globotiniams pradėta vesti tarptautinė prevencinė programa - „Obuolio draugai“.</w:t>
      </w:r>
      <w:r>
        <w:t xml:space="preserve"> Ši ankstyvosios prevencijos programa skirta vaikų emocinių sunkumų įveikimui ir socialinių gebėjimų ugdymui. Programa moko vaikus suvokti ir kalbėti apie jausmus, pasakyti tai, ką nori pasakyti, įdėmiai išklausyti, susidraugauti ir išsaugoti draugystę, kreiptis pagalbos ir padėti aplinkiniams, įveikti vienišumą, atstūmimą, patyčias ar priekabiavimą, spręsti konfliktus, lengviau išgyventi pasikeitimus, netektis ir mirtį. Programoje dalyvauja </w:t>
      </w:r>
      <w:r w:rsidRPr="00E2591F">
        <w:t xml:space="preserve">10 </w:t>
      </w:r>
      <w:r>
        <w:t xml:space="preserve">vaikų (8 pav. </w:t>
      </w:r>
      <w:r w:rsidRPr="00CC330E">
        <w:t>– 15 %).</w:t>
      </w:r>
    </w:p>
    <w:p w:rsidR="0011293D" w:rsidRPr="000A760D" w:rsidRDefault="0011293D" w:rsidP="009466FC">
      <w:pPr>
        <w:jc w:val="both"/>
        <w:rPr>
          <w:rFonts w:eastAsia="Times New Roman"/>
          <w:bCs/>
        </w:rPr>
      </w:pPr>
      <w:r w:rsidRPr="00CC330E">
        <w:t xml:space="preserve">       Atliktas tyrimas „Įstaigos globotinių tarpusavio santykių tyrimas (atskirų šeimynų)“.</w:t>
      </w:r>
      <w:r>
        <w:t xml:space="preserve"> Šio tyrimo tikslas – nustatyti atskirų šeimynų globotinių tarpusavio santykius. Tyrimo analizė pateikta įstaigos direktorei, socialinėms pedagogėms. </w:t>
      </w:r>
    </w:p>
    <w:p w:rsidR="0011293D" w:rsidRPr="00C56D9E" w:rsidRDefault="0011293D" w:rsidP="009466FC">
      <w:pPr>
        <w:shd w:val="clear" w:color="auto" w:fill="FFFFFF"/>
        <w:jc w:val="both"/>
      </w:pPr>
      <w:r w:rsidRPr="00C53770">
        <w:t xml:space="preserve">       Gruodžio mėn. 12 – 18 metų įstaigos globotiniams vyko prevencinis renginys  - Savižudybių prevencija: „Tu gali padėti sau ir kitiems“. Įstaigos</w:t>
      </w:r>
      <w:r>
        <w:t xml:space="preserve"> globotiniai užpildė anketą, kurioje buvo pateikti įvairūs klausimai apie savižudybės rizikos ypatumus, priežastis, pagalbos teikimą. Žiūrėjome filmą „Paskutinis žmogus, su kuriuo aš kalbėjau“, vyko filmo aptarimas.</w:t>
      </w:r>
    </w:p>
    <w:p w:rsidR="0011293D" w:rsidRDefault="0011293D" w:rsidP="009466FC">
      <w:pPr>
        <w:jc w:val="both"/>
      </w:pPr>
      <w:r>
        <w:t xml:space="preserve">       Metų bėgyje </w:t>
      </w:r>
      <w:r w:rsidRPr="00C53770">
        <w:rPr>
          <w:b/>
        </w:rPr>
        <w:t>psichologės</w:t>
      </w:r>
      <w:r>
        <w:t xml:space="preserve"> buvo keliama profesinė kompetencija, buvo dalyvaujama įvairiose kvalifikacijos tobulinimo seminaruose.</w:t>
      </w:r>
    </w:p>
    <w:p w:rsidR="0011293D" w:rsidRDefault="0011293D" w:rsidP="009466FC">
      <w:pPr>
        <w:spacing w:line="360" w:lineRule="auto"/>
        <w:jc w:val="both"/>
        <w:rPr>
          <w:b/>
        </w:rPr>
      </w:pPr>
      <w:r w:rsidRPr="00040448">
        <w:rPr>
          <w:b/>
        </w:rPr>
        <w:t xml:space="preserve">         </w:t>
      </w:r>
    </w:p>
    <w:p w:rsidR="0011293D" w:rsidRDefault="0011293D" w:rsidP="009466FC">
      <w:pPr>
        <w:spacing w:line="360" w:lineRule="auto"/>
        <w:jc w:val="both"/>
        <w:rPr>
          <w:b/>
        </w:rPr>
      </w:pPr>
    </w:p>
    <w:p w:rsidR="0011293D" w:rsidRPr="00040448" w:rsidRDefault="0011293D" w:rsidP="009466FC">
      <w:pPr>
        <w:spacing w:line="360" w:lineRule="auto"/>
        <w:jc w:val="both"/>
        <w:rPr>
          <w:b/>
        </w:rPr>
      </w:pPr>
      <w:r>
        <w:rPr>
          <w:b/>
        </w:rPr>
        <w:t xml:space="preserve">         7.7</w:t>
      </w:r>
      <w:r w:rsidRPr="00040448">
        <w:rPr>
          <w:b/>
        </w:rPr>
        <w:t>. Ugdomoji veikla šeimynose</w:t>
      </w:r>
    </w:p>
    <w:p w:rsidR="0011293D" w:rsidRPr="00040448" w:rsidRDefault="0011293D" w:rsidP="009466FC">
      <w:pPr>
        <w:autoSpaceDE w:val="0"/>
        <w:autoSpaceDN w:val="0"/>
        <w:adjustRightInd w:val="0"/>
        <w:ind w:firstLine="567"/>
        <w:jc w:val="both"/>
        <w:rPr>
          <w:color w:val="000000"/>
        </w:rPr>
      </w:pPr>
      <w:r w:rsidRPr="00040448">
        <w:rPr>
          <w:color w:val="000000"/>
        </w:rPr>
        <w:t xml:space="preserve">Įvertinti ir spręsti problemas, susijusias su globotinio pagrindinių reikmių tenkinimu, saugumo ir socialinės adaptacijos užtikrinimu; vykdyti ir kurti saviraiškos ir saviaktualizacijos, mokymosi motyvacijos, lankomumo, užimtumo, emocinių ir elgesio sutrikimų bei kitų problemų sprendimo prevencijos programas - </w:t>
      </w:r>
      <w:r w:rsidRPr="00040448">
        <w:rPr>
          <w:b/>
          <w:color w:val="000000"/>
        </w:rPr>
        <w:t>socialinių pedagogių tikslas (padedant kitoms šeimynų darbuotojoms).</w:t>
      </w:r>
      <w:r w:rsidRPr="00040448">
        <w:rPr>
          <w:color w:val="000000"/>
        </w:rPr>
        <w:t xml:space="preserve"> Šio tikslo socialinės pedagogės siekė per metodinę, tiriamąją </w:t>
      </w:r>
      <w:r>
        <w:rPr>
          <w:color w:val="000000"/>
        </w:rPr>
        <w:t>ir papildomą veiklą</w:t>
      </w:r>
      <w:r w:rsidRPr="00040448">
        <w:rPr>
          <w:color w:val="000000"/>
        </w:rPr>
        <w:t xml:space="preserve"> su vaikais.</w:t>
      </w:r>
    </w:p>
    <w:p w:rsidR="0011293D" w:rsidRPr="00040448" w:rsidRDefault="0011293D" w:rsidP="009466FC">
      <w:pPr>
        <w:ind w:firstLine="567"/>
        <w:jc w:val="both"/>
        <w:rPr>
          <w:color w:val="FF0000"/>
        </w:rPr>
      </w:pPr>
      <w:r w:rsidRPr="00040448">
        <w:rPr>
          <w:color w:val="000000"/>
        </w:rPr>
        <w:t>Daug dėmesio socialinės pedagogės skyrė bendradarbiavimui su įvairiomis įstaigomis, nuolat buvo dirbama su globotiniais, linkusiais į nusikalstamą  veiką, tiek grupėje, tiek individualiai - visų susitikimų metu buvo vertinamos ir sprendžiamos globotinių problemos, susijusios su ugdymo sunkumais, alkoholio, rūkalų vartojimu.</w:t>
      </w:r>
      <w:r w:rsidRPr="00040448">
        <w:rPr>
          <w:color w:val="FF0000"/>
        </w:rPr>
        <w:t xml:space="preserve"> </w:t>
      </w:r>
    </w:p>
    <w:p w:rsidR="0011293D" w:rsidRPr="00040448" w:rsidRDefault="0011293D" w:rsidP="009466FC">
      <w:pPr>
        <w:tabs>
          <w:tab w:val="left" w:pos="567"/>
        </w:tabs>
        <w:autoSpaceDE w:val="0"/>
        <w:autoSpaceDN w:val="0"/>
        <w:adjustRightInd w:val="0"/>
        <w:jc w:val="both"/>
      </w:pPr>
      <w:r w:rsidRPr="00040448">
        <w:t xml:space="preserve">         Vaikams </w:t>
      </w:r>
      <w:r w:rsidRPr="00040448">
        <w:rPr>
          <w:b/>
        </w:rPr>
        <w:t>socialiniai ir savarankiško gyvenimo įgūdžiai</w:t>
      </w:r>
      <w:r w:rsidRPr="00040448">
        <w:t xml:space="preserve"> nuolat formuojami įvairių veiklų, individualių bei grupinių užsiėmimų metu, projektinėje veikloje, dirbant su tėvais, mokyklų pedagogais, bendradarbiaujant su įvairiomis įstaigomis, vykdant įvairius tyrimus.  Socialiniai ir savarankiško gyvenimo įgūdžiai formuojami kiekvienoje šeimynoje šiais aspektais: savikontrolės ugdymas, emocijų valdymas, elgesio kontrolės ugdymas, pareigų ir atsakomybės supratimas, lytiškumo ugdymas, darbinių įgūdžių ugdymas, estetinis lavinimas, asmens higienos ir savitvarkos įgūdžių ugdymas.</w:t>
      </w:r>
    </w:p>
    <w:p w:rsidR="0011293D" w:rsidRPr="000A0432" w:rsidRDefault="0011293D" w:rsidP="009466FC">
      <w:pPr>
        <w:tabs>
          <w:tab w:val="left" w:pos="567"/>
        </w:tabs>
        <w:jc w:val="both"/>
      </w:pPr>
      <w:r w:rsidRPr="00040448">
        <w:t xml:space="preserve">          </w:t>
      </w:r>
      <w:r w:rsidRPr="00040448">
        <w:rPr>
          <w:b/>
          <w:color w:val="000000"/>
          <w:u w:val="single"/>
        </w:rPr>
        <w:t>Voriukų</w:t>
      </w:r>
      <w:r w:rsidRPr="00040448">
        <w:rPr>
          <w:color w:val="000000"/>
          <w:u w:val="single"/>
        </w:rPr>
        <w:t xml:space="preserve"> </w:t>
      </w:r>
      <w:r w:rsidRPr="00040448">
        <w:rPr>
          <w:color w:val="000000"/>
        </w:rPr>
        <w:t xml:space="preserve">šeimynos veiklos </w:t>
      </w:r>
      <w:r>
        <w:rPr>
          <w:color w:val="000000"/>
        </w:rPr>
        <w:t xml:space="preserve">tikslas - </w:t>
      </w:r>
      <w:r w:rsidRPr="000A0432">
        <w:t>rūpintis globotinių socialine gerove, saugumu, socializacija, teikiant socialinę – pedagoginę pagalbą ir užtikrinant sėkmingą ugdymosi procesą, šalinant priežastis, kurios tru</w:t>
      </w:r>
      <w:r>
        <w:t>kdo globotinių ugdymosi procesų</w:t>
      </w:r>
      <w:r w:rsidRPr="000A0432">
        <w:t xml:space="preserve"> pozityviai socializacijai.</w:t>
      </w:r>
    </w:p>
    <w:p w:rsidR="0011293D" w:rsidRPr="001A31D8" w:rsidRDefault="0011293D" w:rsidP="009466FC">
      <w:pPr>
        <w:tabs>
          <w:tab w:val="num" w:pos="284"/>
        </w:tabs>
        <w:jc w:val="both"/>
      </w:pPr>
      <w:r w:rsidRPr="007D1DA4">
        <w:rPr>
          <w:b/>
        </w:rPr>
        <w:t xml:space="preserve">      </w:t>
      </w:r>
      <w:r w:rsidRPr="00D37AF9">
        <w:t>Uždaviniai buvo:</w:t>
      </w:r>
      <w:r>
        <w:t xml:space="preserve"> p</w:t>
      </w:r>
      <w:r w:rsidRPr="001A31D8">
        <w:t>adėti globotiniams suprasti save ir kitus, išmokyti juos savarankiškai spręsti problemas, mokyt</w:t>
      </w:r>
      <w:r>
        <w:t>i susidoroti su emociniu stresu; at</w:t>
      </w:r>
      <w:r w:rsidRPr="001A31D8">
        <w:t>stovauti ir ginti vaiko teises švietimo įstaigoje, t</w:t>
      </w:r>
      <w:r>
        <w:t>eisėsaugos ir kt. institucijose; p</w:t>
      </w:r>
      <w:r w:rsidRPr="001A31D8">
        <w:t>alaikyti ryšius su įvairiomis valstybinėmis ir nevyriausybinėmis organizacijomis</w:t>
      </w:r>
      <w:r>
        <w:t>,</w:t>
      </w:r>
      <w:r w:rsidRPr="001A31D8">
        <w:t xml:space="preserve"> teikiančiomis socialinę</w:t>
      </w:r>
      <w:r>
        <w:t>, psichologinę, teisinę pagalbą; r</w:t>
      </w:r>
      <w:r w:rsidRPr="001A31D8">
        <w:t>inkti, saugoti ir analizuoti pagrindinę informaciją apie vaiko gyvenimišką situaciją</w:t>
      </w:r>
      <w:r>
        <w:t xml:space="preserve"> (</w:t>
      </w:r>
      <w:r w:rsidRPr="001A31D8">
        <w:t>materialinius, socialinius, kultūros, higieninius, šeimos, sveikatos ir kitus faktorius).</w:t>
      </w:r>
    </w:p>
    <w:p w:rsidR="0011293D" w:rsidRDefault="0011293D" w:rsidP="009466FC">
      <w:pPr>
        <w:jc w:val="both"/>
      </w:pPr>
      <w:r>
        <w:t xml:space="preserve">         2017 metais</w:t>
      </w:r>
      <w:r w:rsidRPr="00997446">
        <w:t xml:space="preserve"> </w:t>
      </w:r>
      <w:r>
        <w:t>socialinio pedagogo ir darbuotojų siūlomose veiklose</w:t>
      </w:r>
      <w:r w:rsidRPr="00997446">
        <w:t xml:space="preserve"> šeimynos</w:t>
      </w:r>
      <w:r>
        <w:t xml:space="preserve"> globotiniai noriai dalyvavo. Didesnė dalis mokyklinio amžiaus globotinių dalyvavo papildomo ugdymo veikloje: dailės, futbolo, robotikos, sporto būrelio, choro užsiėmimuose. </w:t>
      </w:r>
    </w:p>
    <w:p w:rsidR="0011293D" w:rsidRPr="00997446" w:rsidRDefault="0011293D" w:rsidP="009466FC">
      <w:pPr>
        <w:ind w:firstLine="567"/>
        <w:jc w:val="both"/>
      </w:pPr>
      <w:r>
        <w:t xml:space="preserve"> Šeimynoje didesnis dėmesys buvo skiriamas bendravimo ir mokymosi problemoms spręsti, draugiškumui, tolerancijai, mikroklimato gerinimui, globotinių sąmoningumo ugdymui, suvokiant savo pareigas. Remiantis bendradarbiavimo principais, buvo analizuojami vaikų poreikiai ir jie buvo tenkinami pagal galimybes. Vyko pokalbiai ir diskusijos įvairiomis lytiškumo ugdymo temomis, svarbiomis paaugliams, remiantis globotinių poreikiais ir lytiškumo programomis bei naujovėmis, skelbiamomis spaudoje, internetiniuose švietimo projektuose bei socialiniuose tinkluose. Vaikai mokėsi puoselėti ir pažinti lietuvių tautos paveldą: papročius ir tradicijas, meilę gamtai, mus supančiai aplinkai, veiklos metu ugdėsi globotinių savianalizės įgūdžiai. Globotiniai metų eigoje buvo </w:t>
      </w:r>
      <w:r w:rsidRPr="00997446">
        <w:t>supažindina</w:t>
      </w:r>
      <w:r>
        <w:t xml:space="preserve">mi </w:t>
      </w:r>
      <w:r w:rsidRPr="00997446">
        <w:t>su įvairiomis profesijomis.</w:t>
      </w:r>
    </w:p>
    <w:p w:rsidR="0011293D" w:rsidRDefault="0011293D" w:rsidP="009466FC">
      <w:pPr>
        <w:ind w:firstLine="567"/>
        <w:jc w:val="both"/>
      </w:pPr>
      <w:r>
        <w:t>Daug dėmesio šeimynoje buvo skiriama</w:t>
      </w:r>
      <w:r w:rsidRPr="00997446">
        <w:t xml:space="preserve"> vaikų socializa</w:t>
      </w:r>
      <w:r>
        <w:t>cijai: piniginių lėšų naudojimui, paskirstymui, maisto produktų pirkimui ir valgio gaminimui. Globotinių savarankiškumas</w:t>
      </w:r>
      <w:r w:rsidRPr="00997446">
        <w:t xml:space="preserve"> ugdė</w:t>
      </w:r>
      <w:r>
        <w:t xml:space="preserve">si ir darbinėje veikloje: </w:t>
      </w:r>
      <w:r w:rsidRPr="00997446">
        <w:t>tvarkant savo buitį bei lauko aplinką. Buities ir asmeninių daiktų priežiūroje akcentavome taupymą, estetiškumą, higienos reikalavimus, švarą ir bendradarbiavimą su kartu gyvenančiu asmeniu. Vaiko socializacija – ne tik gyvenimas artimoje aplinkoje, todėl daug dėmesio buvo skirta vaikų pilietiškumo, patriotizmo ugdymui, pokalbia</w:t>
      </w:r>
      <w:r>
        <w:t xml:space="preserve">ms </w:t>
      </w:r>
      <w:r w:rsidRPr="00997446">
        <w:t xml:space="preserve"> apie Lietuvos laisvės kovas, prisimenant ir istoriją. Diskusijos apie</w:t>
      </w:r>
      <w:r>
        <w:t xml:space="preserve"> patyčias ir jų poveikį vaikams</w:t>
      </w:r>
      <w:r w:rsidRPr="00997446">
        <w:t xml:space="preserve"> suteikė galimybę globotiniams išsikalbėti, atsiverti, analizuoti. </w:t>
      </w:r>
      <w:r>
        <w:t>Šeimyna stengėsi dalyvauti Pagėgių miesto bendruomenės organizuojamuose renginiuose. Mažieji globotiniai dalyvavo psichologės S. Leonovienės ir soc. pedagogės N. Laugalienės užsiėmimuose: smurto prevencijos programos „Zipio draugai“ tęstiniame projekte – „Obuolio draugai“ pradiniame etape.</w:t>
      </w:r>
    </w:p>
    <w:p w:rsidR="0011293D" w:rsidRPr="00B22C2B" w:rsidRDefault="0011293D" w:rsidP="009466FC">
      <w:pPr>
        <w:ind w:firstLine="644"/>
        <w:jc w:val="both"/>
      </w:pPr>
      <w:r>
        <w:t>Analizuojant ugdomąją veiklą, tenka pažymėti, kad visos suplanuotos priemonės beveik buvo įvykdytos. Iš 60</w:t>
      </w:r>
      <w:r w:rsidRPr="00B22C2B">
        <w:t xml:space="preserve"> suplanuotos metinės veiklos renginių</w:t>
      </w:r>
      <w:r w:rsidRPr="001C3368">
        <w:t xml:space="preserve"> </w:t>
      </w:r>
      <w:r>
        <w:t>neįvyko 1 užsiėmimas - ekskursija į gaisrinę, dėl socialinės pedagogės ligos.</w:t>
      </w:r>
    </w:p>
    <w:p w:rsidR="0011293D" w:rsidRDefault="0011293D" w:rsidP="009466FC">
      <w:pPr>
        <w:pStyle w:val="Sraopastraipa"/>
        <w:spacing w:after="0"/>
        <w:ind w:left="502"/>
        <w:rPr>
          <w:rFonts w:ascii="Times New Roman" w:hAnsi="Times New Roman"/>
          <w:b/>
          <w:sz w:val="24"/>
          <w:szCs w:val="24"/>
        </w:rPr>
      </w:pPr>
    </w:p>
    <w:p w:rsidR="0011293D" w:rsidRDefault="0011293D" w:rsidP="009466FC">
      <w:pPr>
        <w:pStyle w:val="Sraopastraipa"/>
        <w:spacing w:after="0"/>
        <w:ind w:left="502"/>
        <w:rPr>
          <w:rFonts w:ascii="Times New Roman" w:hAnsi="Times New Roman"/>
          <w:b/>
          <w:sz w:val="24"/>
          <w:szCs w:val="24"/>
        </w:rPr>
      </w:pPr>
      <w:r w:rsidRPr="008A40F2">
        <w:rPr>
          <w:rFonts w:ascii="Times New Roman" w:hAnsi="Times New Roman"/>
          <w:b/>
          <w:noProof/>
          <w:sz w:val="24"/>
          <w:szCs w:val="24"/>
        </w:rPr>
        <w:object w:dxaOrig="7965" w:dyaOrig="3030">
          <v:shape id="_x0000_i1032" type="#_x0000_t75" style="width:398.25pt;height:151.5pt" o:ole="">
            <v:imagedata r:id="rId17" o:title=""/>
            <o:lock v:ext="edit" aspectratio="f"/>
          </v:shape>
          <o:OLEObject Type="Embed" ProgID="Excel.Chart.8" ShapeID="_x0000_i1032" DrawAspect="Content" ObjectID="_1578200571" r:id="rId18">
            <o:FieldCodes>\s</o:FieldCodes>
          </o:OLEObject>
        </w:object>
      </w:r>
    </w:p>
    <w:p w:rsidR="0011293D" w:rsidRPr="00321B4D" w:rsidRDefault="0011293D" w:rsidP="009466FC">
      <w:pPr>
        <w:ind w:firstLine="567"/>
        <w:jc w:val="both"/>
        <w:rPr>
          <w:b/>
        </w:rPr>
      </w:pPr>
    </w:p>
    <w:p w:rsidR="0011293D" w:rsidRPr="00321B4D" w:rsidRDefault="0011293D" w:rsidP="009466FC">
      <w:pPr>
        <w:pStyle w:val="Sraopastraipa"/>
        <w:ind w:left="644"/>
        <w:jc w:val="center"/>
        <w:rPr>
          <w:rFonts w:ascii="Times New Roman" w:hAnsi="Times New Roman"/>
          <w:b/>
          <w:sz w:val="24"/>
          <w:szCs w:val="24"/>
        </w:rPr>
      </w:pPr>
      <w:r w:rsidRPr="00321B4D">
        <w:rPr>
          <w:rFonts w:ascii="Times New Roman" w:hAnsi="Times New Roman"/>
          <w:b/>
          <w:sz w:val="24"/>
          <w:szCs w:val="24"/>
        </w:rPr>
        <w:t>9 pav. Suplanuotos ugdomosios veiklos vykdymas 2017 m.</w:t>
      </w:r>
    </w:p>
    <w:p w:rsidR="0011293D" w:rsidRDefault="0011293D" w:rsidP="009466FC">
      <w:pPr>
        <w:tabs>
          <w:tab w:val="left" w:pos="567"/>
        </w:tabs>
        <w:jc w:val="both"/>
      </w:pPr>
      <w:r>
        <w:rPr>
          <w:b/>
        </w:rPr>
        <w:tab/>
      </w:r>
      <w:r w:rsidRPr="00997446">
        <w:t>Vasaros  metu buvo vykdomas vasaros projektas ir įterpiamas sveikatin</w:t>
      </w:r>
      <w:r>
        <w:t>gu</w:t>
      </w:r>
      <w:r w:rsidRPr="00997446">
        <w:t>mo projektas</w:t>
      </w:r>
      <w:r>
        <w:t xml:space="preserve">. Vaikai </w:t>
      </w:r>
      <w:r w:rsidRPr="00997446">
        <w:t xml:space="preserve">ugdė savo asmens higienos, mankštos ir grūdinimosi įgūdžius, derinant su išvykomis, </w:t>
      </w:r>
      <w:r>
        <w:t>savo krašto pažinimu</w:t>
      </w:r>
      <w:r w:rsidRPr="00997446">
        <w:t>, turiningai, naudingai ir smagiai leisdami laiką.</w:t>
      </w:r>
      <w:r w:rsidRPr="00085715">
        <w:rPr>
          <w:color w:val="E36C0A"/>
        </w:rPr>
        <w:t xml:space="preserve"> </w:t>
      </w:r>
      <w:r w:rsidRPr="001E5F7D">
        <w:t xml:space="preserve">Individualiai vaikams </w:t>
      </w:r>
      <w:r>
        <w:t>buvo primenamos</w:t>
      </w:r>
      <w:r w:rsidRPr="001E5F7D">
        <w:t xml:space="preserve"> vidaus tvarkos ir saugumo taisyklės, stebima</w:t>
      </w:r>
      <w:r>
        <w:t>s ir koreguojamas jų elgesys.</w:t>
      </w:r>
    </w:p>
    <w:p w:rsidR="0011293D" w:rsidRPr="00321B4D" w:rsidRDefault="0011293D" w:rsidP="009466FC">
      <w:pPr>
        <w:tabs>
          <w:tab w:val="left" w:pos="567"/>
        </w:tabs>
        <w:jc w:val="both"/>
      </w:pPr>
      <w:r>
        <w:tab/>
        <w:t>Mokslo</w:t>
      </w:r>
      <w:r w:rsidRPr="001E5F7D">
        <w:t xml:space="preserve"> atžvilgiu buvo nuolatos suteikiama pagalba pamokų ruošos metu.</w:t>
      </w:r>
      <w:r>
        <w:t xml:space="preserve"> Individualiai buvo aptariamos pasitaikančios mokykloje netinkamo elgesio</w:t>
      </w:r>
      <w:r w:rsidRPr="001E5F7D">
        <w:t>, smurto atvejai</w:t>
      </w:r>
      <w:r>
        <w:t xml:space="preserve"> -</w:t>
      </w:r>
      <w:r w:rsidRPr="001E5F7D">
        <w:t xml:space="preserve"> didelių problemų šiuo atžvilgiu nebuvo, tik smulkūs, kurie visada</w:t>
      </w:r>
      <w:r>
        <w:t xml:space="preserve"> buvo išspręsti ir rastas bendras sutarimas</w:t>
      </w:r>
      <w:r w:rsidRPr="001E5F7D">
        <w:t>. Vyko glaudus bendradarbiavimas su mokyklų ir gimnazijos pedagogais, administracija.</w:t>
      </w:r>
    </w:p>
    <w:p w:rsidR="0011293D" w:rsidRPr="00B04952" w:rsidRDefault="0011293D" w:rsidP="009466FC">
      <w:pPr>
        <w:jc w:val="both"/>
        <w:rPr>
          <w:i/>
        </w:rPr>
      </w:pPr>
      <w:r w:rsidRPr="00040448">
        <w:t xml:space="preserve">        </w:t>
      </w:r>
      <w:r>
        <w:t xml:space="preserve">     </w:t>
      </w:r>
      <w:r>
        <w:rPr>
          <w:b/>
        </w:rPr>
        <w:t xml:space="preserve"> „Spindulio“ </w:t>
      </w:r>
      <w:r w:rsidRPr="00D978A6">
        <w:t>šeimynos veiklos tikslas</w:t>
      </w:r>
      <w:r w:rsidRPr="00B04952">
        <w:rPr>
          <w:b/>
        </w:rPr>
        <w:t xml:space="preserve"> – </w:t>
      </w:r>
      <w:r w:rsidRPr="00B04952">
        <w:t>sėkmingo ir adaptyvau</w:t>
      </w:r>
      <w:r>
        <w:t>s socialinio ugdymo užtikrinimas;</w:t>
      </w:r>
      <w:r w:rsidRPr="00B04952">
        <w:t xml:space="preserve"> </w:t>
      </w:r>
      <w:r>
        <w:t>problemų, susijusių</w:t>
      </w:r>
      <w:r w:rsidRPr="00B04952">
        <w:t xml:space="preserve"> su globotinio </w:t>
      </w:r>
      <w:r>
        <w:t xml:space="preserve">pagrindinių reikmių tenkinimu, sprendimas; </w:t>
      </w:r>
      <w:r w:rsidRPr="00B04952">
        <w:t xml:space="preserve"> kurti ir vykdyti saviraiškos, mokyklos lankomumo ir mokymosi motyvacijos, laisvalaikio  užimtumo, emocinių ir</w:t>
      </w:r>
      <w:r w:rsidRPr="00B04952">
        <w:rPr>
          <w:i/>
        </w:rPr>
        <w:t xml:space="preserve"> </w:t>
      </w:r>
      <w:r w:rsidRPr="00B04952">
        <w:t>elgesio sutrikimų bei kitų problemų sprendimo prevencijos programas</w:t>
      </w:r>
      <w:r w:rsidRPr="00B04952">
        <w:rPr>
          <w:i/>
        </w:rPr>
        <w:t>.</w:t>
      </w:r>
    </w:p>
    <w:p w:rsidR="0011293D" w:rsidRDefault="0011293D" w:rsidP="009466FC">
      <w:pPr>
        <w:tabs>
          <w:tab w:val="num" w:pos="284"/>
        </w:tabs>
        <w:jc w:val="both"/>
      </w:pPr>
      <w:r>
        <w:t>Uždaviniai buvo: r</w:t>
      </w:r>
      <w:r w:rsidRPr="00B04952">
        <w:t>ūpintis globotinių socialinių į</w:t>
      </w:r>
      <w:r>
        <w:t>gūdžių ugdymu; p</w:t>
      </w:r>
      <w:r w:rsidRPr="00B04952">
        <w:t>adėti globotiniams suprasti save ir kitus, išmokyti juos savarankiškai spręsti buitines ir socialines problemas, mokyt</w:t>
      </w:r>
      <w:r>
        <w:t xml:space="preserve">i susidoroti su emociniu stresu; </w:t>
      </w:r>
      <w:r w:rsidRPr="00B04952">
        <w:t>aktyviai užsiimti savišvieta: domėtis socialinėmis inovacijomis, lankyti seminarus.</w:t>
      </w:r>
    </w:p>
    <w:p w:rsidR="0011293D" w:rsidRDefault="0011293D" w:rsidP="009466FC">
      <w:pPr>
        <w:jc w:val="both"/>
        <w:rPr>
          <w:b/>
        </w:rPr>
      </w:pPr>
      <w:r>
        <w:t xml:space="preserve">         Šiais metais visi šeimynos globotiniai vienaip ar kitaip dalyvavo šeimynos gyvenime, socialinio pedagogo ir darbuotojų siūlomose veiklose. Vyko integracija į miesto bendruomenės veiklą, mokyklų, gimnazijos papildomo ugdymo veiklą: vaikai dalyvavo lengvosios atletikos, tinklinio, futbolo, imtynių užsiėmimuose.</w:t>
      </w:r>
      <w:r w:rsidRPr="00EA1F7E">
        <w:rPr>
          <w:b/>
        </w:rPr>
        <w:t xml:space="preserve"> </w:t>
      </w:r>
      <w:r w:rsidRPr="009C1189">
        <w:t xml:space="preserve">Buvo numatytos įvairios veiklos formos: pokalbiai,               valandėlių aptarimai, išvykos, praktiniai užsiėmimai, viktorinos, diskusijos, instruktažai-terapijos (10 pav.)   </w:t>
      </w:r>
      <w:r>
        <w:t>Viso numatytos 77 veiklos, jos susideda iš kelių veiklos formų.</w:t>
      </w:r>
      <w:r w:rsidRPr="009C1189">
        <w:t xml:space="preserve"> </w:t>
      </w:r>
      <w:r>
        <w:t>Taip pat valandėlės persipynė su pokalbiu, diskusija; išvykos su pokalbiais, praktine veikla, viktorinomis ir pan. Todėl numatytų veiklos formų yra daugiau, nei iš viso suplanuotų veiklų (10 pav.).</w:t>
      </w:r>
      <w:r>
        <w:rPr>
          <w:b/>
        </w:rPr>
        <w:t>:</w:t>
      </w:r>
    </w:p>
    <w:p w:rsidR="0011293D" w:rsidRDefault="0011293D" w:rsidP="009466FC">
      <w:pPr>
        <w:jc w:val="both"/>
        <w:rPr>
          <w:b/>
        </w:rPr>
      </w:pPr>
      <w:r>
        <w:rPr>
          <w:b/>
        </w:rPr>
        <w:t xml:space="preserve">     </w:t>
      </w:r>
    </w:p>
    <w:p w:rsidR="0011293D" w:rsidRDefault="0011293D" w:rsidP="009466FC">
      <w:pPr>
        <w:jc w:val="center"/>
        <w:rPr>
          <w:sz w:val="32"/>
          <w:szCs w:val="32"/>
        </w:rPr>
      </w:pPr>
      <w:r w:rsidRPr="00F2454F">
        <w:rPr>
          <w:rFonts w:ascii="Calibri" w:hAnsi="Calibri"/>
          <w:noProof/>
          <w:sz w:val="22"/>
          <w:szCs w:val="22"/>
        </w:rPr>
        <w:object w:dxaOrig="8937" w:dyaOrig="3991">
          <v:shape id="_x0000_i1033" type="#_x0000_t75" style="width:447pt;height:200.25pt" o:ole="">
            <v:imagedata r:id="rId19" o:title="" cropbottom="-99f"/>
            <o:lock v:ext="edit" aspectratio="f"/>
          </v:shape>
          <o:OLEObject Type="Embed" ProgID="Excel.Chart.8" ShapeID="_x0000_i1033" DrawAspect="Content" ObjectID="_1578200572" r:id="rId20">
            <o:FieldCodes>\s</o:FieldCodes>
          </o:OLEObject>
        </w:object>
      </w:r>
    </w:p>
    <w:p w:rsidR="0011293D" w:rsidRDefault="0011293D" w:rsidP="009466FC">
      <w:pPr>
        <w:ind w:firstLine="284"/>
        <w:jc w:val="center"/>
        <w:rPr>
          <w:b/>
        </w:rPr>
      </w:pPr>
    </w:p>
    <w:p w:rsidR="0011293D" w:rsidRDefault="0011293D" w:rsidP="009466FC">
      <w:pPr>
        <w:ind w:firstLine="284"/>
        <w:jc w:val="center"/>
        <w:rPr>
          <w:b/>
        </w:rPr>
      </w:pPr>
    </w:p>
    <w:p w:rsidR="0011293D" w:rsidRPr="009C1189" w:rsidRDefault="0011293D" w:rsidP="009466FC">
      <w:pPr>
        <w:ind w:firstLine="284"/>
        <w:jc w:val="center"/>
        <w:rPr>
          <w:b/>
        </w:rPr>
      </w:pPr>
      <w:r w:rsidRPr="009C1189">
        <w:rPr>
          <w:b/>
        </w:rPr>
        <w:t>10 pav. Veiklų skaičius ir veiklų formos</w:t>
      </w:r>
    </w:p>
    <w:p w:rsidR="0011293D" w:rsidRDefault="0011293D" w:rsidP="009466FC">
      <w:pPr>
        <w:ind w:firstLine="284"/>
        <w:jc w:val="both"/>
      </w:pPr>
    </w:p>
    <w:p w:rsidR="0011293D" w:rsidRDefault="0011293D" w:rsidP="009466FC">
      <w:pPr>
        <w:jc w:val="both"/>
      </w:pPr>
      <w:r>
        <w:t xml:space="preserve">       Šeimynoje daugiau dėmesio buvo skirta globotinių socialinių įgūdžių ugdymui, šeimynos mikroklimato gerinimui, bendravimo ir mokymosi problemų sprendimui, globotinių sąmoningumo, suvokiant savo pareigas, ugdymui. Aiškinomės vaikų poreikius ir bendradarbiavimo atmosferoje poreikius tenkinome pagal galimybes, remiantis bendradarbiavimo principais. Vyko pokalbiai ir diskusijos įvairiomis lytiškumo ugdymo temomis, svarbiomis paaugliams, remiantis globotinių poreikiais ir lytiškumo programomis bei naujovėmis, skelbiamomis spaudoje, „Švietimo naujienose“, internetiniuose švietimo projektuose bei socialiniuose tinkluose. Mokėmės puoselėti ir pažinti lietuvių tautos paveldą: papročius ir tradicijas, meilę gamtai, mus supančiai aplinkai. Ugdėme savianalizės įgūdžius. </w:t>
      </w:r>
    </w:p>
    <w:p w:rsidR="0011293D" w:rsidRDefault="0011293D" w:rsidP="009466FC">
      <w:pPr>
        <w:jc w:val="both"/>
      </w:pPr>
      <w:r>
        <w:t xml:space="preserve">      Pagrindinis dėmesys buvo skiriamas vaikų socializacijai, būtent: piniginių lėšų naudojimas, paskirstymas, maisto produktų pirkimas ir valgio gaminimas. Globotinių savarankiškumą ugdėme tvarkant savo buitį bei lauko aplinką. Buities ir asmeninių daiktų priežiūroje akcentavome taupymą, estetiškumą, higienos reikalavimus, švarą ir bendradarbiavimą su kartu gyvenančiu asmeniu. Vaiko socializacija – ne tik gyvenimas artimoje aplinkoje, todėl daug dėmesio buvo skirta vaikų pilietiškumo, patriotizmo ugdymui, pokalbiams apie Lietuvos valstybines šventes. Diskusijos apie patyčias ir jų poveikį vaikams suteikė galimybę globotiniams išsikalbėti, atsiverti, analizuoti. Vyko individualus bendradarbiavimas su globos namų psichologe. Mažieji globotiniai dalyvavo psichologės S. Leonovienės ir soc. pedagogės N. Laugalienės užsiėmimuose: smurto prevencijos programos „Zipio draugai“ tęstiniame projekte – „Obuolio draugai“ pradiniame etape. Nepamiršta kalbėtis ir apie  įvairias profesijas.</w:t>
      </w:r>
    </w:p>
    <w:p w:rsidR="0011293D" w:rsidRDefault="0011293D" w:rsidP="009466FC">
      <w:pPr>
        <w:jc w:val="both"/>
        <w:rPr>
          <w:b/>
        </w:rPr>
      </w:pPr>
      <w:r>
        <w:t xml:space="preserve">       Kaip ir kiekvienais metais, gegužės mėnesį visoje Lietuvoje vyko akcija „Gegužė – mėnuo be smurto“, bendradarbiaujant su Pagėgių dienos centro vaikais ir darbuotojomis. Visą mėnesį globotiniai intensyviai bendravo ir atliko užduotis, buvo įtraukta ir visa globos namų bendruomenė.</w:t>
      </w:r>
    </w:p>
    <w:p w:rsidR="0011293D" w:rsidRDefault="0011293D" w:rsidP="009466FC">
      <w:pPr>
        <w:jc w:val="both"/>
      </w:pPr>
      <w:r>
        <w:rPr>
          <w:b/>
        </w:rPr>
        <w:t xml:space="preserve">        </w:t>
      </w:r>
      <w:r>
        <w:t xml:space="preserve">Vasaros  metu buvo vykdoma vasaros laisvalaikio užimtumo programa ir sveikatinimo projektas, už kurį buvo paskirta šiek tiek savivaldybės lėšų, įsigyta smulkaus sportinio inventoriaus. Vaikai ugdė savo požiūrį į asmeninės sveikatos priežiūrą, stiprino sveikatą. Asmeninių higienos, mankštos ir grūdinimosi įgūdžių dėka, derinant su išvykomis, edukacinėmis programėlėmis, globotiniai stebėjo savo kraštą, turiningai, naudingai ir smagiai leisdami laiką. </w:t>
      </w:r>
    </w:p>
    <w:p w:rsidR="0011293D" w:rsidRDefault="0011293D" w:rsidP="009466FC">
      <w:pPr>
        <w:jc w:val="both"/>
        <w:rPr>
          <w:b/>
        </w:rPr>
      </w:pPr>
      <w:r>
        <w:t xml:space="preserve">       Šeimynoje vyko itin intensyvus individualus bendradarbiavimas su darbuotojomis, „atsakingais už juos asmenimis“. Vaikams vis buvo primenamos vidaus tvarkos ir saugumo taisyklės, stebimas ir koreguojamas jų elgesys. Mokslų atžvilgiu buvo nuolatos suteikiama pagalba pamokų ruošos metu ir individualiai, pagal poreikį.</w:t>
      </w:r>
      <w:r>
        <w:rPr>
          <w:b/>
        </w:rPr>
        <w:t xml:space="preserve"> </w:t>
      </w:r>
      <w:r>
        <w:t>Visais atvejais individualiai ir su globos namų administracija buvo aptarinėjamos pasitaikančios pamokų nelankymo priežastys, smurto atvejai. Vyko glaudus bendradarbiavimas su mokyklų ir gimnazijos pedagogais, administracijomis, kitais apskrities vaikų globos namais, dienos centrais.</w:t>
      </w:r>
    </w:p>
    <w:p w:rsidR="0011293D" w:rsidRPr="00066BEF" w:rsidRDefault="0011293D" w:rsidP="009466FC">
      <w:pPr>
        <w:jc w:val="both"/>
      </w:pPr>
      <w:r>
        <w:t xml:space="preserve">       Visos šeimynos darbuotojos pateikė žodinę informaciją, savo nuomonę apie globotinius, kurie rodė pasitikėjimą ir laikė jas „savo asmenimis“. Metodinio šeimynos susirinkimo metu aptartas metinis bendras darbas ir priimtas vieningas sprendimas, kad vaikai noriai bendravo ir bendradarbiavo, stengėsi būti sąmoningais ir mandagiais, visi kartu stengėmės kurti palankų bendradarbiavimo supratimo ir pagarbos mikroklimatą ir saugią aplinką. </w:t>
      </w:r>
    </w:p>
    <w:p w:rsidR="0011293D" w:rsidRDefault="0011293D" w:rsidP="009466FC">
      <w:pPr>
        <w:tabs>
          <w:tab w:val="left" w:pos="567"/>
        </w:tabs>
        <w:jc w:val="both"/>
      </w:pPr>
      <w:r w:rsidRPr="00040448">
        <w:t xml:space="preserve">         </w:t>
      </w:r>
      <w:r w:rsidRPr="00040448">
        <w:rPr>
          <w:b/>
          <w:u w:val="single"/>
        </w:rPr>
        <w:t>„Išdykėlių“</w:t>
      </w:r>
      <w:r w:rsidRPr="00040448">
        <w:rPr>
          <w:b/>
        </w:rPr>
        <w:t xml:space="preserve"> </w:t>
      </w:r>
      <w:r w:rsidRPr="00040448">
        <w:t xml:space="preserve">šeimynos veiklos tikslas </w:t>
      </w:r>
      <w:r w:rsidRPr="00040448">
        <w:rPr>
          <w:b/>
        </w:rPr>
        <w:t xml:space="preserve">– </w:t>
      </w:r>
      <w:r>
        <w:t xml:space="preserve">rūpintis globotinių saugumu, jų socialine gerove ir socializacija, vykdyti mokymosi motyvacijos, lankomumo, užimtumo, emocinių ir elgesio sutrikimų bei kitų problemų sprendimo prevencijos programas. </w:t>
      </w:r>
    </w:p>
    <w:p w:rsidR="0011293D" w:rsidRDefault="0011293D" w:rsidP="009466FC">
      <w:pPr>
        <w:jc w:val="both"/>
      </w:pPr>
      <w:r>
        <w:t xml:space="preserve">           Uždaviniai buvo: rūpintis  globotinių socialinių įgūdžių ugdymu; domėtis šalies istorija, papročiais ir tradicijomis; bendradarbiaujant su mokykla, kitų įstaigų specialistais, spręsti globotinių socialines - pedagogines problemas, ieškoti efektyvių pagalbos būdų; skatinti savarankiškumą, kūrybiškumą; mokyti planuoti savo veiklą ir priimti atitinkamus sprendimus.</w:t>
      </w:r>
      <w:r>
        <w:tab/>
      </w:r>
    </w:p>
    <w:p w:rsidR="0011293D" w:rsidRDefault="0011293D" w:rsidP="009466FC">
      <w:pPr>
        <w:jc w:val="both"/>
      </w:pPr>
      <w:r>
        <w:t xml:space="preserve">         2017 metais daug dėmesio buvo skirta individualiam darbui su globotiniais, vertinamos ir sprendžiamos problemos, susijusios su ugdymo sunkumais, analizuojamos saviraiškos ir mokymosi motyvacijos, lankomumo, užimtumo, elgesio sutrikimų bei kitos problemos, jų šalinimo būdai, sprendimai. Dėka šių vykdomų priemonių šeimynos vaikai baigė mokslo metus be neigiamų pažymių ir be didesnių prasižengimų. Didelis dėmesys buvo skirtas lytiškumo, smurto, rūkymo, alkoholio ir narkotikų prevencijai. Vyko tyrimas ,,Žalingų įpročių įtaka organizmui“, pokalbių ciklas ,,Mano svajonių šeima-be smurto, alkoholio, tabako, narkotikų“. Galimai dėl to šeimynoje nebuvo problemų su alkoholiu ir narkotikais. Vyko pastovus bendradarbiavimas su įvairiomis įstaigomis (11 pav.):</w:t>
      </w:r>
    </w:p>
    <w:p w:rsidR="0011293D" w:rsidRDefault="0011293D" w:rsidP="009466FC">
      <w:pPr>
        <w:jc w:val="both"/>
      </w:pPr>
    </w:p>
    <w:p w:rsidR="0011293D" w:rsidRDefault="0011293D" w:rsidP="009466FC">
      <w:pPr>
        <w:jc w:val="both"/>
      </w:pPr>
      <w:r w:rsidRPr="00040448">
        <w:rPr>
          <w:noProof/>
        </w:rPr>
        <w:object w:dxaOrig="8940" w:dyaOrig="3855">
          <v:shape id="_x0000_i1034" type="#_x0000_t75" style="width:447pt;height:192.75pt" o:ole="">
            <v:imagedata r:id="rId21" o:title="" cropbottom="-68f"/>
            <o:lock v:ext="edit" aspectratio="f"/>
          </v:shape>
          <o:OLEObject Type="Embed" ProgID="Excel.Chart.8" ShapeID="_x0000_i1034" DrawAspect="Content" ObjectID="_1578200573" r:id="rId22">
            <o:FieldCodes>\s</o:FieldCodes>
          </o:OLEObject>
        </w:object>
      </w:r>
    </w:p>
    <w:p w:rsidR="0011293D" w:rsidRPr="00066BEF" w:rsidRDefault="0011293D" w:rsidP="009466FC">
      <w:pPr>
        <w:jc w:val="center"/>
        <w:rPr>
          <w:b/>
        </w:rPr>
      </w:pPr>
      <w:r>
        <w:rPr>
          <w:b/>
        </w:rPr>
        <w:t>11</w:t>
      </w:r>
      <w:r w:rsidRPr="00066BEF">
        <w:rPr>
          <w:b/>
        </w:rPr>
        <w:t xml:space="preserve"> pav. Bendradarbiavimas su kitomis  įstaigomis</w:t>
      </w:r>
    </w:p>
    <w:p w:rsidR="0011293D" w:rsidRDefault="0011293D" w:rsidP="009466FC">
      <w:pPr>
        <w:jc w:val="both"/>
      </w:pPr>
    </w:p>
    <w:p w:rsidR="0011293D" w:rsidRDefault="0011293D" w:rsidP="009466FC">
      <w:pPr>
        <w:jc w:val="both"/>
      </w:pPr>
      <w:r>
        <w:t xml:space="preserve">        Pagrindinis šeimynos darbuotojų siekis - ruošti vaikus savarankiškam gyvenimui, todėl vaikai buvo skatinami savarankiškai priimti sprendimus. Tai darė, eidami apsipirkti į parduotuvę maisto pavakariams ir vakarienei, savarankiškai savaitgaliais ruošdami pietus, kepdami pyragus, tvarkydamiesi savo kambarius, asmeninius daiktus, globos namų aplinką. Tuo pačiu stiprinami asmens higienos įgūdžiai - vaikai labai saugo dantis, nes žino, kad tai ateityje bus brangu. Darbuotojoms nereikėjo priminti, kad norint apsisaugoti nuo ligų –reikia plauti rankas .Ta tema vyko užsiėmimai ,,Sveiki dantys-graži šypsena“, ,,Mikrobai ant mūsų rankų“ .Bet šeimyna neapsiribojo  gyvenimu šeimynoje, o aktyviai įsiliedavo į miestelio gyvenimą. Šios šeimynos vaikai - pastovūs visų švenčių, koncertų dalyviai, bibliotekos organizuojamų renginių dalyviai ir knygų skaitytojai, rengiamų pilietinių akcijų dalyviai. Keliauja vaikai ir po Lietuvą  į įvairias stovyklas, edukacines pamokas, vandens atrakcionų parkus, sniego areną Druskininkuose, ,,Žalgirio“ areną Kaune (veikla su globotiniais atsispindi diagramoje – 12 pav.)</w:t>
      </w:r>
    </w:p>
    <w:p w:rsidR="0011293D" w:rsidRDefault="0011293D" w:rsidP="009466FC">
      <w:r>
        <w:object w:dxaOrig="8730" w:dyaOrig="3480">
          <v:shape id="_x0000_i1035" type="#_x0000_t75" style="width:436.5pt;height:174pt" o:ole="">
            <v:imagedata r:id="rId23" o:title=""/>
          </v:shape>
          <o:OLEObject Type="Embed" ProgID="MSGraph.Chart.8" ShapeID="_x0000_i1035" DrawAspect="Content" ObjectID="_1578200574" r:id="rId24">
            <o:FieldCodes>\s</o:FieldCodes>
          </o:OLEObject>
        </w:object>
      </w:r>
    </w:p>
    <w:p w:rsidR="0011293D" w:rsidRPr="00066BEF" w:rsidRDefault="0011293D" w:rsidP="009466FC">
      <w:pPr>
        <w:jc w:val="center"/>
        <w:rPr>
          <w:b/>
        </w:rPr>
      </w:pPr>
      <w:r>
        <w:rPr>
          <w:b/>
        </w:rPr>
        <w:t>12</w:t>
      </w:r>
      <w:r w:rsidRPr="00066BEF">
        <w:rPr>
          <w:b/>
        </w:rPr>
        <w:t xml:space="preserve"> pav. Veikla su globotiniais</w:t>
      </w:r>
    </w:p>
    <w:p w:rsidR="0011293D" w:rsidRDefault="0011293D" w:rsidP="009466FC"/>
    <w:p w:rsidR="0011293D" w:rsidRDefault="0011293D" w:rsidP="009466FC">
      <w:pPr>
        <w:jc w:val="both"/>
      </w:pPr>
      <w:r>
        <w:t xml:space="preserve">         Šeimynos dalyviai mokosi  puoselėti  ir pažinti tautos paveldą: papročius, tradicijas, pažymi visas kalendorines šventes, ugdo patriotiškumą, meilę ir pagarbą Lietuvai ir žmonėms. Vaikai žino iškeltos vėliavos  prasmę, žino  istorines datas, kurios ypač svarbios Lietuvos žmonėms. Beveik visi vaikai lanko būrelius, sportuojantys dažnai važiuoja į varžybas - taip ugdosi bendruomeniškumas. Šeimynoje nėra patyčių, vyrauja geranoriškumas. Vaikai neturi bendravimo problemų –yra laisvi ir atviri, visada turi ir išreiškia savo nuomonę užsiėmimų ir pokalbių metu, tai turi įtakos jų emocinei būsenai  ir sveikatai. Įvairių užsiėmimų metu buvo akcentuota sveiko gyvenimo būdo svarba žmogaus organizmui, visus metus vyko užsiėmimai ,,Sveika mityba ir fizinis aktyvumas“. To pasekoje socialinė pedagogė su globotiniais priėmė sprendimą, kad saldumynai bus vaikų šventinis skanėstas, o kasdieninių vaisių ir daržovių nebeatsisakys nė vienas.</w:t>
      </w:r>
    </w:p>
    <w:p w:rsidR="0011293D" w:rsidRPr="00040448" w:rsidRDefault="0011293D" w:rsidP="009466FC">
      <w:pPr>
        <w:jc w:val="both"/>
      </w:pPr>
      <w:r>
        <w:t xml:space="preserve">      Visus metus vyko glaudus bendradarbiavimas su gimnazija, socialinė pedagogė ar socialinė darbuotoja  buvo kasdienės jos lankytojos. Visas, kad ir mažiausias problemas, sprendė pasitardami ir rasdami bendrą sutarimą. Šiandien gali kartu tuo pasidžiaugti ir dirbti taip pat ateinančiais metais vardan mūsų globotinių, kad jie augtų saugūs ir laimingi.</w:t>
      </w:r>
    </w:p>
    <w:p w:rsidR="0011293D" w:rsidRPr="00040448" w:rsidRDefault="0011293D" w:rsidP="009466FC">
      <w:pPr>
        <w:autoSpaceDE w:val="0"/>
        <w:autoSpaceDN w:val="0"/>
        <w:adjustRightInd w:val="0"/>
        <w:ind w:firstLine="720"/>
        <w:jc w:val="both"/>
        <w:rPr>
          <w:b/>
          <w:color w:val="000000"/>
        </w:rPr>
      </w:pPr>
    </w:p>
    <w:p w:rsidR="0011293D" w:rsidRPr="00040448" w:rsidRDefault="0011293D" w:rsidP="009466FC">
      <w:pPr>
        <w:ind w:firstLine="567"/>
        <w:jc w:val="both"/>
      </w:pPr>
      <w:r w:rsidRPr="00040448">
        <w:rPr>
          <w:b/>
          <w:color w:val="000000"/>
        </w:rPr>
        <w:t>Apibendrinant visų šeimynų veiklą</w:t>
      </w:r>
      <w:r w:rsidRPr="00040448">
        <w:rPr>
          <w:color w:val="000000"/>
        </w:rPr>
        <w:t>, galima teigti, kad veikla buvo orientuota į produktyvių bei kokybiškų paslaugų teikimą čia gyvenantiems vaikams, veikla buvo įvairi, įtraukianti visus vaikus į organizuojamus renginius, skatinanti vaikų motyvaciją mokytis, visapusiškai ugdytis; buvo vykdomos įvairios prevencinės priemonės; v</w:t>
      </w:r>
      <w:r w:rsidRPr="00040448">
        <w:t xml:space="preserve">aikui sudaromos sąlygos ir galimybės palaikyti ryšius su šeima (tėvais, artimaisiais giminaičiais). Nuoširdžiu bendravimu kuriama draugiška šeimynų atmosfera, įgyjamas vaikų pasitikėjimas, labai svarbi kiekvieno vaiko išsakyta nuomonė. Glaudžiai bendradarbiaujama su VTAS, siekiant, kad vaikai turėtų galimybę atostogas, savaitgalius ar šventes praleisti ne vaikų globos namuose, o globėjų arba tėvų šeimose( jei tai neprieštarauja vaiko </w:t>
      </w:r>
      <w:r>
        <w:t>interesams). Vidutiniškai apie 14 globotinių</w:t>
      </w:r>
      <w:r w:rsidRPr="00040448">
        <w:t xml:space="preserve"> turėjo galimybę įvairias atostogas praleisti pas globėjus.</w:t>
      </w:r>
    </w:p>
    <w:p w:rsidR="0011293D" w:rsidRPr="00040448" w:rsidRDefault="0011293D" w:rsidP="009466FC">
      <w:pPr>
        <w:autoSpaceDE w:val="0"/>
        <w:autoSpaceDN w:val="0"/>
        <w:adjustRightInd w:val="0"/>
        <w:jc w:val="both"/>
      </w:pPr>
    </w:p>
    <w:p w:rsidR="0011293D" w:rsidRDefault="0011293D" w:rsidP="009466FC">
      <w:pPr>
        <w:tabs>
          <w:tab w:val="left" w:pos="3840"/>
        </w:tabs>
        <w:rPr>
          <w:b/>
        </w:rPr>
      </w:pPr>
    </w:p>
    <w:p w:rsidR="0011293D" w:rsidRPr="00040448" w:rsidRDefault="0011293D" w:rsidP="009466FC">
      <w:pPr>
        <w:tabs>
          <w:tab w:val="left" w:pos="3840"/>
        </w:tabs>
        <w:rPr>
          <w:b/>
        </w:rPr>
      </w:pPr>
    </w:p>
    <w:p w:rsidR="0011293D" w:rsidRPr="00040448" w:rsidRDefault="0011293D" w:rsidP="009466FC">
      <w:pPr>
        <w:autoSpaceDE w:val="0"/>
        <w:autoSpaceDN w:val="0"/>
        <w:adjustRightInd w:val="0"/>
        <w:ind w:firstLine="720"/>
        <w:jc w:val="both"/>
        <w:rPr>
          <w:b/>
        </w:rPr>
      </w:pPr>
      <w:r w:rsidRPr="00040448">
        <w:rPr>
          <w:b/>
        </w:rPr>
        <w:t>VIII. ARTIMIAUSIO LAIKOTARPIO  VEIKLOS PRIORITETINĖS KRYPTYS</w:t>
      </w:r>
    </w:p>
    <w:p w:rsidR="0011293D" w:rsidRPr="00040448" w:rsidRDefault="0011293D" w:rsidP="009466FC">
      <w:pPr>
        <w:autoSpaceDE w:val="0"/>
        <w:autoSpaceDN w:val="0"/>
        <w:adjustRightInd w:val="0"/>
        <w:jc w:val="both"/>
      </w:pPr>
    </w:p>
    <w:p w:rsidR="0011293D" w:rsidRDefault="0011293D" w:rsidP="009466FC">
      <w:pPr>
        <w:autoSpaceDE w:val="0"/>
        <w:autoSpaceDN w:val="0"/>
        <w:adjustRightInd w:val="0"/>
        <w:ind w:firstLine="567"/>
        <w:jc w:val="both"/>
      </w:pPr>
      <w:r w:rsidRPr="00040448">
        <w:t>Globos namų veiklos kryptis nesikeis ir šiais metais,</w:t>
      </w:r>
      <w:r>
        <w:t xml:space="preserve"> jos tęstinumas būtinas, kaip ir būtina paslaugų plėtra. Globos </w:t>
      </w:r>
      <w:r w:rsidRPr="00040448">
        <w:t>namuose sudarytos sąlygos gyventi 25 globotiniams</w:t>
      </w:r>
      <w:r>
        <w:t>, v</w:t>
      </w:r>
      <w:r w:rsidRPr="00040448">
        <w:t xml:space="preserve">aikai                                                                            </w:t>
      </w:r>
      <w:r>
        <w:t xml:space="preserve">             </w:t>
      </w:r>
      <w:r w:rsidRPr="00040448">
        <w:t xml:space="preserve">gyvena patalpose, atitinkančiose būtinus buitinius ir higieninius reikalavimus, čia vaikams sudarytos geros  gyvenimo sąlygos, žavi patalpų estetinis vaizdas. </w:t>
      </w:r>
    </w:p>
    <w:p w:rsidR="0011293D" w:rsidRPr="00040448" w:rsidRDefault="0011293D" w:rsidP="009466FC">
      <w:pPr>
        <w:autoSpaceDE w:val="0"/>
        <w:autoSpaceDN w:val="0"/>
        <w:adjustRightInd w:val="0"/>
        <w:ind w:firstLine="567"/>
        <w:jc w:val="both"/>
      </w:pPr>
      <w:r>
        <w:t>E</w:t>
      </w:r>
      <w:r w:rsidRPr="00040448">
        <w:t>ilę metų į globos namus patenka vis daugiau vaikų, turinčių elgesio ir emocijų sutrikimų, psichologinių ir sveikatos problemų, kurių resocializacija itin sudėtinga. Įstaigos darbuotojų uždavinys – visapusiškai pažinti vaiką, įvertinti jo poreikius, numatyti darbo su vaiku metodus, būdus, ieškoti naujų ugdymo metodų ir taikyti juos ugdymo procese, stiprinti komandinį darbą, esant reikalui, pasitelkti kvalifikuotų specialistų pagalbą iš šalies, stiprinti profesines kompetencijas.</w:t>
      </w:r>
    </w:p>
    <w:p w:rsidR="0011293D" w:rsidRPr="00040448" w:rsidRDefault="0011293D" w:rsidP="009466FC">
      <w:pPr>
        <w:pStyle w:val="Default"/>
        <w:ind w:firstLine="567"/>
        <w:jc w:val="both"/>
      </w:pPr>
      <w:r w:rsidRPr="00040448">
        <w:t xml:space="preserve">Turint gerą materialinę bazę, specialistus, galinčius organizuoti ir vykdyti globos ir ugdymo procesą, esminis darbas bus vykdomas, gerinant socialinės globos paslaugos kokybę, toliau kuriant vaikams artimą šeimai aplinką ir užtikrinant būtiniausius vaiko poreikius,  stiprinant komandinį darbą dėl vaiko grąžinimo į biologinę šeimą, ieškant globotiniams laikinų ir nuolatinių globėjų. Pagrindinis veiklos tikslas šiuo metu - </w:t>
      </w:r>
      <w:r w:rsidRPr="00040448">
        <w:rPr>
          <w:b/>
        </w:rPr>
        <w:t xml:space="preserve"> </w:t>
      </w:r>
      <w:r w:rsidRPr="00040448">
        <w:t xml:space="preserve">vaikus, gyvenančius globos namuose, tinkamai parengti savarankiškam gyvenimui, adaptacijai ir integracijai į visuomenę; ugdyti vaikų gebėjimus, reikalingus savarankiško gyvenimo pradžiai; </w:t>
      </w:r>
      <w:r w:rsidRPr="00040448">
        <w:rPr>
          <w:rFonts w:eastAsia="SimSun"/>
          <w:kern w:val="1"/>
          <w:lang w:eastAsia="hi-IN" w:bidi="hi-IN"/>
        </w:rPr>
        <w:t>stiprinti bendradarbiavimą su ugdymo įstaigomis, siekiant aukštesnės vaikų mokymosi motyvacijos.</w:t>
      </w:r>
      <w:r w:rsidRPr="00040448">
        <w:t xml:space="preserve"> </w:t>
      </w:r>
    </w:p>
    <w:p w:rsidR="0011293D" w:rsidRDefault="0011293D" w:rsidP="009466FC">
      <w:pPr>
        <w:pStyle w:val="Default"/>
        <w:ind w:firstLine="567"/>
        <w:jc w:val="both"/>
      </w:pPr>
      <w:r w:rsidRPr="00040448">
        <w:rPr>
          <w:b/>
        </w:rPr>
        <w:t xml:space="preserve">Problema. </w:t>
      </w:r>
      <w:r w:rsidRPr="00040448">
        <w:t xml:space="preserve"> Šiuo metu globos namuose gyvena </w:t>
      </w:r>
      <w:r>
        <w:t xml:space="preserve">31 globotinis, </w:t>
      </w:r>
      <w:r w:rsidRPr="00040448">
        <w:t>o tai viršplaninis vaikų skaičius įstaigoje, sąlygos gyventi čia sudarytos tik 25 vaikams. Kaip ir visoje Lietuvoje, Pagėgių savivaldybėje ieškomi socialiniai globėjai, galintys  savo šeimose apgyvendinti laikinai paimtus iš biologinių tėvų</w:t>
      </w:r>
      <w:r>
        <w:t xml:space="preserve"> patyrusius smurtą vaikus, bet jų</w:t>
      </w:r>
      <w:r w:rsidRPr="00040448">
        <w:t xml:space="preserve"> </w:t>
      </w:r>
      <w:r>
        <w:t xml:space="preserve">kol kas nėra, todėl būtina </w:t>
      </w:r>
      <w:r w:rsidRPr="00040448">
        <w:t xml:space="preserve">plėsti paslaugas, kurios būtų kaip alternatyva institucinei globai arba viena iš institucinės globos formų. </w:t>
      </w:r>
    </w:p>
    <w:p w:rsidR="0011293D" w:rsidRDefault="0011293D" w:rsidP="009466FC">
      <w:pPr>
        <w:pStyle w:val="Default"/>
        <w:jc w:val="both"/>
      </w:pPr>
      <w:r>
        <w:rPr>
          <w:lang w:eastAsia="ar-SA"/>
        </w:rPr>
        <w:t xml:space="preserve">         Vyriausybė siekia 2014</w:t>
      </w:r>
      <w:r>
        <w:rPr>
          <w:b/>
          <w:lang w:eastAsia="ar-SA"/>
        </w:rPr>
        <w:t>–</w:t>
      </w:r>
      <w:r>
        <w:rPr>
          <w:lang w:eastAsia="ar-SA"/>
        </w:rPr>
        <w:t>2020 m. laikotarpiu numatyti nuoseklius ir koordinuotus veiksmus, skatinančius perėjimo iš institucinės socialinės globos prie paslaugų likusiems be tėvų globos vaikams, įskaitant kūdikius.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bendruomenėje arba atskirame name su žemės sklypu</w:t>
      </w:r>
      <w:r w:rsidRPr="0051418B">
        <w:t xml:space="preserve"> </w:t>
      </w:r>
      <w:r>
        <w:t xml:space="preserve">vietovėje netoli ugdymo įstaigos, pasiekiamoje viešuoju transportu. </w:t>
      </w:r>
      <w:r>
        <w:rPr>
          <w:lang w:eastAsia="ar-SA"/>
        </w:rPr>
        <w:t>Šie namai pagal savo pobūdį priskirtini bendruomeninėms paslaugoms, skirti likusiems be tėvų globos vaikams - jiems turi būti sudarytos galimybės dalyvauti bendruomenės gyvenime bei skatinama jų socialinė integracija į bendruomenę</w:t>
      </w:r>
      <w:r>
        <w:t xml:space="preserve">. </w:t>
      </w:r>
    </w:p>
    <w:p w:rsidR="0011293D" w:rsidRDefault="0011293D" w:rsidP="009466FC">
      <w:pPr>
        <w:pStyle w:val="Default"/>
        <w:jc w:val="both"/>
      </w:pPr>
      <w:r>
        <w:rPr>
          <w:lang w:eastAsia="ar-SA"/>
        </w:rPr>
        <w:t xml:space="preserve">         Pagėgių savivaldybė, įgyvendinama Socialinės apsaugos ir darbo ministro įsakymą, nutarė, kad tikslinga plėsti bendruomenines paslaugas vaikams ir pereiti nuo institucinės globos prie šeimoje ir bendruomenėje teikiamų paslaugų be tėvų globos likusiems vaikams, įsigyjant gyvenamą namą su žemės sklypu. </w:t>
      </w:r>
      <w:r>
        <w:t>Pagėgių savivaldybės taryba pritarė bendruomeninių paslaugų šeimai ir vaikams plėtrai – bendruomeninių vaikų globos namų įkūrimui Pagėgių savivaldybėje.</w:t>
      </w:r>
    </w:p>
    <w:p w:rsidR="0011293D" w:rsidRPr="00040448" w:rsidRDefault="0011293D" w:rsidP="009466FC">
      <w:pPr>
        <w:pStyle w:val="Default"/>
        <w:jc w:val="both"/>
      </w:pPr>
      <w:r>
        <w:t xml:space="preserve">Tikimės, kad atsiras Pagėgių savivaldybėje namo su žemės sklypu pardavėjas tinkamoje vietovėje ir bus įsteigti bendruomeniniai vaikų globos namai, bus sudarytos artimos šeimos aplinkai gyvenimo sąlygos dar 8-10 vaikų su laikina globa. </w:t>
      </w:r>
    </w:p>
    <w:p w:rsidR="0011293D" w:rsidRPr="00040448" w:rsidRDefault="0011293D" w:rsidP="009466FC">
      <w:pPr>
        <w:pStyle w:val="Default"/>
        <w:jc w:val="both"/>
      </w:pPr>
    </w:p>
    <w:p w:rsidR="0011293D" w:rsidRPr="00040448" w:rsidRDefault="0011293D" w:rsidP="009466FC">
      <w:pPr>
        <w:autoSpaceDE w:val="0"/>
        <w:autoSpaceDN w:val="0"/>
        <w:adjustRightInd w:val="0"/>
        <w:jc w:val="both"/>
      </w:pPr>
    </w:p>
    <w:p w:rsidR="0011293D" w:rsidRPr="00040448" w:rsidRDefault="0011293D" w:rsidP="009466FC">
      <w:pPr>
        <w:autoSpaceDE w:val="0"/>
        <w:autoSpaceDN w:val="0"/>
        <w:adjustRightInd w:val="0"/>
        <w:jc w:val="both"/>
      </w:pPr>
      <w:r w:rsidRPr="00040448">
        <w:t xml:space="preserve">  Direktorė                                                                                                              Elena Pūtienė</w:t>
      </w:r>
    </w:p>
    <w:p w:rsidR="0011293D" w:rsidRPr="00040448" w:rsidRDefault="0011293D" w:rsidP="009466FC">
      <w:pPr>
        <w:autoSpaceDE w:val="0"/>
        <w:autoSpaceDN w:val="0"/>
        <w:adjustRightInd w:val="0"/>
        <w:jc w:val="both"/>
      </w:pPr>
    </w:p>
    <w:p w:rsidR="0011293D" w:rsidRDefault="0011293D" w:rsidP="009466FC"/>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p w:rsidR="0011293D" w:rsidRDefault="0011293D" w:rsidP="00D40394">
      <w:pPr>
        <w:spacing w:before="120"/>
        <w:jc w:val="center"/>
        <w:rPr>
          <w:b/>
        </w:rPr>
      </w:pPr>
      <w:r>
        <w:rPr>
          <w:b/>
          <w:bCs/>
          <w:caps/>
          <w:color w:val="000000"/>
        </w:rPr>
        <w:t>sprendimo PROJEKTO „</w:t>
      </w:r>
      <w:r w:rsidRPr="00F87EB4">
        <w:rPr>
          <w:b/>
        </w:rPr>
        <w:t xml:space="preserve">DĖL PRITARIMO PAGĖGIŲ </w:t>
      </w:r>
      <w:r>
        <w:rPr>
          <w:b/>
        </w:rPr>
        <w:t xml:space="preserve">VAIKŲ GLOBOS NAMŲ VADOVO </w:t>
      </w:r>
      <w:r w:rsidRPr="00F87EB4">
        <w:rPr>
          <w:b/>
        </w:rPr>
        <w:t xml:space="preserve"> 2016 METŲ VEIKLOS ATASKAITAI </w:t>
      </w:r>
      <w:r>
        <w:rPr>
          <w:b/>
          <w:bCs/>
          <w:caps/>
          <w:color w:val="000000"/>
        </w:rPr>
        <w:t xml:space="preserve">“ </w:t>
      </w:r>
      <w:r>
        <w:rPr>
          <w:b/>
        </w:rPr>
        <w:t>AIŠKINAMASIS RAŠTAS </w:t>
      </w:r>
    </w:p>
    <w:p w:rsidR="0011293D" w:rsidRDefault="0011293D" w:rsidP="00D40394">
      <w:pPr>
        <w:spacing w:before="100" w:beforeAutospacing="1" w:after="100" w:afterAutospacing="1"/>
        <w:jc w:val="center"/>
      </w:pPr>
      <w:r>
        <w:t xml:space="preserve">2018-01-10 </w:t>
      </w:r>
    </w:p>
    <w:p w:rsidR="0011293D" w:rsidRDefault="0011293D" w:rsidP="00D40394">
      <w:pPr>
        <w:jc w:val="center"/>
        <w:rPr>
          <w:b/>
        </w:rPr>
      </w:pPr>
    </w:p>
    <w:p w:rsidR="0011293D" w:rsidRPr="00EC5923" w:rsidRDefault="0011293D" w:rsidP="00D40394">
      <w:pPr>
        <w:widowControl w:val="0"/>
        <w:jc w:val="both"/>
        <w:rPr>
          <w:rStyle w:val="CharChar"/>
          <w:b w:val="0"/>
        </w:rPr>
      </w:pPr>
      <w:r>
        <w:rPr>
          <w:b/>
          <w:bCs/>
          <w:i/>
          <w:iCs/>
          <w:color w:val="000000"/>
        </w:rPr>
        <w:tab/>
        <w:t xml:space="preserve">1. Parengto projekto tikslai ir uždaviniai: </w:t>
      </w:r>
      <w:r>
        <w:t>Sprendimo projekto tikslas –</w:t>
      </w:r>
      <w:r w:rsidRPr="00785305">
        <w:rPr>
          <w:rStyle w:val="CharChar"/>
          <w:b w:val="0"/>
        </w:rPr>
        <w:t xml:space="preserve"> </w:t>
      </w:r>
      <w:r>
        <w:rPr>
          <w:rStyle w:val="CharChar"/>
          <w:b w:val="0"/>
        </w:rPr>
        <w:t>pritarti</w:t>
      </w:r>
      <w:r w:rsidRPr="00EC5923">
        <w:rPr>
          <w:rStyle w:val="CharChar"/>
          <w:b w:val="0"/>
        </w:rPr>
        <w:t xml:space="preserve"> Pagėgių vaikų globos namų direktorės</w:t>
      </w:r>
      <w:r>
        <w:rPr>
          <w:rStyle w:val="CharChar"/>
          <w:b w:val="0"/>
        </w:rPr>
        <w:t xml:space="preserve"> </w:t>
      </w:r>
      <w:r w:rsidRPr="00EC5923">
        <w:rPr>
          <w:rStyle w:val="CharChar"/>
          <w:b w:val="0"/>
        </w:rPr>
        <w:t>201</w:t>
      </w:r>
      <w:r>
        <w:rPr>
          <w:rStyle w:val="CharChar"/>
          <w:b w:val="0"/>
        </w:rPr>
        <w:t>7</w:t>
      </w:r>
      <w:r w:rsidRPr="00EC5923">
        <w:rPr>
          <w:rStyle w:val="CharChar"/>
          <w:b w:val="0"/>
        </w:rPr>
        <w:t xml:space="preserve"> m. veiklos ataskaitai</w:t>
      </w:r>
      <w:r>
        <w:rPr>
          <w:rStyle w:val="CharChar"/>
          <w:b w:val="0"/>
        </w:rPr>
        <w:t>.</w:t>
      </w:r>
    </w:p>
    <w:p w:rsidR="0011293D" w:rsidRDefault="0011293D" w:rsidP="00D40394">
      <w:pPr>
        <w:jc w:val="both"/>
      </w:pPr>
      <w:r>
        <w:rPr>
          <w:b/>
          <w:bCs/>
          <w:i/>
          <w:iCs/>
          <w:color w:val="000000"/>
        </w:rPr>
        <w:tab/>
        <w:t>2. Kaip šiuo metu yra sureguliuoti projekte aptarti klausimai</w:t>
      </w:r>
      <w:r>
        <w:t>:</w:t>
      </w:r>
      <w:r>
        <w:rPr>
          <w:lang w:val="pt-BR"/>
        </w:rPr>
        <w:t xml:space="preserve">  Sprendimo projektas parengtas vadovaujantis  Lietuvos Respublikos vietos savivaldos įstatymo 16 straipsnio 2 dalies 19 punktu, Pagėgių savivaldybės tarybos 2017 m. spalio 2 d. sprendimu Nr. T-144 “Dėl Pagėgių savivaldybės tarybos veiklos reglamento patvirtinimo” 320.3 papunkčiu.</w:t>
      </w:r>
      <w:r>
        <w:t xml:space="preserve"> </w:t>
      </w:r>
    </w:p>
    <w:p w:rsidR="0011293D" w:rsidRPr="00EC5923" w:rsidRDefault="0011293D" w:rsidP="00D40394">
      <w:pPr>
        <w:widowControl w:val="0"/>
        <w:jc w:val="both"/>
        <w:rPr>
          <w:rStyle w:val="CharChar"/>
          <w:b w:val="0"/>
        </w:rPr>
      </w:pPr>
      <w:r>
        <w:t xml:space="preserve">      </w:t>
      </w:r>
      <w:r>
        <w:tab/>
      </w:r>
      <w:r>
        <w:rPr>
          <w:b/>
        </w:rPr>
        <w:t>3</w:t>
      </w:r>
      <w:r>
        <w:t xml:space="preserve">. </w:t>
      </w:r>
      <w:r>
        <w:rPr>
          <w:b/>
          <w:bCs/>
          <w:i/>
          <w:iCs/>
        </w:rPr>
        <w:t>Kokių teigiamų rezultatų laukiama</w:t>
      </w:r>
      <w:r w:rsidRPr="00EC5923">
        <w:rPr>
          <w:bCs/>
          <w:i/>
          <w:iCs/>
        </w:rPr>
        <w:t xml:space="preserve">: </w:t>
      </w:r>
      <w:r w:rsidRPr="00EC5923">
        <w:rPr>
          <w:rStyle w:val="CharChar"/>
          <w:b w:val="0"/>
        </w:rPr>
        <w:t>Bus pritarta Pagėgių vaikų globos namų direktorės</w:t>
      </w:r>
      <w:r>
        <w:rPr>
          <w:rStyle w:val="CharChar"/>
          <w:b w:val="0"/>
        </w:rPr>
        <w:t xml:space="preserve">  </w:t>
      </w:r>
      <w:r w:rsidRPr="00EC5923">
        <w:rPr>
          <w:rStyle w:val="CharChar"/>
          <w:b w:val="0"/>
        </w:rPr>
        <w:t>201</w:t>
      </w:r>
      <w:r>
        <w:rPr>
          <w:rStyle w:val="CharChar"/>
          <w:b w:val="0"/>
        </w:rPr>
        <w:t>7</w:t>
      </w:r>
      <w:r w:rsidRPr="00EC5923">
        <w:rPr>
          <w:rStyle w:val="CharChar"/>
          <w:b w:val="0"/>
        </w:rPr>
        <w:t xml:space="preserve"> m. veiklos ataskaitai</w:t>
      </w:r>
      <w:r>
        <w:rPr>
          <w:rStyle w:val="CharChar"/>
          <w:b w:val="0"/>
        </w:rPr>
        <w:t>.</w:t>
      </w:r>
    </w:p>
    <w:p w:rsidR="0011293D" w:rsidRDefault="0011293D" w:rsidP="00D40394">
      <w:pPr>
        <w:jc w:val="both"/>
      </w:pPr>
      <w:r>
        <w:t xml:space="preserve">   </w:t>
      </w:r>
      <w:r>
        <w:rPr>
          <w:b/>
          <w:bCs/>
          <w:i/>
          <w:iCs/>
          <w:color w:val="000000"/>
        </w:rPr>
        <w:t xml:space="preserve">  </w:t>
      </w:r>
      <w:r>
        <w:rPr>
          <w:b/>
          <w:bCs/>
          <w:i/>
          <w:iCs/>
          <w:color w:val="000000"/>
        </w:rPr>
        <w:tab/>
        <w:t xml:space="preserve"> 4. Galimos neigiamos priimto projekto pasekmės ir kokių priemonių reikėtų imtis, kad tokių pasekmių būtų išvengta: </w:t>
      </w:r>
      <w:r>
        <w:t xml:space="preserve"> priėmus sprendimą neigiamų pasekmių nenumatoma. </w:t>
      </w:r>
    </w:p>
    <w:p w:rsidR="0011293D" w:rsidRDefault="0011293D" w:rsidP="00D40394">
      <w:pPr>
        <w:jc w:val="both"/>
        <w:rPr>
          <w:b/>
          <w:bCs/>
          <w:i/>
          <w:iCs/>
          <w:color w:val="000000"/>
        </w:rPr>
      </w:pPr>
      <w:r>
        <w:tab/>
      </w:r>
      <w:r>
        <w:rPr>
          <w:b/>
          <w:bCs/>
          <w:i/>
          <w:iCs/>
          <w:color w:val="000000"/>
        </w:rPr>
        <w:t>5. Kokius galiojančius aktus (tarybos, mero, savivaldybės administracijos direktoriaus) reikėtų pakeisti ir panaikinti, priėmus sprendimą pagal teikiamą projektą.</w:t>
      </w:r>
      <w:r>
        <w:t xml:space="preserve"> Nėra      </w:t>
      </w:r>
    </w:p>
    <w:p w:rsidR="0011293D" w:rsidRDefault="0011293D" w:rsidP="00D40394">
      <w:pPr>
        <w:widowControl w:val="0"/>
        <w:jc w:val="both"/>
        <w:rPr>
          <w:bCs/>
          <w:iCs/>
          <w:color w:val="000000"/>
        </w:rPr>
      </w:pPr>
      <w:r>
        <w:rPr>
          <w:b/>
          <w:bCs/>
          <w:i/>
          <w:iCs/>
          <w:color w:val="000000"/>
        </w:rPr>
        <w:t xml:space="preserve">    </w:t>
      </w:r>
      <w:r>
        <w:rPr>
          <w:b/>
          <w:bCs/>
          <w:i/>
          <w:iCs/>
          <w:color w:val="000000"/>
        </w:rPr>
        <w:tab/>
        <w:t xml:space="preserve">6. Jeigu priimtam sprendimui reikės kito tarybos sprendimo, mero potvarkio ar </w:t>
      </w:r>
    </w:p>
    <w:p w:rsidR="0011293D" w:rsidRDefault="0011293D" w:rsidP="00D40394">
      <w:pPr>
        <w:widowControl w:val="0"/>
        <w:jc w:val="both"/>
        <w:rPr>
          <w:bCs/>
          <w:iCs/>
          <w:color w:val="000000"/>
        </w:rPr>
      </w:pPr>
      <w:r>
        <w:rPr>
          <w:b/>
          <w:bCs/>
          <w:i/>
          <w:iCs/>
          <w:color w:val="000000"/>
        </w:rPr>
        <w:t xml:space="preserve">administracijos direktoriaus įsakymo, kas ir kada juos turėtų parengti: </w:t>
      </w:r>
      <w:r>
        <w:rPr>
          <w:bCs/>
          <w:iCs/>
          <w:color w:val="000000"/>
        </w:rPr>
        <w:t>.Papildomų teisės aktų rengti nereikės.</w:t>
      </w:r>
    </w:p>
    <w:p w:rsidR="0011293D" w:rsidRDefault="0011293D" w:rsidP="00D40394">
      <w:pPr>
        <w:widowControl w:val="0"/>
        <w:tabs>
          <w:tab w:val="left" w:pos="0"/>
        </w:tabs>
        <w:ind w:right="360"/>
        <w:jc w:val="both"/>
        <w:rPr>
          <w:b/>
          <w:bCs/>
          <w:i/>
          <w:iCs/>
          <w:color w:val="000000"/>
        </w:rPr>
      </w:pPr>
      <w:r>
        <w:rPr>
          <w:b/>
          <w:bCs/>
          <w:i/>
          <w:iCs/>
          <w:color w:val="000000"/>
        </w:rPr>
        <w:t xml:space="preserve">    </w:t>
      </w:r>
      <w:r>
        <w:rPr>
          <w:b/>
          <w:bCs/>
          <w:i/>
          <w:iCs/>
          <w:color w:val="000000"/>
        </w:rPr>
        <w:tab/>
        <w:t xml:space="preserve">7. Ar reikalinga atlikti sprendimo projekto antikorupcinį vertinimą: </w:t>
      </w:r>
      <w:r>
        <w:rPr>
          <w:bCs/>
          <w:iCs/>
          <w:color w:val="000000"/>
        </w:rPr>
        <w:t>nereikalinga.</w:t>
      </w:r>
    </w:p>
    <w:p w:rsidR="0011293D" w:rsidRDefault="0011293D" w:rsidP="00D40394">
      <w:pPr>
        <w:widowControl w:val="0"/>
        <w:jc w:val="both"/>
      </w:pPr>
      <w:r>
        <w:rPr>
          <w:b/>
          <w:bCs/>
          <w:i/>
          <w:iCs/>
          <w:color w:val="000000"/>
        </w:rPr>
        <w:t xml:space="preserve">  </w:t>
      </w:r>
      <w:r>
        <w:rPr>
          <w:b/>
          <w:bCs/>
          <w:i/>
          <w:iCs/>
          <w:color w:val="000000"/>
        </w:rPr>
        <w:tab/>
        <w:t xml:space="preserve"> 8. Sprendimo vykdytojai ir įvykdymo terminai, lėšų, reikalingų sprendimui įgyvendinti, poreikis (jeigu tai numatoma – derinti su Finansų skyriumi)</w:t>
      </w:r>
      <w:r>
        <w:t xml:space="preserve">: </w:t>
      </w:r>
      <w:r>
        <w:rPr>
          <w:bCs/>
          <w:iCs/>
          <w:color w:val="000000"/>
        </w:rPr>
        <w:t>Papildomų lėšų sprendimui įgyvendinti nereikės.</w:t>
      </w:r>
    </w:p>
    <w:p w:rsidR="0011293D" w:rsidRPr="001F7336" w:rsidRDefault="0011293D" w:rsidP="00D40394">
      <w:pPr>
        <w:widowControl w:val="0"/>
        <w:tabs>
          <w:tab w:val="left" w:pos="0"/>
        </w:tabs>
        <w:ind w:right="360"/>
        <w:jc w:val="both"/>
        <w:rPr>
          <w:bCs/>
          <w:iCs/>
          <w:color w:val="000000"/>
        </w:rPr>
      </w:pPr>
      <w:r>
        <w:rPr>
          <w:b/>
        </w:rPr>
        <w:t xml:space="preserve">    </w:t>
      </w:r>
      <w:r>
        <w:rPr>
          <w:b/>
        </w:rPr>
        <w:tab/>
        <w:t>9.</w:t>
      </w:r>
      <w:r>
        <w:t xml:space="preserve"> </w:t>
      </w:r>
      <w:r>
        <w:rPr>
          <w:b/>
          <w:bCs/>
          <w:i/>
          <w:iCs/>
          <w:color w:val="000000"/>
        </w:rPr>
        <w:t>Projekto rengimo metu gauti specialistų vertinimai ir išvados, ekonominiai apskaičiavimai (sąmatos)  ir konkretūs finansavimo šaltiniai:</w:t>
      </w:r>
      <w:r>
        <w:rPr>
          <w:bCs/>
          <w:iCs/>
          <w:color w:val="000000"/>
        </w:rPr>
        <w:t xml:space="preserve"> </w:t>
      </w:r>
      <w:r>
        <w:rPr>
          <w:b/>
          <w:bCs/>
          <w:i/>
          <w:iCs/>
          <w:color w:val="000000"/>
        </w:rPr>
        <w:t xml:space="preserve"> </w:t>
      </w:r>
      <w:r w:rsidRPr="001F7336">
        <w:rPr>
          <w:bCs/>
          <w:iCs/>
          <w:color w:val="000000"/>
        </w:rPr>
        <w:t>Nėra</w:t>
      </w:r>
    </w:p>
    <w:p w:rsidR="0011293D" w:rsidRDefault="0011293D" w:rsidP="00D40394">
      <w:pPr>
        <w:jc w:val="both"/>
      </w:pPr>
      <w:r>
        <w:rPr>
          <w:b/>
          <w:bCs/>
          <w:i/>
          <w:iCs/>
          <w:color w:val="000000"/>
        </w:rPr>
        <w:t xml:space="preserve">           </w:t>
      </w:r>
      <w:r>
        <w:rPr>
          <w:b/>
          <w:bCs/>
          <w:i/>
          <w:iCs/>
          <w:color w:val="000000"/>
        </w:rPr>
        <w:tab/>
        <w:t>10. Projekto rengėjas ar rengėjų grupė.</w:t>
      </w:r>
      <w:r>
        <w:t xml:space="preserve"> Socialinės paramos skyriaus  vedėja Daiva Vaitiekienė, tel. 8 441 76067.</w:t>
      </w:r>
    </w:p>
    <w:p w:rsidR="0011293D" w:rsidRPr="00EC5923" w:rsidRDefault="0011293D" w:rsidP="00D40394">
      <w:pPr>
        <w:jc w:val="both"/>
      </w:pPr>
      <w:r>
        <w:rPr>
          <w:b/>
          <w:bCs/>
          <w:i/>
          <w:iCs/>
          <w:color w:val="000000"/>
        </w:rPr>
        <w:t xml:space="preserve">         </w:t>
      </w:r>
      <w:r>
        <w:rPr>
          <w:b/>
          <w:bCs/>
          <w:i/>
          <w:iCs/>
          <w:color w:val="000000"/>
        </w:rPr>
        <w:tab/>
        <w:t xml:space="preserve"> 11. Kiti, rengėjo nuomone,  reikalingi pagrindimai ir paaiškinimai:  </w:t>
      </w:r>
      <w:r w:rsidRPr="00EC5923">
        <w:rPr>
          <w:bCs/>
          <w:iCs/>
          <w:color w:val="000000"/>
        </w:rPr>
        <w:t>Nėra</w:t>
      </w:r>
      <w:r w:rsidRPr="00EC5923">
        <w:t>.</w:t>
      </w:r>
    </w:p>
    <w:p w:rsidR="0011293D" w:rsidRDefault="0011293D" w:rsidP="00D40394">
      <w:pPr>
        <w:jc w:val="both"/>
      </w:pPr>
    </w:p>
    <w:p w:rsidR="0011293D" w:rsidRDefault="0011293D" w:rsidP="00D40394">
      <w:pPr>
        <w:jc w:val="both"/>
      </w:pPr>
    </w:p>
    <w:p w:rsidR="0011293D" w:rsidRDefault="0011293D" w:rsidP="00D40394">
      <w:pPr>
        <w:jc w:val="both"/>
      </w:pPr>
    </w:p>
    <w:p w:rsidR="0011293D" w:rsidRDefault="0011293D" w:rsidP="00D40394">
      <w:pPr>
        <w:jc w:val="both"/>
      </w:pPr>
      <w:r>
        <w:rPr>
          <w:color w:val="000000"/>
        </w:rPr>
        <w:t>Socialinės paramos skyriaus vedėja                                                                 Daiva Vaitiekienė</w:t>
      </w:r>
    </w:p>
    <w:p w:rsidR="0011293D" w:rsidRDefault="0011293D" w:rsidP="00D40394">
      <w:pPr>
        <w:spacing w:line="360" w:lineRule="auto"/>
      </w:pPr>
    </w:p>
    <w:p w:rsidR="0011293D" w:rsidRDefault="0011293D"/>
    <w:p w:rsidR="0011293D" w:rsidRDefault="0011293D"/>
    <w:sectPr w:rsidR="0011293D" w:rsidSect="00B9781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58"/>
    <w:lvl w:ilvl="0">
      <w:start w:val="1"/>
      <w:numFmt w:val="bullet"/>
      <w:lvlText w:val=""/>
      <w:lvlJc w:val="left"/>
      <w:pPr>
        <w:tabs>
          <w:tab w:val="num" w:pos="720"/>
        </w:tabs>
        <w:ind w:left="720" w:hanging="360"/>
      </w:pPr>
      <w:rPr>
        <w:rFonts w:ascii="Wingdings" w:hAnsi="Wingdings"/>
      </w:rPr>
    </w:lvl>
  </w:abstractNum>
  <w:abstractNum w:abstractNumId="1">
    <w:nsid w:val="00F9048D"/>
    <w:multiLevelType w:val="hybridMultilevel"/>
    <w:tmpl w:val="91E0AFB6"/>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31B5ED4"/>
    <w:multiLevelType w:val="hybridMultilevel"/>
    <w:tmpl w:val="C4C67B66"/>
    <w:lvl w:ilvl="0" w:tplc="F87405FA">
      <w:start w:val="6"/>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
    <w:nsid w:val="063F4D1D"/>
    <w:multiLevelType w:val="hybridMultilevel"/>
    <w:tmpl w:val="3B00E84E"/>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4">
    <w:nsid w:val="08000FE7"/>
    <w:multiLevelType w:val="hybridMultilevel"/>
    <w:tmpl w:val="86B8C66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926345B"/>
    <w:multiLevelType w:val="hybridMultilevel"/>
    <w:tmpl w:val="8642137E"/>
    <w:lvl w:ilvl="0" w:tplc="BC4E70EC">
      <w:start w:val="2017"/>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0C1735"/>
    <w:multiLevelType w:val="hybridMultilevel"/>
    <w:tmpl w:val="F1D61F7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9E7707C"/>
    <w:multiLevelType w:val="hybridMultilevel"/>
    <w:tmpl w:val="059C6A34"/>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8">
    <w:nsid w:val="1C174E00"/>
    <w:multiLevelType w:val="hybridMultilevel"/>
    <w:tmpl w:val="1CB47620"/>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C220594"/>
    <w:multiLevelType w:val="hybridMultilevel"/>
    <w:tmpl w:val="4A4CB176"/>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0C44964"/>
    <w:multiLevelType w:val="hybridMultilevel"/>
    <w:tmpl w:val="886E8BF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531145E"/>
    <w:multiLevelType w:val="hybridMultilevel"/>
    <w:tmpl w:val="59441244"/>
    <w:lvl w:ilvl="0" w:tplc="51A6C2C4">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2">
    <w:nsid w:val="27D546CB"/>
    <w:multiLevelType w:val="hybridMultilevel"/>
    <w:tmpl w:val="1F123A54"/>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B1340A0"/>
    <w:multiLevelType w:val="hybridMultilevel"/>
    <w:tmpl w:val="D1A677C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C95B11"/>
    <w:multiLevelType w:val="hybridMultilevel"/>
    <w:tmpl w:val="D2B025F4"/>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FE177BE"/>
    <w:multiLevelType w:val="hybridMultilevel"/>
    <w:tmpl w:val="A56A6FC2"/>
    <w:lvl w:ilvl="0" w:tplc="0427000F">
      <w:start w:val="1"/>
      <w:numFmt w:val="decimal"/>
      <w:lvlText w:val="%1."/>
      <w:lvlJc w:val="left"/>
      <w:pPr>
        <w:tabs>
          <w:tab w:val="num" w:pos="720"/>
        </w:tabs>
        <w:ind w:left="720" w:hanging="360"/>
      </w:pPr>
      <w:rPr>
        <w:rFonts w:cs="Times New Roman" w:hint="default"/>
      </w:rPr>
    </w:lvl>
    <w:lvl w:ilvl="1" w:tplc="020CEFC6">
      <w:start w:val="1"/>
      <w:numFmt w:val="decimal"/>
      <w:lvlText w:val="%2."/>
      <w:lvlJc w:val="left"/>
      <w:pPr>
        <w:tabs>
          <w:tab w:val="num" w:pos="1440"/>
        </w:tabs>
        <w:ind w:left="1440" w:hanging="360"/>
      </w:pPr>
      <w:rPr>
        <w:rFonts w:cs="Times New Roman" w:hint="default"/>
        <w:b/>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85D7577"/>
    <w:multiLevelType w:val="hybridMultilevel"/>
    <w:tmpl w:val="36108D5C"/>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A7B3482"/>
    <w:multiLevelType w:val="hybridMultilevel"/>
    <w:tmpl w:val="2B8E388E"/>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BF26B40"/>
    <w:multiLevelType w:val="hybridMultilevel"/>
    <w:tmpl w:val="8F08CFFA"/>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F1D7E05"/>
    <w:multiLevelType w:val="hybridMultilevel"/>
    <w:tmpl w:val="8F7AB9A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0356C6C"/>
    <w:multiLevelType w:val="hybridMultilevel"/>
    <w:tmpl w:val="95EC0C4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5BD3819"/>
    <w:multiLevelType w:val="hybridMultilevel"/>
    <w:tmpl w:val="9F96D7CA"/>
    <w:lvl w:ilvl="0" w:tplc="04270001">
      <w:start w:val="1"/>
      <w:numFmt w:val="bullet"/>
      <w:lvlText w:val=""/>
      <w:lvlJc w:val="left"/>
      <w:pPr>
        <w:tabs>
          <w:tab w:val="num" w:pos="720"/>
        </w:tabs>
        <w:ind w:left="720" w:hanging="360"/>
      </w:pPr>
      <w:rPr>
        <w:rFonts w:ascii="Symbol" w:hAnsi="Symbol" w:hint="default"/>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2">
    <w:nsid w:val="45DB2C3C"/>
    <w:multiLevelType w:val="hybridMultilevel"/>
    <w:tmpl w:val="4CF24CD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23">
    <w:nsid w:val="47B64EE6"/>
    <w:multiLevelType w:val="hybridMultilevel"/>
    <w:tmpl w:val="E408BDDE"/>
    <w:lvl w:ilvl="0" w:tplc="44DE5492">
      <w:start w:val="2"/>
      <w:numFmt w:val="decimal"/>
      <w:lvlText w:val="%1."/>
      <w:lvlJc w:val="left"/>
      <w:pPr>
        <w:ind w:left="1353" w:hanging="360"/>
      </w:pPr>
      <w:rPr>
        <w:rFonts w:cs="Times New Roman" w:hint="default"/>
        <w:b w:val="0"/>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4">
    <w:nsid w:val="531641A7"/>
    <w:multiLevelType w:val="hybridMultilevel"/>
    <w:tmpl w:val="B03433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55974521"/>
    <w:multiLevelType w:val="hybridMultilevel"/>
    <w:tmpl w:val="8E3C3870"/>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590D01B9"/>
    <w:multiLevelType w:val="hybridMultilevel"/>
    <w:tmpl w:val="943A192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27">
    <w:nsid w:val="60A30AB9"/>
    <w:multiLevelType w:val="hybridMultilevel"/>
    <w:tmpl w:val="C318F6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20F29E0"/>
    <w:multiLevelType w:val="hybridMultilevel"/>
    <w:tmpl w:val="64942288"/>
    <w:lvl w:ilvl="0" w:tplc="C0B6890E">
      <w:start w:val="2"/>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9">
    <w:nsid w:val="643A6247"/>
    <w:multiLevelType w:val="hybridMultilevel"/>
    <w:tmpl w:val="A216A71C"/>
    <w:lvl w:ilvl="0" w:tplc="682E21C8">
      <w:start w:val="1"/>
      <w:numFmt w:val="bullet"/>
      <w:lvlText w:val=""/>
      <w:lvlJc w:val="left"/>
      <w:pPr>
        <w:tabs>
          <w:tab w:val="num" w:pos="720"/>
        </w:tabs>
        <w:ind w:left="720" w:hanging="360"/>
      </w:pPr>
      <w:rPr>
        <w:rFonts w:ascii="Wingdings" w:hAnsi="Wingdings" w:hint="default"/>
        <w:color w:val="000000"/>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67102B78"/>
    <w:multiLevelType w:val="hybridMultilevel"/>
    <w:tmpl w:val="B6F6B056"/>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31">
    <w:nsid w:val="6B502D44"/>
    <w:multiLevelType w:val="hybridMultilevel"/>
    <w:tmpl w:val="ED243BAA"/>
    <w:lvl w:ilvl="0" w:tplc="5D54E55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6C2B7C88"/>
    <w:multiLevelType w:val="hybridMultilevel"/>
    <w:tmpl w:val="C4C67B66"/>
    <w:lvl w:ilvl="0" w:tplc="F87405FA">
      <w:start w:val="6"/>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3">
    <w:nsid w:val="6C7A6037"/>
    <w:multiLevelType w:val="hybridMultilevel"/>
    <w:tmpl w:val="929E2D16"/>
    <w:lvl w:ilvl="0" w:tplc="5D54E55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4">
    <w:nsid w:val="6C7C1491"/>
    <w:multiLevelType w:val="hybridMultilevel"/>
    <w:tmpl w:val="6A3E4B0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DE543B2"/>
    <w:multiLevelType w:val="hybridMultilevel"/>
    <w:tmpl w:val="6652F5D2"/>
    <w:lvl w:ilvl="0" w:tplc="04270011">
      <w:start w:val="1"/>
      <w:numFmt w:val="decimal"/>
      <w:lvlText w:val="%1)"/>
      <w:lvlJc w:val="left"/>
      <w:pPr>
        <w:ind w:left="76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6">
    <w:nsid w:val="704442F2"/>
    <w:multiLevelType w:val="hybridMultilevel"/>
    <w:tmpl w:val="FC48F9A4"/>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71117252"/>
    <w:multiLevelType w:val="hybridMultilevel"/>
    <w:tmpl w:val="EC145EE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73E01FEF"/>
    <w:multiLevelType w:val="hybridMultilevel"/>
    <w:tmpl w:val="E54AE9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nsid w:val="77571C30"/>
    <w:multiLevelType w:val="hybridMultilevel"/>
    <w:tmpl w:val="1E74AEA8"/>
    <w:lvl w:ilvl="0" w:tplc="34E8FD3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1"/>
  </w:num>
  <w:num w:numId="4">
    <w:abstractNumId w:val="0"/>
  </w:num>
  <w:num w:numId="5">
    <w:abstractNumId w:val="24"/>
  </w:num>
  <w:num w:numId="6">
    <w:abstractNumId w:val="7"/>
  </w:num>
  <w:num w:numId="7">
    <w:abstractNumId w:val="13"/>
  </w:num>
  <w:num w:numId="8">
    <w:abstractNumId w:val="18"/>
  </w:num>
  <w:num w:numId="9">
    <w:abstractNumId w:val="4"/>
  </w:num>
  <w:num w:numId="10">
    <w:abstractNumId w:val="10"/>
  </w:num>
  <w:num w:numId="11">
    <w:abstractNumId w:val="6"/>
  </w:num>
  <w:num w:numId="12">
    <w:abstractNumId w:val="1"/>
  </w:num>
  <w:num w:numId="13">
    <w:abstractNumId w:val="34"/>
  </w:num>
  <w:num w:numId="14">
    <w:abstractNumId w:val="20"/>
  </w:num>
  <w:num w:numId="15">
    <w:abstractNumId w:val="36"/>
  </w:num>
  <w:num w:numId="16">
    <w:abstractNumId w:val="19"/>
  </w:num>
  <w:num w:numId="17">
    <w:abstractNumId w:val="9"/>
  </w:num>
  <w:num w:numId="18">
    <w:abstractNumId w:val="14"/>
  </w:num>
  <w:num w:numId="19">
    <w:abstractNumId w:val="17"/>
  </w:num>
  <w:num w:numId="20">
    <w:abstractNumId w:val="25"/>
  </w:num>
  <w:num w:numId="21">
    <w:abstractNumId w:val="12"/>
  </w:num>
  <w:num w:numId="22">
    <w:abstractNumId w:val="37"/>
  </w:num>
  <w:num w:numId="23">
    <w:abstractNumId w:val="16"/>
  </w:num>
  <w:num w:numId="24">
    <w:abstractNumId w:val="8"/>
  </w:num>
  <w:num w:numId="25">
    <w:abstractNumId w:val="29"/>
  </w:num>
  <w:num w:numId="26">
    <w:abstractNumId w:val="22"/>
  </w:num>
  <w:num w:numId="27">
    <w:abstractNumId w:val="26"/>
  </w:num>
  <w:num w:numId="28">
    <w:abstractNumId w:val="3"/>
  </w:num>
  <w:num w:numId="29">
    <w:abstractNumId w:val="30"/>
  </w:num>
  <w:num w:numId="30">
    <w:abstractNumId w:val="2"/>
  </w:num>
  <w:num w:numId="31">
    <w:abstractNumId w:val="33"/>
  </w:num>
  <w:num w:numId="32">
    <w:abstractNumId w:val="21"/>
  </w:num>
  <w:num w:numId="33">
    <w:abstractNumId w:val="23"/>
  </w:num>
  <w:num w:numId="34">
    <w:abstractNumId w:val="28"/>
  </w:num>
  <w:num w:numId="35">
    <w:abstractNumId w:val="38"/>
  </w:num>
  <w:num w:numId="36">
    <w:abstractNumId w:val="27"/>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1"/>
  </w:num>
  <w:num w:numId="41">
    <w:abstractNumId w:val="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394"/>
    <w:rsid w:val="00040448"/>
    <w:rsid w:val="00066BEF"/>
    <w:rsid w:val="00085715"/>
    <w:rsid w:val="000A0432"/>
    <w:rsid w:val="000A760D"/>
    <w:rsid w:val="000E4EA4"/>
    <w:rsid w:val="000F17D8"/>
    <w:rsid w:val="0011167B"/>
    <w:rsid w:val="0011293D"/>
    <w:rsid w:val="00116073"/>
    <w:rsid w:val="00151FDE"/>
    <w:rsid w:val="001A31D8"/>
    <w:rsid w:val="001A458E"/>
    <w:rsid w:val="001C3368"/>
    <w:rsid w:val="001E5F7D"/>
    <w:rsid w:val="001F09EF"/>
    <w:rsid w:val="001F7336"/>
    <w:rsid w:val="002016FA"/>
    <w:rsid w:val="00215220"/>
    <w:rsid w:val="00274EAB"/>
    <w:rsid w:val="002D0288"/>
    <w:rsid w:val="002D16D6"/>
    <w:rsid w:val="00321B4D"/>
    <w:rsid w:val="00335097"/>
    <w:rsid w:val="00354B4C"/>
    <w:rsid w:val="00356BED"/>
    <w:rsid w:val="00490E62"/>
    <w:rsid w:val="004B57E4"/>
    <w:rsid w:val="0051418B"/>
    <w:rsid w:val="00555B4A"/>
    <w:rsid w:val="005A3A8B"/>
    <w:rsid w:val="005C1440"/>
    <w:rsid w:val="00610775"/>
    <w:rsid w:val="00627C4E"/>
    <w:rsid w:val="0064011B"/>
    <w:rsid w:val="006666CB"/>
    <w:rsid w:val="006970E2"/>
    <w:rsid w:val="006B6558"/>
    <w:rsid w:val="006B6B67"/>
    <w:rsid w:val="006C7D59"/>
    <w:rsid w:val="006D492C"/>
    <w:rsid w:val="00720A47"/>
    <w:rsid w:val="00743998"/>
    <w:rsid w:val="00760A07"/>
    <w:rsid w:val="00775419"/>
    <w:rsid w:val="00785305"/>
    <w:rsid w:val="007D1DA4"/>
    <w:rsid w:val="007F206E"/>
    <w:rsid w:val="00870ED8"/>
    <w:rsid w:val="00871E46"/>
    <w:rsid w:val="008962CF"/>
    <w:rsid w:val="008A40F2"/>
    <w:rsid w:val="008B25B9"/>
    <w:rsid w:val="008F2A0E"/>
    <w:rsid w:val="008F318A"/>
    <w:rsid w:val="008F4617"/>
    <w:rsid w:val="00915EB5"/>
    <w:rsid w:val="009466FC"/>
    <w:rsid w:val="00952BC0"/>
    <w:rsid w:val="00967AC5"/>
    <w:rsid w:val="00972E3C"/>
    <w:rsid w:val="009909FF"/>
    <w:rsid w:val="00992DA4"/>
    <w:rsid w:val="00997446"/>
    <w:rsid w:val="009C1189"/>
    <w:rsid w:val="00AA54EE"/>
    <w:rsid w:val="00AB6AC8"/>
    <w:rsid w:val="00B04952"/>
    <w:rsid w:val="00B17207"/>
    <w:rsid w:val="00B22C2B"/>
    <w:rsid w:val="00B76B07"/>
    <w:rsid w:val="00B77180"/>
    <w:rsid w:val="00B869B7"/>
    <w:rsid w:val="00B86E50"/>
    <w:rsid w:val="00B914E4"/>
    <w:rsid w:val="00B9781E"/>
    <w:rsid w:val="00C04F92"/>
    <w:rsid w:val="00C430F9"/>
    <w:rsid w:val="00C473A1"/>
    <w:rsid w:val="00C53770"/>
    <w:rsid w:val="00C56D9E"/>
    <w:rsid w:val="00C66D24"/>
    <w:rsid w:val="00C719C1"/>
    <w:rsid w:val="00C85D61"/>
    <w:rsid w:val="00CC330E"/>
    <w:rsid w:val="00CE5E83"/>
    <w:rsid w:val="00CF5A2A"/>
    <w:rsid w:val="00D37AF9"/>
    <w:rsid w:val="00D40394"/>
    <w:rsid w:val="00D458BD"/>
    <w:rsid w:val="00D46136"/>
    <w:rsid w:val="00D51721"/>
    <w:rsid w:val="00D978A6"/>
    <w:rsid w:val="00DC534D"/>
    <w:rsid w:val="00DE184F"/>
    <w:rsid w:val="00E1175F"/>
    <w:rsid w:val="00E250CF"/>
    <w:rsid w:val="00E2591F"/>
    <w:rsid w:val="00E2651A"/>
    <w:rsid w:val="00E80690"/>
    <w:rsid w:val="00EA1F7E"/>
    <w:rsid w:val="00EA74FD"/>
    <w:rsid w:val="00EA78CD"/>
    <w:rsid w:val="00EC3020"/>
    <w:rsid w:val="00EC5923"/>
    <w:rsid w:val="00EC5C22"/>
    <w:rsid w:val="00ED7214"/>
    <w:rsid w:val="00F2454F"/>
    <w:rsid w:val="00F269FE"/>
    <w:rsid w:val="00F43A4B"/>
    <w:rsid w:val="00F55C52"/>
    <w:rsid w:val="00F65E8B"/>
    <w:rsid w:val="00F87EB4"/>
    <w:rsid w:val="00F9554B"/>
    <w:rsid w:val="00FB30F1"/>
    <w:rsid w:val="00FC4550"/>
    <w:rsid w:val="00FD222A"/>
    <w:rsid w:val="00FD5FB2"/>
    <w:rsid w:val="00FE07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94"/>
    <w:rPr>
      <w:rFonts w:eastAsia="SimSun"/>
      <w:sz w:val="24"/>
      <w:szCs w:val="24"/>
      <w:lang w:eastAsia="zh-CN"/>
    </w:rPr>
  </w:style>
  <w:style w:type="paragraph" w:styleId="Heading2">
    <w:name w:val="heading 2"/>
    <w:basedOn w:val="Normal"/>
    <w:next w:val="Normal"/>
    <w:link w:val="Heading2Char1"/>
    <w:uiPriority w:val="99"/>
    <w:qFormat/>
    <w:rsid w:val="00D4039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2Char1">
    <w:name w:val="Heading 2 Char1"/>
    <w:basedOn w:val="DefaultParagraphFont"/>
    <w:link w:val="Heading2"/>
    <w:uiPriority w:val="99"/>
    <w:semiHidden/>
    <w:locked/>
    <w:rsid w:val="00D40394"/>
    <w:rPr>
      <w:rFonts w:ascii="Cambria" w:hAnsi="Cambria" w:cs="Times New Roman"/>
      <w:b/>
      <w:bCs/>
      <w:i/>
      <w:iCs/>
      <w:sz w:val="28"/>
      <w:szCs w:val="28"/>
      <w:lang w:val="lt-LT" w:eastAsia="zh-CN" w:bidi="ar-SA"/>
    </w:rPr>
  </w:style>
  <w:style w:type="paragraph" w:customStyle="1" w:styleId="Char1CharChar">
    <w:name w:val="Char1 Char Char"/>
    <w:basedOn w:val="Normal"/>
    <w:uiPriority w:val="99"/>
    <w:rsid w:val="00D40394"/>
    <w:pPr>
      <w:spacing w:after="160" w:line="240" w:lineRule="exact"/>
    </w:pPr>
    <w:rPr>
      <w:rFonts w:ascii="Verdana" w:eastAsia="Times New Roman" w:hAnsi="Verdana" w:cs="Verdana"/>
      <w:sz w:val="20"/>
      <w:szCs w:val="20"/>
      <w:lang w:val="en-US" w:eastAsia="en-US"/>
    </w:rPr>
  </w:style>
  <w:style w:type="character" w:styleId="Hyperlink">
    <w:name w:val="Hyperlink"/>
    <w:basedOn w:val="DefaultParagraphFont"/>
    <w:uiPriority w:val="99"/>
    <w:rsid w:val="00D40394"/>
    <w:rPr>
      <w:rFonts w:cs="Times New Roman"/>
      <w:color w:val="0000FF"/>
      <w:u w:val="single"/>
    </w:rPr>
  </w:style>
  <w:style w:type="paragraph" w:styleId="Header">
    <w:name w:val="header"/>
    <w:basedOn w:val="Normal"/>
    <w:link w:val="HeaderChar1"/>
    <w:uiPriority w:val="99"/>
    <w:rsid w:val="00D40394"/>
    <w:pPr>
      <w:tabs>
        <w:tab w:val="center" w:pos="4819"/>
        <w:tab w:val="right" w:pos="9638"/>
      </w:tabs>
    </w:pPr>
  </w:style>
  <w:style w:type="character" w:customStyle="1" w:styleId="HeaderChar">
    <w:name w:val="Header Char"/>
    <w:basedOn w:val="DefaultParagraphFont"/>
    <w:link w:val="Header"/>
    <w:uiPriority w:val="99"/>
    <w:semiHidden/>
    <w:locked/>
    <w:rPr>
      <w:rFonts w:eastAsia="SimSun" w:cs="Times New Roman"/>
      <w:sz w:val="24"/>
      <w:szCs w:val="24"/>
      <w:lang w:eastAsia="zh-CN"/>
    </w:rPr>
  </w:style>
  <w:style w:type="character" w:customStyle="1" w:styleId="HeaderChar1">
    <w:name w:val="Header Char1"/>
    <w:basedOn w:val="DefaultParagraphFont"/>
    <w:link w:val="Header"/>
    <w:uiPriority w:val="99"/>
    <w:locked/>
    <w:rsid w:val="00D40394"/>
    <w:rPr>
      <w:rFonts w:eastAsia="SimSun" w:cs="Times New Roman"/>
      <w:sz w:val="24"/>
      <w:szCs w:val="24"/>
      <w:lang w:val="lt-LT" w:eastAsia="zh-CN" w:bidi="ar-SA"/>
    </w:rPr>
  </w:style>
  <w:style w:type="paragraph" w:styleId="BodyText">
    <w:name w:val="Body Text"/>
    <w:basedOn w:val="Normal"/>
    <w:link w:val="BodyTextChar1"/>
    <w:uiPriority w:val="99"/>
    <w:rsid w:val="00D40394"/>
    <w:pPr>
      <w:spacing w:after="120"/>
    </w:pPr>
    <w:rPr>
      <w:rFonts w:eastAsia="Times New Roman"/>
      <w:lang w:eastAsia="lt-LT"/>
    </w:rPr>
  </w:style>
  <w:style w:type="character" w:customStyle="1" w:styleId="BodyTextChar">
    <w:name w:val="Body Text Char"/>
    <w:basedOn w:val="DefaultParagraphFont"/>
    <w:link w:val="BodyText"/>
    <w:uiPriority w:val="99"/>
    <w:semiHidden/>
    <w:locked/>
    <w:rPr>
      <w:rFonts w:eastAsia="SimSun" w:cs="Times New Roman"/>
      <w:sz w:val="24"/>
      <w:szCs w:val="24"/>
      <w:lang w:eastAsia="zh-CN"/>
    </w:rPr>
  </w:style>
  <w:style w:type="character" w:customStyle="1" w:styleId="BodyTextChar1">
    <w:name w:val="Body Text Char1"/>
    <w:basedOn w:val="DefaultParagraphFont"/>
    <w:link w:val="BodyText"/>
    <w:uiPriority w:val="99"/>
    <w:semiHidden/>
    <w:locked/>
    <w:rsid w:val="00D40394"/>
    <w:rPr>
      <w:rFonts w:cs="Times New Roman"/>
      <w:sz w:val="24"/>
      <w:szCs w:val="24"/>
      <w:lang w:val="lt-LT" w:eastAsia="lt-LT" w:bidi="ar-SA"/>
    </w:rPr>
  </w:style>
  <w:style w:type="character" w:customStyle="1" w:styleId="CharChar">
    <w:name w:val="Char Char"/>
    <w:basedOn w:val="DefaultParagraphFont"/>
    <w:uiPriority w:val="99"/>
    <w:rsid w:val="00D40394"/>
    <w:rPr>
      <w:rFonts w:cs="Times New Roman"/>
      <w:b/>
      <w:sz w:val="24"/>
      <w:szCs w:val="24"/>
      <w:lang w:val="lt-LT" w:eastAsia="ar-SA" w:bidi="ar-SA"/>
    </w:rPr>
  </w:style>
  <w:style w:type="paragraph" w:styleId="NormalWeb">
    <w:name w:val="Normal (Web)"/>
    <w:basedOn w:val="Normal"/>
    <w:uiPriority w:val="99"/>
    <w:rsid w:val="0064011B"/>
    <w:pPr>
      <w:spacing w:before="100" w:beforeAutospacing="1" w:after="100" w:afterAutospacing="1"/>
    </w:pPr>
    <w:rPr>
      <w:rFonts w:eastAsia="Times New Roman"/>
      <w:lang w:val="en-US" w:eastAsia="en-US"/>
    </w:rPr>
  </w:style>
  <w:style w:type="character" w:customStyle="1" w:styleId="DiagramaDiagrama">
    <w:name w:val="Diagrama Diagrama"/>
    <w:basedOn w:val="DefaultParagraphFont"/>
    <w:uiPriority w:val="99"/>
    <w:locked/>
    <w:rsid w:val="0064011B"/>
    <w:rPr>
      <w:rFonts w:ascii="SimSun" w:eastAsia="SimSun" w:hAnsi="SimSun" w:cs="Times New Roman"/>
      <w:sz w:val="24"/>
      <w:szCs w:val="24"/>
      <w:lang w:val="lt-LT" w:eastAsia="zh-CN" w:bidi="ar-SA"/>
    </w:rPr>
  </w:style>
  <w:style w:type="paragraph" w:customStyle="1" w:styleId="Default">
    <w:name w:val="Default"/>
    <w:uiPriority w:val="99"/>
    <w:rsid w:val="009466FC"/>
    <w:pPr>
      <w:autoSpaceDE w:val="0"/>
      <w:autoSpaceDN w:val="0"/>
      <w:adjustRightInd w:val="0"/>
    </w:pPr>
    <w:rPr>
      <w:color w:val="000000"/>
      <w:sz w:val="24"/>
      <w:szCs w:val="24"/>
    </w:rPr>
  </w:style>
  <w:style w:type="character" w:customStyle="1" w:styleId="DiagramaDiagrama8">
    <w:name w:val="Diagrama Diagrama8"/>
    <w:basedOn w:val="DefaultParagraphFont"/>
    <w:uiPriority w:val="99"/>
    <w:locked/>
    <w:rsid w:val="009466FC"/>
    <w:rPr>
      <w:rFonts w:cs="Times New Roman"/>
      <w:sz w:val="24"/>
      <w:szCs w:val="24"/>
      <w:lang w:eastAsia="lt-LT" w:bidi="ar-SA"/>
    </w:rPr>
  </w:style>
  <w:style w:type="paragraph" w:styleId="BodyTextIndent2">
    <w:name w:val="Body Text Indent 2"/>
    <w:basedOn w:val="Normal"/>
    <w:link w:val="BodyTextIndent2Char1"/>
    <w:uiPriority w:val="99"/>
    <w:rsid w:val="009466FC"/>
    <w:pPr>
      <w:spacing w:after="120" w:line="480" w:lineRule="auto"/>
      <w:ind w:left="283"/>
    </w:pPr>
    <w:rPr>
      <w:rFonts w:eastAsia="Times New Roman"/>
      <w:lang w:eastAsia="lt-LT"/>
    </w:rPr>
  </w:style>
  <w:style w:type="character" w:customStyle="1" w:styleId="BodyTextIndent2Char">
    <w:name w:val="Body Text Indent 2 Char"/>
    <w:basedOn w:val="DefaultParagraphFont"/>
    <w:link w:val="BodyTextIndent2"/>
    <w:uiPriority w:val="99"/>
    <w:semiHidden/>
    <w:locked/>
    <w:rPr>
      <w:rFonts w:eastAsia="SimSun" w:cs="Times New Roman"/>
      <w:sz w:val="24"/>
      <w:szCs w:val="24"/>
      <w:lang w:eastAsia="zh-CN"/>
    </w:rPr>
  </w:style>
  <w:style w:type="character" w:customStyle="1" w:styleId="BodyTextIndent2Char1">
    <w:name w:val="Body Text Indent 2 Char1"/>
    <w:basedOn w:val="DefaultParagraphFont"/>
    <w:link w:val="BodyTextIndent2"/>
    <w:uiPriority w:val="99"/>
    <w:locked/>
    <w:rsid w:val="009466FC"/>
    <w:rPr>
      <w:rFonts w:cs="Times New Roman"/>
      <w:sz w:val="24"/>
      <w:szCs w:val="24"/>
      <w:lang w:val="lt-LT" w:eastAsia="lt-LT" w:bidi="ar-SA"/>
    </w:rPr>
  </w:style>
  <w:style w:type="character" w:styleId="Strong">
    <w:name w:val="Strong"/>
    <w:basedOn w:val="DefaultParagraphFont"/>
    <w:uiPriority w:val="99"/>
    <w:qFormat/>
    <w:rsid w:val="009466FC"/>
    <w:rPr>
      <w:rFonts w:cs="Times New Roman"/>
      <w:b/>
      <w:bCs/>
    </w:rPr>
  </w:style>
  <w:style w:type="paragraph" w:styleId="Title">
    <w:name w:val="Title"/>
    <w:basedOn w:val="Normal"/>
    <w:link w:val="TitleChar1"/>
    <w:uiPriority w:val="99"/>
    <w:qFormat/>
    <w:rsid w:val="009466FC"/>
    <w:pPr>
      <w:jc w:val="center"/>
    </w:pPr>
    <w:rPr>
      <w:rFonts w:eastAsia="Times New Roman"/>
      <w:sz w:val="32"/>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character" w:customStyle="1" w:styleId="TitleChar1">
    <w:name w:val="Title Char1"/>
    <w:basedOn w:val="DefaultParagraphFont"/>
    <w:link w:val="Title"/>
    <w:uiPriority w:val="99"/>
    <w:locked/>
    <w:rsid w:val="009466FC"/>
    <w:rPr>
      <w:rFonts w:cs="Times New Roman"/>
      <w:sz w:val="24"/>
      <w:szCs w:val="24"/>
      <w:lang w:val="lt-LT" w:eastAsia="en-US" w:bidi="ar-SA"/>
    </w:rPr>
  </w:style>
  <w:style w:type="paragraph" w:styleId="BodyText2">
    <w:name w:val="Body Text 2"/>
    <w:basedOn w:val="Normal"/>
    <w:link w:val="BodyText2Char1"/>
    <w:uiPriority w:val="99"/>
    <w:rsid w:val="009466FC"/>
    <w:pPr>
      <w:spacing w:after="120" w:line="480" w:lineRule="auto"/>
    </w:pPr>
    <w:rPr>
      <w:rFonts w:eastAsia="Times New Roman"/>
      <w:lang w:eastAsia="lt-LT"/>
    </w:rPr>
  </w:style>
  <w:style w:type="character" w:customStyle="1" w:styleId="BodyText2Char">
    <w:name w:val="Body Text 2 Char"/>
    <w:basedOn w:val="DefaultParagraphFont"/>
    <w:link w:val="BodyText2"/>
    <w:uiPriority w:val="99"/>
    <w:semiHidden/>
    <w:locked/>
    <w:rPr>
      <w:rFonts w:eastAsia="SimSun" w:cs="Times New Roman"/>
      <w:sz w:val="24"/>
      <w:szCs w:val="24"/>
      <w:lang w:eastAsia="zh-CN"/>
    </w:rPr>
  </w:style>
  <w:style w:type="character" w:customStyle="1" w:styleId="BodyText2Char1">
    <w:name w:val="Body Text 2 Char1"/>
    <w:basedOn w:val="DefaultParagraphFont"/>
    <w:link w:val="BodyText2"/>
    <w:uiPriority w:val="99"/>
    <w:locked/>
    <w:rsid w:val="009466FC"/>
    <w:rPr>
      <w:rFonts w:cs="Times New Roman"/>
      <w:sz w:val="24"/>
      <w:szCs w:val="24"/>
      <w:lang w:val="lt-LT" w:eastAsia="lt-LT" w:bidi="ar-SA"/>
    </w:rPr>
  </w:style>
  <w:style w:type="paragraph" w:styleId="Footer">
    <w:name w:val="footer"/>
    <w:basedOn w:val="Normal"/>
    <w:link w:val="FooterChar"/>
    <w:uiPriority w:val="99"/>
    <w:rsid w:val="009466FC"/>
    <w:pPr>
      <w:tabs>
        <w:tab w:val="center" w:pos="4819"/>
        <w:tab w:val="right" w:pos="9638"/>
      </w:tabs>
    </w:pPr>
    <w:rPr>
      <w:rFonts w:eastAsia="Times New Roman"/>
      <w:lang w:eastAsia="lt-LT"/>
    </w:r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character" w:styleId="PageNumber">
    <w:name w:val="page number"/>
    <w:basedOn w:val="DefaultParagraphFont"/>
    <w:uiPriority w:val="99"/>
    <w:rsid w:val="009466FC"/>
    <w:rPr>
      <w:rFonts w:cs="Times New Roman"/>
    </w:rPr>
  </w:style>
  <w:style w:type="paragraph" w:styleId="BodyTextIndent3">
    <w:name w:val="Body Text Indent 3"/>
    <w:basedOn w:val="Normal"/>
    <w:link w:val="BodyTextIndent3Char1"/>
    <w:uiPriority w:val="99"/>
    <w:rsid w:val="009466FC"/>
    <w:pPr>
      <w:spacing w:after="120"/>
      <w:ind w:left="283"/>
    </w:pPr>
    <w:rPr>
      <w:rFonts w:eastAsia="Times New Roman"/>
      <w:sz w:val="16"/>
      <w:szCs w:val="16"/>
      <w:lang w:eastAsia="lt-LT"/>
    </w:rPr>
  </w:style>
  <w:style w:type="character" w:customStyle="1" w:styleId="BodyTextIndent3Char">
    <w:name w:val="Body Text Indent 3 Char"/>
    <w:basedOn w:val="DefaultParagraphFont"/>
    <w:link w:val="BodyTextIndent3"/>
    <w:uiPriority w:val="99"/>
    <w:semiHidden/>
    <w:locked/>
    <w:rPr>
      <w:rFonts w:eastAsia="SimSun" w:cs="Times New Roman"/>
      <w:sz w:val="16"/>
      <w:szCs w:val="16"/>
      <w:lang w:eastAsia="zh-CN"/>
    </w:rPr>
  </w:style>
  <w:style w:type="character" w:customStyle="1" w:styleId="BodyTextIndent3Char1">
    <w:name w:val="Body Text Indent 3 Char1"/>
    <w:basedOn w:val="DefaultParagraphFont"/>
    <w:link w:val="BodyTextIndent3"/>
    <w:uiPriority w:val="99"/>
    <w:locked/>
    <w:rsid w:val="009466FC"/>
    <w:rPr>
      <w:rFonts w:cs="Times New Roman"/>
      <w:sz w:val="16"/>
      <w:szCs w:val="16"/>
      <w:lang w:val="lt-LT" w:eastAsia="lt-LT" w:bidi="ar-SA"/>
    </w:rPr>
  </w:style>
  <w:style w:type="paragraph" w:styleId="ListParagraph">
    <w:name w:val="List Paragraph"/>
    <w:basedOn w:val="Normal"/>
    <w:uiPriority w:val="99"/>
    <w:qFormat/>
    <w:rsid w:val="009466FC"/>
    <w:pPr>
      <w:spacing w:after="200" w:line="276" w:lineRule="auto"/>
      <w:ind w:left="720"/>
    </w:pPr>
    <w:rPr>
      <w:rFonts w:ascii="Calibri" w:eastAsia="Times New Roman" w:hAnsi="Calibri"/>
      <w:sz w:val="22"/>
      <w:szCs w:val="22"/>
      <w:lang w:eastAsia="en-US"/>
    </w:rPr>
  </w:style>
  <w:style w:type="paragraph" w:styleId="BodyTextIndent">
    <w:name w:val="Body Text Indent"/>
    <w:basedOn w:val="Normal"/>
    <w:link w:val="BodyTextIndentChar1"/>
    <w:uiPriority w:val="99"/>
    <w:rsid w:val="009466FC"/>
    <w:pPr>
      <w:spacing w:after="120"/>
      <w:ind w:left="283"/>
    </w:pPr>
    <w:rPr>
      <w:rFonts w:eastAsia="Times New Roman"/>
      <w:lang w:eastAsia="lt-LT"/>
    </w:rPr>
  </w:style>
  <w:style w:type="character" w:customStyle="1" w:styleId="BodyTextIndentChar">
    <w:name w:val="Body Text Indent Char"/>
    <w:basedOn w:val="DefaultParagraphFont"/>
    <w:link w:val="BodyTextIndent"/>
    <w:uiPriority w:val="99"/>
    <w:semiHidden/>
    <w:locked/>
    <w:rPr>
      <w:rFonts w:eastAsia="SimSun" w:cs="Times New Roman"/>
      <w:sz w:val="24"/>
      <w:szCs w:val="24"/>
      <w:lang w:eastAsia="zh-CN"/>
    </w:rPr>
  </w:style>
  <w:style w:type="character" w:customStyle="1" w:styleId="BodyTextIndentChar1">
    <w:name w:val="Body Text Indent Char1"/>
    <w:basedOn w:val="DefaultParagraphFont"/>
    <w:link w:val="BodyTextIndent"/>
    <w:uiPriority w:val="99"/>
    <w:locked/>
    <w:rsid w:val="009466FC"/>
    <w:rPr>
      <w:rFonts w:cs="Times New Roman"/>
      <w:sz w:val="24"/>
      <w:szCs w:val="24"/>
      <w:lang w:val="lt-LT" w:eastAsia="lt-LT" w:bidi="ar-SA"/>
    </w:rPr>
  </w:style>
  <w:style w:type="character" w:customStyle="1" w:styleId="A1">
    <w:name w:val="A1"/>
    <w:uiPriority w:val="99"/>
    <w:rsid w:val="009466FC"/>
    <w:rPr>
      <w:color w:val="000000"/>
      <w:sz w:val="29"/>
    </w:rPr>
  </w:style>
  <w:style w:type="paragraph" w:customStyle="1" w:styleId="Sraopastraipa">
    <w:name w:val="Sąrašo pastraipa"/>
    <w:basedOn w:val="Normal"/>
    <w:uiPriority w:val="99"/>
    <w:rsid w:val="009466FC"/>
    <w:pPr>
      <w:spacing w:after="200" w:line="276" w:lineRule="auto"/>
      <w:ind w:left="720"/>
      <w:contextualSpacing/>
    </w:pPr>
    <w:rPr>
      <w:rFonts w:ascii="Calibri" w:eastAsia="Times New Roman" w:hAnsi="Calibri"/>
      <w:sz w:val="22"/>
      <w:szCs w:val="22"/>
      <w:lang w:eastAsia="lt-LT"/>
    </w:rPr>
  </w:style>
  <w:style w:type="character" w:customStyle="1" w:styleId="news-body-text">
    <w:name w:val="news-body-text"/>
    <w:basedOn w:val="DefaultParagraphFont"/>
    <w:uiPriority w:val="99"/>
    <w:rsid w:val="009466FC"/>
    <w:rPr>
      <w:rFonts w:cs="Times New Roman"/>
    </w:rPr>
  </w:style>
  <w:style w:type="paragraph" w:styleId="BalloonText">
    <w:name w:val="Balloon Text"/>
    <w:basedOn w:val="Normal"/>
    <w:link w:val="BalloonTextChar1"/>
    <w:uiPriority w:val="99"/>
    <w:semiHidden/>
    <w:rsid w:val="009466FC"/>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locked/>
    <w:rPr>
      <w:rFonts w:eastAsia="SimSun" w:cs="Times New Roman"/>
      <w:sz w:val="2"/>
      <w:lang w:eastAsia="zh-CN"/>
    </w:rPr>
  </w:style>
  <w:style w:type="character" w:customStyle="1" w:styleId="BalloonTextChar1">
    <w:name w:val="Balloon Text Char1"/>
    <w:basedOn w:val="DefaultParagraphFont"/>
    <w:link w:val="BalloonText"/>
    <w:uiPriority w:val="99"/>
    <w:semiHidden/>
    <w:locked/>
    <w:rsid w:val="009466FC"/>
    <w:rPr>
      <w:rFonts w:ascii="Tahoma" w:hAnsi="Tahoma" w:cs="Tahoma"/>
      <w:sz w:val="16"/>
      <w:szCs w:val="16"/>
      <w:lang w:val="lt-LT" w:eastAsia="lt-LT" w:bidi="ar-SA"/>
    </w:rPr>
  </w:style>
</w:styles>
</file>

<file path=word/webSettings.xml><?xml version="1.0" encoding="utf-8"?>
<w:webSettings xmlns:r="http://schemas.openxmlformats.org/officeDocument/2006/relationships" xmlns:w="http://schemas.openxmlformats.org/wordprocessingml/2006/main">
  <w:divs>
    <w:div w:id="4668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image" Target="media/image4.png"/><Relationship Id="rId24" Type="http://schemas.openxmlformats.org/officeDocument/2006/relationships/oleObject" Target="embeddings/oleObject7.bin"/><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2018-01-23T06:16:00Z</dcterms:created>
  <dcterms:modified xsi:type="dcterms:W3CDTF">2018-01-23T06:16:00Z</dcterms:modified>
</cp:coreProperties>
</file>