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29577E" w:rsidRPr="00C9154B" w:rsidTr="00917B96">
        <w:trPr>
          <w:trHeight w:hRule="exact" w:val="1055"/>
        </w:trPr>
        <w:tc>
          <w:tcPr>
            <w:tcW w:w="9639" w:type="dxa"/>
          </w:tcPr>
          <w:p w:rsidR="0029577E" w:rsidRPr="00C9154B" w:rsidRDefault="0029577E" w:rsidP="007B1A67">
            <w:pPr>
              <w:spacing w:line="240" w:lineRule="atLeast"/>
              <w:jc w:val="center"/>
              <w:rPr>
                <w:lang w:val="lt-LT"/>
              </w:rPr>
            </w:pPr>
            <w:r>
              <w:rPr>
                <w:noProof/>
                <w:lang w:val="lt-LT" w:eastAsia="lt-LT"/>
              </w:rPr>
              <w:t xml:space="preserve">                                                                  </w:t>
            </w:r>
            <w:r w:rsidRPr="00725E31">
              <w:rPr>
                <w:noProof/>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42pt;visibility:visible">
                  <v:imagedata r:id="rId7" o:title=""/>
                </v:shape>
              </w:pict>
            </w:r>
            <w:r>
              <w:rPr>
                <w:noProof/>
                <w:lang w:val="lt-LT" w:eastAsia="lt-LT"/>
              </w:rPr>
              <w:t xml:space="preserve">                                                         </w:t>
            </w:r>
            <w:r w:rsidRPr="00C9154B">
              <w:rPr>
                <w:bCs/>
                <w:i/>
                <w:iCs/>
              </w:rPr>
              <w:t>Projektas</w:t>
            </w:r>
          </w:p>
        </w:tc>
      </w:tr>
      <w:tr w:rsidR="0029577E" w:rsidRPr="00C9154B" w:rsidTr="00164CD6">
        <w:trPr>
          <w:trHeight w:hRule="exact" w:val="2212"/>
        </w:trPr>
        <w:tc>
          <w:tcPr>
            <w:tcW w:w="9639" w:type="dxa"/>
          </w:tcPr>
          <w:p w:rsidR="0029577E" w:rsidRPr="001F5E94" w:rsidRDefault="0029577E" w:rsidP="00917B96">
            <w:pPr>
              <w:pStyle w:val="Heading2"/>
              <w:rPr>
                <w:bCs/>
                <w:color w:val="auto"/>
                <w:szCs w:val="24"/>
              </w:rPr>
            </w:pPr>
            <w:r w:rsidRPr="001F5E94">
              <w:rPr>
                <w:bCs/>
                <w:color w:val="auto"/>
                <w:szCs w:val="24"/>
              </w:rPr>
              <w:t>Pagėgių savivaldybės taryba</w:t>
            </w:r>
          </w:p>
          <w:p w:rsidR="0029577E" w:rsidRPr="00C9154B" w:rsidRDefault="0029577E" w:rsidP="00917B96">
            <w:pPr>
              <w:spacing w:before="120"/>
              <w:jc w:val="center"/>
              <w:rPr>
                <w:b/>
                <w:bCs/>
                <w:caps/>
                <w:lang w:val="lt-LT"/>
              </w:rPr>
            </w:pPr>
          </w:p>
          <w:p w:rsidR="0029577E" w:rsidRPr="00C9154B" w:rsidRDefault="0029577E" w:rsidP="00917B96">
            <w:pPr>
              <w:spacing w:before="120"/>
              <w:jc w:val="center"/>
              <w:rPr>
                <w:b/>
                <w:bCs/>
                <w:caps/>
                <w:lang w:val="lt-LT"/>
              </w:rPr>
            </w:pPr>
            <w:r w:rsidRPr="00C9154B">
              <w:rPr>
                <w:b/>
                <w:bCs/>
                <w:caps/>
                <w:lang w:val="lt-LT"/>
              </w:rPr>
              <w:t>sprendimas</w:t>
            </w:r>
          </w:p>
          <w:p w:rsidR="0029577E" w:rsidRDefault="0029577E" w:rsidP="00182134">
            <w:pPr>
              <w:overflowPunct w:val="0"/>
              <w:jc w:val="center"/>
              <w:textAlignment w:val="baseline"/>
              <w:rPr>
                <w:b/>
                <w:bCs/>
                <w:caps/>
                <w:color w:val="000000"/>
                <w:lang w:val="lt-LT"/>
              </w:rPr>
            </w:pPr>
            <w:r w:rsidRPr="00C9154B">
              <w:rPr>
                <w:b/>
                <w:bCs/>
                <w:caps/>
                <w:lang w:val="lt-LT"/>
              </w:rPr>
              <w:t xml:space="preserve">dėl </w:t>
            </w:r>
            <w:r>
              <w:rPr>
                <w:b/>
                <w:bCs/>
                <w:caps/>
                <w:lang w:val="lt-LT"/>
              </w:rPr>
              <w:t xml:space="preserve">PAGĖGIŲ SAVIVALDYBĖS DALYVAVIMO INVESTICINIO PROJEKTO </w:t>
            </w:r>
            <w:r>
              <w:rPr>
                <w:b/>
                <w:bCs/>
                <w:caps/>
                <w:color w:val="000000"/>
                <w:lang w:val="lt-LT"/>
              </w:rPr>
              <w:t xml:space="preserve">,,DALIES MELIORACIJOS STATINIŲ REKONSTRAVIMAS PAGĖGIŲ SAVIVALDYBĖJE“ </w:t>
            </w:r>
            <w:r>
              <w:rPr>
                <w:b/>
                <w:bCs/>
                <w:caps/>
                <w:lang w:val="lt-LT"/>
              </w:rPr>
              <w:t>ĮGYVENDINIME PARTNERIO TEISĖMIS IR LĖŠŲ SKYRIMO</w:t>
            </w:r>
          </w:p>
          <w:p w:rsidR="0029577E" w:rsidRPr="00C9154B" w:rsidRDefault="0029577E" w:rsidP="00164CD6">
            <w:pPr>
              <w:overflowPunct w:val="0"/>
              <w:jc w:val="center"/>
              <w:textAlignment w:val="baseline"/>
              <w:rPr>
                <w:b/>
                <w:bCs/>
                <w:caps/>
                <w:lang w:val="lt-LT"/>
              </w:rPr>
            </w:pPr>
          </w:p>
        </w:tc>
      </w:tr>
      <w:tr w:rsidR="0029577E" w:rsidRPr="00C9154B" w:rsidTr="00917B96">
        <w:trPr>
          <w:trHeight w:hRule="exact" w:val="703"/>
        </w:trPr>
        <w:tc>
          <w:tcPr>
            <w:tcW w:w="9639" w:type="dxa"/>
          </w:tcPr>
          <w:p w:rsidR="0029577E" w:rsidRPr="001F5E94" w:rsidRDefault="0029577E" w:rsidP="00917B96">
            <w:pPr>
              <w:pStyle w:val="Heading2"/>
              <w:rPr>
                <w:b w:val="0"/>
                <w:caps w:val="0"/>
                <w:color w:val="auto"/>
                <w:szCs w:val="24"/>
              </w:rPr>
            </w:pPr>
            <w:r>
              <w:rPr>
                <w:b w:val="0"/>
                <w:caps w:val="0"/>
                <w:color w:val="auto"/>
                <w:szCs w:val="24"/>
              </w:rPr>
              <w:t>2024 m. kovo 26 d. Nr. T1-80</w:t>
            </w:r>
          </w:p>
          <w:p w:rsidR="0029577E" w:rsidRPr="00C9154B" w:rsidRDefault="0029577E" w:rsidP="00917B96">
            <w:pPr>
              <w:jc w:val="center"/>
              <w:rPr>
                <w:lang w:val="lt-LT"/>
              </w:rPr>
            </w:pPr>
            <w:r w:rsidRPr="00C9154B">
              <w:rPr>
                <w:lang w:val="lt-LT"/>
              </w:rPr>
              <w:t>Pagėgiai</w:t>
            </w:r>
          </w:p>
        </w:tc>
      </w:tr>
    </w:tbl>
    <w:p w:rsidR="0029577E" w:rsidRPr="00C9154B" w:rsidRDefault="0029577E" w:rsidP="004848A3">
      <w:pPr>
        <w:ind w:firstLine="720"/>
        <w:jc w:val="both"/>
        <w:rPr>
          <w:lang w:val="lt-LT"/>
        </w:rPr>
      </w:pPr>
      <w:r w:rsidRPr="00C9154B">
        <w:rPr>
          <w:lang w:val="lt-LT"/>
        </w:rPr>
        <w:t xml:space="preserve">Vadovaudamasi Lietuvos Respublikos vietos savivaldos </w:t>
      </w:r>
      <w:r>
        <w:rPr>
          <w:lang w:val="lt-LT"/>
        </w:rPr>
        <w:t>įstatymo 15</w:t>
      </w:r>
      <w:r w:rsidRPr="00C9154B">
        <w:rPr>
          <w:lang w:val="lt-LT"/>
        </w:rPr>
        <w:t xml:space="preserve"> straipsnio 4 dalimi, Lietuvos Respublikos melioracijos įstatymo 7 straipsnio 3 dalimi, </w:t>
      </w:r>
      <w:r>
        <w:t xml:space="preserve">Lietuvos žemės ūkio ir kaimo plėtros 2023–2027 metų strateginio plano intervencinės priemonės „Investicijos į melioracijos sistemas“ įgyvendinimo taisyklėmis, patvirtintomis </w:t>
      </w:r>
      <w:r w:rsidRPr="00C9154B">
        <w:rPr>
          <w:lang w:val="lt-LT"/>
        </w:rPr>
        <w:t>Lietuvos Resp</w:t>
      </w:r>
      <w:r>
        <w:rPr>
          <w:lang w:val="lt-LT"/>
        </w:rPr>
        <w:t>ublikos žemės ūkio ministro 2023 m. rugpjūčio 24 d. įsakymu Nr. 3D-563</w:t>
      </w:r>
      <w:r w:rsidRPr="00C9154B">
        <w:rPr>
          <w:lang w:val="lt-LT"/>
        </w:rPr>
        <w:t xml:space="preserve"> „</w:t>
      </w:r>
      <w:r>
        <w:t>Dėl Lietuvos žemės ūkio ir kaimo plėtros 2023–2027 metų strateginio plano intervencinės priemonės „Investicijos į melioracijos sistemas“ įgyvendinimo taisyklių patvirtinimo”</w:t>
      </w:r>
      <w:r w:rsidRPr="00C9154B">
        <w:rPr>
          <w:lang w:val="lt-LT"/>
        </w:rPr>
        <w:t xml:space="preserve">, atsižvelgdama į </w:t>
      </w:r>
      <w:r>
        <w:rPr>
          <w:lang w:val="lt-LT"/>
        </w:rPr>
        <w:t>Ūkininkų KB „Šilgaliai Agro“ 2024 m. kovo 20</w:t>
      </w:r>
      <w:r w:rsidRPr="00C9154B">
        <w:rPr>
          <w:lang w:val="lt-LT"/>
        </w:rPr>
        <w:t xml:space="preserve"> d.</w:t>
      </w:r>
      <w:r>
        <w:rPr>
          <w:lang w:val="lt-LT"/>
        </w:rPr>
        <w:t xml:space="preserve"> prašymą Nr.1,</w:t>
      </w:r>
      <w:r w:rsidRPr="00C9154B">
        <w:rPr>
          <w:lang w:val="lt-LT"/>
        </w:rPr>
        <w:t xml:space="preserve"> Pagėgių savivaldybės taryba n u s p r e n d ž i a:</w:t>
      </w:r>
    </w:p>
    <w:p w:rsidR="0029577E" w:rsidRDefault="0029577E" w:rsidP="006E4384">
      <w:pPr>
        <w:ind w:firstLine="720"/>
        <w:jc w:val="both"/>
        <w:rPr>
          <w:lang w:val="lt-LT"/>
        </w:rPr>
      </w:pPr>
      <w:bookmarkStart w:id="0" w:name="_Ref420362724"/>
      <w:r w:rsidRPr="00C9154B">
        <w:rPr>
          <w:lang w:val="lt-LT"/>
        </w:rPr>
        <w:t xml:space="preserve">1. </w:t>
      </w:r>
      <w:bookmarkEnd w:id="0"/>
      <w:r>
        <w:rPr>
          <w:lang w:val="lt-LT"/>
        </w:rPr>
        <w:t>Pritarti/Nepritarti</w:t>
      </w:r>
      <w:r w:rsidRPr="009076A2">
        <w:rPr>
          <w:lang w:val="lt-LT"/>
        </w:rPr>
        <w:t xml:space="preserve"> Pag</w:t>
      </w:r>
      <w:r>
        <w:rPr>
          <w:lang w:val="lt-LT"/>
        </w:rPr>
        <w:t>ėgių savivaldybei</w:t>
      </w:r>
      <w:r w:rsidRPr="00C9154B">
        <w:rPr>
          <w:lang w:val="lt-LT"/>
        </w:rPr>
        <w:t xml:space="preserve">, kaip patikėjimo teise valdančios valstybei nuosavybės teise priklausančius melioracijos statinius, </w:t>
      </w:r>
      <w:r>
        <w:rPr>
          <w:lang w:val="lt-LT"/>
        </w:rPr>
        <w:t xml:space="preserve">dalyvauti investicinio projekto </w:t>
      </w:r>
      <w:r>
        <w:rPr>
          <w:color w:val="000000"/>
          <w:lang w:val="lt-LT"/>
        </w:rPr>
        <w:t>,,Dalies melioracijos statinių rekonstravimas Pagėgių savivaldybėje“ (toliau – Projektas)</w:t>
      </w:r>
      <w:r>
        <w:rPr>
          <w:lang w:val="lt-LT"/>
        </w:rPr>
        <w:t xml:space="preserve"> įgyvendinime partnerio teisėmis</w:t>
      </w:r>
      <w:r w:rsidRPr="00C9154B">
        <w:rPr>
          <w:lang w:val="lt-LT"/>
        </w:rPr>
        <w:t>.</w:t>
      </w:r>
    </w:p>
    <w:p w:rsidR="0029577E" w:rsidRDefault="0029577E" w:rsidP="006E4384">
      <w:pPr>
        <w:ind w:firstLine="720"/>
        <w:jc w:val="both"/>
      </w:pPr>
      <w:r>
        <w:t>2. Prisidėti/Neprisidėti 15 procentų finansiniu įnašu nuo P</w:t>
      </w:r>
      <w:r w:rsidRPr="003C781D">
        <w:t>rojekto</w:t>
      </w:r>
      <w:r>
        <w:t xml:space="preserve"> </w:t>
      </w:r>
      <w:r w:rsidRPr="003C781D">
        <w:t>vertės</w:t>
      </w:r>
      <w:r>
        <w:t xml:space="preserve"> piniginių lėšų</w:t>
      </w:r>
    </w:p>
    <w:p w:rsidR="0029577E" w:rsidRDefault="0029577E" w:rsidP="00740A8B">
      <w:pPr>
        <w:jc w:val="both"/>
        <w:rPr>
          <w:color w:val="000000"/>
          <w:lang w:val="lt-LT"/>
        </w:rPr>
      </w:pPr>
      <w:r>
        <w:t xml:space="preserve">Projekto vykdymui </w:t>
      </w:r>
      <w:r>
        <w:rPr>
          <w:color w:val="000000"/>
          <w:lang w:val="lt-LT"/>
        </w:rPr>
        <w:t xml:space="preserve">(projekto vertė be PVM </w:t>
      </w:r>
      <w:r>
        <w:t>–</w:t>
      </w:r>
      <w:r>
        <w:rPr>
          <w:color w:val="000000"/>
          <w:lang w:val="lt-LT"/>
        </w:rPr>
        <w:t xml:space="preserve">  463000,00 Eur, prašoma suma </w:t>
      </w:r>
      <w:r>
        <w:t>–</w:t>
      </w:r>
      <w:r>
        <w:rPr>
          <w:color w:val="000000"/>
          <w:lang w:val="lt-LT"/>
        </w:rPr>
        <w:t xml:space="preserve"> 69450,00 be PVM).</w:t>
      </w:r>
    </w:p>
    <w:p w:rsidR="0029577E" w:rsidRPr="0071792C" w:rsidRDefault="0029577E" w:rsidP="006E4384">
      <w:pPr>
        <w:tabs>
          <w:tab w:val="left" w:pos="993"/>
        </w:tabs>
        <w:overflowPunct w:val="0"/>
        <w:autoSpaceDE w:val="0"/>
        <w:autoSpaceDN w:val="0"/>
        <w:adjustRightInd w:val="0"/>
        <w:jc w:val="both"/>
        <w:textAlignment w:val="baseline"/>
      </w:pPr>
      <w:r>
        <w:rPr>
          <w:color w:val="000000"/>
          <w:lang w:val="lt-LT"/>
        </w:rPr>
        <w:t xml:space="preserve">            3. </w:t>
      </w:r>
      <w:r w:rsidRPr="00A2457C">
        <w:rPr>
          <w:lang w:eastAsia="lt-LT"/>
        </w:rPr>
        <w:t>Įsipareigoti</w:t>
      </w:r>
      <w:r>
        <w:rPr>
          <w:lang w:eastAsia="lt-LT"/>
        </w:rPr>
        <w:t xml:space="preserve"> </w:t>
      </w:r>
      <w:r w:rsidRPr="00A2457C">
        <w:rPr>
          <w:lang w:eastAsia="lt-LT"/>
        </w:rPr>
        <w:t>apmokėti</w:t>
      </w:r>
      <w:r>
        <w:rPr>
          <w:lang w:eastAsia="lt-LT"/>
        </w:rPr>
        <w:t xml:space="preserve"> </w:t>
      </w:r>
      <w:r w:rsidRPr="00A2457C">
        <w:rPr>
          <w:lang w:eastAsia="lt-LT"/>
        </w:rPr>
        <w:t>nenumatytas</w:t>
      </w:r>
      <w:r>
        <w:rPr>
          <w:lang w:eastAsia="lt-LT"/>
        </w:rPr>
        <w:t xml:space="preserve"> </w:t>
      </w:r>
      <w:r w:rsidRPr="00A2457C">
        <w:rPr>
          <w:lang w:eastAsia="lt-LT"/>
        </w:rPr>
        <w:t>ar</w:t>
      </w:r>
      <w:r>
        <w:rPr>
          <w:lang w:eastAsia="lt-LT"/>
        </w:rPr>
        <w:t xml:space="preserve"> </w:t>
      </w:r>
      <w:r w:rsidRPr="00A2457C">
        <w:rPr>
          <w:lang w:eastAsia="lt-LT"/>
        </w:rPr>
        <w:t>netinkamas</w:t>
      </w:r>
      <w:r>
        <w:rPr>
          <w:lang w:eastAsia="lt-LT"/>
        </w:rPr>
        <w:t xml:space="preserve"> </w:t>
      </w:r>
      <w:r w:rsidRPr="00A2457C">
        <w:rPr>
          <w:lang w:eastAsia="lt-LT"/>
        </w:rPr>
        <w:t>finansuoti, tačiau</w:t>
      </w:r>
      <w:r>
        <w:rPr>
          <w:lang w:eastAsia="lt-LT"/>
        </w:rPr>
        <w:t xml:space="preserve"> </w:t>
      </w:r>
      <w:r w:rsidRPr="00A2457C">
        <w:rPr>
          <w:lang w:eastAsia="lt-LT"/>
        </w:rPr>
        <w:t>projektui</w:t>
      </w:r>
      <w:r>
        <w:rPr>
          <w:lang w:eastAsia="lt-LT"/>
        </w:rPr>
        <w:t xml:space="preserve"> </w:t>
      </w:r>
      <w:r w:rsidRPr="00A2457C">
        <w:rPr>
          <w:lang w:eastAsia="lt-LT"/>
        </w:rPr>
        <w:t>įgyvendinti</w:t>
      </w:r>
      <w:r>
        <w:rPr>
          <w:lang w:eastAsia="lt-LT"/>
        </w:rPr>
        <w:t xml:space="preserve"> </w:t>
      </w:r>
      <w:r w:rsidRPr="00A2457C">
        <w:rPr>
          <w:lang w:eastAsia="lt-LT"/>
        </w:rPr>
        <w:t>būtinas</w:t>
      </w:r>
      <w:r>
        <w:rPr>
          <w:lang w:eastAsia="lt-LT"/>
        </w:rPr>
        <w:t xml:space="preserve"> </w:t>
      </w:r>
      <w:r w:rsidRPr="00A2457C">
        <w:rPr>
          <w:lang w:eastAsia="lt-LT"/>
        </w:rPr>
        <w:t>išlaidas.</w:t>
      </w:r>
    </w:p>
    <w:p w:rsidR="0029577E" w:rsidRDefault="0029577E" w:rsidP="006E4384">
      <w:pPr>
        <w:tabs>
          <w:tab w:val="left" w:pos="993"/>
        </w:tabs>
        <w:overflowPunct w:val="0"/>
        <w:autoSpaceDE w:val="0"/>
        <w:autoSpaceDN w:val="0"/>
        <w:adjustRightInd w:val="0"/>
        <w:ind w:firstLine="720"/>
        <w:jc w:val="both"/>
        <w:textAlignment w:val="baseline"/>
      </w:pPr>
      <w:r>
        <w:t xml:space="preserve">4. </w:t>
      </w:r>
      <w:r w:rsidRPr="00A2457C">
        <w:t>Įgalioti</w:t>
      </w:r>
      <w:r>
        <w:t xml:space="preserve"> </w:t>
      </w:r>
      <w:r w:rsidRPr="00A2457C">
        <w:t>Pagėgių</w:t>
      </w:r>
      <w:r>
        <w:t xml:space="preserve"> </w:t>
      </w:r>
      <w:r w:rsidRPr="00A2457C">
        <w:t>savivaldybės</w:t>
      </w:r>
      <w:r>
        <w:t xml:space="preserve"> merą, jam nesant savivaldybės vicemerą, </w:t>
      </w:r>
      <w:r w:rsidRPr="00A2457C">
        <w:t>pasirašyti</w:t>
      </w:r>
      <w:r>
        <w:t xml:space="preserve"> </w:t>
      </w:r>
      <w:r w:rsidRPr="00A2457C">
        <w:t>jungtinės</w:t>
      </w:r>
      <w:r>
        <w:t xml:space="preserve"> </w:t>
      </w:r>
      <w:r w:rsidRPr="00A2457C">
        <w:t>veiklos</w:t>
      </w:r>
      <w:r>
        <w:t xml:space="preserve"> </w:t>
      </w:r>
      <w:r w:rsidRPr="00A2457C">
        <w:t>sutartį</w:t>
      </w:r>
      <w:r>
        <w:t xml:space="preserve"> su </w:t>
      </w:r>
      <w:r>
        <w:rPr>
          <w:lang w:val="lt-LT"/>
        </w:rPr>
        <w:t xml:space="preserve">Ūkininkų KB „Šilgaliai Agro“ </w:t>
      </w:r>
      <w:r w:rsidRPr="00A2457C">
        <w:t>ir</w:t>
      </w:r>
      <w:r>
        <w:t xml:space="preserve"> </w:t>
      </w:r>
      <w:r w:rsidRPr="00A2457C">
        <w:t>kitus</w:t>
      </w:r>
      <w:r>
        <w:t xml:space="preserve"> </w:t>
      </w:r>
      <w:r w:rsidRPr="00A2457C">
        <w:t>reikalingus</w:t>
      </w:r>
      <w:r>
        <w:t xml:space="preserve"> </w:t>
      </w:r>
      <w:r w:rsidRPr="00A2457C">
        <w:t>dokumentus.</w:t>
      </w:r>
    </w:p>
    <w:p w:rsidR="0029577E" w:rsidRPr="00DB5DB4" w:rsidRDefault="0029577E" w:rsidP="006E4384">
      <w:pPr>
        <w:pStyle w:val="Header"/>
        <w:widowControl/>
        <w:tabs>
          <w:tab w:val="clear" w:pos="4819"/>
          <w:tab w:val="clear" w:pos="9638"/>
          <w:tab w:val="left" w:pos="426"/>
          <w:tab w:val="left" w:pos="900"/>
          <w:tab w:val="center" w:pos="4320"/>
          <w:tab w:val="right" w:pos="8640"/>
        </w:tabs>
        <w:autoSpaceDE/>
        <w:autoSpaceDN/>
        <w:adjustRightInd/>
        <w:jc w:val="both"/>
        <w:outlineLvl w:val="0"/>
        <w:rPr>
          <w:sz w:val="24"/>
          <w:szCs w:val="24"/>
        </w:rPr>
      </w:pPr>
      <w:r>
        <w:rPr>
          <w:sz w:val="24"/>
          <w:szCs w:val="24"/>
        </w:rPr>
        <w:t xml:space="preserve">            5. </w:t>
      </w:r>
      <w:r w:rsidRPr="00DB5DB4">
        <w:rPr>
          <w:color w:val="000000"/>
          <w:sz w:val="24"/>
          <w:szCs w:val="24"/>
        </w:rPr>
        <w:t>Sprendimą paskelbti Pagėgių sav</w:t>
      </w:r>
      <w:r>
        <w:rPr>
          <w:color w:val="000000"/>
          <w:sz w:val="24"/>
          <w:szCs w:val="24"/>
        </w:rPr>
        <w:t xml:space="preserve">ivaldybės interneto svetainėje </w:t>
      </w:r>
      <w:r w:rsidRPr="00DB5DB4">
        <w:rPr>
          <w:color w:val="000000"/>
          <w:sz w:val="24"/>
          <w:szCs w:val="24"/>
        </w:rPr>
        <w:t>www.pagegiai.lt.</w:t>
      </w:r>
    </w:p>
    <w:p w:rsidR="0029577E" w:rsidRPr="00C9154B" w:rsidRDefault="0029577E" w:rsidP="00CE2C1E">
      <w:pPr>
        <w:ind w:firstLine="567"/>
        <w:jc w:val="both"/>
        <w:rPr>
          <w:lang w:val="lt-LT"/>
        </w:rPr>
      </w:pPr>
      <w:r>
        <w:rPr>
          <w:lang w:val="lt-LT"/>
        </w:rPr>
        <w:t xml:space="preserve">  </w:t>
      </w:r>
      <w:r w:rsidRPr="00713970">
        <w:rPr>
          <w:lang w:val="lt-LT"/>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administracinio teismo Klaipėdos rūmams (Galinio Pylimo g. 9, 91230 Klaipėda) Lietuvos Respublikos administracinių bylų teisenos įstatymo nustatyta tvarka per 1 (vieną) mėnesį nuo sprendimo paskelbimo ar įteikimo suinteresuotam asmeniui dienos.</w:t>
      </w:r>
    </w:p>
    <w:p w:rsidR="0029577E" w:rsidRPr="008E245F" w:rsidRDefault="0029577E" w:rsidP="00CE2C1E">
      <w:pPr>
        <w:tabs>
          <w:tab w:val="left" w:pos="284"/>
        </w:tabs>
        <w:rPr>
          <w:sz w:val="22"/>
          <w:szCs w:val="22"/>
        </w:rPr>
      </w:pPr>
      <w:r w:rsidRPr="008E245F">
        <w:rPr>
          <w:sz w:val="22"/>
          <w:szCs w:val="22"/>
        </w:rPr>
        <w:t xml:space="preserve">SUDERINTA: </w:t>
      </w:r>
    </w:p>
    <w:p w:rsidR="0029577E" w:rsidRPr="008E245F" w:rsidRDefault="0029577E" w:rsidP="00CE2C1E">
      <w:pPr>
        <w:tabs>
          <w:tab w:val="left" w:pos="284"/>
          <w:tab w:val="left" w:pos="540"/>
        </w:tabs>
        <w:rPr>
          <w:sz w:val="22"/>
          <w:szCs w:val="22"/>
        </w:rPr>
      </w:pPr>
      <w:r w:rsidRPr="008E245F">
        <w:rPr>
          <w:sz w:val="22"/>
          <w:szCs w:val="22"/>
        </w:rPr>
        <w:t>Savivaldybės</w:t>
      </w:r>
      <w:r>
        <w:rPr>
          <w:sz w:val="22"/>
          <w:szCs w:val="22"/>
        </w:rPr>
        <w:t xml:space="preserve"> </w:t>
      </w:r>
      <w:r w:rsidRPr="008E245F">
        <w:rPr>
          <w:sz w:val="22"/>
          <w:szCs w:val="22"/>
        </w:rPr>
        <w:t>tarybos</w:t>
      </w:r>
      <w:r>
        <w:rPr>
          <w:sz w:val="22"/>
          <w:szCs w:val="22"/>
        </w:rPr>
        <w:t xml:space="preserve"> </w:t>
      </w:r>
      <w:r w:rsidRPr="008E245F">
        <w:rPr>
          <w:sz w:val="22"/>
          <w:szCs w:val="22"/>
        </w:rPr>
        <w:t>narys, pavaduojantis</w:t>
      </w:r>
    </w:p>
    <w:p w:rsidR="0029577E" w:rsidRPr="008E245F" w:rsidRDefault="0029577E" w:rsidP="00CE2C1E">
      <w:pPr>
        <w:tabs>
          <w:tab w:val="left" w:pos="284"/>
          <w:tab w:val="left" w:pos="540"/>
        </w:tabs>
        <w:jc w:val="both"/>
        <w:rPr>
          <w:sz w:val="22"/>
          <w:szCs w:val="22"/>
        </w:rPr>
      </w:pPr>
      <w:r>
        <w:rPr>
          <w:sz w:val="22"/>
          <w:szCs w:val="22"/>
        </w:rPr>
        <w:t>s</w:t>
      </w:r>
      <w:r w:rsidRPr="008E245F">
        <w:rPr>
          <w:sz w:val="22"/>
          <w:szCs w:val="22"/>
        </w:rPr>
        <w:t>avivaldybės</w:t>
      </w:r>
      <w:r>
        <w:rPr>
          <w:sz w:val="22"/>
          <w:szCs w:val="22"/>
        </w:rPr>
        <w:t xml:space="preserve"> </w:t>
      </w:r>
      <w:r w:rsidRPr="008E245F">
        <w:rPr>
          <w:sz w:val="22"/>
          <w:szCs w:val="22"/>
        </w:rPr>
        <w:t>merą</w:t>
      </w:r>
      <w:r>
        <w:rPr>
          <w:sz w:val="22"/>
          <w:szCs w:val="22"/>
        </w:rPr>
        <w:t xml:space="preserve">                                                                                            </w:t>
      </w:r>
      <w:r w:rsidRPr="008E245F">
        <w:rPr>
          <w:sz w:val="22"/>
          <w:szCs w:val="22"/>
        </w:rPr>
        <w:t>Gintautas</w:t>
      </w:r>
      <w:r>
        <w:rPr>
          <w:sz w:val="22"/>
          <w:szCs w:val="22"/>
        </w:rPr>
        <w:t xml:space="preserve"> </w:t>
      </w:r>
      <w:r w:rsidRPr="008E245F">
        <w:rPr>
          <w:sz w:val="22"/>
          <w:szCs w:val="22"/>
        </w:rPr>
        <w:t>Stančaitis</w:t>
      </w:r>
    </w:p>
    <w:p w:rsidR="0029577E" w:rsidRPr="008E245F" w:rsidRDefault="0029577E" w:rsidP="00CE2C1E">
      <w:pPr>
        <w:tabs>
          <w:tab w:val="left" w:pos="284"/>
          <w:tab w:val="left" w:pos="540"/>
        </w:tabs>
        <w:rPr>
          <w:sz w:val="22"/>
          <w:szCs w:val="22"/>
        </w:rPr>
      </w:pPr>
    </w:p>
    <w:p w:rsidR="0029577E" w:rsidRPr="008E245F" w:rsidRDefault="0029577E" w:rsidP="00CE2C1E">
      <w:pPr>
        <w:tabs>
          <w:tab w:val="left" w:pos="284"/>
          <w:tab w:val="left" w:pos="540"/>
        </w:tabs>
        <w:rPr>
          <w:sz w:val="22"/>
          <w:szCs w:val="22"/>
        </w:rPr>
      </w:pPr>
      <w:r w:rsidRPr="008E245F">
        <w:rPr>
          <w:sz w:val="22"/>
          <w:szCs w:val="22"/>
        </w:rPr>
        <w:t>Administracijos</w:t>
      </w:r>
      <w:r>
        <w:rPr>
          <w:sz w:val="22"/>
          <w:szCs w:val="22"/>
        </w:rPr>
        <w:t xml:space="preserve"> </w:t>
      </w:r>
      <w:r w:rsidRPr="008E245F">
        <w:rPr>
          <w:sz w:val="22"/>
          <w:szCs w:val="22"/>
        </w:rPr>
        <w:t>direktorė</w:t>
      </w:r>
      <w:r w:rsidRPr="008E245F">
        <w:rPr>
          <w:sz w:val="22"/>
          <w:szCs w:val="22"/>
        </w:rPr>
        <w:tab/>
      </w:r>
      <w:r w:rsidRPr="008E245F">
        <w:rPr>
          <w:sz w:val="22"/>
          <w:szCs w:val="22"/>
        </w:rPr>
        <w:tab/>
      </w:r>
      <w:r>
        <w:rPr>
          <w:sz w:val="22"/>
          <w:szCs w:val="22"/>
        </w:rPr>
        <w:t xml:space="preserve"> </w:t>
      </w:r>
      <w:r>
        <w:rPr>
          <w:sz w:val="22"/>
          <w:szCs w:val="22"/>
        </w:rPr>
        <w:tab/>
      </w:r>
      <w:r>
        <w:rPr>
          <w:sz w:val="22"/>
          <w:szCs w:val="22"/>
        </w:rPr>
        <w:tab/>
        <w:t xml:space="preserve">    </w:t>
      </w:r>
      <w:r w:rsidRPr="008E245F">
        <w:rPr>
          <w:sz w:val="22"/>
          <w:szCs w:val="22"/>
        </w:rPr>
        <w:t>Dalija Irena Einikienė</w:t>
      </w:r>
    </w:p>
    <w:p w:rsidR="0029577E" w:rsidRPr="008E245F" w:rsidRDefault="0029577E" w:rsidP="00CE2C1E">
      <w:pPr>
        <w:tabs>
          <w:tab w:val="left" w:pos="284"/>
          <w:tab w:val="left" w:pos="540"/>
        </w:tabs>
        <w:rPr>
          <w:sz w:val="22"/>
          <w:szCs w:val="22"/>
        </w:rPr>
      </w:pPr>
    </w:p>
    <w:p w:rsidR="0029577E" w:rsidRPr="008E245F" w:rsidRDefault="0029577E" w:rsidP="00CE2C1E">
      <w:pPr>
        <w:tabs>
          <w:tab w:val="left" w:pos="284"/>
          <w:tab w:val="left" w:pos="540"/>
        </w:tabs>
        <w:jc w:val="both"/>
        <w:rPr>
          <w:sz w:val="22"/>
          <w:szCs w:val="22"/>
        </w:rPr>
      </w:pPr>
      <w:r>
        <w:rPr>
          <w:sz w:val="22"/>
          <w:szCs w:val="22"/>
        </w:rPr>
        <w:t xml:space="preserve">Žemės ūkio </w:t>
      </w:r>
      <w:r w:rsidRPr="008E245F">
        <w:rPr>
          <w:sz w:val="22"/>
          <w:szCs w:val="22"/>
        </w:rPr>
        <w:t>skyriaus</w:t>
      </w:r>
      <w:r>
        <w:rPr>
          <w:sz w:val="22"/>
          <w:szCs w:val="22"/>
        </w:rPr>
        <w:t xml:space="preserve"> </w:t>
      </w:r>
      <w:r w:rsidRPr="008E245F">
        <w:rPr>
          <w:sz w:val="22"/>
          <w:szCs w:val="22"/>
        </w:rPr>
        <w:t>vedėjas</w:t>
      </w:r>
      <w:r w:rsidRPr="008E245F">
        <w:rPr>
          <w:sz w:val="22"/>
          <w:szCs w:val="22"/>
        </w:rPr>
        <w:tab/>
      </w:r>
      <w:r w:rsidRPr="008E245F">
        <w:rPr>
          <w:sz w:val="22"/>
          <w:szCs w:val="22"/>
        </w:rPr>
        <w:tab/>
      </w:r>
      <w:r>
        <w:rPr>
          <w:sz w:val="22"/>
          <w:szCs w:val="22"/>
        </w:rPr>
        <w:tab/>
      </w:r>
      <w:r>
        <w:rPr>
          <w:sz w:val="22"/>
          <w:szCs w:val="22"/>
        </w:rPr>
        <w:tab/>
        <w:t xml:space="preserve">    Algirdas Uselis</w:t>
      </w:r>
    </w:p>
    <w:p w:rsidR="0029577E" w:rsidRPr="008E245F" w:rsidRDefault="0029577E" w:rsidP="00CE2C1E">
      <w:pPr>
        <w:tabs>
          <w:tab w:val="left" w:pos="284"/>
          <w:tab w:val="left" w:pos="540"/>
        </w:tabs>
        <w:jc w:val="both"/>
        <w:rPr>
          <w:sz w:val="22"/>
          <w:szCs w:val="22"/>
        </w:rPr>
      </w:pPr>
    </w:p>
    <w:p w:rsidR="0029577E" w:rsidRPr="008E245F" w:rsidRDefault="0029577E" w:rsidP="00CE2C1E">
      <w:pPr>
        <w:tabs>
          <w:tab w:val="left" w:pos="284"/>
          <w:tab w:val="left" w:pos="540"/>
        </w:tabs>
        <w:jc w:val="both"/>
        <w:rPr>
          <w:sz w:val="22"/>
          <w:szCs w:val="22"/>
        </w:rPr>
      </w:pPr>
      <w:r w:rsidRPr="008E245F">
        <w:rPr>
          <w:sz w:val="22"/>
          <w:szCs w:val="22"/>
        </w:rPr>
        <w:t xml:space="preserve">Teisės, </w:t>
      </w:r>
      <w:r>
        <w:rPr>
          <w:sz w:val="22"/>
          <w:szCs w:val="22"/>
        </w:rPr>
        <w:t xml:space="preserve">personalo </w:t>
      </w:r>
      <w:r w:rsidRPr="008E245F">
        <w:rPr>
          <w:sz w:val="22"/>
          <w:szCs w:val="22"/>
        </w:rPr>
        <w:t>ir</w:t>
      </w:r>
      <w:r>
        <w:rPr>
          <w:sz w:val="22"/>
          <w:szCs w:val="22"/>
        </w:rPr>
        <w:t xml:space="preserve"> </w:t>
      </w:r>
      <w:r w:rsidRPr="008E245F">
        <w:rPr>
          <w:sz w:val="22"/>
          <w:szCs w:val="22"/>
        </w:rPr>
        <w:t>civilinės</w:t>
      </w:r>
      <w:r>
        <w:rPr>
          <w:sz w:val="22"/>
          <w:szCs w:val="22"/>
        </w:rPr>
        <w:t xml:space="preserve"> </w:t>
      </w:r>
      <w:r w:rsidRPr="008E245F">
        <w:rPr>
          <w:sz w:val="22"/>
          <w:szCs w:val="22"/>
        </w:rPr>
        <w:t>metrikacijos</w:t>
      </w:r>
      <w:r>
        <w:rPr>
          <w:sz w:val="22"/>
          <w:szCs w:val="22"/>
        </w:rPr>
        <w:t xml:space="preserve"> </w:t>
      </w:r>
      <w:r w:rsidRPr="008E245F">
        <w:rPr>
          <w:sz w:val="22"/>
          <w:szCs w:val="22"/>
        </w:rPr>
        <w:t>skyriaus</w:t>
      </w:r>
    </w:p>
    <w:p w:rsidR="0029577E" w:rsidRPr="008E245F" w:rsidRDefault="0029577E" w:rsidP="00CE2C1E">
      <w:pPr>
        <w:tabs>
          <w:tab w:val="left" w:pos="284"/>
          <w:tab w:val="left" w:pos="540"/>
        </w:tabs>
        <w:jc w:val="both"/>
        <w:rPr>
          <w:sz w:val="22"/>
          <w:szCs w:val="22"/>
        </w:rPr>
      </w:pPr>
      <w:r>
        <w:rPr>
          <w:sz w:val="22"/>
          <w:szCs w:val="22"/>
        </w:rPr>
        <w:t>v</w:t>
      </w:r>
      <w:r w:rsidRPr="008E245F">
        <w:rPr>
          <w:sz w:val="22"/>
          <w:szCs w:val="22"/>
        </w:rPr>
        <w:t>yresnioji</w:t>
      </w:r>
      <w:r>
        <w:rPr>
          <w:sz w:val="22"/>
          <w:szCs w:val="22"/>
        </w:rPr>
        <w:t xml:space="preserve"> </w:t>
      </w:r>
      <w:r w:rsidRPr="008E245F">
        <w:rPr>
          <w:sz w:val="22"/>
          <w:szCs w:val="22"/>
        </w:rPr>
        <w:t>specialistė</w:t>
      </w:r>
      <w:r w:rsidRPr="008E245F">
        <w:rPr>
          <w:sz w:val="22"/>
          <w:szCs w:val="22"/>
        </w:rPr>
        <w:tab/>
      </w:r>
      <w:r>
        <w:rPr>
          <w:sz w:val="22"/>
          <w:szCs w:val="22"/>
        </w:rPr>
        <w:tab/>
      </w:r>
      <w:r>
        <w:rPr>
          <w:sz w:val="22"/>
          <w:szCs w:val="22"/>
        </w:rPr>
        <w:tab/>
      </w:r>
      <w:r w:rsidRPr="008E245F">
        <w:rPr>
          <w:sz w:val="22"/>
          <w:szCs w:val="22"/>
        </w:rPr>
        <w:tab/>
      </w:r>
      <w:r>
        <w:rPr>
          <w:sz w:val="22"/>
          <w:szCs w:val="22"/>
        </w:rPr>
        <w:t xml:space="preserve">    </w:t>
      </w:r>
      <w:r w:rsidRPr="008E245F">
        <w:rPr>
          <w:sz w:val="22"/>
          <w:szCs w:val="22"/>
        </w:rPr>
        <w:t>Ingrida Zavistauskaitė</w:t>
      </w:r>
    </w:p>
    <w:p w:rsidR="0029577E" w:rsidRPr="008E245F" w:rsidRDefault="0029577E" w:rsidP="00CE2C1E">
      <w:pPr>
        <w:tabs>
          <w:tab w:val="left" w:pos="284"/>
          <w:tab w:val="left" w:pos="540"/>
        </w:tabs>
        <w:jc w:val="both"/>
        <w:rPr>
          <w:sz w:val="22"/>
          <w:szCs w:val="22"/>
        </w:rPr>
      </w:pPr>
    </w:p>
    <w:p w:rsidR="0029577E" w:rsidRPr="008E245F" w:rsidRDefault="0029577E" w:rsidP="00CE2C1E">
      <w:pPr>
        <w:tabs>
          <w:tab w:val="left" w:pos="540"/>
        </w:tabs>
        <w:rPr>
          <w:sz w:val="22"/>
          <w:szCs w:val="22"/>
        </w:rPr>
      </w:pPr>
      <w:r w:rsidRPr="008E245F">
        <w:rPr>
          <w:sz w:val="22"/>
          <w:szCs w:val="22"/>
        </w:rPr>
        <w:t>Švietimo, kultūros</w:t>
      </w:r>
      <w:r>
        <w:rPr>
          <w:sz w:val="22"/>
          <w:szCs w:val="22"/>
        </w:rPr>
        <w:t xml:space="preserve"> </w:t>
      </w:r>
      <w:r w:rsidRPr="008E245F">
        <w:rPr>
          <w:sz w:val="22"/>
          <w:szCs w:val="22"/>
        </w:rPr>
        <w:t>ir</w:t>
      </w:r>
      <w:r>
        <w:rPr>
          <w:sz w:val="22"/>
          <w:szCs w:val="22"/>
        </w:rPr>
        <w:t xml:space="preserve"> </w:t>
      </w:r>
      <w:r w:rsidRPr="008E245F">
        <w:rPr>
          <w:sz w:val="22"/>
          <w:szCs w:val="22"/>
        </w:rPr>
        <w:t>sporto</w:t>
      </w:r>
      <w:r>
        <w:rPr>
          <w:sz w:val="22"/>
          <w:szCs w:val="22"/>
        </w:rPr>
        <w:t xml:space="preserve"> </w:t>
      </w:r>
      <w:r w:rsidRPr="008E245F">
        <w:rPr>
          <w:sz w:val="22"/>
          <w:szCs w:val="22"/>
        </w:rPr>
        <w:t>skyriaus</w:t>
      </w:r>
      <w:r>
        <w:rPr>
          <w:sz w:val="22"/>
          <w:szCs w:val="22"/>
        </w:rPr>
        <w:t xml:space="preserve"> </w:t>
      </w:r>
      <w:r w:rsidRPr="008E245F">
        <w:rPr>
          <w:sz w:val="22"/>
          <w:szCs w:val="22"/>
        </w:rPr>
        <w:t>vyriausioji</w:t>
      </w:r>
      <w:r>
        <w:rPr>
          <w:sz w:val="22"/>
          <w:szCs w:val="22"/>
        </w:rPr>
        <w:t xml:space="preserve"> </w:t>
      </w:r>
      <w:r w:rsidRPr="008E245F">
        <w:rPr>
          <w:sz w:val="22"/>
          <w:szCs w:val="22"/>
        </w:rPr>
        <w:t>specialistė</w:t>
      </w:r>
    </w:p>
    <w:p w:rsidR="0029577E" w:rsidRPr="008E245F" w:rsidRDefault="0029577E" w:rsidP="00CE2C1E">
      <w:pPr>
        <w:tabs>
          <w:tab w:val="left" w:pos="540"/>
        </w:tabs>
        <w:rPr>
          <w:sz w:val="22"/>
          <w:szCs w:val="22"/>
        </w:rPr>
      </w:pPr>
      <w:r w:rsidRPr="008E245F">
        <w:rPr>
          <w:sz w:val="22"/>
          <w:szCs w:val="22"/>
        </w:rPr>
        <w:t>(kalbos</w:t>
      </w:r>
      <w:r>
        <w:rPr>
          <w:sz w:val="22"/>
          <w:szCs w:val="22"/>
        </w:rPr>
        <w:t xml:space="preserve"> </w:t>
      </w:r>
      <w:r w:rsidRPr="008E245F">
        <w:rPr>
          <w:sz w:val="22"/>
          <w:szCs w:val="22"/>
        </w:rPr>
        <w:t>ir</w:t>
      </w:r>
      <w:r>
        <w:rPr>
          <w:sz w:val="22"/>
          <w:szCs w:val="22"/>
        </w:rPr>
        <w:t xml:space="preserve"> </w:t>
      </w:r>
      <w:r w:rsidRPr="008E245F">
        <w:rPr>
          <w:sz w:val="22"/>
          <w:szCs w:val="22"/>
        </w:rPr>
        <w:t>archyvo</w:t>
      </w:r>
      <w:r>
        <w:rPr>
          <w:sz w:val="22"/>
          <w:szCs w:val="22"/>
        </w:rPr>
        <w:t xml:space="preserve"> </w:t>
      </w:r>
      <w:r w:rsidRPr="008E245F">
        <w:rPr>
          <w:sz w:val="22"/>
          <w:szCs w:val="22"/>
        </w:rPr>
        <w:t xml:space="preserve">tvarkytoja)       </w:t>
      </w:r>
      <w:r>
        <w:rPr>
          <w:sz w:val="22"/>
          <w:szCs w:val="22"/>
        </w:rPr>
        <w:tab/>
      </w:r>
      <w:r w:rsidRPr="008E245F">
        <w:rPr>
          <w:sz w:val="22"/>
          <w:szCs w:val="22"/>
        </w:rPr>
        <w:t xml:space="preserve">                                       </w:t>
      </w:r>
      <w:r w:rsidRPr="008E245F">
        <w:rPr>
          <w:sz w:val="22"/>
          <w:szCs w:val="22"/>
        </w:rPr>
        <w:tab/>
      </w:r>
      <w:r>
        <w:rPr>
          <w:sz w:val="22"/>
          <w:szCs w:val="22"/>
        </w:rPr>
        <w:t xml:space="preserve">    </w:t>
      </w:r>
      <w:r w:rsidRPr="008E245F">
        <w:rPr>
          <w:sz w:val="22"/>
          <w:szCs w:val="22"/>
        </w:rPr>
        <w:t>Laimutė</w:t>
      </w:r>
      <w:r>
        <w:rPr>
          <w:sz w:val="22"/>
          <w:szCs w:val="22"/>
        </w:rPr>
        <w:t xml:space="preserve"> </w:t>
      </w:r>
      <w:r w:rsidRPr="008E245F">
        <w:rPr>
          <w:sz w:val="22"/>
          <w:szCs w:val="22"/>
        </w:rPr>
        <w:t>Mickevičienė</w:t>
      </w:r>
    </w:p>
    <w:p w:rsidR="0029577E" w:rsidRPr="008E245F" w:rsidRDefault="0029577E" w:rsidP="00CE2C1E">
      <w:pPr>
        <w:jc w:val="both"/>
        <w:rPr>
          <w:sz w:val="22"/>
          <w:szCs w:val="22"/>
        </w:rPr>
      </w:pPr>
    </w:p>
    <w:p w:rsidR="0029577E" w:rsidRPr="008E245F" w:rsidRDefault="0029577E" w:rsidP="00CE2C1E">
      <w:pPr>
        <w:jc w:val="both"/>
        <w:rPr>
          <w:sz w:val="22"/>
          <w:szCs w:val="22"/>
        </w:rPr>
      </w:pPr>
      <w:r w:rsidRPr="008E245F">
        <w:rPr>
          <w:sz w:val="22"/>
          <w:szCs w:val="22"/>
        </w:rPr>
        <w:t>Parengė</w:t>
      </w:r>
      <w:r>
        <w:rPr>
          <w:sz w:val="22"/>
          <w:szCs w:val="22"/>
        </w:rPr>
        <w:t xml:space="preserve"> AlvydasPocius</w:t>
      </w:r>
      <w:r w:rsidRPr="008E245F">
        <w:rPr>
          <w:sz w:val="22"/>
          <w:szCs w:val="22"/>
        </w:rPr>
        <w:t>,</w:t>
      </w:r>
    </w:p>
    <w:p w:rsidR="0029577E" w:rsidRPr="00F80960" w:rsidRDefault="0029577E" w:rsidP="00F80960">
      <w:pPr>
        <w:rPr>
          <w:lang w:val="lt-LT"/>
        </w:rPr>
      </w:pPr>
      <w:r>
        <w:rPr>
          <w:sz w:val="22"/>
          <w:szCs w:val="22"/>
        </w:rPr>
        <w:t xml:space="preserve">Žemės ūkio </w:t>
      </w:r>
      <w:r w:rsidRPr="008E245F">
        <w:rPr>
          <w:sz w:val="22"/>
          <w:szCs w:val="22"/>
        </w:rPr>
        <w:t>skyriaus</w:t>
      </w:r>
      <w:r>
        <w:rPr>
          <w:sz w:val="22"/>
          <w:szCs w:val="22"/>
        </w:rPr>
        <w:t xml:space="preserve"> vyriausiasis specialistas - hidrotechnikas</w:t>
      </w:r>
    </w:p>
    <w:p w:rsidR="0029577E" w:rsidRPr="00C9154B" w:rsidRDefault="0029577E" w:rsidP="00F80960">
      <w:pPr>
        <w:ind w:left="6480"/>
      </w:pPr>
      <w:r>
        <w:t xml:space="preserve"> </w:t>
      </w:r>
      <w:r w:rsidRPr="00C9154B">
        <w:t>Pagėgių</w:t>
      </w:r>
      <w:r>
        <w:t xml:space="preserve"> </w:t>
      </w:r>
      <w:r w:rsidRPr="00C9154B">
        <w:t>savivaldybės</w:t>
      </w:r>
      <w:r>
        <w:t xml:space="preserve"> </w:t>
      </w:r>
      <w:r w:rsidRPr="00C9154B">
        <w:t>tarybos</w:t>
      </w:r>
    </w:p>
    <w:p w:rsidR="0029577E" w:rsidRPr="00C9154B" w:rsidRDefault="0029577E" w:rsidP="00F80960">
      <w:pPr>
        <w:ind w:left="6480"/>
      </w:pPr>
      <w:r>
        <w:t xml:space="preserve"> v</w:t>
      </w:r>
      <w:r w:rsidRPr="00C9154B">
        <w:t>eiklos</w:t>
      </w:r>
      <w:r>
        <w:t xml:space="preserve"> </w:t>
      </w:r>
      <w:r w:rsidRPr="00C9154B">
        <w:t>reglamento</w:t>
      </w:r>
    </w:p>
    <w:p w:rsidR="0029577E" w:rsidRDefault="0029577E" w:rsidP="00F80960">
      <w:pPr>
        <w:ind w:left="6480"/>
      </w:pPr>
      <w:r>
        <w:t xml:space="preserve"> 4 </w:t>
      </w:r>
      <w:r w:rsidRPr="00C9154B">
        <w:t>priedas</w:t>
      </w:r>
    </w:p>
    <w:p w:rsidR="0029577E" w:rsidRPr="00C9154B" w:rsidRDefault="0029577E" w:rsidP="00F80960">
      <w:pPr>
        <w:ind w:left="6480"/>
      </w:pPr>
    </w:p>
    <w:p w:rsidR="0029577E" w:rsidRDefault="0029577E" w:rsidP="00F80960">
      <w:pPr>
        <w:overflowPunct w:val="0"/>
        <w:jc w:val="center"/>
        <w:textAlignment w:val="baseline"/>
        <w:rPr>
          <w:b/>
          <w:bCs/>
          <w:caps/>
          <w:color w:val="000000"/>
          <w:lang w:val="lt-LT"/>
        </w:rPr>
      </w:pPr>
      <w:r w:rsidRPr="00C9154B">
        <w:rPr>
          <w:b/>
          <w:bCs/>
        </w:rPr>
        <w:t xml:space="preserve">SPRENDIMO PROJEKTO </w:t>
      </w:r>
      <w:r>
        <w:rPr>
          <w:b/>
          <w:bCs/>
          <w:caps/>
          <w:color w:val="000000"/>
          <w:lang w:val="lt-LT"/>
        </w:rPr>
        <w:t>,,</w:t>
      </w:r>
      <w:r w:rsidRPr="00C9154B">
        <w:rPr>
          <w:b/>
          <w:bCs/>
          <w:caps/>
          <w:lang w:val="lt-LT"/>
        </w:rPr>
        <w:t xml:space="preserve">dėl </w:t>
      </w:r>
      <w:r>
        <w:rPr>
          <w:b/>
          <w:bCs/>
          <w:caps/>
          <w:lang w:val="lt-LT"/>
        </w:rPr>
        <w:t xml:space="preserve">PAGĖGIŲ SAVIVALDYBĖS DALYVAVIMO INVESTICINIO PROJEKTO </w:t>
      </w:r>
      <w:r>
        <w:rPr>
          <w:b/>
          <w:bCs/>
          <w:caps/>
          <w:color w:val="000000"/>
          <w:lang w:val="lt-LT"/>
        </w:rPr>
        <w:t xml:space="preserve">,,DALIES MELIORACIJOS STATINIŲ REKONSTRAVIMAS PAGĖGIŲ SAVIVALDYBĖJE“ </w:t>
      </w:r>
      <w:r>
        <w:rPr>
          <w:b/>
          <w:bCs/>
          <w:caps/>
          <w:lang w:val="lt-LT"/>
        </w:rPr>
        <w:t>ĮGYVENDINIME PARTNERIO TEISĖMIS IR LĖŠŲ SKYRIMO“</w:t>
      </w:r>
    </w:p>
    <w:p w:rsidR="0029577E" w:rsidRDefault="0029577E" w:rsidP="00E608DC">
      <w:pPr>
        <w:overflowPunct w:val="0"/>
        <w:jc w:val="center"/>
        <w:textAlignment w:val="baseline"/>
        <w:rPr>
          <w:b/>
          <w:bCs/>
          <w:caps/>
          <w:color w:val="000000"/>
          <w:lang w:val="lt-LT"/>
        </w:rPr>
      </w:pPr>
    </w:p>
    <w:p w:rsidR="0029577E" w:rsidRPr="00C9154B" w:rsidRDefault="0029577E" w:rsidP="004848A3">
      <w:pPr>
        <w:ind w:firstLine="720"/>
        <w:jc w:val="center"/>
        <w:rPr>
          <w:b/>
          <w:bCs/>
        </w:rPr>
      </w:pPr>
      <w:r w:rsidRPr="00C9154B">
        <w:rPr>
          <w:b/>
          <w:bCs/>
        </w:rPr>
        <w:t>AIŠKINAMASIS RAŠTAS</w:t>
      </w:r>
      <w:r w:rsidRPr="00C9154B">
        <w:rPr>
          <w:b/>
          <w:bCs/>
        </w:rPr>
        <w:tab/>
      </w:r>
    </w:p>
    <w:p w:rsidR="0029577E" w:rsidRDefault="0029577E" w:rsidP="004848A3">
      <w:pPr>
        <w:jc w:val="center"/>
      </w:pPr>
      <w:r>
        <w:t>2024-03</w:t>
      </w:r>
      <w:r w:rsidRPr="00C9154B">
        <w:t>-15</w:t>
      </w:r>
    </w:p>
    <w:p w:rsidR="0029577E" w:rsidRDefault="0029577E" w:rsidP="004848A3">
      <w:pPr>
        <w:jc w:val="center"/>
      </w:pPr>
    </w:p>
    <w:p w:rsidR="0029577E" w:rsidRDefault="0029577E" w:rsidP="00CE2C1E">
      <w:pPr>
        <w:pStyle w:val="prastasis1"/>
        <w:spacing w:after="0" w:line="360" w:lineRule="auto"/>
        <w:ind w:firstLine="720"/>
        <w:jc w:val="both"/>
        <w:rPr>
          <w:rFonts w:ascii="Times New Roman" w:hAnsi="Times New Roman" w:cs="Times New Roman"/>
          <w:bCs/>
          <w:i/>
          <w:iCs/>
          <w:color w:val="000000"/>
          <w:sz w:val="24"/>
          <w:szCs w:val="24"/>
        </w:rPr>
      </w:pPr>
      <w:r w:rsidRPr="00C9154B">
        <w:rPr>
          <w:b/>
          <w:bCs/>
          <w:i/>
          <w:iCs/>
        </w:rPr>
        <w:tab/>
        <w:t>1.</w:t>
      </w:r>
      <w:r>
        <w:rPr>
          <w:rFonts w:ascii="Times New Roman" w:hAnsi="Times New Roman" w:cs="Times New Roman"/>
          <w:b/>
          <w:i/>
          <w:sz w:val="24"/>
          <w:szCs w:val="24"/>
        </w:rPr>
        <w:t>Projekto</w:t>
      </w:r>
      <w:r>
        <w:rPr>
          <w:rFonts w:ascii="Times New Roman" w:hAnsi="Times New Roman" w:cs="Times New Roman"/>
          <w:b/>
          <w:bCs/>
          <w:i/>
          <w:iCs/>
          <w:color w:val="000000"/>
          <w:sz w:val="24"/>
          <w:szCs w:val="24"/>
        </w:rPr>
        <w:t xml:space="preserve"> rengimą paskatinusios priežastys, parengto projekto tikslai ir uždaviniai.    </w:t>
      </w:r>
    </w:p>
    <w:p w:rsidR="0029577E" w:rsidRDefault="0029577E" w:rsidP="00CE2C1E">
      <w:pPr>
        <w:jc w:val="both"/>
        <w:rPr>
          <w:bCs/>
          <w:iCs/>
          <w:color w:val="000000"/>
        </w:rPr>
      </w:pPr>
      <w:r>
        <w:rPr>
          <w:bCs/>
          <w:iCs/>
        </w:rPr>
        <w:tab/>
      </w:r>
      <w:r>
        <w:rPr>
          <w:bCs/>
          <w:iCs/>
          <w:color w:val="000000"/>
        </w:rPr>
        <w:t>Įgyvendinant projektą Ūkininkų KB ,,Šilgaliai Agro“ nariams priklausančių ir valstybinių melioracijos sistemų rekonstravimas Stoniškių ir Šilgalių kadastro vietovėse, Ūkininkų KB ,,Šilgaliai Agro“ numato prašyti paramos pagal Lietuvos kaimo plėtros 2023−2027 metų strateginio plano investicinę priemonę ,,Investicijos į melioracijos sistemas“. Projektas bus įgyvendinamas pareiškėjo Ūkininkų KB,,Šilgaliai Agro“ Pagėgių savivaldybės (jei bus pritarta) ir paramos lėšomis.</w:t>
      </w:r>
      <w:r>
        <w:rPr>
          <w:bCs/>
          <w:iCs/>
          <w:color w:val="000000"/>
        </w:rPr>
        <w:tab/>
      </w:r>
    </w:p>
    <w:p w:rsidR="0029577E" w:rsidRDefault="0029577E" w:rsidP="00CE2C1E">
      <w:pPr>
        <w:jc w:val="both"/>
      </w:pPr>
      <w:r>
        <w:rPr>
          <w:bCs/>
          <w:iCs/>
          <w:color w:val="000000"/>
        </w:rPr>
        <w:tab/>
      </w:r>
      <w:r>
        <w:rPr>
          <w:b/>
          <w:i/>
        </w:rPr>
        <w:t>2. Projekto iniciatoriai (institucija, asmenysarpiliečiųatstovai) irrengėjai.</w:t>
      </w:r>
      <w:r>
        <w:t xml:space="preserve">Iniciatorius - </w:t>
      </w:r>
      <w:r>
        <w:rPr>
          <w:bCs/>
          <w:iCs/>
          <w:color w:val="000000"/>
        </w:rPr>
        <w:t xml:space="preserve">Ūkininkų KB ,,Šilgaliai Agro”, </w:t>
      </w:r>
      <w:r>
        <w:t xml:space="preserve">rengėjas - </w:t>
      </w:r>
      <w:r>
        <w:rPr>
          <w:sz w:val="22"/>
          <w:szCs w:val="22"/>
        </w:rPr>
        <w:t>AlvydasPocius</w:t>
      </w:r>
      <w:r w:rsidRPr="008E245F">
        <w:rPr>
          <w:sz w:val="22"/>
          <w:szCs w:val="22"/>
        </w:rPr>
        <w:t>,</w:t>
      </w:r>
      <w:r>
        <w:rPr>
          <w:sz w:val="22"/>
          <w:szCs w:val="22"/>
        </w:rPr>
        <w:t xml:space="preserve"> Žemės ūkio </w:t>
      </w:r>
      <w:r w:rsidRPr="008E245F">
        <w:rPr>
          <w:sz w:val="22"/>
          <w:szCs w:val="22"/>
        </w:rPr>
        <w:t>skyriaus</w:t>
      </w:r>
      <w:r>
        <w:rPr>
          <w:sz w:val="22"/>
          <w:szCs w:val="22"/>
        </w:rPr>
        <w:t xml:space="preserve"> vyriausiasis specialistas - hidrotechnikas</w:t>
      </w:r>
      <w:r w:rsidRPr="00CE2C1E">
        <w:t>, tel. 8 441 57 500.</w:t>
      </w:r>
    </w:p>
    <w:p w:rsidR="0029577E" w:rsidRDefault="0029577E" w:rsidP="0053097D">
      <w:pPr>
        <w:widowControl w:val="0"/>
        <w:ind w:firstLine="720"/>
        <w:jc w:val="both"/>
      </w:pPr>
      <w:r>
        <w:tab/>
      </w:r>
      <w:r>
        <w:rPr>
          <w:b/>
          <w:i/>
        </w:rPr>
        <w:t>3.</w:t>
      </w:r>
      <w:r>
        <w:rPr>
          <w:b/>
          <w:bCs/>
          <w:i/>
          <w:iCs/>
          <w:color w:val="000000"/>
        </w:rPr>
        <w:t xml:space="preserve">Kaip šiuo metu yra reguliuojami projekte aptarti teisiniai santykiai. </w:t>
      </w:r>
      <w:r w:rsidRPr="00C9154B">
        <w:rPr>
          <w:lang w:val="lt-LT"/>
        </w:rPr>
        <w:t xml:space="preserve">Lietuvos Respublikos vietos savivaldos </w:t>
      </w:r>
      <w:r>
        <w:rPr>
          <w:lang w:val="lt-LT"/>
        </w:rPr>
        <w:t>įstatymo 15</w:t>
      </w:r>
      <w:r w:rsidRPr="00C9154B">
        <w:rPr>
          <w:lang w:val="lt-LT"/>
        </w:rPr>
        <w:t xml:space="preserve"> straipsnio 4 dalimi, Lietuvos Respublikos melioracijos įstatymo 7 straipsnio 3 dalimi, </w:t>
      </w:r>
      <w:r>
        <w:t xml:space="preserve">Lietuvos žemės ūkio ir kaimo plėtros 2023–2027 metų strateginio plano intervencinės priemonės „Investicijos į melioracijos sistemas“ įgyvendinimo taisyklėmis, patvirtintomis </w:t>
      </w:r>
      <w:r w:rsidRPr="00C9154B">
        <w:rPr>
          <w:lang w:val="lt-LT"/>
        </w:rPr>
        <w:t>Lietuvos Resp</w:t>
      </w:r>
      <w:r>
        <w:rPr>
          <w:lang w:val="lt-LT"/>
        </w:rPr>
        <w:t>ublikos žemės ūkio ministro 2023 m. rugpjūčio 24 d. įsakymu Nr. 3D-563</w:t>
      </w:r>
      <w:r w:rsidRPr="00C9154B">
        <w:rPr>
          <w:lang w:val="lt-LT"/>
        </w:rPr>
        <w:t xml:space="preserve"> „</w:t>
      </w:r>
      <w:r>
        <w:t>Dėl Lietuvos žemės ūkio ir kaimo plėtros 2023–2027 metų strateginio plano intervencinės priemonės „Investicijos į melioracijos sistemas“ įgyvendinimo taisyklių patvirtinimo”.</w:t>
      </w:r>
    </w:p>
    <w:p w:rsidR="0029577E" w:rsidRDefault="0029577E" w:rsidP="0053097D">
      <w:pPr>
        <w:widowControl w:val="0"/>
        <w:ind w:firstLine="720"/>
        <w:jc w:val="both"/>
        <w:rPr>
          <w:bCs/>
          <w:iCs/>
          <w:color w:val="000000"/>
        </w:rPr>
      </w:pPr>
      <w:r>
        <w:tab/>
      </w:r>
      <w:r>
        <w:rPr>
          <w:b/>
          <w:bCs/>
          <w:i/>
          <w:iCs/>
          <w:color w:val="000000"/>
        </w:rPr>
        <w:t xml:space="preserve">4. Kokios siūlomos naujos teisinio reguliavimo nuostatos, kokių teigiamų rezultatų laukiama.  </w:t>
      </w:r>
      <w:r>
        <w:rPr>
          <w:bCs/>
          <w:iCs/>
          <w:color w:val="000000"/>
        </w:rPr>
        <w:t>Įgyvendinus “Dalies melioracijos statinių rekonstravimas Pagėgių savivaldybėje” projektą bus atliktas drenažo rekonstravimas, melioracijos griovių ir juose esančių melioracijos statinių rekonstravimo darbai.</w:t>
      </w:r>
    </w:p>
    <w:p w:rsidR="0029577E" w:rsidRDefault="0029577E" w:rsidP="0053097D">
      <w:pPr>
        <w:ind w:firstLine="720"/>
        <w:jc w:val="both"/>
      </w:pPr>
      <w:r>
        <w:rPr>
          <w:bCs/>
          <w:iCs/>
          <w:color w:val="000000"/>
        </w:rPr>
        <w:tab/>
      </w:r>
      <w:r>
        <w:rPr>
          <w:b/>
          <w:bCs/>
          <w:i/>
          <w:iCs/>
          <w:color w:val="000000"/>
        </w:rPr>
        <w:t xml:space="preserve">5. Galimos neigiamos priimto sprendimo projekto pasekmės ir kokių priemonių reikėtų imtis, kad tokių pasekmių būtų išvengta. </w:t>
      </w:r>
      <w:r>
        <w:t xml:space="preserve">Priėmus sprendimą neigiamų pasekmių nenumatoma. </w:t>
      </w:r>
    </w:p>
    <w:p w:rsidR="0029577E" w:rsidRDefault="0029577E" w:rsidP="0053097D">
      <w:pPr>
        <w:widowControl w:val="0"/>
        <w:tabs>
          <w:tab w:val="left" w:pos="0"/>
        </w:tabs>
        <w:ind w:firstLine="720"/>
        <w:jc w:val="both"/>
        <w:rPr>
          <w:bCs/>
          <w:i/>
          <w:iCs/>
          <w:color w:val="000000"/>
        </w:rPr>
      </w:pPr>
      <w:r>
        <w:rPr>
          <w:b/>
          <w:bCs/>
          <w:i/>
          <w:iCs/>
          <w:color w:val="000000"/>
        </w:rPr>
        <w:tab/>
        <w:t>6. Kokius teisės aktus būtina priimti, kokiu sgaliojančius aktus būtina pakeist iar pripažinti netekusiaisgalios, priėmus sprendimo projektą</w:t>
      </w:r>
      <w:r>
        <w:rPr>
          <w:bCs/>
          <w:i/>
          <w:iCs/>
          <w:color w:val="000000"/>
        </w:rPr>
        <w:t>. Nereikalinga.</w:t>
      </w:r>
    </w:p>
    <w:p w:rsidR="0029577E" w:rsidRPr="0053097D" w:rsidRDefault="0029577E" w:rsidP="0053097D">
      <w:pPr>
        <w:widowControl w:val="0"/>
        <w:tabs>
          <w:tab w:val="left" w:pos="0"/>
        </w:tabs>
        <w:autoSpaceDE w:val="0"/>
        <w:autoSpaceDN w:val="0"/>
        <w:adjustRightInd w:val="0"/>
        <w:jc w:val="both"/>
        <w:rPr>
          <w:b/>
          <w:bCs/>
          <w:i/>
          <w:iCs/>
          <w:color w:val="000000"/>
        </w:rPr>
      </w:pPr>
      <w:r>
        <w:tab/>
      </w:r>
      <w:r>
        <w:rPr>
          <w:b/>
          <w:bCs/>
          <w:i/>
          <w:iCs/>
          <w:color w:val="000000"/>
        </w:rPr>
        <w:t xml:space="preserve">7. Sprendimo projektui įgyvendinti reikalingo slėšos, finansavimo šaltiniai. </w:t>
      </w:r>
      <w:r>
        <w:rPr>
          <w:bCs/>
          <w:iCs/>
          <w:color w:val="000000"/>
        </w:rPr>
        <w:t>ES struktūrinių fondų parama, Pagėgių savivaldybės lėšos (jei bus pritarta) ir pareiškėjo Ūkininkų KB,,Šilgaliai Agro“  lėšos.</w:t>
      </w:r>
    </w:p>
    <w:p w:rsidR="0029577E" w:rsidRDefault="0029577E" w:rsidP="0053097D">
      <w:pPr>
        <w:widowControl w:val="0"/>
        <w:tabs>
          <w:tab w:val="left" w:pos="0"/>
        </w:tabs>
        <w:ind w:firstLine="720"/>
        <w:jc w:val="both"/>
        <w:rPr>
          <w:bCs/>
          <w:i/>
          <w:iCs/>
          <w:color w:val="000000"/>
        </w:rPr>
      </w:pPr>
      <w:r>
        <w:rPr>
          <w:b/>
          <w:bCs/>
          <w:i/>
          <w:iCs/>
          <w:color w:val="000000"/>
        </w:rPr>
        <w:t xml:space="preserve">8. Sprendimo projekto rengimo metu gauti specialist vertinimai iri švados.  </w:t>
      </w:r>
      <w:r>
        <w:rPr>
          <w:bCs/>
          <w:iCs/>
          <w:color w:val="000000"/>
        </w:rPr>
        <w:t>Negauta.</w:t>
      </w:r>
    </w:p>
    <w:p w:rsidR="0029577E" w:rsidRDefault="0029577E" w:rsidP="0053097D">
      <w:pPr>
        <w:widowControl w:val="0"/>
        <w:tabs>
          <w:tab w:val="left" w:pos="0"/>
        </w:tabs>
        <w:ind w:firstLine="720"/>
        <w:jc w:val="both"/>
        <w:rPr>
          <w:b/>
          <w:bCs/>
          <w:i/>
          <w:iCs/>
          <w:color w:val="000000"/>
        </w:rPr>
      </w:pPr>
      <w:r>
        <w:rPr>
          <w:b/>
          <w:bCs/>
          <w:i/>
          <w:iCs/>
          <w:color w:val="000000"/>
        </w:rPr>
        <w:t xml:space="preserve">9. Numatomo teisinio reguliavimo poveikio vertinimo rezultatai. </w:t>
      </w:r>
      <w:r>
        <w:rPr>
          <w:bCs/>
          <w:iCs/>
          <w:color w:val="000000"/>
        </w:rPr>
        <w:t>Nėra.</w:t>
      </w:r>
    </w:p>
    <w:p w:rsidR="0029577E" w:rsidRDefault="0029577E" w:rsidP="0053097D">
      <w:pPr>
        <w:widowControl w:val="0"/>
        <w:tabs>
          <w:tab w:val="left" w:pos="0"/>
        </w:tabs>
        <w:ind w:firstLine="720"/>
        <w:jc w:val="both"/>
        <w:rPr>
          <w:bCs/>
          <w:iCs/>
          <w:color w:val="000000"/>
        </w:rPr>
      </w:pPr>
      <w:r>
        <w:rPr>
          <w:b/>
          <w:bCs/>
          <w:i/>
          <w:iCs/>
          <w:color w:val="000000"/>
        </w:rPr>
        <w:t xml:space="preserve">10. Sprendimo projektoantikorupcinisvertinimas. </w:t>
      </w:r>
      <w:r>
        <w:rPr>
          <w:bCs/>
          <w:iCs/>
          <w:color w:val="000000"/>
        </w:rPr>
        <w:t>Nereikalingas.</w:t>
      </w:r>
    </w:p>
    <w:p w:rsidR="0029577E" w:rsidRPr="0053097D" w:rsidRDefault="0029577E" w:rsidP="0053097D">
      <w:pPr>
        <w:widowControl w:val="0"/>
        <w:tabs>
          <w:tab w:val="left" w:pos="0"/>
        </w:tabs>
        <w:ind w:firstLine="720"/>
        <w:jc w:val="both"/>
        <w:rPr>
          <w:bCs/>
          <w:iCs/>
          <w:color w:val="000000"/>
        </w:rPr>
      </w:pPr>
      <w:r>
        <w:rPr>
          <w:b/>
          <w:bCs/>
          <w:i/>
          <w:iCs/>
          <w:color w:val="000000"/>
        </w:rPr>
        <w:t xml:space="preserve">11. Kiti iniciatoriaus nuomone, reikalingi pagrindimai ir paaiškinimai. </w:t>
      </w:r>
      <w:r w:rsidRPr="0053097D">
        <w:rPr>
          <w:bCs/>
          <w:iCs/>
          <w:color w:val="000000"/>
        </w:rPr>
        <w:t>Įgyvendinus</w:t>
      </w:r>
      <w:r>
        <w:rPr>
          <w:bCs/>
          <w:iCs/>
          <w:color w:val="000000"/>
        </w:rPr>
        <w:t xml:space="preserve"> “</w:t>
      </w:r>
      <w:r w:rsidRPr="0053097D">
        <w:rPr>
          <w:bCs/>
          <w:iCs/>
          <w:color w:val="000000"/>
        </w:rPr>
        <w:t>Dalies</w:t>
      </w:r>
      <w:r>
        <w:rPr>
          <w:bCs/>
          <w:iCs/>
          <w:color w:val="000000"/>
        </w:rPr>
        <w:t xml:space="preserve"> </w:t>
      </w:r>
      <w:r w:rsidRPr="0053097D">
        <w:rPr>
          <w:bCs/>
          <w:iCs/>
          <w:color w:val="000000"/>
        </w:rPr>
        <w:t>melioracijos</w:t>
      </w:r>
      <w:r>
        <w:rPr>
          <w:bCs/>
          <w:iCs/>
          <w:color w:val="000000"/>
        </w:rPr>
        <w:t xml:space="preserve"> </w:t>
      </w:r>
      <w:r w:rsidRPr="0053097D">
        <w:rPr>
          <w:bCs/>
          <w:iCs/>
          <w:color w:val="000000"/>
        </w:rPr>
        <w:t>statinių</w:t>
      </w:r>
      <w:r>
        <w:rPr>
          <w:bCs/>
          <w:iCs/>
          <w:color w:val="000000"/>
        </w:rPr>
        <w:t xml:space="preserve"> </w:t>
      </w:r>
      <w:r w:rsidRPr="0053097D">
        <w:rPr>
          <w:bCs/>
          <w:iCs/>
          <w:color w:val="000000"/>
        </w:rPr>
        <w:t>rekonstravimas</w:t>
      </w:r>
      <w:r>
        <w:rPr>
          <w:bCs/>
          <w:iCs/>
          <w:color w:val="000000"/>
        </w:rPr>
        <w:t xml:space="preserve"> </w:t>
      </w:r>
      <w:r w:rsidRPr="0053097D">
        <w:rPr>
          <w:bCs/>
          <w:iCs/>
          <w:color w:val="000000"/>
        </w:rPr>
        <w:t>Pagėgių</w:t>
      </w:r>
      <w:r>
        <w:rPr>
          <w:bCs/>
          <w:iCs/>
          <w:color w:val="000000"/>
        </w:rPr>
        <w:t xml:space="preserve"> </w:t>
      </w:r>
      <w:r w:rsidRPr="0053097D">
        <w:rPr>
          <w:bCs/>
          <w:iCs/>
          <w:color w:val="000000"/>
        </w:rPr>
        <w:t>savivaldybėje” projektą bus pagerintas</w:t>
      </w:r>
      <w:r>
        <w:rPr>
          <w:bCs/>
          <w:iCs/>
          <w:color w:val="000000"/>
        </w:rPr>
        <w:t xml:space="preserve"> </w:t>
      </w:r>
      <w:r w:rsidRPr="0053097D">
        <w:rPr>
          <w:bCs/>
          <w:iCs/>
          <w:color w:val="000000"/>
        </w:rPr>
        <w:t>žemės</w:t>
      </w:r>
      <w:r>
        <w:rPr>
          <w:bCs/>
          <w:iCs/>
          <w:color w:val="000000"/>
        </w:rPr>
        <w:t xml:space="preserve"> </w:t>
      </w:r>
      <w:r w:rsidRPr="0053097D">
        <w:rPr>
          <w:bCs/>
          <w:iCs/>
          <w:color w:val="000000"/>
        </w:rPr>
        <w:t>efektyvumas</w:t>
      </w:r>
      <w:r>
        <w:rPr>
          <w:bCs/>
          <w:iCs/>
          <w:color w:val="000000"/>
        </w:rPr>
        <w:t xml:space="preserve"> </w:t>
      </w:r>
      <w:r w:rsidRPr="0053097D">
        <w:rPr>
          <w:bCs/>
          <w:iCs/>
          <w:color w:val="000000"/>
        </w:rPr>
        <w:t>ir</w:t>
      </w:r>
      <w:r>
        <w:rPr>
          <w:bCs/>
          <w:iCs/>
          <w:color w:val="000000"/>
        </w:rPr>
        <w:t xml:space="preserve"> </w:t>
      </w:r>
      <w:r w:rsidRPr="0053097D">
        <w:rPr>
          <w:bCs/>
          <w:iCs/>
          <w:color w:val="000000"/>
        </w:rPr>
        <w:t>tinkamas</w:t>
      </w:r>
      <w:r>
        <w:rPr>
          <w:bCs/>
          <w:iCs/>
          <w:color w:val="000000"/>
        </w:rPr>
        <w:t xml:space="preserve"> </w:t>
      </w:r>
      <w:r w:rsidRPr="0053097D">
        <w:rPr>
          <w:bCs/>
          <w:iCs/>
          <w:color w:val="000000"/>
        </w:rPr>
        <w:t>naudojimas, pagerės ne tik</w:t>
      </w:r>
      <w:r>
        <w:rPr>
          <w:bCs/>
          <w:iCs/>
          <w:color w:val="000000"/>
        </w:rPr>
        <w:t xml:space="preserve"> </w:t>
      </w:r>
      <w:r w:rsidRPr="0053097D">
        <w:rPr>
          <w:bCs/>
          <w:iCs/>
          <w:color w:val="000000"/>
        </w:rPr>
        <w:t>asociacijos</w:t>
      </w:r>
      <w:r>
        <w:rPr>
          <w:bCs/>
          <w:iCs/>
          <w:color w:val="000000"/>
        </w:rPr>
        <w:t xml:space="preserve"> </w:t>
      </w:r>
      <w:r w:rsidRPr="0053097D">
        <w:rPr>
          <w:bCs/>
          <w:iCs/>
          <w:color w:val="000000"/>
        </w:rPr>
        <w:t>narių, bet ir</w:t>
      </w:r>
      <w:r>
        <w:rPr>
          <w:bCs/>
          <w:iCs/>
          <w:color w:val="000000"/>
        </w:rPr>
        <w:t xml:space="preserve"> </w:t>
      </w:r>
      <w:r w:rsidRPr="0053097D">
        <w:rPr>
          <w:bCs/>
          <w:iCs/>
          <w:color w:val="000000"/>
        </w:rPr>
        <w:t>gretimų</w:t>
      </w:r>
      <w:r>
        <w:rPr>
          <w:bCs/>
          <w:iCs/>
          <w:color w:val="000000"/>
        </w:rPr>
        <w:t xml:space="preserve"> </w:t>
      </w:r>
      <w:r w:rsidRPr="0053097D">
        <w:rPr>
          <w:bCs/>
          <w:iCs/>
          <w:color w:val="000000"/>
        </w:rPr>
        <w:t>žemių</w:t>
      </w:r>
      <w:r>
        <w:rPr>
          <w:bCs/>
          <w:iCs/>
          <w:color w:val="000000"/>
        </w:rPr>
        <w:t xml:space="preserve"> </w:t>
      </w:r>
      <w:r w:rsidRPr="0053097D">
        <w:rPr>
          <w:bCs/>
          <w:iCs/>
          <w:color w:val="000000"/>
        </w:rPr>
        <w:t>sklypų</w:t>
      </w:r>
      <w:r>
        <w:rPr>
          <w:bCs/>
          <w:iCs/>
          <w:color w:val="000000"/>
        </w:rPr>
        <w:t xml:space="preserve"> </w:t>
      </w:r>
      <w:r w:rsidRPr="0053097D">
        <w:rPr>
          <w:bCs/>
          <w:iCs/>
          <w:color w:val="000000"/>
        </w:rPr>
        <w:t>naudotojų</w:t>
      </w:r>
      <w:r>
        <w:rPr>
          <w:bCs/>
          <w:iCs/>
          <w:color w:val="000000"/>
        </w:rPr>
        <w:t xml:space="preserve"> </w:t>
      </w:r>
      <w:r w:rsidRPr="0053097D">
        <w:rPr>
          <w:bCs/>
          <w:iCs/>
          <w:color w:val="000000"/>
        </w:rPr>
        <w:t>žemės</w:t>
      </w:r>
      <w:r>
        <w:rPr>
          <w:bCs/>
          <w:iCs/>
          <w:color w:val="000000"/>
        </w:rPr>
        <w:t xml:space="preserve"> </w:t>
      </w:r>
      <w:r w:rsidRPr="0053097D">
        <w:rPr>
          <w:bCs/>
          <w:iCs/>
          <w:color w:val="000000"/>
        </w:rPr>
        <w:t>būklė</w:t>
      </w:r>
      <w:r>
        <w:rPr>
          <w:bCs/>
          <w:iCs/>
          <w:color w:val="000000"/>
        </w:rPr>
        <w:t xml:space="preserve"> </w:t>
      </w:r>
      <w:r w:rsidRPr="0053097D">
        <w:rPr>
          <w:bCs/>
          <w:iCs/>
          <w:color w:val="000000"/>
        </w:rPr>
        <w:t>ir</w:t>
      </w:r>
      <w:r>
        <w:rPr>
          <w:bCs/>
          <w:iCs/>
          <w:color w:val="000000"/>
        </w:rPr>
        <w:t xml:space="preserve"> </w:t>
      </w:r>
      <w:r w:rsidRPr="0053097D">
        <w:rPr>
          <w:bCs/>
          <w:iCs/>
          <w:color w:val="000000"/>
        </w:rPr>
        <w:t>valstybei</w:t>
      </w:r>
      <w:r>
        <w:rPr>
          <w:bCs/>
          <w:iCs/>
          <w:color w:val="000000"/>
        </w:rPr>
        <w:t xml:space="preserve"> </w:t>
      </w:r>
      <w:r w:rsidRPr="0053097D">
        <w:rPr>
          <w:bCs/>
          <w:iCs/>
          <w:color w:val="000000"/>
        </w:rPr>
        <w:t>priklausomų</w:t>
      </w:r>
      <w:r>
        <w:rPr>
          <w:bCs/>
          <w:iCs/>
          <w:color w:val="000000"/>
        </w:rPr>
        <w:t xml:space="preserve"> </w:t>
      </w:r>
      <w:r w:rsidRPr="0053097D">
        <w:rPr>
          <w:bCs/>
          <w:iCs/>
          <w:color w:val="000000"/>
        </w:rPr>
        <w:t>melioracijos</w:t>
      </w:r>
      <w:r>
        <w:rPr>
          <w:bCs/>
          <w:iCs/>
          <w:color w:val="000000"/>
        </w:rPr>
        <w:t xml:space="preserve"> </w:t>
      </w:r>
      <w:r w:rsidRPr="0053097D">
        <w:rPr>
          <w:bCs/>
          <w:iCs/>
          <w:color w:val="000000"/>
        </w:rPr>
        <w:t>statinių</w:t>
      </w:r>
      <w:r>
        <w:rPr>
          <w:bCs/>
          <w:iCs/>
          <w:color w:val="000000"/>
        </w:rPr>
        <w:t xml:space="preserve"> </w:t>
      </w:r>
      <w:r w:rsidRPr="0053097D">
        <w:rPr>
          <w:bCs/>
          <w:iCs/>
          <w:color w:val="000000"/>
        </w:rPr>
        <w:t>būklė.</w:t>
      </w:r>
    </w:p>
    <w:p w:rsidR="0029577E" w:rsidRDefault="0029577E" w:rsidP="0053097D">
      <w:pPr>
        <w:spacing w:line="360" w:lineRule="auto"/>
        <w:ind w:firstLine="720"/>
        <w:jc w:val="both"/>
      </w:pPr>
      <w:r>
        <w:rPr>
          <w:b/>
          <w:bCs/>
          <w:i/>
          <w:iCs/>
          <w:color w:val="000000"/>
        </w:rPr>
        <w:t>12. Pridedami dokumentai.</w:t>
      </w:r>
      <w:r>
        <w:rPr>
          <w:lang w:val="lt-LT"/>
        </w:rPr>
        <w:t>Ūkininkų KB „Šilgaliai Agro“ 2024 m. kovo 20</w:t>
      </w:r>
      <w:r w:rsidRPr="00C9154B">
        <w:rPr>
          <w:lang w:val="lt-LT"/>
        </w:rPr>
        <w:t xml:space="preserve"> d.</w:t>
      </w:r>
      <w:r>
        <w:rPr>
          <w:lang w:val="lt-LT"/>
        </w:rPr>
        <w:t xml:space="preserve"> prašymas Nr.1.</w:t>
      </w:r>
    </w:p>
    <w:p w:rsidR="0029577E" w:rsidRPr="00DF5E03" w:rsidRDefault="0029577E" w:rsidP="00DF5E03">
      <w:pPr>
        <w:jc w:val="both"/>
        <w:rPr>
          <w:sz w:val="22"/>
          <w:szCs w:val="22"/>
        </w:rPr>
      </w:pPr>
      <w:r>
        <w:rPr>
          <w:sz w:val="22"/>
          <w:szCs w:val="22"/>
        </w:rPr>
        <w:t xml:space="preserve">Žemės ūkio </w:t>
      </w:r>
      <w:r w:rsidRPr="008E245F">
        <w:rPr>
          <w:sz w:val="22"/>
          <w:szCs w:val="22"/>
        </w:rPr>
        <w:t>skyriaus</w:t>
      </w:r>
      <w:r>
        <w:rPr>
          <w:sz w:val="22"/>
          <w:szCs w:val="22"/>
        </w:rPr>
        <w:t xml:space="preserve"> vyriausiasis specialistas – hidrotechnikas Alvydas </w:t>
      </w:r>
      <w:bookmarkStart w:id="1" w:name="_GoBack"/>
      <w:bookmarkEnd w:id="1"/>
      <w:r>
        <w:rPr>
          <w:sz w:val="22"/>
          <w:szCs w:val="22"/>
        </w:rPr>
        <w:t>Pocius</w:t>
      </w:r>
    </w:p>
    <w:p w:rsidR="0029577E" w:rsidRDefault="0029577E" w:rsidP="0053097D">
      <w:pPr>
        <w:widowControl w:val="0"/>
        <w:ind w:firstLine="720"/>
        <w:jc w:val="both"/>
      </w:pPr>
    </w:p>
    <w:p w:rsidR="0029577E" w:rsidRDefault="0029577E" w:rsidP="00CE2C1E">
      <w:pPr>
        <w:jc w:val="both"/>
      </w:pPr>
    </w:p>
    <w:p w:rsidR="0029577E" w:rsidRPr="00C9154B" w:rsidRDefault="0029577E" w:rsidP="00D719EC">
      <w:pPr>
        <w:jc w:val="both"/>
        <w:rPr>
          <w:b/>
          <w:bCs/>
          <w:i/>
          <w:iCs/>
        </w:rPr>
      </w:pPr>
      <w:r w:rsidRPr="00C9154B">
        <w:rPr>
          <w:bCs/>
          <w:iCs/>
        </w:rPr>
        <w:tab/>
      </w: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rsidP="00784C0C">
      <w:pPr>
        <w:spacing w:line="360" w:lineRule="auto"/>
        <w:rPr>
          <w:lang w:val="lt-LT"/>
        </w:rPr>
      </w:pPr>
    </w:p>
    <w:p w:rsidR="0029577E" w:rsidRPr="00C9154B" w:rsidRDefault="0029577E">
      <w:pPr>
        <w:rPr>
          <w:sz w:val="22"/>
          <w:szCs w:val="22"/>
        </w:rPr>
      </w:pPr>
    </w:p>
    <w:sectPr w:rsidR="0029577E" w:rsidRPr="00C9154B" w:rsidSect="000E2D9D">
      <w:headerReference w:type="default" r:id="rId8"/>
      <w:pgSz w:w="11906" w:h="16838"/>
      <w:pgMar w:top="567" w:right="567" w:bottom="426"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77E" w:rsidRDefault="0029577E" w:rsidP="00FA07E4">
      <w:r>
        <w:separator/>
      </w:r>
    </w:p>
  </w:endnote>
  <w:endnote w:type="continuationSeparator" w:id="0">
    <w:p w:rsidR="0029577E" w:rsidRDefault="0029577E" w:rsidP="00FA0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imSun">
    <w:altName w:val="?Ø©??"/>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ourier New">
    <w:panose1 w:val="02070309020205020404"/>
    <w:charset w:val="BA"/>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77E" w:rsidRDefault="0029577E" w:rsidP="00FA07E4">
      <w:r>
        <w:separator/>
      </w:r>
    </w:p>
  </w:footnote>
  <w:footnote w:type="continuationSeparator" w:id="0">
    <w:p w:rsidR="0029577E" w:rsidRDefault="0029577E" w:rsidP="00FA07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77E" w:rsidRDefault="0029577E">
    <w:pPr>
      <w:pStyle w:val="Header"/>
      <w:jc w:val="center"/>
    </w:pPr>
  </w:p>
  <w:p w:rsidR="0029577E" w:rsidRDefault="0029577E">
    <w:pPr>
      <w:pStyle w:val="Header"/>
      <w:jc w:val="center"/>
    </w:pPr>
  </w:p>
  <w:p w:rsidR="0029577E" w:rsidRDefault="002957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042"/>
    <w:multiLevelType w:val="multilevel"/>
    <w:tmpl w:val="C70E0C40"/>
    <w:lvl w:ilvl="0">
      <w:start w:val="29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7DE776D"/>
    <w:multiLevelType w:val="hybridMultilevel"/>
    <w:tmpl w:val="A68E24D6"/>
    <w:lvl w:ilvl="0" w:tplc="0427000F">
      <w:start w:val="1"/>
      <w:numFmt w:val="decimal"/>
      <w:lvlText w:val="%1."/>
      <w:lvlJc w:val="left"/>
      <w:pPr>
        <w:tabs>
          <w:tab w:val="num" w:pos="1270"/>
        </w:tabs>
        <w:ind w:left="1270" w:hanging="360"/>
      </w:pPr>
      <w:rPr>
        <w:rFonts w:cs="Times New Roman"/>
      </w:rPr>
    </w:lvl>
    <w:lvl w:ilvl="1" w:tplc="04270019">
      <w:start w:val="1"/>
      <w:numFmt w:val="lowerLetter"/>
      <w:lvlText w:val="%2."/>
      <w:lvlJc w:val="left"/>
      <w:pPr>
        <w:tabs>
          <w:tab w:val="num" w:pos="1990"/>
        </w:tabs>
        <w:ind w:left="1990" w:hanging="360"/>
      </w:pPr>
      <w:rPr>
        <w:rFonts w:cs="Times New Roman"/>
      </w:rPr>
    </w:lvl>
    <w:lvl w:ilvl="2" w:tplc="0427001B">
      <w:start w:val="1"/>
      <w:numFmt w:val="lowerRoman"/>
      <w:lvlText w:val="%3."/>
      <w:lvlJc w:val="right"/>
      <w:pPr>
        <w:tabs>
          <w:tab w:val="num" w:pos="2710"/>
        </w:tabs>
        <w:ind w:left="2710" w:hanging="180"/>
      </w:pPr>
      <w:rPr>
        <w:rFonts w:cs="Times New Roman"/>
      </w:rPr>
    </w:lvl>
    <w:lvl w:ilvl="3" w:tplc="0427000F">
      <w:start w:val="1"/>
      <w:numFmt w:val="decimal"/>
      <w:lvlText w:val="%4."/>
      <w:lvlJc w:val="left"/>
      <w:pPr>
        <w:tabs>
          <w:tab w:val="num" w:pos="3430"/>
        </w:tabs>
        <w:ind w:left="3430" w:hanging="360"/>
      </w:pPr>
      <w:rPr>
        <w:rFonts w:cs="Times New Roman"/>
      </w:rPr>
    </w:lvl>
    <w:lvl w:ilvl="4" w:tplc="04270019">
      <w:start w:val="1"/>
      <w:numFmt w:val="lowerLetter"/>
      <w:lvlText w:val="%5."/>
      <w:lvlJc w:val="left"/>
      <w:pPr>
        <w:tabs>
          <w:tab w:val="num" w:pos="4150"/>
        </w:tabs>
        <w:ind w:left="4150" w:hanging="360"/>
      </w:pPr>
      <w:rPr>
        <w:rFonts w:cs="Times New Roman"/>
      </w:rPr>
    </w:lvl>
    <w:lvl w:ilvl="5" w:tplc="0427001B">
      <w:start w:val="1"/>
      <w:numFmt w:val="lowerRoman"/>
      <w:lvlText w:val="%6."/>
      <w:lvlJc w:val="right"/>
      <w:pPr>
        <w:tabs>
          <w:tab w:val="num" w:pos="4870"/>
        </w:tabs>
        <w:ind w:left="4870" w:hanging="180"/>
      </w:pPr>
      <w:rPr>
        <w:rFonts w:cs="Times New Roman"/>
      </w:rPr>
    </w:lvl>
    <w:lvl w:ilvl="6" w:tplc="0427000F">
      <w:start w:val="1"/>
      <w:numFmt w:val="decimal"/>
      <w:lvlText w:val="%7."/>
      <w:lvlJc w:val="left"/>
      <w:pPr>
        <w:tabs>
          <w:tab w:val="num" w:pos="5590"/>
        </w:tabs>
        <w:ind w:left="5590" w:hanging="360"/>
      </w:pPr>
      <w:rPr>
        <w:rFonts w:cs="Times New Roman"/>
      </w:rPr>
    </w:lvl>
    <w:lvl w:ilvl="7" w:tplc="04270019">
      <w:start w:val="1"/>
      <w:numFmt w:val="lowerLetter"/>
      <w:lvlText w:val="%8."/>
      <w:lvlJc w:val="left"/>
      <w:pPr>
        <w:tabs>
          <w:tab w:val="num" w:pos="6310"/>
        </w:tabs>
        <w:ind w:left="6310" w:hanging="360"/>
      </w:pPr>
      <w:rPr>
        <w:rFonts w:cs="Times New Roman"/>
      </w:rPr>
    </w:lvl>
    <w:lvl w:ilvl="8" w:tplc="0427001B">
      <w:start w:val="1"/>
      <w:numFmt w:val="lowerRoman"/>
      <w:lvlText w:val="%9."/>
      <w:lvlJc w:val="right"/>
      <w:pPr>
        <w:tabs>
          <w:tab w:val="num" w:pos="7030"/>
        </w:tabs>
        <w:ind w:left="7030" w:hanging="180"/>
      </w:pPr>
      <w:rPr>
        <w:rFonts w:cs="Times New Roman"/>
      </w:rPr>
    </w:lvl>
  </w:abstractNum>
  <w:abstractNum w:abstractNumId="2">
    <w:nsid w:val="0EA32A84"/>
    <w:multiLevelType w:val="multilevel"/>
    <w:tmpl w:val="C70E0C40"/>
    <w:lvl w:ilvl="0">
      <w:start w:val="28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5700E74"/>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6782DE1"/>
    <w:multiLevelType w:val="multilevel"/>
    <w:tmpl w:val="C70E0C40"/>
    <w:lvl w:ilvl="0">
      <w:start w:val="16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7">
    <w:nsid w:val="2A6A5990"/>
    <w:multiLevelType w:val="multilevel"/>
    <w:tmpl w:val="5E48852E"/>
    <w:lvl w:ilvl="0">
      <w:start w:val="19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AF35675"/>
    <w:multiLevelType w:val="multilevel"/>
    <w:tmpl w:val="730067B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CEE51A5"/>
    <w:multiLevelType w:val="multilevel"/>
    <w:tmpl w:val="C316A28E"/>
    <w:lvl w:ilvl="0">
      <w:start w:val="15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3796AD1"/>
    <w:multiLevelType w:val="hybridMultilevel"/>
    <w:tmpl w:val="42285C4C"/>
    <w:lvl w:ilvl="0" w:tplc="18827550">
      <w:start w:val="1"/>
      <w:numFmt w:val="upperRoman"/>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1">
    <w:nsid w:val="3DC74168"/>
    <w:multiLevelType w:val="multilevel"/>
    <w:tmpl w:val="D646F1CA"/>
    <w:lvl w:ilvl="0">
      <w:start w:val="15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10"/>
        </w:tabs>
        <w:ind w:left="710" w:hanging="600"/>
      </w:pPr>
      <w:rPr>
        <w:rFonts w:cs="Times New Roman" w:hint="default"/>
      </w:rPr>
    </w:lvl>
    <w:lvl w:ilvl="2">
      <w:start w:val="1"/>
      <w:numFmt w:val="decimal"/>
      <w:lvlText w:val="%1.%2.%3."/>
      <w:lvlJc w:val="left"/>
      <w:pPr>
        <w:tabs>
          <w:tab w:val="num" w:pos="940"/>
        </w:tabs>
        <w:ind w:left="940" w:hanging="720"/>
      </w:pPr>
      <w:rPr>
        <w:rFonts w:cs="Times New Roman" w:hint="default"/>
      </w:rPr>
    </w:lvl>
    <w:lvl w:ilvl="3">
      <w:start w:val="1"/>
      <w:numFmt w:val="decimal"/>
      <w:lvlText w:val="%1.%2.%3.%4."/>
      <w:lvlJc w:val="left"/>
      <w:pPr>
        <w:tabs>
          <w:tab w:val="num" w:pos="1050"/>
        </w:tabs>
        <w:ind w:left="1050" w:hanging="720"/>
      </w:pPr>
      <w:rPr>
        <w:rFonts w:cs="Times New Roman" w:hint="default"/>
      </w:rPr>
    </w:lvl>
    <w:lvl w:ilvl="4">
      <w:start w:val="1"/>
      <w:numFmt w:val="decimal"/>
      <w:lvlText w:val="%1.%2.%3.%4.%5."/>
      <w:lvlJc w:val="left"/>
      <w:pPr>
        <w:tabs>
          <w:tab w:val="num" w:pos="1520"/>
        </w:tabs>
        <w:ind w:left="1520" w:hanging="1080"/>
      </w:pPr>
      <w:rPr>
        <w:rFonts w:cs="Times New Roman" w:hint="default"/>
      </w:rPr>
    </w:lvl>
    <w:lvl w:ilvl="5">
      <w:start w:val="1"/>
      <w:numFmt w:val="decimal"/>
      <w:lvlText w:val="%1.%2.%3.%4.%5.%6."/>
      <w:lvlJc w:val="left"/>
      <w:pPr>
        <w:tabs>
          <w:tab w:val="num" w:pos="1630"/>
        </w:tabs>
        <w:ind w:left="1630" w:hanging="1080"/>
      </w:pPr>
      <w:rPr>
        <w:rFonts w:cs="Times New Roman" w:hint="default"/>
      </w:rPr>
    </w:lvl>
    <w:lvl w:ilvl="6">
      <w:start w:val="1"/>
      <w:numFmt w:val="decimal"/>
      <w:lvlText w:val="%1.%2.%3.%4.%5.%6.%7."/>
      <w:lvlJc w:val="left"/>
      <w:pPr>
        <w:tabs>
          <w:tab w:val="num" w:pos="2100"/>
        </w:tabs>
        <w:ind w:left="2100" w:hanging="1440"/>
      </w:pPr>
      <w:rPr>
        <w:rFonts w:cs="Times New Roman" w:hint="default"/>
      </w:rPr>
    </w:lvl>
    <w:lvl w:ilvl="7">
      <w:start w:val="1"/>
      <w:numFmt w:val="decimal"/>
      <w:lvlText w:val="%1.%2.%3.%4.%5.%6.%7.%8."/>
      <w:lvlJc w:val="left"/>
      <w:pPr>
        <w:tabs>
          <w:tab w:val="num" w:pos="2210"/>
        </w:tabs>
        <w:ind w:left="2210" w:hanging="144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12">
    <w:nsid w:val="41312BE6"/>
    <w:multiLevelType w:val="hybridMultilevel"/>
    <w:tmpl w:val="A8BCAFA0"/>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3">
    <w:nsid w:val="44E701A4"/>
    <w:multiLevelType w:val="multilevel"/>
    <w:tmpl w:val="C70E0C40"/>
    <w:lvl w:ilvl="0">
      <w:start w:val="16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D976604"/>
    <w:multiLevelType w:val="multilevel"/>
    <w:tmpl w:val="055884C2"/>
    <w:lvl w:ilvl="0">
      <w:start w:val="149"/>
      <w:numFmt w:val="decimal"/>
      <w:lvlText w:val="%1."/>
      <w:lvlJc w:val="left"/>
      <w:pPr>
        <w:tabs>
          <w:tab w:val="num" w:pos="600"/>
        </w:tabs>
        <w:ind w:left="600" w:hanging="600"/>
      </w:pPr>
      <w:rPr>
        <w:rFonts w:cs="Times New Roman" w:hint="default"/>
        <w:b w:val="0"/>
        <w:bCs w:val="0"/>
      </w:rPr>
    </w:lvl>
    <w:lvl w:ilvl="1">
      <w:start w:val="1"/>
      <w:numFmt w:val="decimal"/>
      <w:lvlText w:val="%1.%2."/>
      <w:lvlJc w:val="left"/>
      <w:pPr>
        <w:tabs>
          <w:tab w:val="num" w:pos="1150"/>
        </w:tabs>
        <w:ind w:left="1150" w:hanging="600"/>
      </w:pPr>
      <w:rPr>
        <w:rFonts w:cs="Times New Roman" w:hint="default"/>
        <w:b w:val="0"/>
        <w:bCs w:val="0"/>
      </w:rPr>
    </w:lvl>
    <w:lvl w:ilvl="2">
      <w:start w:val="1"/>
      <w:numFmt w:val="decimal"/>
      <w:lvlText w:val="%1.%2.%3."/>
      <w:lvlJc w:val="left"/>
      <w:pPr>
        <w:tabs>
          <w:tab w:val="num" w:pos="1820"/>
        </w:tabs>
        <w:ind w:left="1820" w:hanging="720"/>
      </w:pPr>
      <w:rPr>
        <w:rFonts w:cs="Times New Roman" w:hint="default"/>
        <w:b w:val="0"/>
        <w:bCs w:val="0"/>
      </w:rPr>
    </w:lvl>
    <w:lvl w:ilvl="3">
      <w:start w:val="1"/>
      <w:numFmt w:val="decimal"/>
      <w:lvlText w:val="%1.%2.%3.%4."/>
      <w:lvlJc w:val="left"/>
      <w:pPr>
        <w:tabs>
          <w:tab w:val="num" w:pos="2370"/>
        </w:tabs>
        <w:ind w:left="2370" w:hanging="720"/>
      </w:pPr>
      <w:rPr>
        <w:rFonts w:cs="Times New Roman" w:hint="default"/>
        <w:b w:val="0"/>
        <w:bCs w:val="0"/>
      </w:rPr>
    </w:lvl>
    <w:lvl w:ilvl="4">
      <w:start w:val="1"/>
      <w:numFmt w:val="decimal"/>
      <w:lvlText w:val="%1.%2.%3.%4.%5."/>
      <w:lvlJc w:val="left"/>
      <w:pPr>
        <w:tabs>
          <w:tab w:val="num" w:pos="3280"/>
        </w:tabs>
        <w:ind w:left="3280" w:hanging="1080"/>
      </w:pPr>
      <w:rPr>
        <w:rFonts w:cs="Times New Roman" w:hint="default"/>
        <w:b w:val="0"/>
        <w:bCs w:val="0"/>
      </w:rPr>
    </w:lvl>
    <w:lvl w:ilvl="5">
      <w:start w:val="1"/>
      <w:numFmt w:val="decimal"/>
      <w:lvlText w:val="%1.%2.%3.%4.%5.%6."/>
      <w:lvlJc w:val="left"/>
      <w:pPr>
        <w:tabs>
          <w:tab w:val="num" w:pos="3830"/>
        </w:tabs>
        <w:ind w:left="3830" w:hanging="1080"/>
      </w:pPr>
      <w:rPr>
        <w:rFonts w:cs="Times New Roman" w:hint="default"/>
        <w:b w:val="0"/>
        <w:bCs w:val="0"/>
      </w:rPr>
    </w:lvl>
    <w:lvl w:ilvl="6">
      <w:start w:val="1"/>
      <w:numFmt w:val="decimal"/>
      <w:lvlText w:val="%1.%2.%3.%4.%5.%6.%7."/>
      <w:lvlJc w:val="left"/>
      <w:pPr>
        <w:tabs>
          <w:tab w:val="num" w:pos="4740"/>
        </w:tabs>
        <w:ind w:left="4740" w:hanging="1440"/>
      </w:pPr>
      <w:rPr>
        <w:rFonts w:cs="Times New Roman" w:hint="default"/>
        <w:b w:val="0"/>
        <w:bCs w:val="0"/>
      </w:rPr>
    </w:lvl>
    <w:lvl w:ilvl="7">
      <w:start w:val="1"/>
      <w:numFmt w:val="decimal"/>
      <w:lvlText w:val="%1.%2.%3.%4.%5.%6.%7.%8."/>
      <w:lvlJc w:val="left"/>
      <w:pPr>
        <w:tabs>
          <w:tab w:val="num" w:pos="5290"/>
        </w:tabs>
        <w:ind w:left="5290" w:hanging="1440"/>
      </w:pPr>
      <w:rPr>
        <w:rFonts w:cs="Times New Roman" w:hint="default"/>
        <w:b w:val="0"/>
        <w:bCs w:val="0"/>
      </w:rPr>
    </w:lvl>
    <w:lvl w:ilvl="8">
      <w:start w:val="1"/>
      <w:numFmt w:val="decimal"/>
      <w:lvlText w:val="%1.%2.%3.%4.%5.%6.%7.%8.%9."/>
      <w:lvlJc w:val="left"/>
      <w:pPr>
        <w:tabs>
          <w:tab w:val="num" w:pos="6200"/>
        </w:tabs>
        <w:ind w:left="6200" w:hanging="1800"/>
      </w:pPr>
      <w:rPr>
        <w:rFonts w:cs="Times New Roman" w:hint="default"/>
        <w:b w:val="0"/>
        <w:bCs w:val="0"/>
      </w:rPr>
    </w:lvl>
  </w:abstractNum>
  <w:abstractNum w:abstractNumId="15">
    <w:nsid w:val="4F414753"/>
    <w:multiLevelType w:val="multilevel"/>
    <w:tmpl w:val="841452B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nsid w:val="50D255A9"/>
    <w:multiLevelType w:val="multilevel"/>
    <w:tmpl w:val="C70E0C40"/>
    <w:lvl w:ilvl="0">
      <w:start w:val="198"/>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51DB7CFD"/>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51F610C7"/>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4493ECC"/>
    <w:multiLevelType w:val="multilevel"/>
    <w:tmpl w:val="C70E0C40"/>
    <w:lvl w:ilvl="0">
      <w:start w:val="23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45764D7"/>
    <w:multiLevelType w:val="multilevel"/>
    <w:tmpl w:val="C70E0C40"/>
    <w:lvl w:ilvl="0">
      <w:start w:val="15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4DC426E"/>
    <w:multiLevelType w:val="multilevel"/>
    <w:tmpl w:val="2C7E48A0"/>
    <w:styleLink w:val="Stiliukas"/>
    <w:lvl w:ilvl="0">
      <w:start w:val="1"/>
      <w:numFmt w:val="decimal"/>
      <w:lvlText w:val="%1."/>
      <w:lvlJc w:val="left"/>
      <w:pPr>
        <w:ind w:left="2505" w:hanging="1065"/>
      </w:pPr>
      <w:rPr>
        <w:rFonts w:cs="Times New Roman" w:hint="default"/>
      </w:rPr>
    </w:lvl>
    <w:lvl w:ilvl="1">
      <w:start w:val="1"/>
      <w:numFmt w:val="decimal"/>
      <w:lvlText w:val="%2.1."/>
      <w:lvlJc w:val="left"/>
      <w:pPr>
        <w:ind w:left="2520" w:hanging="360"/>
      </w:pPr>
      <w:rPr>
        <w:rFonts w:cs="Times New Roman" w:hint="default"/>
      </w:rPr>
    </w:lvl>
    <w:lvl w:ilvl="2">
      <w:start w:val="1"/>
      <w:numFmt w:val="none"/>
      <w:lvlText w:val="1.1.1."/>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22">
    <w:nsid w:val="5AB80CF4"/>
    <w:multiLevelType w:val="multilevel"/>
    <w:tmpl w:val="C70E0C40"/>
    <w:lvl w:ilvl="0">
      <w:start w:val="25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F1E5AD1"/>
    <w:multiLevelType w:val="multilevel"/>
    <w:tmpl w:val="144AC1AA"/>
    <w:styleLink w:val="Stylis"/>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60055CD3"/>
    <w:multiLevelType w:val="hybridMultilevel"/>
    <w:tmpl w:val="528672C8"/>
    <w:lvl w:ilvl="0" w:tplc="4D563932">
      <w:start w:val="134"/>
      <w:numFmt w:val="decimal"/>
      <w:lvlText w:val="%1."/>
      <w:lvlJc w:val="left"/>
      <w:pPr>
        <w:tabs>
          <w:tab w:val="num" w:pos="470"/>
        </w:tabs>
        <w:ind w:left="470" w:hanging="360"/>
      </w:pPr>
      <w:rPr>
        <w:rFonts w:cs="Times New Roman" w:hint="default"/>
        <w:b w:val="0"/>
        <w:bCs w:val="0"/>
      </w:rPr>
    </w:lvl>
    <w:lvl w:ilvl="1" w:tplc="BEEE5CF4">
      <w:start w:val="1"/>
      <w:numFmt w:val="lowerLetter"/>
      <w:lvlText w:val="%2."/>
      <w:lvlJc w:val="left"/>
      <w:pPr>
        <w:tabs>
          <w:tab w:val="num" w:pos="1440"/>
        </w:tabs>
        <w:ind w:left="1440" w:hanging="360"/>
      </w:pPr>
      <w:rPr>
        <w:rFonts w:cs="Times New Roman"/>
        <w:b w:val="0"/>
        <w:b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5">
    <w:nsid w:val="65006E9B"/>
    <w:multiLevelType w:val="multilevel"/>
    <w:tmpl w:val="C70E0C40"/>
    <w:lvl w:ilvl="0">
      <w:start w:val="21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65C32D58"/>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6ED40AF1"/>
    <w:multiLevelType w:val="hybridMultilevel"/>
    <w:tmpl w:val="C35AD460"/>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8">
    <w:nsid w:val="776079A7"/>
    <w:multiLevelType w:val="hybridMultilevel"/>
    <w:tmpl w:val="42CCE124"/>
    <w:lvl w:ilvl="0" w:tplc="4A2AB0E2">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9">
    <w:nsid w:val="7D3A5C7B"/>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E832F03"/>
    <w:multiLevelType w:val="multilevel"/>
    <w:tmpl w:val="C70E0C40"/>
    <w:lvl w:ilvl="0">
      <w:start w:val="226"/>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F011ABD"/>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6"/>
  </w:num>
  <w:num w:numId="2">
    <w:abstractNumId w:val="21"/>
  </w:num>
  <w:num w:numId="3">
    <w:abstractNumId w:val="2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0"/>
  </w:num>
  <w:num w:numId="7">
    <w:abstractNumId w:val="5"/>
  </w:num>
  <w:num w:numId="8">
    <w:abstractNumId w:val="24"/>
  </w:num>
  <w:num w:numId="9">
    <w:abstractNumId w:val="14"/>
  </w:num>
  <w:num w:numId="10">
    <w:abstractNumId w:val="9"/>
  </w:num>
  <w:num w:numId="11">
    <w:abstractNumId w:val="20"/>
  </w:num>
  <w:num w:numId="12">
    <w:abstractNumId w:val="11"/>
  </w:num>
  <w:num w:numId="13">
    <w:abstractNumId w:val="13"/>
  </w:num>
  <w:num w:numId="14">
    <w:abstractNumId w:val="4"/>
  </w:num>
  <w:num w:numId="15">
    <w:abstractNumId w:val="16"/>
  </w:num>
  <w:num w:numId="16">
    <w:abstractNumId w:val="7"/>
  </w:num>
  <w:num w:numId="17">
    <w:abstractNumId w:val="25"/>
  </w:num>
  <w:num w:numId="18">
    <w:abstractNumId w:val="30"/>
  </w:num>
  <w:num w:numId="19">
    <w:abstractNumId w:val="19"/>
  </w:num>
  <w:num w:numId="20">
    <w:abstractNumId w:val="22"/>
  </w:num>
  <w:num w:numId="21">
    <w:abstractNumId w:val="2"/>
  </w:num>
  <w:num w:numId="22">
    <w:abstractNumId w:val="0"/>
  </w:num>
  <w:num w:numId="23">
    <w:abstractNumId w:val="18"/>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7"/>
  </w:num>
  <w:num w:numId="28">
    <w:abstractNumId w:val="31"/>
  </w:num>
  <w:num w:numId="29">
    <w:abstractNumId w:val="26"/>
  </w:num>
  <w:num w:numId="30">
    <w:abstractNumId w:val="1"/>
  </w:num>
  <w:num w:numId="31">
    <w:abstractNumId w:val="3"/>
  </w:num>
  <w:num w:numId="32">
    <w:abstractNumId w:val="8"/>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875"/>
    <w:rsid w:val="000159DB"/>
    <w:rsid w:val="00031286"/>
    <w:rsid w:val="00031398"/>
    <w:rsid w:val="000349A1"/>
    <w:rsid w:val="00037A67"/>
    <w:rsid w:val="00037D6E"/>
    <w:rsid w:val="00043311"/>
    <w:rsid w:val="000471FC"/>
    <w:rsid w:val="00063EB1"/>
    <w:rsid w:val="00064E1B"/>
    <w:rsid w:val="00072290"/>
    <w:rsid w:val="00081C54"/>
    <w:rsid w:val="0008464B"/>
    <w:rsid w:val="00094F9B"/>
    <w:rsid w:val="00096712"/>
    <w:rsid w:val="000A4299"/>
    <w:rsid w:val="000E09BE"/>
    <w:rsid w:val="000E2D9D"/>
    <w:rsid w:val="000F3FBA"/>
    <w:rsid w:val="00112BCB"/>
    <w:rsid w:val="001132B8"/>
    <w:rsid w:val="00115561"/>
    <w:rsid w:val="00124FBB"/>
    <w:rsid w:val="00160AC8"/>
    <w:rsid w:val="00163627"/>
    <w:rsid w:val="00164CD6"/>
    <w:rsid w:val="00170FF3"/>
    <w:rsid w:val="0018082D"/>
    <w:rsid w:val="001811CC"/>
    <w:rsid w:val="00182134"/>
    <w:rsid w:val="00186DEF"/>
    <w:rsid w:val="00191A64"/>
    <w:rsid w:val="00195484"/>
    <w:rsid w:val="001A68A4"/>
    <w:rsid w:val="001B693B"/>
    <w:rsid w:val="001C0618"/>
    <w:rsid w:val="001C2AF2"/>
    <w:rsid w:val="001C630E"/>
    <w:rsid w:val="001E0BA4"/>
    <w:rsid w:val="001E7CAF"/>
    <w:rsid w:val="001F2444"/>
    <w:rsid w:val="001F5626"/>
    <w:rsid w:val="001F5E94"/>
    <w:rsid w:val="00203D50"/>
    <w:rsid w:val="0020770C"/>
    <w:rsid w:val="002253CE"/>
    <w:rsid w:val="002328EE"/>
    <w:rsid w:val="0023402C"/>
    <w:rsid w:val="002345F2"/>
    <w:rsid w:val="00256EC6"/>
    <w:rsid w:val="00265936"/>
    <w:rsid w:val="00293CF0"/>
    <w:rsid w:val="0029577E"/>
    <w:rsid w:val="002A1BE1"/>
    <w:rsid w:val="002A5169"/>
    <w:rsid w:val="002B578E"/>
    <w:rsid w:val="002C2272"/>
    <w:rsid w:val="0030455B"/>
    <w:rsid w:val="003068BB"/>
    <w:rsid w:val="00306F1C"/>
    <w:rsid w:val="00307D0D"/>
    <w:rsid w:val="0032534F"/>
    <w:rsid w:val="003335F7"/>
    <w:rsid w:val="00335FDA"/>
    <w:rsid w:val="003656FC"/>
    <w:rsid w:val="00375E3F"/>
    <w:rsid w:val="00393457"/>
    <w:rsid w:val="003B451D"/>
    <w:rsid w:val="003C6875"/>
    <w:rsid w:val="003C781D"/>
    <w:rsid w:val="003F67C3"/>
    <w:rsid w:val="003F7481"/>
    <w:rsid w:val="00410ADE"/>
    <w:rsid w:val="00416C5A"/>
    <w:rsid w:val="00422668"/>
    <w:rsid w:val="004321D1"/>
    <w:rsid w:val="00433D43"/>
    <w:rsid w:val="0043593B"/>
    <w:rsid w:val="0043635C"/>
    <w:rsid w:val="0043731C"/>
    <w:rsid w:val="00440F6B"/>
    <w:rsid w:val="00444C3C"/>
    <w:rsid w:val="0046568E"/>
    <w:rsid w:val="004715C5"/>
    <w:rsid w:val="00473A1B"/>
    <w:rsid w:val="004826FA"/>
    <w:rsid w:val="004848A3"/>
    <w:rsid w:val="0049653E"/>
    <w:rsid w:val="004B47D9"/>
    <w:rsid w:val="004B5C31"/>
    <w:rsid w:val="004B5D94"/>
    <w:rsid w:val="004C0264"/>
    <w:rsid w:val="004C5A6F"/>
    <w:rsid w:val="004E2F82"/>
    <w:rsid w:val="004E53AE"/>
    <w:rsid w:val="004E6FA1"/>
    <w:rsid w:val="004F2C2B"/>
    <w:rsid w:val="0050796C"/>
    <w:rsid w:val="0051096D"/>
    <w:rsid w:val="0051138B"/>
    <w:rsid w:val="0053097D"/>
    <w:rsid w:val="00541C9C"/>
    <w:rsid w:val="0055492B"/>
    <w:rsid w:val="0056476F"/>
    <w:rsid w:val="00565006"/>
    <w:rsid w:val="00571D5D"/>
    <w:rsid w:val="005927EB"/>
    <w:rsid w:val="00596D97"/>
    <w:rsid w:val="005970F7"/>
    <w:rsid w:val="005A7855"/>
    <w:rsid w:val="005D1307"/>
    <w:rsid w:val="005F3706"/>
    <w:rsid w:val="005F759B"/>
    <w:rsid w:val="006008E8"/>
    <w:rsid w:val="0060457C"/>
    <w:rsid w:val="006079EA"/>
    <w:rsid w:val="00613686"/>
    <w:rsid w:val="00613BD3"/>
    <w:rsid w:val="00614436"/>
    <w:rsid w:val="006201FD"/>
    <w:rsid w:val="00625533"/>
    <w:rsid w:val="00633E80"/>
    <w:rsid w:val="00636E8A"/>
    <w:rsid w:val="00636F17"/>
    <w:rsid w:val="00660B7A"/>
    <w:rsid w:val="00671E37"/>
    <w:rsid w:val="00672A47"/>
    <w:rsid w:val="00673107"/>
    <w:rsid w:val="00677B8F"/>
    <w:rsid w:val="00680265"/>
    <w:rsid w:val="006806C0"/>
    <w:rsid w:val="0069159A"/>
    <w:rsid w:val="006A1D48"/>
    <w:rsid w:val="006A6A4E"/>
    <w:rsid w:val="006C0B65"/>
    <w:rsid w:val="006C2D63"/>
    <w:rsid w:val="006D452D"/>
    <w:rsid w:val="006D5F0A"/>
    <w:rsid w:val="006E4384"/>
    <w:rsid w:val="006E72AE"/>
    <w:rsid w:val="006F042A"/>
    <w:rsid w:val="006F2F72"/>
    <w:rsid w:val="006F38CE"/>
    <w:rsid w:val="006F613E"/>
    <w:rsid w:val="00713970"/>
    <w:rsid w:val="0071792C"/>
    <w:rsid w:val="0072002D"/>
    <w:rsid w:val="00725E31"/>
    <w:rsid w:val="00740A8B"/>
    <w:rsid w:val="0074104A"/>
    <w:rsid w:val="007618AD"/>
    <w:rsid w:val="007719E4"/>
    <w:rsid w:val="00776D25"/>
    <w:rsid w:val="00780193"/>
    <w:rsid w:val="007802B5"/>
    <w:rsid w:val="007817C0"/>
    <w:rsid w:val="00784C0C"/>
    <w:rsid w:val="00791624"/>
    <w:rsid w:val="00797DE2"/>
    <w:rsid w:val="007B1A67"/>
    <w:rsid w:val="007B2111"/>
    <w:rsid w:val="007C182F"/>
    <w:rsid w:val="007C30CC"/>
    <w:rsid w:val="007D6BAB"/>
    <w:rsid w:val="007E3E31"/>
    <w:rsid w:val="007F2CB8"/>
    <w:rsid w:val="0080089B"/>
    <w:rsid w:val="0080366F"/>
    <w:rsid w:val="008178B9"/>
    <w:rsid w:val="00836EA8"/>
    <w:rsid w:val="00837F65"/>
    <w:rsid w:val="00843876"/>
    <w:rsid w:val="00843B65"/>
    <w:rsid w:val="008469B1"/>
    <w:rsid w:val="00847464"/>
    <w:rsid w:val="008500E6"/>
    <w:rsid w:val="00867361"/>
    <w:rsid w:val="008839FB"/>
    <w:rsid w:val="00885AE1"/>
    <w:rsid w:val="008A5F26"/>
    <w:rsid w:val="008B00E1"/>
    <w:rsid w:val="008B01DB"/>
    <w:rsid w:val="008B39E1"/>
    <w:rsid w:val="008B4D94"/>
    <w:rsid w:val="008B6FBA"/>
    <w:rsid w:val="008C32A8"/>
    <w:rsid w:val="008E245F"/>
    <w:rsid w:val="008E761C"/>
    <w:rsid w:val="008F6A02"/>
    <w:rsid w:val="00900531"/>
    <w:rsid w:val="0090156C"/>
    <w:rsid w:val="00902878"/>
    <w:rsid w:val="0090729C"/>
    <w:rsid w:val="009076A2"/>
    <w:rsid w:val="00913A30"/>
    <w:rsid w:val="00917B96"/>
    <w:rsid w:val="009204DA"/>
    <w:rsid w:val="00921A41"/>
    <w:rsid w:val="00922690"/>
    <w:rsid w:val="00931F9A"/>
    <w:rsid w:val="00935DC9"/>
    <w:rsid w:val="00952DD3"/>
    <w:rsid w:val="009663E5"/>
    <w:rsid w:val="00973710"/>
    <w:rsid w:val="009762A8"/>
    <w:rsid w:val="00980E7A"/>
    <w:rsid w:val="00984668"/>
    <w:rsid w:val="009868B5"/>
    <w:rsid w:val="009B3AB5"/>
    <w:rsid w:val="009B68A1"/>
    <w:rsid w:val="009B6AA4"/>
    <w:rsid w:val="009B6B85"/>
    <w:rsid w:val="009C36F2"/>
    <w:rsid w:val="00A210A3"/>
    <w:rsid w:val="00A2457C"/>
    <w:rsid w:val="00A261B2"/>
    <w:rsid w:val="00A32516"/>
    <w:rsid w:val="00A35021"/>
    <w:rsid w:val="00A44997"/>
    <w:rsid w:val="00A47E80"/>
    <w:rsid w:val="00A667C9"/>
    <w:rsid w:val="00A74E96"/>
    <w:rsid w:val="00A80418"/>
    <w:rsid w:val="00A85CD4"/>
    <w:rsid w:val="00A96DEC"/>
    <w:rsid w:val="00AB0C54"/>
    <w:rsid w:val="00AD0999"/>
    <w:rsid w:val="00AF44CB"/>
    <w:rsid w:val="00AF72D4"/>
    <w:rsid w:val="00B00E21"/>
    <w:rsid w:val="00B2106F"/>
    <w:rsid w:val="00B32FE7"/>
    <w:rsid w:val="00B40AE6"/>
    <w:rsid w:val="00B465A9"/>
    <w:rsid w:val="00B61BA2"/>
    <w:rsid w:val="00B728D3"/>
    <w:rsid w:val="00B86AC2"/>
    <w:rsid w:val="00B92666"/>
    <w:rsid w:val="00BA07DD"/>
    <w:rsid w:val="00BB689F"/>
    <w:rsid w:val="00BD0C24"/>
    <w:rsid w:val="00BE4606"/>
    <w:rsid w:val="00BF0B82"/>
    <w:rsid w:val="00C22943"/>
    <w:rsid w:val="00C25376"/>
    <w:rsid w:val="00C27C7D"/>
    <w:rsid w:val="00C371AE"/>
    <w:rsid w:val="00C43002"/>
    <w:rsid w:val="00C643D5"/>
    <w:rsid w:val="00C66839"/>
    <w:rsid w:val="00C73586"/>
    <w:rsid w:val="00C76765"/>
    <w:rsid w:val="00C7711D"/>
    <w:rsid w:val="00C80706"/>
    <w:rsid w:val="00C84B94"/>
    <w:rsid w:val="00C873F4"/>
    <w:rsid w:val="00C9154B"/>
    <w:rsid w:val="00C92EC1"/>
    <w:rsid w:val="00CB3691"/>
    <w:rsid w:val="00CC22A2"/>
    <w:rsid w:val="00CC23DC"/>
    <w:rsid w:val="00CC436A"/>
    <w:rsid w:val="00CC5389"/>
    <w:rsid w:val="00CE00DF"/>
    <w:rsid w:val="00CE2C1E"/>
    <w:rsid w:val="00CF3721"/>
    <w:rsid w:val="00D31C08"/>
    <w:rsid w:val="00D36EE6"/>
    <w:rsid w:val="00D53C34"/>
    <w:rsid w:val="00D565C3"/>
    <w:rsid w:val="00D61A08"/>
    <w:rsid w:val="00D661CE"/>
    <w:rsid w:val="00D71850"/>
    <w:rsid w:val="00D719EC"/>
    <w:rsid w:val="00D721F6"/>
    <w:rsid w:val="00D91F7F"/>
    <w:rsid w:val="00D928D3"/>
    <w:rsid w:val="00DA0CEB"/>
    <w:rsid w:val="00DB462D"/>
    <w:rsid w:val="00DB5433"/>
    <w:rsid w:val="00DB5DB4"/>
    <w:rsid w:val="00DC55D7"/>
    <w:rsid w:val="00DD1B54"/>
    <w:rsid w:val="00DD44A6"/>
    <w:rsid w:val="00DF5E03"/>
    <w:rsid w:val="00E1517B"/>
    <w:rsid w:val="00E241EA"/>
    <w:rsid w:val="00E329D1"/>
    <w:rsid w:val="00E35BB8"/>
    <w:rsid w:val="00E42EBC"/>
    <w:rsid w:val="00E5610F"/>
    <w:rsid w:val="00E608DC"/>
    <w:rsid w:val="00E6165B"/>
    <w:rsid w:val="00E61772"/>
    <w:rsid w:val="00E673F3"/>
    <w:rsid w:val="00E73223"/>
    <w:rsid w:val="00E74E5D"/>
    <w:rsid w:val="00E80659"/>
    <w:rsid w:val="00E95FDC"/>
    <w:rsid w:val="00EB2E4F"/>
    <w:rsid w:val="00EB3481"/>
    <w:rsid w:val="00ED6C74"/>
    <w:rsid w:val="00ED7D43"/>
    <w:rsid w:val="00ED7DA3"/>
    <w:rsid w:val="00EE276D"/>
    <w:rsid w:val="00EE4A08"/>
    <w:rsid w:val="00EF289A"/>
    <w:rsid w:val="00EF65D5"/>
    <w:rsid w:val="00F03563"/>
    <w:rsid w:val="00F1347E"/>
    <w:rsid w:val="00F27039"/>
    <w:rsid w:val="00F41DFC"/>
    <w:rsid w:val="00F50ED4"/>
    <w:rsid w:val="00F54346"/>
    <w:rsid w:val="00F57C3E"/>
    <w:rsid w:val="00F70F0B"/>
    <w:rsid w:val="00F751C5"/>
    <w:rsid w:val="00F80960"/>
    <w:rsid w:val="00F83834"/>
    <w:rsid w:val="00F964E9"/>
    <w:rsid w:val="00FA055E"/>
    <w:rsid w:val="00FA07E4"/>
    <w:rsid w:val="00FA3EBF"/>
    <w:rsid w:val="00FB278C"/>
    <w:rsid w:val="00FB32AA"/>
    <w:rsid w:val="00FD616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75"/>
    <w:rPr>
      <w:rFonts w:ascii="Times New Roman" w:eastAsia="SimSun" w:hAnsi="Times New Roman"/>
      <w:sz w:val="24"/>
      <w:szCs w:val="24"/>
      <w:lang w:val="en-US" w:eastAsia="zh-CN"/>
    </w:rPr>
  </w:style>
  <w:style w:type="paragraph" w:styleId="Heading1">
    <w:name w:val="heading 1"/>
    <w:basedOn w:val="Normal"/>
    <w:next w:val="Normal"/>
    <w:link w:val="Heading1Char"/>
    <w:uiPriority w:val="99"/>
    <w:qFormat/>
    <w:rsid w:val="00A74E96"/>
    <w:pPr>
      <w:keepNext/>
      <w:suppressAutoHyphens/>
      <w:spacing w:before="240" w:after="60"/>
      <w:outlineLvl w:val="0"/>
    </w:pPr>
    <w:rPr>
      <w:rFonts w:ascii="Arial" w:eastAsia="Calibri" w:hAnsi="Arial"/>
      <w:b/>
      <w:kern w:val="32"/>
      <w:sz w:val="32"/>
      <w:szCs w:val="20"/>
      <w:lang w:val="en-GB" w:eastAsia="ar-SA"/>
    </w:rPr>
  </w:style>
  <w:style w:type="paragraph" w:styleId="Heading2">
    <w:name w:val="heading 2"/>
    <w:basedOn w:val="Normal"/>
    <w:next w:val="Normal"/>
    <w:link w:val="Heading2Char"/>
    <w:uiPriority w:val="99"/>
    <w:qFormat/>
    <w:rsid w:val="003C6875"/>
    <w:pPr>
      <w:keepNext/>
      <w:overflowPunct w:val="0"/>
      <w:autoSpaceDE w:val="0"/>
      <w:autoSpaceDN w:val="0"/>
      <w:adjustRightInd w:val="0"/>
      <w:spacing w:before="120"/>
      <w:jc w:val="center"/>
      <w:textAlignment w:val="baseline"/>
      <w:outlineLvl w:val="1"/>
    </w:pPr>
    <w:rPr>
      <w:rFonts w:eastAsia="Calibri"/>
      <w:b/>
      <w:caps/>
      <w:color w:val="000000"/>
      <w:szCs w:val="20"/>
      <w:lang w:val="lt-LT" w:eastAsia="lt-LT"/>
    </w:rPr>
  </w:style>
  <w:style w:type="paragraph" w:styleId="Heading3">
    <w:name w:val="heading 3"/>
    <w:basedOn w:val="Normal"/>
    <w:next w:val="Normal"/>
    <w:link w:val="Heading3Char"/>
    <w:uiPriority w:val="99"/>
    <w:qFormat/>
    <w:rsid w:val="00A74E96"/>
    <w:pPr>
      <w:keepNext/>
      <w:spacing w:before="240" w:after="60"/>
      <w:outlineLvl w:val="2"/>
    </w:pPr>
    <w:rPr>
      <w:rFonts w:ascii="Cambria" w:eastAsia="Calibri" w:hAnsi="Cambria"/>
      <w:b/>
      <w:sz w:val="26"/>
      <w:szCs w:val="20"/>
    </w:rPr>
  </w:style>
  <w:style w:type="paragraph" w:styleId="Heading4">
    <w:name w:val="heading 4"/>
    <w:basedOn w:val="Normal"/>
    <w:next w:val="Normal"/>
    <w:link w:val="Heading4Char"/>
    <w:uiPriority w:val="99"/>
    <w:qFormat/>
    <w:rsid w:val="00A74E96"/>
    <w:pPr>
      <w:keepNext/>
      <w:spacing w:before="240" w:after="60"/>
      <w:outlineLvl w:val="3"/>
    </w:pPr>
    <w:rPr>
      <w:rFonts w:ascii="Calibri" w:eastAsia="Calibri" w:hAnsi="Calibri"/>
      <w:b/>
      <w:sz w:val="28"/>
      <w:szCs w:val="20"/>
    </w:rPr>
  </w:style>
  <w:style w:type="paragraph" w:styleId="Heading5">
    <w:name w:val="heading 5"/>
    <w:basedOn w:val="Normal"/>
    <w:next w:val="Normal"/>
    <w:link w:val="Heading5Char"/>
    <w:uiPriority w:val="99"/>
    <w:qFormat/>
    <w:rsid w:val="00A74E96"/>
    <w:pPr>
      <w:suppressAutoHyphens/>
      <w:spacing w:before="240" w:after="60"/>
      <w:outlineLvl w:val="4"/>
    </w:pPr>
    <w:rPr>
      <w:rFonts w:eastAsia="Calibri"/>
      <w:b/>
      <w:i/>
      <w:sz w:val="26"/>
      <w:szCs w:val="20"/>
      <w:lang w:val="en-GB" w:eastAsia="ar-SA"/>
    </w:rPr>
  </w:style>
  <w:style w:type="paragraph" w:styleId="Heading7">
    <w:name w:val="heading 7"/>
    <w:basedOn w:val="Normal"/>
    <w:next w:val="Normal"/>
    <w:link w:val="Heading7Char"/>
    <w:uiPriority w:val="99"/>
    <w:qFormat/>
    <w:rsid w:val="00A74E96"/>
    <w:pPr>
      <w:spacing w:before="240" w:after="60"/>
      <w:outlineLvl w:val="6"/>
    </w:pPr>
    <w:rPr>
      <w:rFonts w:ascii="Calibri" w:eastAsia="Calibri" w:hAnsi="Calibri"/>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E96"/>
    <w:rPr>
      <w:rFonts w:ascii="Arial" w:hAnsi="Arial" w:cs="Times New Roman"/>
      <w:b/>
      <w:kern w:val="32"/>
      <w:sz w:val="32"/>
      <w:lang w:val="en-GB" w:eastAsia="ar-SA" w:bidi="ar-SA"/>
    </w:rPr>
  </w:style>
  <w:style w:type="character" w:customStyle="1" w:styleId="Heading2Char">
    <w:name w:val="Heading 2 Char"/>
    <w:basedOn w:val="DefaultParagraphFont"/>
    <w:link w:val="Heading2"/>
    <w:uiPriority w:val="99"/>
    <w:locked/>
    <w:rsid w:val="003C6875"/>
    <w:rPr>
      <w:rFonts w:ascii="Times New Roman" w:hAnsi="Times New Roman" w:cs="Times New Roman"/>
      <w:b/>
      <w:caps/>
      <w:color w:val="000000"/>
      <w:sz w:val="24"/>
      <w:lang w:eastAsia="lt-LT"/>
    </w:rPr>
  </w:style>
  <w:style w:type="character" w:customStyle="1" w:styleId="Heading3Char">
    <w:name w:val="Heading 3 Char"/>
    <w:basedOn w:val="DefaultParagraphFont"/>
    <w:link w:val="Heading3"/>
    <w:uiPriority w:val="99"/>
    <w:locked/>
    <w:rsid w:val="00A74E96"/>
    <w:rPr>
      <w:rFonts w:ascii="Cambria" w:hAnsi="Cambria" w:cs="Times New Roman"/>
      <w:b/>
      <w:sz w:val="26"/>
      <w:lang w:val="en-US" w:eastAsia="zh-CN"/>
    </w:rPr>
  </w:style>
  <w:style w:type="character" w:customStyle="1" w:styleId="Heading4Char">
    <w:name w:val="Heading 4 Char"/>
    <w:basedOn w:val="DefaultParagraphFont"/>
    <w:link w:val="Heading4"/>
    <w:uiPriority w:val="99"/>
    <w:locked/>
    <w:rsid w:val="00A74E96"/>
    <w:rPr>
      <w:rFonts w:ascii="Calibri" w:hAnsi="Calibri" w:cs="Times New Roman"/>
      <w:b/>
      <w:sz w:val="28"/>
      <w:lang w:val="en-US" w:eastAsia="zh-CN"/>
    </w:rPr>
  </w:style>
  <w:style w:type="character" w:customStyle="1" w:styleId="Heading5Char">
    <w:name w:val="Heading 5 Char"/>
    <w:basedOn w:val="DefaultParagraphFont"/>
    <w:link w:val="Heading5"/>
    <w:uiPriority w:val="99"/>
    <w:locked/>
    <w:rsid w:val="00A74E96"/>
    <w:rPr>
      <w:rFonts w:ascii="Times New Roman" w:hAnsi="Times New Roman" w:cs="Times New Roman"/>
      <w:b/>
      <w:i/>
      <w:sz w:val="26"/>
      <w:lang w:val="en-GB" w:eastAsia="ar-SA" w:bidi="ar-SA"/>
    </w:rPr>
  </w:style>
  <w:style w:type="character" w:customStyle="1" w:styleId="Heading7Char">
    <w:name w:val="Heading 7 Char"/>
    <w:basedOn w:val="DefaultParagraphFont"/>
    <w:link w:val="Heading7"/>
    <w:uiPriority w:val="99"/>
    <w:locked/>
    <w:rsid w:val="00A74E96"/>
    <w:rPr>
      <w:rFonts w:ascii="Calibri" w:hAnsi="Calibri" w:cs="Times New Roman"/>
      <w:sz w:val="24"/>
      <w:lang w:val="en-US" w:eastAsia="zh-CN"/>
    </w:rPr>
  </w:style>
  <w:style w:type="paragraph" w:styleId="HTMLPreformatted">
    <w:name w:val="HTML Preformatted"/>
    <w:basedOn w:val="Normal"/>
    <w:link w:val="HTMLPreformattedChar"/>
    <w:uiPriority w:val="99"/>
    <w:rsid w:val="003C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Times New Roman" w:hAnsi="Calibri"/>
      <w:sz w:val="20"/>
      <w:szCs w:val="20"/>
      <w:lang w:eastAsia="lt-LT"/>
    </w:rPr>
  </w:style>
  <w:style w:type="character" w:customStyle="1" w:styleId="HTMLPreformattedChar">
    <w:name w:val="HTML Preformatted Char"/>
    <w:basedOn w:val="DefaultParagraphFont"/>
    <w:link w:val="HTMLPreformatted"/>
    <w:uiPriority w:val="99"/>
    <w:locked/>
    <w:rsid w:val="003C6875"/>
    <w:rPr>
      <w:rFonts w:ascii="Arial Unicode MS" w:eastAsia="Times New Roman" w:cs="Times New Roman"/>
      <w:sz w:val="20"/>
      <w:lang w:val="en-US"/>
    </w:rPr>
  </w:style>
  <w:style w:type="paragraph" w:styleId="BodyTextIndent">
    <w:name w:val="Body Text Indent"/>
    <w:basedOn w:val="Normal"/>
    <w:link w:val="BodyTextIndentChar"/>
    <w:uiPriority w:val="99"/>
    <w:rsid w:val="003C6875"/>
    <w:pPr>
      <w:spacing w:after="120"/>
      <w:ind w:left="283"/>
    </w:pPr>
    <w:rPr>
      <w:szCs w:val="20"/>
    </w:rPr>
  </w:style>
  <w:style w:type="character" w:customStyle="1" w:styleId="BodyTextIndentChar">
    <w:name w:val="Body Text Indent Char"/>
    <w:basedOn w:val="DefaultParagraphFont"/>
    <w:link w:val="BodyTextIndent"/>
    <w:uiPriority w:val="99"/>
    <w:locked/>
    <w:rsid w:val="003C6875"/>
    <w:rPr>
      <w:rFonts w:ascii="Times New Roman" w:eastAsia="SimSun" w:hAnsi="Times New Roman" w:cs="Times New Roman"/>
      <w:sz w:val="24"/>
      <w:lang w:val="en-US" w:eastAsia="zh-CN"/>
    </w:rPr>
  </w:style>
  <w:style w:type="paragraph" w:styleId="BalloonText">
    <w:name w:val="Balloon Text"/>
    <w:basedOn w:val="Normal"/>
    <w:link w:val="BalloonTextChar"/>
    <w:uiPriority w:val="99"/>
    <w:rsid w:val="003C6875"/>
    <w:rPr>
      <w:rFonts w:ascii="Tahoma" w:hAnsi="Tahoma"/>
      <w:sz w:val="16"/>
      <w:szCs w:val="20"/>
    </w:rPr>
  </w:style>
  <w:style w:type="character" w:customStyle="1" w:styleId="BalloonTextChar">
    <w:name w:val="Balloon Text Char"/>
    <w:basedOn w:val="DefaultParagraphFont"/>
    <w:link w:val="BalloonText"/>
    <w:uiPriority w:val="99"/>
    <w:locked/>
    <w:rsid w:val="003C6875"/>
    <w:rPr>
      <w:rFonts w:ascii="Tahoma" w:eastAsia="SimSun" w:hAnsi="Tahoma" w:cs="Times New Roman"/>
      <w:sz w:val="16"/>
      <w:lang w:val="en-US" w:eastAsia="zh-CN"/>
    </w:rPr>
  </w:style>
  <w:style w:type="character" w:styleId="Hyperlink">
    <w:name w:val="Hyperlink"/>
    <w:basedOn w:val="DefaultParagraphFont"/>
    <w:uiPriority w:val="99"/>
    <w:rsid w:val="004C5A6F"/>
    <w:rPr>
      <w:rFonts w:cs="Times New Roman"/>
      <w:color w:val="0000FF"/>
      <w:u w:val="single"/>
    </w:rPr>
  </w:style>
  <w:style w:type="paragraph" w:styleId="NormalWeb">
    <w:name w:val="Normal (Web)"/>
    <w:basedOn w:val="Normal"/>
    <w:uiPriority w:val="99"/>
    <w:rsid w:val="00A74E96"/>
    <w:pPr>
      <w:spacing w:before="100" w:beforeAutospacing="1" w:after="100" w:afterAutospacing="1"/>
    </w:pPr>
  </w:style>
  <w:style w:type="character" w:styleId="Strong">
    <w:name w:val="Strong"/>
    <w:basedOn w:val="DefaultParagraphFont"/>
    <w:uiPriority w:val="99"/>
    <w:qFormat/>
    <w:rsid w:val="00A74E96"/>
    <w:rPr>
      <w:rFonts w:cs="Times New Roman"/>
      <w:b/>
    </w:rPr>
  </w:style>
  <w:style w:type="character" w:customStyle="1" w:styleId="do2j0l">
    <w:name w:val="do2j0l"/>
    <w:uiPriority w:val="99"/>
    <w:rsid w:val="00A74E96"/>
  </w:style>
  <w:style w:type="paragraph" w:customStyle="1" w:styleId="Char1CharChar">
    <w:name w:val="Char1 Char Char"/>
    <w:basedOn w:val="Normal"/>
    <w:uiPriority w:val="99"/>
    <w:rsid w:val="00A74E96"/>
    <w:pPr>
      <w:spacing w:after="160" w:line="240" w:lineRule="exact"/>
    </w:pPr>
    <w:rPr>
      <w:rFonts w:ascii="Verdana" w:eastAsia="Times New Roman" w:hAnsi="Verdana" w:cs="Verdana"/>
      <w:sz w:val="20"/>
      <w:szCs w:val="20"/>
      <w:lang w:eastAsia="lt-LT"/>
    </w:rPr>
  </w:style>
  <w:style w:type="paragraph" w:styleId="BodyText">
    <w:name w:val="Body Text"/>
    <w:basedOn w:val="Normal"/>
    <w:link w:val="BodyTextChar"/>
    <w:uiPriority w:val="99"/>
    <w:rsid w:val="00A74E96"/>
    <w:pPr>
      <w:jc w:val="both"/>
    </w:pPr>
    <w:rPr>
      <w:rFonts w:eastAsia="Calibri"/>
      <w:szCs w:val="20"/>
      <w:lang w:val="lt-LT" w:eastAsia="lt-LT"/>
    </w:rPr>
  </w:style>
  <w:style w:type="character" w:customStyle="1" w:styleId="BodyTextChar">
    <w:name w:val="Body Text Char"/>
    <w:basedOn w:val="DefaultParagraphFont"/>
    <w:link w:val="BodyText"/>
    <w:uiPriority w:val="99"/>
    <w:locked/>
    <w:rsid w:val="00A74E96"/>
    <w:rPr>
      <w:rFonts w:ascii="Times New Roman" w:hAnsi="Times New Roman" w:cs="Times New Roman"/>
      <w:sz w:val="24"/>
    </w:rPr>
  </w:style>
  <w:style w:type="paragraph" w:styleId="ListParagraph">
    <w:name w:val="List Paragraph"/>
    <w:basedOn w:val="Normal"/>
    <w:uiPriority w:val="99"/>
    <w:qFormat/>
    <w:rsid w:val="00A74E96"/>
    <w:pPr>
      <w:ind w:left="1296"/>
    </w:pPr>
  </w:style>
  <w:style w:type="paragraph" w:styleId="BodyTextIndent2">
    <w:name w:val="Body Text Indent 2"/>
    <w:basedOn w:val="Normal"/>
    <w:link w:val="BodyTextIndent2Char"/>
    <w:uiPriority w:val="99"/>
    <w:rsid w:val="00A74E96"/>
    <w:pPr>
      <w:spacing w:after="120" w:line="480" w:lineRule="auto"/>
      <w:ind w:left="283"/>
    </w:pPr>
    <w:rPr>
      <w:szCs w:val="20"/>
    </w:rPr>
  </w:style>
  <w:style w:type="character" w:customStyle="1" w:styleId="BodyTextIndent2Char">
    <w:name w:val="Body Text Indent 2 Char"/>
    <w:basedOn w:val="DefaultParagraphFont"/>
    <w:link w:val="BodyTextIndent2"/>
    <w:uiPriority w:val="99"/>
    <w:locked/>
    <w:rsid w:val="00A74E96"/>
    <w:rPr>
      <w:rFonts w:ascii="Times New Roman" w:eastAsia="SimSun" w:hAnsi="Times New Roman" w:cs="Times New Roman"/>
      <w:sz w:val="24"/>
      <w:lang w:val="en-US" w:eastAsia="zh-CN"/>
    </w:rPr>
  </w:style>
  <w:style w:type="paragraph" w:styleId="Header">
    <w:name w:val="header"/>
    <w:basedOn w:val="Normal"/>
    <w:link w:val="HeaderChar"/>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HeaderChar">
    <w:name w:val="Header Char"/>
    <w:basedOn w:val="DefaultParagraphFont"/>
    <w:link w:val="Header"/>
    <w:uiPriority w:val="99"/>
    <w:locked/>
    <w:rsid w:val="00A74E96"/>
    <w:rPr>
      <w:rFonts w:ascii="Times New Roman" w:hAnsi="Times New Roman" w:cs="Times New Roman"/>
      <w:sz w:val="20"/>
      <w:lang w:eastAsia="lt-LT"/>
    </w:rPr>
  </w:style>
  <w:style w:type="character" w:styleId="PageNumber">
    <w:name w:val="page number"/>
    <w:basedOn w:val="DefaultParagraphFont"/>
    <w:uiPriority w:val="99"/>
    <w:rsid w:val="00A74E96"/>
    <w:rPr>
      <w:rFonts w:cs="Times New Roman"/>
    </w:rPr>
  </w:style>
  <w:style w:type="paragraph" w:customStyle="1" w:styleId="tajtip">
    <w:name w:val="tajtip"/>
    <w:basedOn w:val="Normal"/>
    <w:uiPriority w:val="99"/>
    <w:rsid w:val="00A74E96"/>
    <w:pPr>
      <w:ind w:firstLine="720"/>
      <w:jc w:val="both"/>
    </w:pPr>
    <w:rPr>
      <w:rFonts w:eastAsia="Times New Roman"/>
      <w:lang w:val="lt-LT" w:eastAsia="lt-LT"/>
    </w:rPr>
  </w:style>
  <w:style w:type="paragraph" w:styleId="BodyText3">
    <w:name w:val="Body Text 3"/>
    <w:basedOn w:val="Normal"/>
    <w:link w:val="BodyText3Char"/>
    <w:uiPriority w:val="99"/>
    <w:rsid w:val="00A74E96"/>
    <w:pPr>
      <w:widowControl w:val="0"/>
      <w:autoSpaceDE w:val="0"/>
      <w:autoSpaceDN w:val="0"/>
      <w:adjustRightInd w:val="0"/>
      <w:spacing w:after="120"/>
    </w:pPr>
    <w:rPr>
      <w:rFonts w:eastAsia="Calibri"/>
      <w:sz w:val="16"/>
      <w:szCs w:val="20"/>
      <w:lang w:val="lt-LT" w:eastAsia="lt-LT"/>
    </w:rPr>
  </w:style>
  <w:style w:type="character" w:customStyle="1" w:styleId="BodyText3Char">
    <w:name w:val="Body Text 3 Char"/>
    <w:basedOn w:val="DefaultParagraphFont"/>
    <w:link w:val="BodyText3"/>
    <w:uiPriority w:val="99"/>
    <w:locked/>
    <w:rsid w:val="00A74E96"/>
    <w:rPr>
      <w:rFonts w:ascii="Times New Roman" w:hAnsi="Times New Roman" w:cs="Times New Roman"/>
      <w:sz w:val="16"/>
      <w:lang w:eastAsia="lt-LT"/>
    </w:rPr>
  </w:style>
  <w:style w:type="paragraph" w:styleId="BodyText2">
    <w:name w:val="Body Text 2"/>
    <w:basedOn w:val="Normal"/>
    <w:link w:val="BodyText2Char"/>
    <w:uiPriority w:val="99"/>
    <w:rsid w:val="00A74E96"/>
    <w:pPr>
      <w:suppressAutoHyphens/>
      <w:jc w:val="both"/>
    </w:pPr>
    <w:rPr>
      <w:rFonts w:eastAsia="Calibri"/>
      <w:i/>
      <w:szCs w:val="20"/>
      <w:lang w:val="en-GB" w:eastAsia="ar-SA"/>
    </w:rPr>
  </w:style>
  <w:style w:type="character" w:customStyle="1" w:styleId="BodyText2Char">
    <w:name w:val="Body Text 2 Char"/>
    <w:basedOn w:val="DefaultParagraphFont"/>
    <w:link w:val="BodyText2"/>
    <w:uiPriority w:val="99"/>
    <w:locked/>
    <w:rsid w:val="00A74E96"/>
    <w:rPr>
      <w:rFonts w:ascii="Times New Roman" w:hAnsi="Times New Roman" w:cs="Times New Roman"/>
      <w:i/>
      <w:sz w:val="24"/>
      <w:lang w:val="en-GB" w:eastAsia="ar-SA" w:bidi="ar-SA"/>
    </w:rPr>
  </w:style>
  <w:style w:type="paragraph" w:customStyle="1" w:styleId="CharChar1">
    <w:name w:val="Char Char1"/>
    <w:basedOn w:val="Normal"/>
    <w:uiPriority w:val="99"/>
    <w:rsid w:val="00A74E96"/>
    <w:pPr>
      <w:spacing w:after="160" w:line="240" w:lineRule="exact"/>
    </w:pPr>
    <w:rPr>
      <w:rFonts w:ascii="Verdana" w:eastAsia="Times New Roman" w:hAnsi="Verdana" w:cs="Verdana"/>
      <w:sz w:val="20"/>
      <w:szCs w:val="20"/>
      <w:lang w:eastAsia="lt-LT"/>
    </w:rPr>
  </w:style>
  <w:style w:type="character" w:customStyle="1" w:styleId="DiagramaDiagrama2">
    <w:name w:val="Diagrama Diagrama2"/>
    <w:uiPriority w:val="99"/>
    <w:rsid w:val="00A74E96"/>
    <w:rPr>
      <w:sz w:val="24"/>
      <w:lang w:val="lt-LT" w:eastAsia="en-US"/>
    </w:rPr>
  </w:style>
  <w:style w:type="character" w:customStyle="1" w:styleId="DiagramaDiagrama">
    <w:name w:val="Diagrama Diagrama"/>
    <w:uiPriority w:val="99"/>
    <w:rsid w:val="00A74E96"/>
    <w:rPr>
      <w:rFonts w:ascii="Courier New" w:hAnsi="Courier New"/>
      <w:lang w:val="lt-LT" w:eastAsia="lt-LT"/>
    </w:rPr>
  </w:style>
  <w:style w:type="paragraph" w:styleId="BodyTextIndent3">
    <w:name w:val="Body Text Indent 3"/>
    <w:basedOn w:val="Normal"/>
    <w:link w:val="BodyTextIndent3Char"/>
    <w:uiPriority w:val="99"/>
    <w:rsid w:val="00A74E96"/>
    <w:pPr>
      <w:suppressAutoHyphens/>
      <w:spacing w:after="120"/>
      <w:ind w:left="283"/>
    </w:pPr>
    <w:rPr>
      <w:rFonts w:eastAsia="Calibri"/>
      <w:sz w:val="16"/>
      <w:szCs w:val="20"/>
      <w:lang w:val="en-GB" w:eastAsia="ar-SA"/>
    </w:rPr>
  </w:style>
  <w:style w:type="character" w:customStyle="1" w:styleId="BodyTextIndent3Char">
    <w:name w:val="Body Text Indent 3 Char"/>
    <w:basedOn w:val="DefaultParagraphFont"/>
    <w:link w:val="BodyTextIndent3"/>
    <w:uiPriority w:val="99"/>
    <w:locked/>
    <w:rsid w:val="00A74E96"/>
    <w:rPr>
      <w:rFonts w:ascii="Times New Roman" w:hAnsi="Times New Roman" w:cs="Times New Roman"/>
      <w:sz w:val="16"/>
      <w:lang w:val="en-GB" w:eastAsia="ar-SA" w:bidi="ar-SA"/>
    </w:rPr>
  </w:style>
  <w:style w:type="paragraph" w:styleId="Footer">
    <w:name w:val="footer"/>
    <w:basedOn w:val="Normal"/>
    <w:link w:val="FooterChar"/>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FooterChar">
    <w:name w:val="Footer Char"/>
    <w:basedOn w:val="DefaultParagraphFont"/>
    <w:link w:val="Footer"/>
    <w:uiPriority w:val="99"/>
    <w:locked/>
    <w:rsid w:val="00A74E96"/>
    <w:rPr>
      <w:rFonts w:ascii="Times New Roman" w:hAnsi="Times New Roman" w:cs="Times New Roman"/>
      <w:sz w:val="20"/>
      <w:lang w:eastAsia="lt-LT"/>
    </w:rPr>
  </w:style>
  <w:style w:type="paragraph" w:styleId="Revision">
    <w:name w:val="Revision"/>
    <w:hidden/>
    <w:uiPriority w:val="99"/>
    <w:semiHidden/>
    <w:rsid w:val="00A74E96"/>
    <w:rPr>
      <w:rFonts w:ascii="Times New Roman" w:eastAsia="SimSun" w:hAnsi="Times New Roman"/>
      <w:sz w:val="24"/>
      <w:szCs w:val="24"/>
      <w:lang w:val="en-US" w:eastAsia="zh-CN"/>
    </w:rPr>
  </w:style>
  <w:style w:type="table" w:styleId="TableGrid">
    <w:name w:val="Table Grid"/>
    <w:basedOn w:val="TableNormal"/>
    <w:uiPriority w:val="99"/>
    <w:rsid w:val="00A74E96"/>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agramaDiagrama6">
    <w:name w:val="Diagrama Diagrama6"/>
    <w:uiPriority w:val="99"/>
    <w:locked/>
    <w:rsid w:val="00A74E96"/>
    <w:rPr>
      <w:rFonts w:eastAsia="SimSun"/>
      <w:sz w:val="24"/>
      <w:lang w:val="en-US" w:eastAsia="zh-CN"/>
    </w:rPr>
  </w:style>
  <w:style w:type="character" w:customStyle="1" w:styleId="DiagramaDiagrama61">
    <w:name w:val="Diagrama Diagrama61"/>
    <w:uiPriority w:val="99"/>
    <w:locked/>
    <w:rsid w:val="00A74E96"/>
    <w:rPr>
      <w:rFonts w:eastAsia="SimSun"/>
      <w:sz w:val="24"/>
      <w:lang w:val="en-US" w:eastAsia="zh-CN"/>
    </w:rPr>
  </w:style>
  <w:style w:type="character" w:customStyle="1" w:styleId="DiagramaDiagrama15">
    <w:name w:val="Diagrama Diagrama15"/>
    <w:uiPriority w:val="99"/>
    <w:rsid w:val="00A74E96"/>
    <w:rPr>
      <w:rFonts w:ascii="Arial" w:eastAsia="SimSun" w:hAnsi="Arial"/>
      <w:b/>
      <w:kern w:val="32"/>
      <w:sz w:val="32"/>
      <w:lang w:val="en-US" w:eastAsia="zh-CN"/>
    </w:rPr>
  </w:style>
  <w:style w:type="character" w:customStyle="1" w:styleId="DiagramaDiagrama1">
    <w:name w:val="Diagrama Diagrama1"/>
    <w:uiPriority w:val="99"/>
    <w:locked/>
    <w:rsid w:val="00A74E96"/>
    <w:rPr>
      <w:rFonts w:ascii="Courier New" w:hAnsi="Courier New"/>
      <w:lang w:val="lt-LT" w:eastAsia="lt-LT"/>
    </w:rPr>
  </w:style>
  <w:style w:type="character" w:styleId="CommentReference">
    <w:name w:val="annotation reference"/>
    <w:basedOn w:val="DefaultParagraphFont"/>
    <w:uiPriority w:val="99"/>
    <w:semiHidden/>
    <w:rsid w:val="00A74E96"/>
    <w:rPr>
      <w:rFonts w:cs="Times New Roman"/>
      <w:sz w:val="16"/>
    </w:rPr>
  </w:style>
  <w:style w:type="paragraph" w:styleId="CommentText">
    <w:name w:val="annotation text"/>
    <w:basedOn w:val="Normal"/>
    <w:link w:val="CommentTextChar"/>
    <w:uiPriority w:val="99"/>
    <w:semiHidden/>
    <w:rsid w:val="00A74E96"/>
    <w:rPr>
      <w:sz w:val="20"/>
      <w:szCs w:val="20"/>
    </w:rPr>
  </w:style>
  <w:style w:type="character" w:customStyle="1" w:styleId="CommentTextChar">
    <w:name w:val="Comment Text Char"/>
    <w:basedOn w:val="DefaultParagraphFont"/>
    <w:link w:val="CommentText"/>
    <w:uiPriority w:val="99"/>
    <w:semiHidden/>
    <w:locked/>
    <w:rsid w:val="00A74E96"/>
    <w:rPr>
      <w:rFonts w:ascii="Times New Roman" w:eastAsia="SimSun" w:hAnsi="Times New Roman" w:cs="Times New Roman"/>
      <w:sz w:val="20"/>
      <w:lang w:val="en-US" w:eastAsia="zh-CN"/>
    </w:rPr>
  </w:style>
  <w:style w:type="paragraph" w:styleId="CommentSubject">
    <w:name w:val="annotation subject"/>
    <w:basedOn w:val="CommentText"/>
    <w:next w:val="CommentText"/>
    <w:link w:val="CommentSubjectChar"/>
    <w:uiPriority w:val="99"/>
    <w:semiHidden/>
    <w:rsid w:val="00A74E96"/>
    <w:rPr>
      <w:b/>
    </w:rPr>
  </w:style>
  <w:style w:type="character" w:customStyle="1" w:styleId="CommentSubjectChar">
    <w:name w:val="Comment Subject Char"/>
    <w:basedOn w:val="CommentTextChar"/>
    <w:link w:val="CommentSubject"/>
    <w:uiPriority w:val="99"/>
    <w:semiHidden/>
    <w:locked/>
    <w:rsid w:val="00A74E96"/>
    <w:rPr>
      <w:b/>
    </w:rPr>
  </w:style>
  <w:style w:type="character" w:styleId="PlaceholderText">
    <w:name w:val="Placeholder Text"/>
    <w:basedOn w:val="DefaultParagraphFont"/>
    <w:uiPriority w:val="99"/>
    <w:rsid w:val="00A74E96"/>
    <w:rPr>
      <w:rFonts w:cs="Times New Roman"/>
      <w:color w:val="808080"/>
    </w:rPr>
  </w:style>
  <w:style w:type="paragraph" w:customStyle="1" w:styleId="Antrat1">
    <w:name w:val="Antraštė1"/>
    <w:basedOn w:val="Normal"/>
    <w:next w:val="BodyText"/>
    <w:uiPriority w:val="99"/>
    <w:rsid w:val="00B00E21"/>
    <w:pPr>
      <w:tabs>
        <w:tab w:val="left" w:pos="0"/>
      </w:tabs>
      <w:suppressAutoHyphens/>
      <w:jc w:val="center"/>
    </w:pPr>
    <w:rPr>
      <w:rFonts w:eastAsia="Times New Roman"/>
      <w:b/>
      <w:bCs/>
      <w:lang w:val="lt-LT"/>
    </w:rPr>
  </w:style>
  <w:style w:type="paragraph" w:customStyle="1" w:styleId="Pagrindiniotekstotrauka31">
    <w:name w:val="Pagrindinio teksto įtrauka 31"/>
    <w:basedOn w:val="Normal"/>
    <w:uiPriority w:val="99"/>
    <w:rsid w:val="00B00E21"/>
    <w:pPr>
      <w:suppressAutoHyphens/>
      <w:spacing w:after="120"/>
      <w:ind w:left="283"/>
    </w:pPr>
    <w:rPr>
      <w:rFonts w:eastAsia="Times New Roman"/>
      <w:sz w:val="16"/>
      <w:szCs w:val="16"/>
      <w:lang w:val="lt-LT"/>
    </w:rPr>
  </w:style>
  <w:style w:type="paragraph" w:styleId="Subtitle">
    <w:name w:val="Subtitle"/>
    <w:basedOn w:val="Normal"/>
    <w:next w:val="BodyText"/>
    <w:link w:val="SubtitleChar"/>
    <w:uiPriority w:val="99"/>
    <w:qFormat/>
    <w:locked/>
    <w:rsid w:val="00B00E21"/>
    <w:pPr>
      <w:tabs>
        <w:tab w:val="left" w:pos="567"/>
      </w:tabs>
      <w:suppressAutoHyphens/>
      <w:jc w:val="center"/>
    </w:pPr>
    <w:rPr>
      <w:rFonts w:ascii="Calibri" w:eastAsia="Times New Roman" w:hAnsi="Calibri"/>
      <w:b/>
      <w:szCs w:val="20"/>
      <w:lang w:val="lt-LT"/>
    </w:rPr>
  </w:style>
  <w:style w:type="character" w:customStyle="1" w:styleId="SubtitleChar">
    <w:name w:val="Subtitle Char"/>
    <w:basedOn w:val="DefaultParagraphFont"/>
    <w:link w:val="Subtitle"/>
    <w:uiPriority w:val="99"/>
    <w:locked/>
    <w:rsid w:val="00B00E21"/>
    <w:rPr>
      <w:rFonts w:eastAsia="Times New Roman" w:cs="Times New Roman"/>
      <w:b/>
      <w:sz w:val="24"/>
      <w:lang w:val="lt-LT" w:eastAsia="zh-CN"/>
    </w:rPr>
  </w:style>
  <w:style w:type="paragraph" w:customStyle="1" w:styleId="prastasis1">
    <w:name w:val="Įprastasis1"/>
    <w:uiPriority w:val="99"/>
    <w:rsid w:val="00CE2C1E"/>
    <w:pPr>
      <w:spacing w:after="200" w:line="276" w:lineRule="auto"/>
    </w:pPr>
    <w:rPr>
      <w:rFonts w:cs="Calibri"/>
    </w:rPr>
  </w:style>
  <w:style w:type="numbering" w:customStyle="1" w:styleId="Stiliukas">
    <w:name w:val="Stiliukas"/>
    <w:rsid w:val="00A10AD6"/>
    <w:pPr>
      <w:numPr>
        <w:numId w:val="2"/>
      </w:numPr>
    </w:pPr>
  </w:style>
  <w:style w:type="numbering" w:customStyle="1" w:styleId="Stylis">
    <w:name w:val="Stylis"/>
    <w:rsid w:val="00A10AD6"/>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4</Pages>
  <Words>4146</Words>
  <Characters>2364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 </dc:title>
  <dc:subject/>
  <dc:creator>Mano</dc:creator>
  <cp:keywords/>
  <dc:description/>
  <cp:lastModifiedBy>dgyd</cp:lastModifiedBy>
  <cp:revision>45</cp:revision>
  <cp:lastPrinted>2024-03-26T06:31:00Z</cp:lastPrinted>
  <dcterms:created xsi:type="dcterms:W3CDTF">2024-03-25T12:15:00Z</dcterms:created>
  <dcterms:modified xsi:type="dcterms:W3CDTF">2024-03-26T08:59:00Z</dcterms:modified>
</cp:coreProperties>
</file>