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90DC" w14:textId="77777777" w:rsidR="00F92F37" w:rsidRPr="007C2F57" w:rsidRDefault="00F92F37" w:rsidP="00FE1098">
      <w:pPr>
        <w:spacing w:after="0"/>
        <w:ind w:left="7344" w:firstLine="1296"/>
        <w:rPr>
          <w:rFonts w:ascii="Times New Roman" w:hAnsi="Times New Roman" w:cs="Times New Roman"/>
          <w:i/>
          <w:sz w:val="24"/>
          <w:szCs w:val="24"/>
        </w:rPr>
      </w:pPr>
      <w:r w:rsidRPr="007C2F57">
        <w:rPr>
          <w:rFonts w:ascii="Times New Roman" w:hAnsi="Times New Roman" w:cs="Times New Roman"/>
          <w:i/>
          <w:sz w:val="24"/>
          <w:szCs w:val="24"/>
        </w:rPr>
        <w:t>Projektas</w:t>
      </w:r>
    </w:p>
    <w:p w14:paraId="65CD1F10" w14:textId="77777777" w:rsidR="00F92F37" w:rsidRPr="00AE5244" w:rsidRDefault="00F92F37" w:rsidP="00FE1098">
      <w:pPr>
        <w:spacing w:after="0"/>
        <w:ind w:left="6480" w:firstLine="1296"/>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9639"/>
      </w:tblGrid>
      <w:tr w:rsidR="00F92F37" w:rsidRPr="00AE5244" w14:paraId="336721EB" w14:textId="77777777" w:rsidTr="00EF3FBF">
        <w:trPr>
          <w:trHeight w:val="797"/>
        </w:trPr>
        <w:tc>
          <w:tcPr>
            <w:tcW w:w="9639" w:type="dxa"/>
          </w:tcPr>
          <w:p w14:paraId="092D8C2C" w14:textId="77777777" w:rsidR="00F92F37" w:rsidRPr="00AE5244" w:rsidRDefault="004F7376"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1B51E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8pt;height:52.8pt;visibility:visible">
                  <v:imagedata r:id="rId7" o:title=""/>
                </v:shape>
              </w:pict>
            </w:r>
            <w:r w:rsidR="00000000">
              <w:rPr>
                <w:noProof/>
              </w:rPr>
              <w:pict w14:anchorId="2F3D8FEF">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14:paraId="72728DF6" w14:textId="77777777" w:rsidR="00F92F37" w:rsidRDefault="00F92F37" w:rsidP="00FE1098"/>
                    </w:txbxContent>
                  </v:textbox>
                </v:shape>
              </w:pict>
            </w:r>
          </w:p>
        </w:tc>
      </w:tr>
      <w:tr w:rsidR="00F92F37" w:rsidRPr="00AE5244" w14:paraId="550BD7C6" w14:textId="77777777" w:rsidTr="00EF3FBF">
        <w:trPr>
          <w:trHeight w:val="2006"/>
        </w:trPr>
        <w:tc>
          <w:tcPr>
            <w:tcW w:w="9639" w:type="dxa"/>
          </w:tcPr>
          <w:p w14:paraId="168CF51D" w14:textId="77777777" w:rsidR="00F92F37" w:rsidRPr="00354D81" w:rsidRDefault="00F92F37" w:rsidP="00EF3FBF">
            <w:pPr>
              <w:pStyle w:val="Antrat2"/>
              <w:spacing w:before="0"/>
              <w:jc w:val="center"/>
              <w:rPr>
                <w:rFonts w:ascii="Times New Roman" w:hAnsi="Times New Roman" w:cs="Cambria"/>
                <w:color w:val="auto"/>
                <w:sz w:val="24"/>
                <w:szCs w:val="24"/>
              </w:rPr>
            </w:pPr>
            <w:r w:rsidRPr="00354D81">
              <w:rPr>
                <w:rFonts w:ascii="Times New Roman" w:hAnsi="Times New Roman" w:cs="Cambria"/>
                <w:color w:val="auto"/>
                <w:sz w:val="24"/>
                <w:szCs w:val="24"/>
              </w:rPr>
              <w:t>PAGĖGIŲ SAVIVALDYBĖS TARYBA</w:t>
            </w:r>
          </w:p>
          <w:p w14:paraId="38A40A9D" w14:textId="77777777" w:rsidR="00F92F37" w:rsidRDefault="00F92F37" w:rsidP="00EF3FBF">
            <w:pPr>
              <w:spacing w:after="0" w:line="240" w:lineRule="auto"/>
              <w:jc w:val="center"/>
              <w:rPr>
                <w:rFonts w:ascii="Times New Roman" w:hAnsi="Times New Roman" w:cs="Times New Roman"/>
                <w:b/>
                <w:bCs/>
                <w:caps/>
                <w:sz w:val="24"/>
                <w:szCs w:val="24"/>
              </w:rPr>
            </w:pPr>
          </w:p>
          <w:p w14:paraId="083801E7" w14:textId="77777777" w:rsidR="00F92F37" w:rsidRPr="00AE5244" w:rsidRDefault="00F92F37" w:rsidP="00EF3FBF">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67ADBEBA" w14:textId="77777777" w:rsidR="00F92F37" w:rsidRPr="00354D81" w:rsidRDefault="00F92F37" w:rsidP="00EF3FBF">
            <w:pPr>
              <w:pStyle w:val="Antrats"/>
              <w:jc w:val="center"/>
              <w:rPr>
                <w:rFonts w:ascii="Times New Roman" w:hAnsi="Times New Roman" w:cs="Calibri"/>
                <w:b/>
                <w:bCs/>
                <w:color w:val="000000"/>
                <w:sz w:val="24"/>
                <w:szCs w:val="24"/>
              </w:rPr>
            </w:pPr>
            <w:r w:rsidRPr="00354D81">
              <w:rPr>
                <w:rFonts w:ascii="Times New Roman" w:hAnsi="Times New Roman" w:cs="Calibri"/>
                <w:b/>
                <w:bCs/>
                <w:color w:val="000000"/>
                <w:sz w:val="24"/>
                <w:szCs w:val="24"/>
              </w:rPr>
              <w:t>DĖL PAGĖGIŲ SAVIVALDYBĖS VISUOMENĖS SVEIKATOS</w:t>
            </w:r>
            <w:r>
              <w:rPr>
                <w:rFonts w:ascii="Times New Roman" w:hAnsi="Times New Roman" w:cs="Calibri"/>
                <w:b/>
                <w:bCs/>
                <w:color w:val="000000"/>
                <w:sz w:val="24"/>
                <w:szCs w:val="24"/>
              </w:rPr>
              <w:t xml:space="preserve"> STEBĖSENOS 2022 METŲ ATASKAITOS</w:t>
            </w:r>
          </w:p>
          <w:p w14:paraId="0F7ACE2C" w14:textId="77777777" w:rsidR="00F92F37" w:rsidRPr="00354D81" w:rsidRDefault="00F92F37" w:rsidP="00EF3FBF">
            <w:pPr>
              <w:pStyle w:val="Antrats"/>
              <w:jc w:val="center"/>
              <w:rPr>
                <w:rFonts w:ascii="Times New Roman" w:hAnsi="Times New Roman" w:cs="Calibri"/>
                <w:b/>
                <w:bCs/>
                <w:color w:val="000000"/>
                <w:sz w:val="24"/>
                <w:szCs w:val="24"/>
              </w:rPr>
            </w:pPr>
          </w:p>
          <w:p w14:paraId="75443756" w14:textId="345510C9" w:rsidR="00F92F37" w:rsidRPr="00354D81" w:rsidRDefault="00F92F37" w:rsidP="00B4236A">
            <w:pPr>
              <w:pStyle w:val="Antrats"/>
              <w:jc w:val="center"/>
              <w:rPr>
                <w:rFonts w:ascii="Times New Roman" w:hAnsi="Times New Roman" w:cs="Calibri"/>
                <w:sz w:val="24"/>
                <w:szCs w:val="24"/>
              </w:rPr>
            </w:pPr>
            <w:r w:rsidRPr="00354D81">
              <w:rPr>
                <w:rFonts w:ascii="Times New Roman" w:hAnsi="Times New Roman" w:cs="Calibri"/>
                <w:bCs/>
                <w:color w:val="000000"/>
                <w:sz w:val="24"/>
                <w:szCs w:val="24"/>
              </w:rPr>
              <w:t>2024 m. sausio 8 d. Nr. T1-</w:t>
            </w:r>
            <w:r w:rsidR="004F7376">
              <w:rPr>
                <w:rFonts w:ascii="Times New Roman" w:hAnsi="Times New Roman" w:cs="Calibri"/>
                <w:bCs/>
                <w:color w:val="000000"/>
                <w:sz w:val="24"/>
                <w:szCs w:val="24"/>
              </w:rPr>
              <w:t>2</w:t>
            </w:r>
          </w:p>
        </w:tc>
      </w:tr>
      <w:tr w:rsidR="00F92F37" w:rsidRPr="00AE5244" w14:paraId="39F94DDB" w14:textId="77777777" w:rsidTr="00EF3FBF">
        <w:trPr>
          <w:trHeight w:val="703"/>
        </w:trPr>
        <w:tc>
          <w:tcPr>
            <w:tcW w:w="9639" w:type="dxa"/>
          </w:tcPr>
          <w:p w14:paraId="4261B8BF" w14:textId="77777777" w:rsidR="00F92F37" w:rsidRPr="00AE5244" w:rsidRDefault="00F92F37"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2C2C9590" w14:textId="77777777" w:rsidR="00F92F37" w:rsidRPr="00F2134A" w:rsidRDefault="00F92F37" w:rsidP="00800914">
      <w:pPr>
        <w:spacing w:after="0" w:line="240" w:lineRule="auto"/>
        <w:ind w:firstLine="851"/>
        <w:jc w:val="both"/>
        <w:rPr>
          <w:rFonts w:ascii="Times New Roman" w:hAnsi="Times New Roman" w:cs="Times New Roman"/>
          <w:spacing w:val="70"/>
          <w:sz w:val="24"/>
          <w:szCs w:val="24"/>
        </w:rPr>
      </w:pPr>
      <w:r w:rsidRPr="00FA6432">
        <w:rPr>
          <w:rFonts w:ascii="Times New Roman" w:hAnsi="Times New Roman" w:cs="Times New Roman"/>
          <w:sz w:val="24"/>
          <w:szCs w:val="24"/>
        </w:rPr>
        <w:t xml:space="preserve">Vadovaudamasi Lietuvos Respublikos vietos </w:t>
      </w:r>
      <w:r w:rsidRPr="00F2134A">
        <w:rPr>
          <w:rFonts w:ascii="Times New Roman" w:hAnsi="Times New Roman" w:cs="Times New Roman"/>
          <w:sz w:val="24"/>
          <w:szCs w:val="24"/>
        </w:rPr>
        <w:t xml:space="preserve">savivaldos </w:t>
      </w:r>
      <w:r w:rsidRPr="00951998">
        <w:rPr>
          <w:rFonts w:ascii="Times New Roman" w:hAnsi="Times New Roman" w:cs="Times New Roman"/>
          <w:sz w:val="24"/>
          <w:szCs w:val="24"/>
        </w:rPr>
        <w:t xml:space="preserve">įstatymo 15 straipsnio </w:t>
      </w:r>
      <w:r>
        <w:rPr>
          <w:rFonts w:ascii="Times New Roman" w:hAnsi="Times New Roman" w:cs="Times New Roman"/>
          <w:sz w:val="24"/>
          <w:szCs w:val="24"/>
        </w:rPr>
        <w:t>3</w:t>
      </w:r>
      <w:r w:rsidRPr="00951998">
        <w:rPr>
          <w:rFonts w:ascii="Times New Roman" w:hAnsi="Times New Roman" w:cs="Times New Roman"/>
          <w:sz w:val="24"/>
          <w:szCs w:val="24"/>
        </w:rPr>
        <w:t xml:space="preserve"> dalies 5 punktu, </w:t>
      </w:r>
      <w:r w:rsidRPr="00F2134A">
        <w:rPr>
          <w:rFonts w:ascii="Times New Roman" w:hAnsi="Times New Roman" w:cs="Times New Roman"/>
          <w:sz w:val="24"/>
          <w:szCs w:val="24"/>
        </w:rPr>
        <w:t xml:space="preserve">Lietuvos Respublikos visuomenės sveikatos stebėsenos (monitoringo) įstatymo </w:t>
      </w:r>
      <w:r w:rsidRPr="00951998">
        <w:rPr>
          <w:rFonts w:ascii="Times New Roman" w:hAnsi="Times New Roman" w:cs="Times New Roman"/>
          <w:sz w:val="24"/>
          <w:szCs w:val="24"/>
        </w:rPr>
        <w:t xml:space="preserve">2 straipsnio 6 dalimi </w:t>
      </w:r>
      <w:r>
        <w:rPr>
          <w:rFonts w:ascii="Times New Roman" w:hAnsi="Times New Roman" w:cs="Times New Roman"/>
          <w:sz w:val="24"/>
          <w:szCs w:val="24"/>
        </w:rPr>
        <w:t xml:space="preserve">ir </w:t>
      </w:r>
      <w:r w:rsidRPr="00F2134A">
        <w:rPr>
          <w:rFonts w:ascii="Times New Roman" w:hAnsi="Times New Roman" w:cs="Times New Roman"/>
          <w:sz w:val="24"/>
          <w:szCs w:val="24"/>
        </w:rPr>
        <w:t>10 straipsniu, Bendraisiais savivaldybių visuomenės sveikatos stebėsenos nuostatais, patvirtintais Lietuvos Respublikos sveikatos apsaugos ministro 2003 m. rugpjūčio 11 d. įsakymu Nr.</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V-488 </w:t>
      </w:r>
      <w:r w:rsidRPr="00F2134A">
        <w:rPr>
          <w:rFonts w:ascii="Times New Roman" w:hAnsi="Times New Roman" w:cs="Times New Roman"/>
          <w:bCs/>
          <w:caps/>
          <w:color w:val="000000"/>
          <w:sz w:val="24"/>
          <w:szCs w:val="24"/>
        </w:rPr>
        <w:t>„d</w:t>
      </w:r>
      <w:r w:rsidRPr="00F2134A">
        <w:rPr>
          <w:rFonts w:ascii="Times New Roman" w:hAnsi="Times New Roman" w:cs="Times New Roman"/>
          <w:bCs/>
          <w:color w:val="000000"/>
          <w:sz w:val="24"/>
          <w:szCs w:val="24"/>
        </w:rPr>
        <w:t>ėl bendrųjų savivaldybių visuomenės sveikatos stebėsenos nuostatų patvirtinimo“</w:t>
      </w:r>
      <w:r>
        <w:rPr>
          <w:rFonts w:ascii="Times New Roman" w:hAnsi="Times New Roman" w:cs="Times New Roman"/>
          <w:kern w:val="24"/>
          <w:sz w:val="24"/>
          <w:szCs w:val="24"/>
        </w:rPr>
        <w:t xml:space="preserve">, </w:t>
      </w:r>
      <w:r w:rsidRPr="00B4236A">
        <w:rPr>
          <w:rFonts w:ascii="Times New Roman" w:hAnsi="Times New Roman" w:cs="Times New Roman"/>
          <w:kern w:val="24"/>
          <w:sz w:val="24"/>
          <w:szCs w:val="24"/>
        </w:rPr>
        <w:t xml:space="preserve">2022 m. gruodžio 16 d. </w:t>
      </w:r>
      <w:r>
        <w:rPr>
          <w:rFonts w:ascii="Times New Roman" w:hAnsi="Times New Roman" w:cs="Times New Roman"/>
          <w:kern w:val="24"/>
          <w:sz w:val="24"/>
          <w:szCs w:val="24"/>
        </w:rPr>
        <w:t>pasirašytos b</w:t>
      </w:r>
      <w:r w:rsidRPr="00B4236A">
        <w:rPr>
          <w:rFonts w:ascii="Times New Roman" w:hAnsi="Times New Roman" w:cs="Times New Roman"/>
          <w:kern w:val="24"/>
          <w:sz w:val="24"/>
          <w:szCs w:val="24"/>
        </w:rPr>
        <w:t>endradarbiavimo sutarties Nr. G6-42/A3-425 ,,Dėl visuomenės sveikatos priežiūros organizavimo ir vykdymo Pagė</w:t>
      </w:r>
      <w:r>
        <w:rPr>
          <w:rFonts w:ascii="Times New Roman" w:hAnsi="Times New Roman" w:cs="Times New Roman"/>
          <w:kern w:val="24"/>
          <w:sz w:val="24"/>
          <w:szCs w:val="24"/>
        </w:rPr>
        <w:t>gių savivaldybės teritorijoje</w:t>
      </w:r>
      <w:r w:rsidRPr="00B4236A">
        <w:rPr>
          <w:rFonts w:ascii="Times New Roman" w:hAnsi="Times New Roman" w:cs="Times New Roman"/>
          <w:kern w:val="24"/>
          <w:sz w:val="24"/>
          <w:szCs w:val="24"/>
        </w:rPr>
        <w:t>“ 5.1 papunkčiu</w:t>
      </w:r>
      <w:r>
        <w:rPr>
          <w:rFonts w:ascii="Times New Roman" w:hAnsi="Times New Roman" w:cs="Times New Roman"/>
          <w:kern w:val="24"/>
          <w:sz w:val="24"/>
          <w:szCs w:val="24"/>
        </w:rPr>
        <w:t xml:space="preserve"> ir atsižvelg</w:t>
      </w:r>
      <w:r w:rsidR="00CA0432">
        <w:rPr>
          <w:rFonts w:ascii="Times New Roman" w:hAnsi="Times New Roman" w:cs="Times New Roman"/>
          <w:kern w:val="24"/>
          <w:sz w:val="24"/>
          <w:szCs w:val="24"/>
        </w:rPr>
        <w:t>dama</w:t>
      </w:r>
      <w:r>
        <w:rPr>
          <w:rFonts w:ascii="Times New Roman" w:hAnsi="Times New Roman" w:cs="Times New Roman"/>
          <w:kern w:val="24"/>
          <w:sz w:val="24"/>
          <w:szCs w:val="24"/>
        </w:rPr>
        <w:t xml:space="preserve"> į Jurbarko rajono savivaldybės visuomenės sveikatos biuro 2023 m. gruodžio 20 d. raštą Nr. SD-34 „Dėl ataskaitos pateikimo“,</w:t>
      </w:r>
      <w:r w:rsidRPr="00F2134A">
        <w:rPr>
          <w:rFonts w:ascii="Times New Roman" w:hAnsi="Times New Roman" w:cs="Times New Roman"/>
          <w:kern w:val="24"/>
          <w:sz w:val="24"/>
          <w:szCs w:val="24"/>
        </w:rPr>
        <w:t xml:space="preserve"> </w:t>
      </w:r>
      <w:r w:rsidRPr="00F2134A">
        <w:rPr>
          <w:rFonts w:ascii="Times New Roman" w:hAnsi="Times New Roman" w:cs="Times New Roman"/>
          <w:sz w:val="24"/>
          <w:szCs w:val="24"/>
        </w:rPr>
        <w:t>Pagėgių savivaldybės taryba</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 </w:t>
      </w:r>
      <w:r w:rsidRPr="00F2134A">
        <w:rPr>
          <w:rFonts w:ascii="Times New Roman" w:hAnsi="Times New Roman" w:cs="Times New Roman"/>
          <w:spacing w:val="70"/>
          <w:sz w:val="24"/>
          <w:szCs w:val="24"/>
        </w:rPr>
        <w:t>nusprendžia:</w:t>
      </w:r>
    </w:p>
    <w:p w14:paraId="45728855" w14:textId="77777777" w:rsidR="00F92F37" w:rsidRPr="00F2134A" w:rsidRDefault="00F92F37" w:rsidP="008009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Patvirtinti/nepatvirtinti</w:t>
      </w:r>
      <w:r w:rsidRPr="00F2134A">
        <w:rPr>
          <w:rFonts w:ascii="Times New Roman" w:hAnsi="Times New Roman" w:cs="Times New Roman"/>
          <w:sz w:val="24"/>
          <w:szCs w:val="24"/>
        </w:rPr>
        <w:t xml:space="preserve"> Pagėgių savivaldybės visuomenės sveikatos stebėsenos 20</w:t>
      </w:r>
      <w:r>
        <w:rPr>
          <w:rFonts w:ascii="Times New Roman" w:hAnsi="Times New Roman" w:cs="Times New Roman"/>
          <w:sz w:val="24"/>
          <w:szCs w:val="24"/>
        </w:rPr>
        <w:t>22 metų ataskait</w:t>
      </w:r>
      <w:r w:rsidR="00EE71CC">
        <w:rPr>
          <w:rFonts w:ascii="Times New Roman" w:hAnsi="Times New Roman" w:cs="Times New Roman"/>
          <w:sz w:val="24"/>
          <w:szCs w:val="24"/>
        </w:rPr>
        <w:t>ą</w:t>
      </w:r>
      <w:r w:rsidRPr="00F2134A">
        <w:rPr>
          <w:rFonts w:ascii="Times New Roman" w:hAnsi="Times New Roman" w:cs="Times New Roman"/>
          <w:sz w:val="24"/>
          <w:szCs w:val="24"/>
        </w:rPr>
        <w:t xml:space="preserve"> (pridedama).</w:t>
      </w:r>
    </w:p>
    <w:p w14:paraId="55E5089C" w14:textId="77777777" w:rsidR="00F92F37" w:rsidRPr="00F2134A" w:rsidRDefault="00F92F37" w:rsidP="00800914">
      <w:pPr>
        <w:pStyle w:val="Pagrindiniotekstotrauka2"/>
        <w:spacing w:after="0" w:line="240" w:lineRule="auto"/>
        <w:ind w:left="0" w:firstLine="851"/>
        <w:jc w:val="both"/>
        <w:rPr>
          <w:rFonts w:ascii="Times New Roman" w:hAnsi="Times New Roman"/>
          <w:sz w:val="24"/>
          <w:szCs w:val="24"/>
        </w:rPr>
      </w:pPr>
      <w:r w:rsidRPr="00F2134A">
        <w:rPr>
          <w:rFonts w:ascii="Times New Roman" w:hAnsi="Times New Roman"/>
          <w:sz w:val="24"/>
          <w:szCs w:val="24"/>
        </w:rPr>
        <w:t xml:space="preserve">2. Sprendimą paskelbti Pagėgių savivaldybės interneto svetainėje </w:t>
      </w:r>
      <w:hyperlink r:id="rId8" w:history="1">
        <w:r w:rsidRPr="00920608">
          <w:rPr>
            <w:rStyle w:val="Hipersaitas"/>
            <w:rFonts w:ascii="Times New Roman" w:hAnsi="Times New Roman"/>
            <w:color w:val="auto"/>
            <w:sz w:val="24"/>
            <w:szCs w:val="24"/>
            <w:u w:val="none"/>
          </w:rPr>
          <w:t>www.pagegiai.lt</w:t>
        </w:r>
      </w:hyperlink>
      <w:r w:rsidRPr="00920608">
        <w:rPr>
          <w:rFonts w:ascii="Times New Roman" w:hAnsi="Times New Roman"/>
          <w:sz w:val="24"/>
          <w:szCs w:val="24"/>
        </w:rPr>
        <w:t>.</w:t>
      </w:r>
    </w:p>
    <w:p w14:paraId="4E881972" w14:textId="77777777" w:rsidR="00F92F37" w:rsidRPr="00A55366" w:rsidRDefault="00F92F37" w:rsidP="00B9581A">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A55366">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644FCE9" w14:textId="77777777" w:rsidR="00F92F37" w:rsidRPr="002C53D6" w:rsidRDefault="00F92F37" w:rsidP="00951998">
      <w:pPr>
        <w:spacing w:after="0" w:line="240" w:lineRule="auto"/>
        <w:jc w:val="both"/>
        <w:rPr>
          <w:rFonts w:ascii="Times New Roman" w:hAnsi="Times New Roman" w:cs="Times New Roman"/>
          <w:sz w:val="24"/>
          <w:szCs w:val="24"/>
        </w:rPr>
      </w:pPr>
    </w:p>
    <w:p w14:paraId="2FA74FF6" w14:textId="77777777" w:rsidR="00F92F37" w:rsidRPr="002C53D6" w:rsidRDefault="00F92F37" w:rsidP="00951998">
      <w:pPr>
        <w:spacing w:after="0" w:line="240" w:lineRule="auto"/>
        <w:jc w:val="both"/>
        <w:rPr>
          <w:rFonts w:ascii="Times New Roman" w:hAnsi="Times New Roman" w:cs="Times New Roman"/>
          <w:sz w:val="24"/>
          <w:szCs w:val="24"/>
        </w:rPr>
      </w:pPr>
      <w:r w:rsidRPr="002C53D6">
        <w:rPr>
          <w:rFonts w:ascii="Times New Roman" w:hAnsi="Times New Roman" w:cs="Times New Roman"/>
          <w:sz w:val="24"/>
          <w:szCs w:val="24"/>
        </w:rPr>
        <w:t>SUDERINTA:</w:t>
      </w:r>
    </w:p>
    <w:p w14:paraId="40B357A0" w14:textId="77777777" w:rsidR="00F92F37" w:rsidRPr="002C53D6" w:rsidRDefault="00F92F37" w:rsidP="00951998">
      <w:pPr>
        <w:spacing w:after="0" w:line="240" w:lineRule="auto"/>
        <w:rPr>
          <w:rFonts w:ascii="Times New Roman" w:hAnsi="Times New Roman" w:cs="Times New Roman"/>
          <w:sz w:val="24"/>
          <w:szCs w:val="24"/>
        </w:rPr>
      </w:pPr>
      <w:r w:rsidRPr="002C53D6">
        <w:rPr>
          <w:rFonts w:ascii="Times New Roman" w:hAnsi="Times New Roman" w:cs="Times New Roman"/>
          <w:sz w:val="24"/>
          <w:szCs w:val="24"/>
        </w:rPr>
        <w:t xml:space="preserve">Pagėgių savivaldybės tarybos narys, </w:t>
      </w:r>
      <w:r w:rsidRPr="002C53D6">
        <w:rPr>
          <w:rFonts w:ascii="Times New Roman" w:hAnsi="Times New Roman" w:cs="Times New Roman"/>
          <w:sz w:val="24"/>
          <w:szCs w:val="24"/>
        </w:rPr>
        <w:tab/>
      </w:r>
      <w:r w:rsidRPr="002C53D6">
        <w:rPr>
          <w:rFonts w:ascii="Times New Roman" w:hAnsi="Times New Roman" w:cs="Times New Roman"/>
          <w:sz w:val="24"/>
          <w:szCs w:val="24"/>
        </w:rPr>
        <w:tab/>
      </w:r>
      <w:r w:rsidRPr="002C53D6">
        <w:rPr>
          <w:rFonts w:ascii="Times New Roman" w:hAnsi="Times New Roman" w:cs="Times New Roman"/>
          <w:sz w:val="24"/>
          <w:szCs w:val="24"/>
        </w:rPr>
        <w:tab/>
      </w:r>
      <w:r w:rsidRPr="002C53D6">
        <w:rPr>
          <w:rFonts w:ascii="Times New Roman" w:hAnsi="Times New Roman" w:cs="Times New Roman"/>
          <w:sz w:val="24"/>
          <w:szCs w:val="24"/>
        </w:rPr>
        <w:tab/>
      </w:r>
      <w:r w:rsidRPr="002C53D6">
        <w:rPr>
          <w:rFonts w:ascii="Times New Roman" w:hAnsi="Times New Roman" w:cs="Times New Roman"/>
          <w:sz w:val="24"/>
          <w:szCs w:val="24"/>
        </w:rPr>
        <w:tab/>
      </w:r>
      <w:r w:rsidRPr="002C53D6">
        <w:rPr>
          <w:rFonts w:ascii="Times New Roman" w:hAnsi="Times New Roman" w:cs="Times New Roman"/>
          <w:sz w:val="24"/>
          <w:szCs w:val="24"/>
        </w:rPr>
        <w:tab/>
      </w:r>
      <w:r w:rsidRPr="002C53D6">
        <w:rPr>
          <w:rFonts w:ascii="Times New Roman" w:hAnsi="Times New Roman" w:cs="Times New Roman"/>
          <w:sz w:val="24"/>
          <w:szCs w:val="24"/>
        </w:rPr>
        <w:tab/>
        <w:t xml:space="preserve">    </w:t>
      </w:r>
    </w:p>
    <w:p w14:paraId="3B356500" w14:textId="77777777" w:rsidR="00F92F37" w:rsidRPr="002C53D6" w:rsidRDefault="00F92F37" w:rsidP="00951998">
      <w:pPr>
        <w:spacing w:after="0" w:line="240" w:lineRule="auto"/>
        <w:rPr>
          <w:rFonts w:ascii="Times New Roman" w:hAnsi="Times New Roman" w:cs="Times New Roman"/>
          <w:sz w:val="24"/>
          <w:szCs w:val="24"/>
        </w:rPr>
      </w:pPr>
      <w:r w:rsidRPr="002C53D6">
        <w:rPr>
          <w:rFonts w:ascii="Times New Roman" w:hAnsi="Times New Roman" w:cs="Times New Roman"/>
          <w:sz w:val="24"/>
          <w:szCs w:val="24"/>
        </w:rPr>
        <w:t>pavaduojantis savivaldy</w:t>
      </w:r>
      <w:r w:rsidR="00385BE0">
        <w:rPr>
          <w:rFonts w:ascii="Times New Roman" w:hAnsi="Times New Roman" w:cs="Times New Roman"/>
          <w:sz w:val="24"/>
          <w:szCs w:val="24"/>
        </w:rPr>
        <w:t xml:space="preserve">bės merą </w:t>
      </w:r>
      <w:r w:rsidR="00385BE0">
        <w:rPr>
          <w:rFonts w:ascii="Times New Roman" w:hAnsi="Times New Roman" w:cs="Times New Roman"/>
          <w:sz w:val="24"/>
          <w:szCs w:val="24"/>
        </w:rPr>
        <w:tab/>
      </w:r>
      <w:r w:rsidR="00385BE0">
        <w:rPr>
          <w:rFonts w:ascii="Times New Roman" w:hAnsi="Times New Roman" w:cs="Times New Roman"/>
          <w:sz w:val="24"/>
          <w:szCs w:val="24"/>
        </w:rPr>
        <w:tab/>
      </w:r>
      <w:r w:rsidR="00385BE0">
        <w:rPr>
          <w:rFonts w:ascii="Times New Roman" w:hAnsi="Times New Roman" w:cs="Times New Roman"/>
          <w:sz w:val="24"/>
          <w:szCs w:val="24"/>
        </w:rPr>
        <w:tab/>
        <w:t xml:space="preserve">          </w:t>
      </w:r>
      <w:r w:rsidR="00385BE0">
        <w:rPr>
          <w:rFonts w:ascii="Times New Roman" w:hAnsi="Times New Roman" w:cs="Times New Roman"/>
          <w:sz w:val="24"/>
          <w:szCs w:val="24"/>
        </w:rPr>
        <w:tab/>
      </w:r>
      <w:r w:rsidR="00385BE0">
        <w:rPr>
          <w:rFonts w:ascii="Times New Roman" w:hAnsi="Times New Roman" w:cs="Times New Roman"/>
          <w:sz w:val="24"/>
          <w:szCs w:val="24"/>
        </w:rPr>
        <w:tab/>
      </w:r>
      <w:r w:rsidR="00385BE0">
        <w:rPr>
          <w:rFonts w:ascii="Times New Roman" w:hAnsi="Times New Roman" w:cs="Times New Roman"/>
          <w:sz w:val="24"/>
          <w:szCs w:val="24"/>
        </w:rPr>
        <w:tab/>
      </w:r>
      <w:r w:rsidR="00385BE0">
        <w:rPr>
          <w:rFonts w:ascii="Times New Roman" w:hAnsi="Times New Roman" w:cs="Times New Roman"/>
          <w:sz w:val="24"/>
          <w:szCs w:val="24"/>
        </w:rPr>
        <w:tab/>
        <w:t xml:space="preserve">  </w:t>
      </w:r>
      <w:r w:rsidRPr="002C53D6">
        <w:rPr>
          <w:rFonts w:ascii="Times New Roman" w:hAnsi="Times New Roman" w:cs="Times New Roman"/>
          <w:sz w:val="24"/>
          <w:szCs w:val="24"/>
        </w:rPr>
        <w:t>Gintautas Stančaitis</w:t>
      </w:r>
    </w:p>
    <w:p w14:paraId="0A707C9B" w14:textId="77777777" w:rsidR="00F92F37" w:rsidRPr="002C53D6" w:rsidRDefault="00F92F37" w:rsidP="00951998">
      <w:pPr>
        <w:spacing w:after="0" w:line="240" w:lineRule="auto"/>
        <w:rPr>
          <w:rFonts w:ascii="Times New Roman" w:hAnsi="Times New Roman" w:cs="Times New Roman"/>
          <w:sz w:val="24"/>
          <w:szCs w:val="24"/>
        </w:rPr>
      </w:pPr>
    </w:p>
    <w:p w14:paraId="1869045A" w14:textId="77777777" w:rsidR="00F92F37" w:rsidRPr="002C53D6" w:rsidRDefault="00F92F37" w:rsidP="00951998">
      <w:pPr>
        <w:spacing w:after="0" w:line="240" w:lineRule="auto"/>
        <w:rPr>
          <w:rFonts w:ascii="Times New Roman" w:hAnsi="Times New Roman" w:cs="Times New Roman"/>
          <w:sz w:val="24"/>
          <w:szCs w:val="24"/>
        </w:rPr>
      </w:pPr>
      <w:r w:rsidRPr="002C53D6">
        <w:rPr>
          <w:rFonts w:ascii="Times New Roman" w:hAnsi="Times New Roman" w:cs="Times New Roman"/>
          <w:sz w:val="24"/>
          <w:szCs w:val="24"/>
        </w:rPr>
        <w:t>Administracijos direktorė</w:t>
      </w:r>
      <w:r w:rsidRPr="002C53D6">
        <w:rPr>
          <w:rFonts w:ascii="Times New Roman" w:hAnsi="Times New Roman" w:cs="Times New Roman"/>
          <w:sz w:val="24"/>
          <w:szCs w:val="24"/>
        </w:rPr>
        <w:tab/>
        <w:t xml:space="preserve">                       </w:t>
      </w:r>
      <w:r w:rsidRPr="002C53D6">
        <w:rPr>
          <w:rFonts w:ascii="Times New Roman" w:hAnsi="Times New Roman" w:cs="Times New Roman"/>
          <w:sz w:val="24"/>
          <w:szCs w:val="24"/>
        </w:rPr>
        <w:tab/>
      </w:r>
      <w:r w:rsidRPr="002C53D6">
        <w:rPr>
          <w:rFonts w:ascii="Times New Roman" w:hAnsi="Times New Roman" w:cs="Times New Roman"/>
          <w:sz w:val="24"/>
          <w:szCs w:val="24"/>
        </w:rPr>
        <w:tab/>
        <w:t xml:space="preserve">       </w:t>
      </w:r>
      <w:r w:rsidR="00385BE0">
        <w:rPr>
          <w:rFonts w:ascii="Times New Roman" w:hAnsi="Times New Roman" w:cs="Times New Roman"/>
          <w:sz w:val="24"/>
          <w:szCs w:val="24"/>
        </w:rPr>
        <w:tab/>
        <w:t xml:space="preserve">               </w:t>
      </w:r>
      <w:r w:rsidR="00385BE0">
        <w:rPr>
          <w:rFonts w:ascii="Times New Roman" w:hAnsi="Times New Roman" w:cs="Times New Roman"/>
          <w:sz w:val="24"/>
          <w:szCs w:val="24"/>
        </w:rPr>
        <w:tab/>
        <w:t xml:space="preserve">              </w:t>
      </w:r>
      <w:r w:rsidRPr="002C53D6">
        <w:rPr>
          <w:rFonts w:ascii="Times New Roman" w:hAnsi="Times New Roman" w:cs="Times New Roman"/>
          <w:sz w:val="24"/>
          <w:szCs w:val="24"/>
        </w:rPr>
        <w:t>Dalija Irena Einikienė</w:t>
      </w:r>
    </w:p>
    <w:p w14:paraId="0FD8B376" w14:textId="77777777" w:rsidR="00F92F37" w:rsidRPr="002C53D6" w:rsidRDefault="00F92F37" w:rsidP="0095199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7696347"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Teisės, personalo ir civilinės metrikacijos</w:t>
      </w:r>
    </w:p>
    <w:p w14:paraId="7112511D"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 xml:space="preserve">skyriaus vyresnioji specialistė         </w:t>
      </w:r>
      <w:r w:rsidR="003A119A">
        <w:rPr>
          <w:rFonts w:ascii="Times New Roman" w:hAnsi="Times New Roman" w:cs="Times New Roman"/>
          <w:sz w:val="24"/>
          <w:szCs w:val="24"/>
          <w:lang w:val="pt-BR"/>
        </w:rPr>
        <w:t xml:space="preserve">               </w:t>
      </w:r>
      <w:r w:rsidR="003A119A">
        <w:rPr>
          <w:rFonts w:ascii="Times New Roman" w:hAnsi="Times New Roman" w:cs="Times New Roman"/>
          <w:sz w:val="24"/>
          <w:szCs w:val="24"/>
          <w:lang w:val="pt-BR"/>
        </w:rPr>
        <w:tab/>
      </w:r>
      <w:r w:rsidR="003A119A">
        <w:rPr>
          <w:rFonts w:ascii="Times New Roman" w:hAnsi="Times New Roman" w:cs="Times New Roman"/>
          <w:sz w:val="24"/>
          <w:szCs w:val="24"/>
          <w:lang w:val="pt-BR"/>
        </w:rPr>
        <w:tab/>
        <w:t xml:space="preserve">              </w:t>
      </w:r>
      <w:r w:rsidRPr="002C53D6">
        <w:rPr>
          <w:rFonts w:ascii="Times New Roman" w:hAnsi="Times New Roman" w:cs="Times New Roman"/>
          <w:sz w:val="24"/>
          <w:szCs w:val="24"/>
          <w:lang w:val="pt-BR"/>
        </w:rPr>
        <w:t xml:space="preserve">Ingrida Zavistauskaitė       </w:t>
      </w:r>
    </w:p>
    <w:p w14:paraId="66BEB9D2"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p>
    <w:p w14:paraId="3DEBA9E5"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 xml:space="preserve">Švietimo, kultūros ir sporto skyriaus vyriausioji specialistė </w:t>
      </w:r>
      <w:r w:rsidRPr="002C53D6">
        <w:rPr>
          <w:rFonts w:ascii="Times New Roman" w:hAnsi="Times New Roman" w:cs="Times New Roman"/>
          <w:sz w:val="24"/>
          <w:szCs w:val="24"/>
          <w:lang w:val="pt-BR"/>
        </w:rPr>
        <w:tab/>
        <w:t xml:space="preserve">           </w:t>
      </w:r>
    </w:p>
    <w:p w14:paraId="14E192A8"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 xml:space="preserve">(kalbos ir archyvo tvarkytoja)                                                                        </w:t>
      </w:r>
      <w:r w:rsidRPr="002C53D6">
        <w:rPr>
          <w:rFonts w:ascii="Times New Roman" w:hAnsi="Times New Roman" w:cs="Times New Roman"/>
          <w:sz w:val="24"/>
          <w:szCs w:val="24"/>
          <w:lang w:val="pt-BR"/>
        </w:rPr>
        <w:tab/>
      </w:r>
      <w:r w:rsidRPr="002C53D6">
        <w:rPr>
          <w:rFonts w:ascii="Times New Roman" w:hAnsi="Times New Roman" w:cs="Times New Roman"/>
          <w:sz w:val="24"/>
          <w:szCs w:val="24"/>
          <w:lang w:val="pt-BR"/>
        </w:rPr>
        <w:tab/>
        <w:t xml:space="preserve">  Laimutė Mickevičienė    </w:t>
      </w:r>
    </w:p>
    <w:p w14:paraId="2CC3F00E"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p>
    <w:p w14:paraId="73DD0553"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Socialinės politikos ir sveika</w:t>
      </w:r>
      <w:r w:rsidR="003A119A">
        <w:rPr>
          <w:rFonts w:ascii="Times New Roman" w:hAnsi="Times New Roman" w:cs="Times New Roman"/>
          <w:sz w:val="24"/>
          <w:szCs w:val="24"/>
          <w:lang w:val="pt-BR"/>
        </w:rPr>
        <w:t xml:space="preserve">tos skyriaus vedėja </w:t>
      </w:r>
      <w:r w:rsidR="003A119A">
        <w:rPr>
          <w:rFonts w:ascii="Times New Roman" w:hAnsi="Times New Roman" w:cs="Times New Roman"/>
          <w:sz w:val="24"/>
          <w:szCs w:val="24"/>
          <w:lang w:val="pt-BR"/>
        </w:rPr>
        <w:tab/>
      </w:r>
      <w:r w:rsidR="003A119A">
        <w:rPr>
          <w:rFonts w:ascii="Times New Roman" w:hAnsi="Times New Roman" w:cs="Times New Roman"/>
          <w:sz w:val="24"/>
          <w:szCs w:val="24"/>
          <w:lang w:val="pt-BR"/>
        </w:rPr>
        <w:tab/>
      </w:r>
      <w:r w:rsidR="003A119A">
        <w:rPr>
          <w:rFonts w:ascii="Times New Roman" w:hAnsi="Times New Roman" w:cs="Times New Roman"/>
          <w:sz w:val="24"/>
          <w:szCs w:val="24"/>
          <w:lang w:val="pt-BR"/>
        </w:rPr>
        <w:tab/>
        <w:t xml:space="preserve">  </w:t>
      </w:r>
      <w:r w:rsidRPr="002C53D6">
        <w:rPr>
          <w:rFonts w:ascii="Times New Roman" w:hAnsi="Times New Roman" w:cs="Times New Roman"/>
          <w:sz w:val="24"/>
          <w:szCs w:val="24"/>
          <w:lang w:val="pt-BR"/>
        </w:rPr>
        <w:t>Daiva Vaitiekienė</w:t>
      </w:r>
    </w:p>
    <w:p w14:paraId="012242DB"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p>
    <w:p w14:paraId="1A6B8F39"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 xml:space="preserve">Parengė Kristina Tutlienė, </w:t>
      </w:r>
    </w:p>
    <w:p w14:paraId="2B623202" w14:textId="77777777" w:rsidR="00F92F37" w:rsidRPr="002C53D6" w:rsidRDefault="00F92F37"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sz w:val="24"/>
          <w:szCs w:val="24"/>
          <w:lang w:val="pt-BR"/>
        </w:rPr>
      </w:pPr>
      <w:r w:rsidRPr="002C53D6">
        <w:rPr>
          <w:rFonts w:ascii="Times New Roman" w:hAnsi="Times New Roman" w:cs="Times New Roman"/>
          <w:sz w:val="24"/>
          <w:szCs w:val="24"/>
          <w:lang w:val="pt-BR"/>
        </w:rPr>
        <w:t>Socialinės politikos ir sveikatos skyriaus vedėjo pavaduotoja (savivaldybės gydytoja)</w:t>
      </w:r>
    </w:p>
    <w:p w14:paraId="712553D3" w14:textId="77777777" w:rsidR="00F92F37" w:rsidRPr="002C53D6" w:rsidRDefault="00F92F37" w:rsidP="00FE1098">
      <w:pPr>
        <w:spacing w:after="0"/>
        <w:jc w:val="both"/>
        <w:rPr>
          <w:rFonts w:ascii="Times New Roman" w:hAnsi="Times New Roman" w:cs="Times New Roman"/>
          <w:sz w:val="28"/>
          <w:szCs w:val="24"/>
        </w:rPr>
      </w:pPr>
    </w:p>
    <w:p w14:paraId="400DA6B9" w14:textId="77777777" w:rsidR="00F92F37" w:rsidRPr="004734E7" w:rsidRDefault="00F92F37" w:rsidP="004734E7">
      <w:pPr>
        <w:spacing w:after="0" w:line="240" w:lineRule="auto"/>
        <w:ind w:left="6300"/>
        <w:jc w:val="both"/>
        <w:rPr>
          <w:rFonts w:ascii="Times New Roman" w:hAnsi="Times New Roman" w:cs="Times New Roman"/>
          <w:sz w:val="24"/>
          <w:szCs w:val="24"/>
          <w:lang w:val="en-GB" w:eastAsia="en-US"/>
        </w:rPr>
      </w:pPr>
      <w:r w:rsidRPr="004734E7">
        <w:rPr>
          <w:rFonts w:ascii="Times New Roman" w:hAnsi="Times New Roman" w:cs="Times New Roman"/>
          <w:sz w:val="24"/>
          <w:szCs w:val="24"/>
          <w:lang w:val="en-GB" w:eastAsia="en-US"/>
        </w:rPr>
        <w:t xml:space="preserve">Pagėgių savivaldybės tarybos veiklos reglamento </w:t>
      </w:r>
    </w:p>
    <w:p w14:paraId="66C1DA00" w14:textId="77777777" w:rsidR="00F92F37" w:rsidRPr="004734E7" w:rsidRDefault="00F92F37" w:rsidP="004734E7">
      <w:pPr>
        <w:spacing w:after="0" w:line="240" w:lineRule="auto"/>
        <w:ind w:left="6300"/>
        <w:jc w:val="both"/>
        <w:rPr>
          <w:rFonts w:ascii="Times New Roman" w:hAnsi="Times New Roman" w:cs="Times New Roman"/>
          <w:sz w:val="24"/>
          <w:szCs w:val="24"/>
          <w:lang w:val="en-GB" w:eastAsia="en-US"/>
        </w:rPr>
      </w:pPr>
      <w:r w:rsidRPr="004734E7">
        <w:rPr>
          <w:rFonts w:ascii="Times New Roman" w:hAnsi="Times New Roman" w:cs="Times New Roman"/>
          <w:sz w:val="24"/>
          <w:szCs w:val="24"/>
          <w:lang w:val="en-GB" w:eastAsia="en-US"/>
        </w:rPr>
        <w:t xml:space="preserve">4 priedas </w:t>
      </w:r>
    </w:p>
    <w:p w14:paraId="35D52730" w14:textId="77777777" w:rsidR="00F92F37" w:rsidRPr="004734E7" w:rsidRDefault="00F92F37" w:rsidP="004734E7">
      <w:pPr>
        <w:spacing w:after="0" w:line="240" w:lineRule="auto"/>
        <w:jc w:val="center"/>
        <w:rPr>
          <w:rFonts w:ascii="Times New Roman" w:hAnsi="Times New Roman" w:cs="Times New Roman"/>
          <w:b/>
          <w:bCs/>
          <w:caps/>
          <w:color w:val="000000"/>
          <w:szCs w:val="24"/>
          <w:lang w:val="en-GB" w:eastAsia="en-US"/>
        </w:rPr>
      </w:pPr>
    </w:p>
    <w:p w14:paraId="4D4D3993" w14:textId="77777777" w:rsidR="00F92F37" w:rsidRPr="004734E7" w:rsidRDefault="00F92F37" w:rsidP="004734E7">
      <w:pPr>
        <w:spacing w:after="0" w:line="240" w:lineRule="auto"/>
        <w:jc w:val="center"/>
        <w:rPr>
          <w:rFonts w:ascii="Times New Roman" w:hAnsi="Times New Roman" w:cs="Times New Roman"/>
          <w:b/>
          <w:bCs/>
          <w:caps/>
          <w:color w:val="000000"/>
          <w:sz w:val="24"/>
          <w:szCs w:val="24"/>
          <w:lang w:val="en-GB" w:eastAsia="en-US"/>
        </w:rPr>
      </w:pPr>
      <w:r w:rsidRPr="004734E7">
        <w:rPr>
          <w:rFonts w:ascii="Times New Roman" w:hAnsi="Times New Roman" w:cs="Times New Roman"/>
          <w:b/>
          <w:bCs/>
          <w:caps/>
          <w:color w:val="000000"/>
          <w:sz w:val="24"/>
          <w:szCs w:val="24"/>
          <w:lang w:val="en-GB" w:eastAsia="en-US"/>
        </w:rPr>
        <w:t>PAGĖGIŲ SAVIVALDYBĖS TARYBOS SPRENDIMO PROJEKTO</w:t>
      </w:r>
    </w:p>
    <w:p w14:paraId="26A68DC7" w14:textId="77777777" w:rsidR="00F92F37" w:rsidRPr="004734E7" w:rsidRDefault="00F92F37" w:rsidP="004734E7">
      <w:pPr>
        <w:spacing w:after="0" w:line="240" w:lineRule="auto"/>
        <w:jc w:val="center"/>
        <w:rPr>
          <w:rFonts w:ascii="Times New Roman" w:hAnsi="Times New Roman" w:cs="Times New Roman"/>
          <w:b/>
          <w:bCs/>
          <w:caps/>
          <w:color w:val="000000"/>
          <w:sz w:val="24"/>
          <w:szCs w:val="24"/>
          <w:lang w:val="en-GB" w:eastAsia="en-US"/>
        </w:rPr>
      </w:pPr>
      <w:r w:rsidRPr="004734E7">
        <w:rPr>
          <w:rFonts w:ascii="Times New Roman" w:hAnsi="Times New Roman" w:cs="Times New Roman"/>
          <w:b/>
          <w:bCs/>
          <w:caps/>
          <w:color w:val="000000"/>
          <w:sz w:val="24"/>
          <w:szCs w:val="24"/>
          <w:lang w:val="en-GB" w:eastAsia="en-US"/>
        </w:rPr>
        <w:t>„</w:t>
      </w:r>
      <w:smartTag w:uri="urn:schemas-microsoft-com:office:smarttags" w:element="State">
        <w:smartTag w:uri="urn:schemas-microsoft-com:office:smarttags" w:element="place">
          <w:r w:rsidRPr="004734E7">
            <w:rPr>
              <w:rFonts w:ascii="Times New Roman" w:hAnsi="Times New Roman" w:cs="Times New Roman"/>
              <w:b/>
              <w:bCs/>
              <w:caps/>
              <w:color w:val="000000"/>
              <w:sz w:val="24"/>
              <w:szCs w:val="24"/>
              <w:lang w:val="en-GB" w:eastAsia="en-US"/>
            </w:rPr>
            <w:t>DĖL</w:t>
          </w:r>
        </w:smartTag>
      </w:smartTag>
      <w:r w:rsidRPr="004734E7">
        <w:rPr>
          <w:rFonts w:ascii="Times New Roman" w:hAnsi="Times New Roman" w:cs="Times New Roman"/>
          <w:b/>
          <w:bCs/>
          <w:caps/>
          <w:color w:val="000000"/>
          <w:sz w:val="24"/>
          <w:szCs w:val="24"/>
          <w:lang w:val="en-GB" w:eastAsia="en-US"/>
        </w:rPr>
        <w:t xml:space="preserve"> PAGĖGIŲ SAVIVALDYBĖS VISUOMENĖS SVEIKATOS </w:t>
      </w:r>
      <w:r>
        <w:rPr>
          <w:rFonts w:ascii="Times New Roman" w:hAnsi="Times New Roman" w:cs="Times New Roman"/>
          <w:b/>
          <w:bCs/>
          <w:caps/>
          <w:color w:val="000000"/>
          <w:sz w:val="24"/>
          <w:szCs w:val="24"/>
          <w:lang w:val="en-GB" w:eastAsia="en-US"/>
        </w:rPr>
        <w:t>STEBĖSENOS 2022 METŲ ATASKAITOS</w:t>
      </w:r>
      <w:r w:rsidRPr="004734E7">
        <w:rPr>
          <w:rFonts w:ascii="Times New Roman" w:hAnsi="Times New Roman" w:cs="Times New Roman"/>
          <w:b/>
          <w:bCs/>
          <w:caps/>
          <w:color w:val="000000"/>
          <w:sz w:val="24"/>
          <w:szCs w:val="24"/>
          <w:lang w:val="en-GB" w:eastAsia="en-US"/>
        </w:rPr>
        <w:t>“</w:t>
      </w:r>
    </w:p>
    <w:p w14:paraId="5E99C8CF" w14:textId="77777777" w:rsidR="00F92F37" w:rsidRPr="004734E7" w:rsidRDefault="00F92F37" w:rsidP="004734E7">
      <w:pPr>
        <w:spacing w:after="0" w:line="240" w:lineRule="auto"/>
        <w:jc w:val="center"/>
        <w:rPr>
          <w:rFonts w:ascii="Times New Roman" w:hAnsi="Times New Roman" w:cs="Times New Roman"/>
          <w:b/>
          <w:bCs/>
          <w:color w:val="000000"/>
          <w:sz w:val="24"/>
          <w:szCs w:val="24"/>
          <w:lang w:val="en-GB" w:eastAsia="en-US"/>
        </w:rPr>
      </w:pPr>
      <w:r w:rsidRPr="004734E7">
        <w:rPr>
          <w:rFonts w:ascii="Times New Roman" w:hAnsi="Times New Roman" w:cs="Times New Roman"/>
          <w:b/>
          <w:bCs/>
          <w:color w:val="000000"/>
          <w:sz w:val="24"/>
          <w:szCs w:val="24"/>
          <w:lang w:val="en-GB" w:eastAsia="en-US"/>
        </w:rPr>
        <w:t>AIŠKINAMASIS RAŠTAS</w:t>
      </w:r>
    </w:p>
    <w:p w14:paraId="4CB98BE8" w14:textId="77777777" w:rsidR="00F92F37" w:rsidRPr="004734E7" w:rsidRDefault="00F92F37" w:rsidP="004734E7">
      <w:pPr>
        <w:spacing w:after="0" w:line="240" w:lineRule="auto"/>
        <w:jc w:val="center"/>
        <w:rPr>
          <w:rFonts w:ascii="Times New Roman" w:hAnsi="Times New Roman" w:cs="Times New Roman"/>
          <w:bCs/>
          <w:color w:val="000000"/>
          <w:sz w:val="24"/>
          <w:szCs w:val="24"/>
          <w:lang w:val="en-GB" w:eastAsia="en-US"/>
        </w:rPr>
      </w:pPr>
    </w:p>
    <w:p w14:paraId="053933E7" w14:textId="77777777" w:rsidR="00F92F37" w:rsidRPr="004734E7" w:rsidRDefault="00F92F37" w:rsidP="002C53D6">
      <w:pPr>
        <w:spacing w:after="0"/>
        <w:jc w:val="center"/>
        <w:rPr>
          <w:rFonts w:ascii="Times New Roman" w:hAnsi="Times New Roman" w:cs="Times New Roman"/>
          <w:bCs/>
          <w:sz w:val="24"/>
          <w:szCs w:val="24"/>
          <w:lang w:val="en-GB" w:eastAsia="en-US"/>
        </w:rPr>
      </w:pPr>
      <w:r w:rsidRPr="004734E7">
        <w:rPr>
          <w:rFonts w:ascii="Times New Roman" w:hAnsi="Times New Roman" w:cs="Times New Roman"/>
          <w:bCs/>
          <w:sz w:val="24"/>
          <w:szCs w:val="24"/>
          <w:lang w:val="en-GB" w:eastAsia="en-US"/>
        </w:rPr>
        <w:t>202</w:t>
      </w:r>
      <w:r>
        <w:rPr>
          <w:rFonts w:ascii="Times New Roman" w:hAnsi="Times New Roman" w:cs="Times New Roman"/>
          <w:bCs/>
          <w:sz w:val="24"/>
          <w:szCs w:val="24"/>
          <w:lang w:val="en-GB" w:eastAsia="en-US"/>
        </w:rPr>
        <w:t>4</w:t>
      </w:r>
      <w:r w:rsidRPr="004734E7">
        <w:rPr>
          <w:rFonts w:ascii="Times New Roman" w:hAnsi="Times New Roman" w:cs="Times New Roman"/>
          <w:bCs/>
          <w:sz w:val="24"/>
          <w:szCs w:val="24"/>
          <w:lang w:val="en-GB" w:eastAsia="en-US"/>
        </w:rPr>
        <w:t>-0</w:t>
      </w:r>
      <w:r>
        <w:rPr>
          <w:rFonts w:ascii="Times New Roman" w:hAnsi="Times New Roman" w:cs="Times New Roman"/>
          <w:bCs/>
          <w:sz w:val="24"/>
          <w:szCs w:val="24"/>
          <w:lang w:val="en-GB" w:eastAsia="en-US"/>
        </w:rPr>
        <w:t>1</w:t>
      </w:r>
      <w:r w:rsidRPr="004734E7">
        <w:rPr>
          <w:rFonts w:ascii="Times New Roman" w:hAnsi="Times New Roman" w:cs="Times New Roman"/>
          <w:bCs/>
          <w:sz w:val="24"/>
          <w:szCs w:val="24"/>
          <w:lang w:val="en-GB" w:eastAsia="en-US"/>
        </w:rPr>
        <w:t>-08</w:t>
      </w:r>
    </w:p>
    <w:p w14:paraId="7E88D89D" w14:textId="77777777" w:rsidR="00F92F37" w:rsidRDefault="00F92F37" w:rsidP="002C53D6">
      <w:pPr>
        <w:spacing w:after="0"/>
        <w:jc w:val="center"/>
        <w:rPr>
          <w:rFonts w:ascii="Times New Roman" w:hAnsi="Times New Roman" w:cs="Times New Roman"/>
          <w:bCs/>
          <w:color w:val="000000"/>
          <w:sz w:val="24"/>
          <w:szCs w:val="24"/>
          <w:lang w:val="en-GB" w:eastAsia="en-US"/>
        </w:rPr>
      </w:pPr>
      <w:r w:rsidRPr="004734E7">
        <w:rPr>
          <w:rFonts w:ascii="Times New Roman" w:hAnsi="Times New Roman" w:cs="Times New Roman"/>
          <w:bCs/>
          <w:color w:val="000000"/>
          <w:sz w:val="24"/>
          <w:szCs w:val="24"/>
          <w:lang w:val="en-GB" w:eastAsia="en-US"/>
        </w:rPr>
        <w:t>Pagėgiai</w:t>
      </w:r>
    </w:p>
    <w:p w14:paraId="62EB0BF9" w14:textId="77777777" w:rsidR="00F92F37" w:rsidRPr="004734E7" w:rsidRDefault="00F92F37" w:rsidP="002C53D6">
      <w:pPr>
        <w:spacing w:after="0"/>
        <w:ind w:firstLine="720"/>
        <w:jc w:val="center"/>
        <w:rPr>
          <w:rFonts w:ascii="Times New Roman" w:hAnsi="Times New Roman" w:cs="Times New Roman"/>
          <w:bCs/>
          <w:color w:val="000000"/>
          <w:sz w:val="24"/>
          <w:szCs w:val="24"/>
          <w:lang w:val="en-GB" w:eastAsia="en-US"/>
        </w:rPr>
      </w:pPr>
    </w:p>
    <w:p w14:paraId="6E3742EB" w14:textId="77777777" w:rsidR="00F92F37" w:rsidRPr="002C53D6" w:rsidRDefault="00F92F37" w:rsidP="002C53D6">
      <w:pPr>
        <w:numPr>
          <w:ilvl w:val="0"/>
          <w:numId w:val="16"/>
        </w:numPr>
        <w:tabs>
          <w:tab w:val="left" w:pos="851"/>
        </w:tabs>
        <w:spacing w:after="0" w:line="264" w:lineRule="auto"/>
        <w:ind w:hanging="153"/>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Projekto rengimą paskatinusios priežastys, parengto projekto tikslai ir uždaviniai.</w:t>
      </w:r>
    </w:p>
    <w:p w14:paraId="590F2E0D" w14:textId="77777777" w:rsidR="00F92F37" w:rsidRDefault="00F92F37" w:rsidP="002C53D6">
      <w:pPr>
        <w:spacing w:after="0" w:line="264" w:lineRule="auto"/>
        <w:ind w:firstLine="567"/>
        <w:jc w:val="both"/>
        <w:rPr>
          <w:rFonts w:ascii="Times New Roman" w:hAnsi="Times New Roman" w:cs="Times New Roman"/>
          <w:sz w:val="24"/>
          <w:szCs w:val="28"/>
          <w:lang w:val="en-GB" w:eastAsia="en-US"/>
        </w:rPr>
      </w:pPr>
      <w:r>
        <w:rPr>
          <w:rFonts w:ascii="Times New Roman" w:hAnsi="Times New Roman" w:cs="Times New Roman"/>
          <w:sz w:val="24"/>
          <w:szCs w:val="28"/>
          <w:lang w:val="en-GB" w:eastAsia="en-US"/>
        </w:rPr>
        <w:t>Projekto tikslas - Patvirtinti/nepatvirtinti</w:t>
      </w:r>
      <w:r w:rsidRPr="002C53D6">
        <w:rPr>
          <w:rFonts w:ascii="Times New Roman" w:hAnsi="Times New Roman" w:cs="Times New Roman"/>
          <w:sz w:val="24"/>
          <w:szCs w:val="28"/>
          <w:lang w:val="en-GB" w:eastAsia="en-US"/>
        </w:rPr>
        <w:t xml:space="preserve"> Pagėgių savivaldybės visuomenės sveikatos s</w:t>
      </w:r>
      <w:r>
        <w:rPr>
          <w:rFonts w:ascii="Times New Roman" w:hAnsi="Times New Roman" w:cs="Times New Roman"/>
          <w:sz w:val="24"/>
          <w:szCs w:val="28"/>
          <w:lang w:val="en-GB" w:eastAsia="en-US"/>
        </w:rPr>
        <w:t>tebėsenos 2022 metų ataskait</w:t>
      </w:r>
      <w:r w:rsidR="009F0EFA">
        <w:rPr>
          <w:rFonts w:ascii="Times New Roman" w:hAnsi="Times New Roman" w:cs="Times New Roman"/>
          <w:sz w:val="24"/>
          <w:szCs w:val="28"/>
          <w:lang w:val="en-GB" w:eastAsia="en-US"/>
        </w:rPr>
        <w:t>ą</w:t>
      </w:r>
      <w:r w:rsidRPr="002C53D6">
        <w:rPr>
          <w:rFonts w:ascii="Times New Roman" w:hAnsi="Times New Roman" w:cs="Times New Roman"/>
          <w:sz w:val="24"/>
          <w:szCs w:val="28"/>
          <w:lang w:val="en-GB" w:eastAsia="en-US"/>
        </w:rPr>
        <w:t>.</w:t>
      </w:r>
    </w:p>
    <w:p w14:paraId="36668C27"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Projekto iniciatoriai (institucija, asmenys ar piliečių atstovai) ir rengėjai.</w:t>
      </w:r>
    </w:p>
    <w:p w14:paraId="171B8F6F" w14:textId="77777777" w:rsidR="00F92F37" w:rsidRPr="002C53D6" w:rsidRDefault="00F92F37" w:rsidP="002C53D6">
      <w:pPr>
        <w:tabs>
          <w:tab w:val="left" w:pos="851"/>
        </w:tabs>
        <w:spacing w:after="0" w:line="264" w:lineRule="auto"/>
        <w:ind w:firstLine="567"/>
        <w:jc w:val="both"/>
        <w:rPr>
          <w:rFonts w:ascii="Times New Roman" w:hAnsi="Times New Roman" w:cs="Times New Roman"/>
          <w:sz w:val="24"/>
          <w:szCs w:val="28"/>
          <w:lang w:val="en-GB" w:eastAsia="en-US"/>
        </w:rPr>
      </w:pPr>
      <w:r w:rsidRPr="002C53D6">
        <w:rPr>
          <w:rFonts w:ascii="Times New Roman" w:hAnsi="Times New Roman" w:cs="Times New Roman"/>
          <w:sz w:val="24"/>
          <w:szCs w:val="28"/>
          <w:lang w:val="en-GB" w:eastAsia="en-US"/>
        </w:rPr>
        <w:t>Pagėgių savivaldybės administracijos Socialinės politikos ir sveikatos skyriaus vedėjo pavaduotoja (savivaldybės gydytoja) Kristina Tutlienė, el.p. k.tutliene@pagegiai.lt.</w:t>
      </w:r>
    </w:p>
    <w:p w14:paraId="175A51F2"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Kaip šiuo metu yra reguliuojami projekte aptarti teisiniai santykiai.</w:t>
      </w:r>
    </w:p>
    <w:p w14:paraId="7F06625D" w14:textId="77777777" w:rsidR="00F92F37" w:rsidRDefault="00F92F37" w:rsidP="002C53D6">
      <w:pPr>
        <w:tabs>
          <w:tab w:val="left" w:pos="851"/>
        </w:tabs>
        <w:spacing w:after="0" w:line="264" w:lineRule="auto"/>
        <w:ind w:firstLine="567"/>
        <w:jc w:val="both"/>
        <w:rPr>
          <w:rFonts w:ascii="Times New Roman" w:hAnsi="Times New Roman" w:cs="Times New Roman"/>
          <w:sz w:val="24"/>
          <w:szCs w:val="28"/>
          <w:lang w:val="en-GB" w:eastAsia="en-US"/>
        </w:rPr>
      </w:pPr>
      <w:r>
        <w:rPr>
          <w:rFonts w:ascii="Times New Roman" w:hAnsi="Times New Roman" w:cs="Times New Roman"/>
          <w:sz w:val="24"/>
          <w:szCs w:val="28"/>
          <w:lang w:eastAsia="en-US"/>
        </w:rPr>
        <w:t xml:space="preserve">Sprendimo projektas parengtas vadovaujantis </w:t>
      </w:r>
      <w:r w:rsidRPr="002C53D6">
        <w:rPr>
          <w:rFonts w:ascii="Times New Roman" w:hAnsi="Times New Roman" w:cs="Times New Roman"/>
          <w:sz w:val="24"/>
          <w:szCs w:val="28"/>
          <w:lang w:val="en-GB" w:eastAsia="en-US"/>
        </w:rPr>
        <w:t>Lietuvos Respublikos vietos savivaldos įstatymo 15 straipsnio 3 dalies 5 punktu, Lietuvos Respublikos visuomenės sveikatos stebėsenos (monitoringo) įstatymo 2 straipsnio 6 dalimi ir 10 straipsniu, Bendraisiais savivaldybių visuomenės sveikatos stebėsenos nuostatais, patvirtintais Lietuvos Respublikos sveikatos apsaugos ministro 2003 m. rugpjūčio 11 d. įsakymu Nr.V-488 „Dėl bendrųjų savivaldybių visuomenės sveikatos stebėsenos nuostatų patvirtinimo“, 2022 m. gruodžio 16 d. pasirašytos bendradarbiavimo sutarties Nr. G6-42/A3-425 ,,Dėl visuomenės sveikatos priežiūros organizavimo ir vykdymo Pagėgių savivaldybės teritorijoje“ 5.1 papunkčiu ir atsižvelgiant į Jurbarko rajono savivaldybės visuomenės sveikatos biuro 2023 m. gruodžio 20 d. raštą Nr. SD-34 „Dėl ataskaitos pateikimo“</w:t>
      </w:r>
      <w:r>
        <w:rPr>
          <w:rFonts w:ascii="Times New Roman" w:hAnsi="Times New Roman" w:cs="Times New Roman"/>
          <w:sz w:val="24"/>
          <w:szCs w:val="28"/>
          <w:lang w:val="en-GB" w:eastAsia="en-US"/>
        </w:rPr>
        <w:t>.</w:t>
      </w:r>
    </w:p>
    <w:p w14:paraId="32F8857E"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Kokios siūlomos naujos teisinio reguliavimo nuostatos, kokių teigiamų rezultatų laukiama.</w:t>
      </w:r>
    </w:p>
    <w:p w14:paraId="0326086C" w14:textId="77777777" w:rsidR="00F92F37" w:rsidRDefault="00F92F37" w:rsidP="002C53D6">
      <w:pPr>
        <w:tabs>
          <w:tab w:val="left" w:pos="851"/>
        </w:tabs>
        <w:spacing w:after="0" w:line="264" w:lineRule="auto"/>
        <w:ind w:firstLine="567"/>
        <w:jc w:val="both"/>
        <w:rPr>
          <w:rFonts w:ascii="Times New Roman" w:hAnsi="Times New Roman" w:cs="Times New Roman"/>
          <w:sz w:val="24"/>
          <w:szCs w:val="28"/>
          <w:lang w:val="en-GB" w:eastAsia="en-US"/>
        </w:rPr>
      </w:pPr>
      <w:r w:rsidRPr="002C53D6">
        <w:rPr>
          <w:rFonts w:ascii="Times New Roman" w:hAnsi="Times New Roman" w:cs="Times New Roman"/>
          <w:sz w:val="24"/>
          <w:szCs w:val="28"/>
          <w:lang w:val="en-GB" w:eastAsia="en-US"/>
        </w:rPr>
        <w:t xml:space="preserve">Bus </w:t>
      </w:r>
      <w:r>
        <w:rPr>
          <w:rFonts w:ascii="Times New Roman" w:hAnsi="Times New Roman" w:cs="Times New Roman"/>
          <w:sz w:val="24"/>
          <w:szCs w:val="28"/>
          <w:lang w:val="en-GB" w:eastAsia="en-US"/>
        </w:rPr>
        <w:t>patvirtinta</w:t>
      </w:r>
      <w:r w:rsidRPr="002C53D6">
        <w:rPr>
          <w:rFonts w:ascii="Times New Roman" w:hAnsi="Times New Roman" w:cs="Times New Roman"/>
          <w:sz w:val="24"/>
          <w:szCs w:val="28"/>
          <w:lang w:val="en-GB" w:eastAsia="en-US"/>
        </w:rPr>
        <w:t xml:space="preserve"> Pagėgių savivaldybės visuomenės sveikatos </w:t>
      </w:r>
      <w:r>
        <w:rPr>
          <w:rFonts w:ascii="Times New Roman" w:hAnsi="Times New Roman" w:cs="Times New Roman"/>
          <w:sz w:val="24"/>
          <w:szCs w:val="28"/>
          <w:lang w:val="en-GB" w:eastAsia="en-US"/>
        </w:rPr>
        <w:t>stebėsenos 2022 metų ataskaita.</w:t>
      </w:r>
    </w:p>
    <w:p w14:paraId="651DBBF3"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Galimos neigiamos priimto sprendimo projekto pasekmės ir kokių priemonių reikėtų imtis, kad tokių pasekmių būtų išvengta.</w:t>
      </w:r>
    </w:p>
    <w:p w14:paraId="40C03345" w14:textId="77777777" w:rsidR="00F92F37" w:rsidRPr="002C53D6" w:rsidRDefault="00F92F37" w:rsidP="002C53D6">
      <w:pPr>
        <w:tabs>
          <w:tab w:val="left" w:pos="851"/>
        </w:tabs>
        <w:spacing w:after="0" w:line="264" w:lineRule="auto"/>
        <w:ind w:firstLine="567"/>
        <w:jc w:val="both"/>
        <w:rPr>
          <w:rFonts w:ascii="Times New Roman" w:hAnsi="Times New Roman" w:cs="Times New Roman"/>
          <w:sz w:val="24"/>
          <w:szCs w:val="28"/>
          <w:lang w:val="en-GB" w:eastAsia="en-US"/>
        </w:rPr>
      </w:pPr>
      <w:r w:rsidRPr="002C53D6">
        <w:rPr>
          <w:rFonts w:ascii="Times New Roman" w:hAnsi="Times New Roman" w:cs="Times New Roman"/>
          <w:sz w:val="24"/>
          <w:szCs w:val="28"/>
          <w:lang w:val="en-GB" w:eastAsia="en-US"/>
        </w:rPr>
        <w:t>Neigiamų pasekmių nenumatoma.</w:t>
      </w:r>
    </w:p>
    <w:p w14:paraId="287BAE51"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Kokius teisės aktus būtina priimti, kokius galiojančius teisės aktus būtina pakeisti ar pripažinti netekusiais galios priėmus sprendimo projektą. </w:t>
      </w:r>
      <w:r w:rsidRPr="002C53D6">
        <w:rPr>
          <w:rFonts w:ascii="Times New Roman" w:hAnsi="Times New Roman" w:cs="Times New Roman"/>
          <w:sz w:val="24"/>
          <w:szCs w:val="28"/>
          <w:lang w:val="en-GB" w:eastAsia="en-US"/>
        </w:rPr>
        <w:t>Nėra.</w:t>
      </w:r>
    </w:p>
    <w:p w14:paraId="2BDB2182"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Sprendimo projektui įgyvendinti reikalingos lėšos, finansavimo šaltiniai.</w:t>
      </w:r>
      <w:r>
        <w:rPr>
          <w:rFonts w:ascii="Times New Roman" w:hAnsi="Times New Roman" w:cs="Times New Roman"/>
          <w:b/>
          <w:i/>
          <w:sz w:val="24"/>
          <w:szCs w:val="28"/>
          <w:lang w:val="en-GB" w:eastAsia="en-US"/>
        </w:rPr>
        <w:t xml:space="preserve"> </w:t>
      </w:r>
      <w:r w:rsidRPr="002C53D6">
        <w:rPr>
          <w:rFonts w:ascii="Times New Roman" w:hAnsi="Times New Roman" w:cs="Times New Roman"/>
          <w:sz w:val="24"/>
          <w:szCs w:val="28"/>
          <w:lang w:val="en-GB" w:eastAsia="en-US"/>
        </w:rPr>
        <w:t>Nėra.</w:t>
      </w:r>
    </w:p>
    <w:p w14:paraId="10A14807"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Sprendimo projekto rengimo metu gauti specialistų vertinimai ir išvados. </w:t>
      </w:r>
      <w:r w:rsidRPr="002C53D6">
        <w:rPr>
          <w:rFonts w:ascii="Times New Roman" w:hAnsi="Times New Roman" w:cs="Times New Roman"/>
          <w:sz w:val="24"/>
          <w:szCs w:val="28"/>
          <w:lang w:val="en-GB" w:eastAsia="en-US"/>
        </w:rPr>
        <w:t>Negauta.</w:t>
      </w:r>
    </w:p>
    <w:p w14:paraId="1654F92E" w14:textId="77777777" w:rsidR="00F92F37" w:rsidRPr="002C53D6" w:rsidRDefault="00F92F37" w:rsidP="002C53D6">
      <w:pPr>
        <w:numPr>
          <w:ilvl w:val="0"/>
          <w:numId w:val="16"/>
        </w:numPr>
        <w:tabs>
          <w:tab w:val="left" w:pos="851"/>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Numatomo teisinio reguliavimo poveikio vertinimo rezultatai.</w:t>
      </w:r>
      <w:r>
        <w:rPr>
          <w:rFonts w:ascii="Times New Roman" w:hAnsi="Times New Roman" w:cs="Times New Roman"/>
          <w:b/>
          <w:i/>
          <w:sz w:val="24"/>
          <w:szCs w:val="28"/>
          <w:lang w:val="en-GB" w:eastAsia="en-US"/>
        </w:rPr>
        <w:t xml:space="preserve"> </w:t>
      </w:r>
      <w:r w:rsidRPr="002C53D6">
        <w:rPr>
          <w:rFonts w:ascii="Times New Roman" w:hAnsi="Times New Roman" w:cs="Times New Roman"/>
          <w:sz w:val="24"/>
          <w:szCs w:val="28"/>
          <w:lang w:val="en-GB" w:eastAsia="en-US"/>
        </w:rPr>
        <w:t>Nėra.</w:t>
      </w:r>
    </w:p>
    <w:p w14:paraId="54E81BDF" w14:textId="77777777" w:rsidR="00F92F37" w:rsidRPr="002C53D6" w:rsidRDefault="00F92F37" w:rsidP="002C53D6">
      <w:pPr>
        <w:numPr>
          <w:ilvl w:val="0"/>
          <w:numId w:val="16"/>
        </w:numPr>
        <w:tabs>
          <w:tab w:val="left" w:pos="993"/>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Sprendimo projekto antikorupcinis vertinimas. </w:t>
      </w:r>
      <w:r w:rsidRPr="002C53D6">
        <w:rPr>
          <w:rFonts w:ascii="Times New Roman" w:hAnsi="Times New Roman" w:cs="Times New Roman"/>
          <w:sz w:val="24"/>
          <w:szCs w:val="28"/>
          <w:lang w:val="en-GB" w:eastAsia="en-US"/>
        </w:rPr>
        <w:t>Nėra.</w:t>
      </w:r>
    </w:p>
    <w:p w14:paraId="678222C2" w14:textId="77777777" w:rsidR="00F92F37" w:rsidRPr="002C53D6" w:rsidRDefault="00F92F37" w:rsidP="002C53D6">
      <w:pPr>
        <w:numPr>
          <w:ilvl w:val="0"/>
          <w:numId w:val="16"/>
        </w:numPr>
        <w:tabs>
          <w:tab w:val="left" w:pos="993"/>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Kiti, iniciatoriaus nuomone, reikalingi pagrindimai ir paaiškinimai. </w:t>
      </w:r>
      <w:r w:rsidRPr="002C53D6">
        <w:rPr>
          <w:rFonts w:ascii="Times New Roman" w:hAnsi="Times New Roman" w:cs="Times New Roman"/>
          <w:sz w:val="24"/>
          <w:szCs w:val="28"/>
          <w:lang w:val="en-GB" w:eastAsia="en-US"/>
        </w:rPr>
        <w:t>Nėra.</w:t>
      </w:r>
    </w:p>
    <w:p w14:paraId="067C6A23" w14:textId="77777777" w:rsidR="00F92F37" w:rsidRPr="002C53D6" w:rsidRDefault="00F92F37" w:rsidP="002C53D6">
      <w:pPr>
        <w:numPr>
          <w:ilvl w:val="0"/>
          <w:numId w:val="16"/>
        </w:numPr>
        <w:tabs>
          <w:tab w:val="left" w:pos="993"/>
        </w:tabs>
        <w:spacing w:after="0" w:line="264" w:lineRule="auto"/>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Pridedami dokumentai. </w:t>
      </w:r>
      <w:r w:rsidRPr="002C53D6">
        <w:rPr>
          <w:rFonts w:ascii="Times New Roman" w:hAnsi="Times New Roman" w:cs="Times New Roman"/>
          <w:sz w:val="24"/>
          <w:szCs w:val="28"/>
          <w:lang w:val="en-GB" w:eastAsia="en-US"/>
        </w:rPr>
        <w:t>Nėra.</w:t>
      </w:r>
    </w:p>
    <w:p w14:paraId="6E006547" w14:textId="77777777" w:rsidR="00F92F37" w:rsidRDefault="00F92F37" w:rsidP="004734E7">
      <w:pPr>
        <w:spacing w:after="0" w:line="240" w:lineRule="auto"/>
        <w:rPr>
          <w:rFonts w:ascii="Times New Roman" w:hAnsi="Times New Roman" w:cs="Times New Roman"/>
          <w:sz w:val="24"/>
          <w:szCs w:val="28"/>
          <w:lang w:val="en-GB" w:eastAsia="en-US"/>
        </w:rPr>
      </w:pPr>
    </w:p>
    <w:p w14:paraId="203A4736" w14:textId="77777777" w:rsidR="00F92F37" w:rsidRDefault="00F92F37" w:rsidP="004734E7">
      <w:pPr>
        <w:spacing w:after="0" w:line="240" w:lineRule="auto"/>
        <w:rPr>
          <w:rFonts w:ascii="Times New Roman" w:hAnsi="Times New Roman" w:cs="Times New Roman"/>
          <w:sz w:val="24"/>
          <w:szCs w:val="28"/>
          <w:lang w:val="en-GB" w:eastAsia="en-US"/>
        </w:rPr>
      </w:pPr>
    </w:p>
    <w:p w14:paraId="76CAA42D" w14:textId="77777777" w:rsidR="00F92F37" w:rsidRDefault="00F92F37" w:rsidP="004734E7">
      <w:pPr>
        <w:spacing w:after="0" w:line="240" w:lineRule="auto"/>
        <w:rPr>
          <w:rFonts w:ascii="Times New Roman" w:hAnsi="Times New Roman" w:cs="Times New Roman"/>
          <w:sz w:val="24"/>
          <w:szCs w:val="28"/>
          <w:lang w:val="en-GB" w:eastAsia="en-US"/>
        </w:rPr>
      </w:pPr>
      <w:r w:rsidRPr="002C53D6">
        <w:rPr>
          <w:rFonts w:ascii="Times New Roman" w:hAnsi="Times New Roman" w:cs="Times New Roman"/>
          <w:sz w:val="24"/>
          <w:szCs w:val="28"/>
          <w:lang w:val="en-GB" w:eastAsia="en-US"/>
        </w:rPr>
        <w:t xml:space="preserve">Socialinės politikos ir sveikatos skyriaus </w:t>
      </w:r>
      <w:r w:rsidRPr="002C53D6">
        <w:rPr>
          <w:rFonts w:ascii="Times New Roman" w:hAnsi="Times New Roman" w:cs="Times New Roman"/>
          <w:sz w:val="24"/>
          <w:szCs w:val="28"/>
          <w:lang w:val="en-GB" w:eastAsia="en-US"/>
        </w:rPr>
        <w:tab/>
      </w:r>
      <w:r w:rsidRPr="002C53D6">
        <w:rPr>
          <w:rFonts w:ascii="Times New Roman" w:hAnsi="Times New Roman" w:cs="Times New Roman"/>
          <w:sz w:val="24"/>
          <w:szCs w:val="28"/>
          <w:lang w:val="en-GB" w:eastAsia="en-US"/>
        </w:rPr>
        <w:tab/>
        <w:t xml:space="preserve">                 </w:t>
      </w:r>
    </w:p>
    <w:p w14:paraId="57095014" w14:textId="77777777" w:rsidR="00F92F37" w:rsidRPr="002C53D6" w:rsidRDefault="00F92F37" w:rsidP="002C53D6">
      <w:pPr>
        <w:spacing w:after="0" w:line="240" w:lineRule="auto"/>
        <w:rPr>
          <w:rFonts w:ascii="Times New Roman" w:hAnsi="Times New Roman" w:cs="Times New Roman"/>
          <w:sz w:val="24"/>
          <w:szCs w:val="28"/>
          <w:lang w:val="en-GB" w:eastAsia="en-US"/>
        </w:rPr>
      </w:pPr>
      <w:r w:rsidRPr="002C53D6">
        <w:rPr>
          <w:rFonts w:ascii="Times New Roman" w:hAnsi="Times New Roman" w:cs="Times New Roman"/>
          <w:sz w:val="24"/>
          <w:szCs w:val="28"/>
          <w:lang w:val="en-GB" w:eastAsia="en-US"/>
        </w:rPr>
        <w:t xml:space="preserve">vedėjo pavaduotoja (savivaldybės gydytoja) </w:t>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t>Kristina Tutlienė  </w:t>
      </w:r>
    </w:p>
    <w:sectPr w:rsidR="00F92F37" w:rsidRPr="002C53D6" w:rsidSect="003A5439">
      <w:pgSz w:w="12240" w:h="15840"/>
      <w:pgMar w:top="1134" w:right="567" w:bottom="426" w:left="1418"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DF9A" w14:textId="77777777" w:rsidR="003A5439" w:rsidRDefault="003A5439">
      <w:pPr>
        <w:spacing w:after="0" w:line="240" w:lineRule="auto"/>
      </w:pPr>
      <w:r>
        <w:separator/>
      </w:r>
    </w:p>
  </w:endnote>
  <w:endnote w:type="continuationSeparator" w:id="0">
    <w:p w14:paraId="67B18546" w14:textId="77777777" w:rsidR="003A5439" w:rsidRDefault="003A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E5AB" w14:textId="77777777" w:rsidR="003A5439" w:rsidRDefault="003A5439">
      <w:pPr>
        <w:spacing w:after="0" w:line="240" w:lineRule="auto"/>
      </w:pPr>
      <w:r>
        <w:separator/>
      </w:r>
    </w:p>
  </w:footnote>
  <w:footnote w:type="continuationSeparator" w:id="0">
    <w:p w14:paraId="65EA5E6A" w14:textId="77777777" w:rsidR="003A5439" w:rsidRDefault="003A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A151BAD"/>
    <w:multiLevelType w:val="hybridMultilevel"/>
    <w:tmpl w:val="9A66AB7E"/>
    <w:lvl w:ilvl="0" w:tplc="7C6A6AE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4"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5"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16cid:durableId="2072078156">
    <w:abstractNumId w:val="4"/>
  </w:num>
  <w:num w:numId="2" w16cid:durableId="112747612">
    <w:abstractNumId w:val="6"/>
  </w:num>
  <w:num w:numId="3" w16cid:durableId="1121916646">
    <w:abstractNumId w:val="10"/>
  </w:num>
  <w:num w:numId="4" w16cid:durableId="1114985913">
    <w:abstractNumId w:val="14"/>
  </w:num>
  <w:num w:numId="5" w16cid:durableId="723602057">
    <w:abstractNumId w:val="7"/>
  </w:num>
  <w:num w:numId="6" w16cid:durableId="87779724">
    <w:abstractNumId w:val="2"/>
  </w:num>
  <w:num w:numId="7" w16cid:durableId="1467310561">
    <w:abstractNumId w:val="1"/>
  </w:num>
  <w:num w:numId="8" w16cid:durableId="1485975301">
    <w:abstractNumId w:val="0"/>
  </w:num>
  <w:num w:numId="9" w16cid:durableId="388963916">
    <w:abstractNumId w:val="11"/>
  </w:num>
  <w:num w:numId="10" w16cid:durableId="547301611">
    <w:abstractNumId w:val="8"/>
  </w:num>
  <w:num w:numId="11" w16cid:durableId="441847563">
    <w:abstractNumId w:val="13"/>
  </w:num>
  <w:num w:numId="12" w16cid:durableId="1389841207">
    <w:abstractNumId w:val="3"/>
  </w:num>
  <w:num w:numId="13" w16cid:durableId="1317029980">
    <w:abstractNumId w:val="15"/>
  </w:num>
  <w:num w:numId="14" w16cid:durableId="1685159502">
    <w:abstractNumId w:val="5"/>
  </w:num>
  <w:num w:numId="15" w16cid:durableId="93324177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8317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1E9"/>
    <w:rsid w:val="00050307"/>
    <w:rsid w:val="0005488D"/>
    <w:rsid w:val="00067090"/>
    <w:rsid w:val="000710A1"/>
    <w:rsid w:val="00073F58"/>
    <w:rsid w:val="0007419A"/>
    <w:rsid w:val="00074EE0"/>
    <w:rsid w:val="00076DA1"/>
    <w:rsid w:val="00083B1B"/>
    <w:rsid w:val="000852B2"/>
    <w:rsid w:val="00091368"/>
    <w:rsid w:val="000A2E26"/>
    <w:rsid w:val="000A5577"/>
    <w:rsid w:val="000B1420"/>
    <w:rsid w:val="000B6E86"/>
    <w:rsid w:val="000C38CC"/>
    <w:rsid w:val="000C4FD8"/>
    <w:rsid w:val="000E0763"/>
    <w:rsid w:val="000E145A"/>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3D6"/>
    <w:rsid w:val="002C5614"/>
    <w:rsid w:val="002D2273"/>
    <w:rsid w:val="002E5812"/>
    <w:rsid w:val="002F49D4"/>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54D81"/>
    <w:rsid w:val="003633EE"/>
    <w:rsid w:val="0037042A"/>
    <w:rsid w:val="00376E63"/>
    <w:rsid w:val="00382B6F"/>
    <w:rsid w:val="00385BE0"/>
    <w:rsid w:val="003955DE"/>
    <w:rsid w:val="003A119A"/>
    <w:rsid w:val="003A25BB"/>
    <w:rsid w:val="003A3E6D"/>
    <w:rsid w:val="003A5439"/>
    <w:rsid w:val="003B36D9"/>
    <w:rsid w:val="003D660A"/>
    <w:rsid w:val="003E0B8F"/>
    <w:rsid w:val="003E1F14"/>
    <w:rsid w:val="00402B23"/>
    <w:rsid w:val="00421F54"/>
    <w:rsid w:val="00423175"/>
    <w:rsid w:val="00431649"/>
    <w:rsid w:val="00431FCE"/>
    <w:rsid w:val="00442259"/>
    <w:rsid w:val="00442723"/>
    <w:rsid w:val="00451A5C"/>
    <w:rsid w:val="00455908"/>
    <w:rsid w:val="004563D9"/>
    <w:rsid w:val="00460C08"/>
    <w:rsid w:val="00466FC4"/>
    <w:rsid w:val="004734E7"/>
    <w:rsid w:val="00475C42"/>
    <w:rsid w:val="004813BF"/>
    <w:rsid w:val="004855A8"/>
    <w:rsid w:val="00490B43"/>
    <w:rsid w:val="004972AB"/>
    <w:rsid w:val="004A278F"/>
    <w:rsid w:val="004A49DA"/>
    <w:rsid w:val="004A6A37"/>
    <w:rsid w:val="004B0A3F"/>
    <w:rsid w:val="004C342F"/>
    <w:rsid w:val="004C4075"/>
    <w:rsid w:val="004C455E"/>
    <w:rsid w:val="004D2826"/>
    <w:rsid w:val="004E2281"/>
    <w:rsid w:val="004E3A09"/>
    <w:rsid w:val="004E63EE"/>
    <w:rsid w:val="004F098E"/>
    <w:rsid w:val="004F1DDF"/>
    <w:rsid w:val="004F323F"/>
    <w:rsid w:val="004F7376"/>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52E9"/>
    <w:rsid w:val="006178CC"/>
    <w:rsid w:val="0062721B"/>
    <w:rsid w:val="0063776A"/>
    <w:rsid w:val="00637A80"/>
    <w:rsid w:val="00640405"/>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49BD"/>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3F0F"/>
    <w:rsid w:val="007552E3"/>
    <w:rsid w:val="00757D91"/>
    <w:rsid w:val="0076193F"/>
    <w:rsid w:val="00763B25"/>
    <w:rsid w:val="00792331"/>
    <w:rsid w:val="007937DB"/>
    <w:rsid w:val="007A3A79"/>
    <w:rsid w:val="007A51F3"/>
    <w:rsid w:val="007B1779"/>
    <w:rsid w:val="007C2F57"/>
    <w:rsid w:val="007C70C9"/>
    <w:rsid w:val="007C7C9E"/>
    <w:rsid w:val="007D4841"/>
    <w:rsid w:val="007D621E"/>
    <w:rsid w:val="007E6006"/>
    <w:rsid w:val="007E7601"/>
    <w:rsid w:val="007F3AA4"/>
    <w:rsid w:val="007F4105"/>
    <w:rsid w:val="00800914"/>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C0A15"/>
    <w:rsid w:val="008D531C"/>
    <w:rsid w:val="008E6BFD"/>
    <w:rsid w:val="008F009C"/>
    <w:rsid w:val="008F28BF"/>
    <w:rsid w:val="008F7E35"/>
    <w:rsid w:val="009022D9"/>
    <w:rsid w:val="00906510"/>
    <w:rsid w:val="009071BB"/>
    <w:rsid w:val="00920608"/>
    <w:rsid w:val="009365AF"/>
    <w:rsid w:val="009444E7"/>
    <w:rsid w:val="009505D3"/>
    <w:rsid w:val="00951998"/>
    <w:rsid w:val="00964C19"/>
    <w:rsid w:val="00977A0E"/>
    <w:rsid w:val="00980127"/>
    <w:rsid w:val="009B3379"/>
    <w:rsid w:val="009B4BE2"/>
    <w:rsid w:val="009D7FBC"/>
    <w:rsid w:val="009E7020"/>
    <w:rsid w:val="009F0EFA"/>
    <w:rsid w:val="009F133A"/>
    <w:rsid w:val="009F6E0F"/>
    <w:rsid w:val="00A050C6"/>
    <w:rsid w:val="00A11B5F"/>
    <w:rsid w:val="00A13D84"/>
    <w:rsid w:val="00A33125"/>
    <w:rsid w:val="00A35E82"/>
    <w:rsid w:val="00A3676A"/>
    <w:rsid w:val="00A4278A"/>
    <w:rsid w:val="00A4296A"/>
    <w:rsid w:val="00A51DF0"/>
    <w:rsid w:val="00A51E4E"/>
    <w:rsid w:val="00A55366"/>
    <w:rsid w:val="00A710C9"/>
    <w:rsid w:val="00A73E6C"/>
    <w:rsid w:val="00A7689B"/>
    <w:rsid w:val="00A811C5"/>
    <w:rsid w:val="00A91F09"/>
    <w:rsid w:val="00AA41A3"/>
    <w:rsid w:val="00AA670F"/>
    <w:rsid w:val="00AB2B0F"/>
    <w:rsid w:val="00AB3C11"/>
    <w:rsid w:val="00AC12A3"/>
    <w:rsid w:val="00AD1BEB"/>
    <w:rsid w:val="00AD65F1"/>
    <w:rsid w:val="00AE4112"/>
    <w:rsid w:val="00AE5244"/>
    <w:rsid w:val="00B04EA5"/>
    <w:rsid w:val="00B05479"/>
    <w:rsid w:val="00B122AB"/>
    <w:rsid w:val="00B12538"/>
    <w:rsid w:val="00B12FFF"/>
    <w:rsid w:val="00B149C6"/>
    <w:rsid w:val="00B16FE1"/>
    <w:rsid w:val="00B17793"/>
    <w:rsid w:val="00B17BAE"/>
    <w:rsid w:val="00B22704"/>
    <w:rsid w:val="00B34539"/>
    <w:rsid w:val="00B4236A"/>
    <w:rsid w:val="00B51545"/>
    <w:rsid w:val="00B52595"/>
    <w:rsid w:val="00B6018B"/>
    <w:rsid w:val="00B614E7"/>
    <w:rsid w:val="00B62008"/>
    <w:rsid w:val="00B63944"/>
    <w:rsid w:val="00B67569"/>
    <w:rsid w:val="00B67B6E"/>
    <w:rsid w:val="00B812D1"/>
    <w:rsid w:val="00B854BE"/>
    <w:rsid w:val="00B868D2"/>
    <w:rsid w:val="00B9006A"/>
    <w:rsid w:val="00B91792"/>
    <w:rsid w:val="00B9581A"/>
    <w:rsid w:val="00BA10CF"/>
    <w:rsid w:val="00BA6965"/>
    <w:rsid w:val="00BB02F5"/>
    <w:rsid w:val="00BB0FDD"/>
    <w:rsid w:val="00BB124F"/>
    <w:rsid w:val="00BB44C2"/>
    <w:rsid w:val="00BD419F"/>
    <w:rsid w:val="00BE619E"/>
    <w:rsid w:val="00BF565C"/>
    <w:rsid w:val="00BF723A"/>
    <w:rsid w:val="00C023EE"/>
    <w:rsid w:val="00C34EF8"/>
    <w:rsid w:val="00C37542"/>
    <w:rsid w:val="00C41B4E"/>
    <w:rsid w:val="00C60840"/>
    <w:rsid w:val="00C6468B"/>
    <w:rsid w:val="00C64E34"/>
    <w:rsid w:val="00C73029"/>
    <w:rsid w:val="00C738A9"/>
    <w:rsid w:val="00C81FBB"/>
    <w:rsid w:val="00C865DB"/>
    <w:rsid w:val="00C92B15"/>
    <w:rsid w:val="00C93468"/>
    <w:rsid w:val="00C95358"/>
    <w:rsid w:val="00CA0432"/>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70F7"/>
    <w:rsid w:val="00D83541"/>
    <w:rsid w:val="00D85F35"/>
    <w:rsid w:val="00D90AEB"/>
    <w:rsid w:val="00DA6CBC"/>
    <w:rsid w:val="00DB1299"/>
    <w:rsid w:val="00DB60BD"/>
    <w:rsid w:val="00DC6F34"/>
    <w:rsid w:val="00DD3698"/>
    <w:rsid w:val="00DE0AFD"/>
    <w:rsid w:val="00DE0F04"/>
    <w:rsid w:val="00DE4543"/>
    <w:rsid w:val="00DE4C34"/>
    <w:rsid w:val="00DE5D72"/>
    <w:rsid w:val="00DF44F0"/>
    <w:rsid w:val="00DF699F"/>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2CCE"/>
    <w:rsid w:val="00EC7E0F"/>
    <w:rsid w:val="00EE3627"/>
    <w:rsid w:val="00EE4D26"/>
    <w:rsid w:val="00EE5DDE"/>
    <w:rsid w:val="00EE71CC"/>
    <w:rsid w:val="00EF13EF"/>
    <w:rsid w:val="00EF1E58"/>
    <w:rsid w:val="00EF3FBF"/>
    <w:rsid w:val="00EF5BFA"/>
    <w:rsid w:val="00F1546C"/>
    <w:rsid w:val="00F161C6"/>
    <w:rsid w:val="00F2134A"/>
    <w:rsid w:val="00F32179"/>
    <w:rsid w:val="00F41AD9"/>
    <w:rsid w:val="00F435B4"/>
    <w:rsid w:val="00F4442A"/>
    <w:rsid w:val="00F4636D"/>
    <w:rsid w:val="00F57825"/>
    <w:rsid w:val="00F74A96"/>
    <w:rsid w:val="00F83A2C"/>
    <w:rsid w:val="00F87EA4"/>
    <w:rsid w:val="00F92F37"/>
    <w:rsid w:val="00FA6432"/>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A9D70E4"/>
  <w15:docId w15:val="{D83581E2-F50E-4515-8D99-50E048E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rPr>
  </w:style>
  <w:style w:type="paragraph" w:styleId="Antrat1">
    <w:name w:val="heading 1"/>
    <w:basedOn w:val="prastasis"/>
    <w:link w:val="Antrat1Diagrama"/>
    <w:uiPriority w:val="99"/>
    <w:qFormat/>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eastAsia="Times New Roman" w:hAnsi="Cambria"/>
      <w:b/>
      <w:color w:val="365F91"/>
      <w:sz w:val="28"/>
      <w:lang w:val="lt-LT"/>
    </w:rPr>
  </w:style>
  <w:style w:type="character" w:customStyle="1" w:styleId="Antrat2Diagrama">
    <w:name w:val="Antraštė 2 Diagrama"/>
    <w:link w:val="Antrat2"/>
    <w:uiPriority w:val="99"/>
    <w:locked/>
    <w:rPr>
      <w:rFonts w:ascii="Cambria" w:eastAsia="Times New Roman" w:hAnsi="Cambria"/>
      <w:b/>
      <w:color w:val="4F81BD"/>
      <w:sz w:val="26"/>
      <w:lang w:val="lt-LT"/>
    </w:rPr>
  </w:style>
  <w:style w:type="character" w:customStyle="1" w:styleId="AntratsDiagrama">
    <w:name w:val="Antraštės Diagrama"/>
    <w:link w:val="Antrats"/>
    <w:uiPriority w:val="99"/>
    <w:locked/>
    <w:rPr>
      <w:lang w:val="lt-LT"/>
    </w:rPr>
  </w:style>
  <w:style w:type="character" w:customStyle="1" w:styleId="PoratDiagrama">
    <w:name w:val="Poraštė Diagrama"/>
    <w:link w:val="Porat"/>
    <w:uiPriority w:val="99"/>
    <w:locked/>
    <w:rPr>
      <w:lang w:val="lt-LT"/>
    </w:rPr>
  </w:style>
  <w:style w:type="character" w:customStyle="1" w:styleId="DebesliotekstasDiagrama">
    <w:name w:val="Debesėlio tekstas Diagrama"/>
    <w:link w:val="Debesliotekstas"/>
    <w:uiPriority w:val="99"/>
    <w:semiHidden/>
    <w:locked/>
    <w:rPr>
      <w:rFonts w:ascii="Tahoma" w:hAnsi="Tahoma"/>
      <w:sz w:val="16"/>
      <w:lang w:val="lt-LT"/>
    </w:rPr>
  </w:style>
  <w:style w:type="character" w:customStyle="1" w:styleId="Internetosaitas">
    <w:name w:val="Interneto saitas"/>
    <w:uiPriority w:val="99"/>
    <w:rPr>
      <w:color w:val="0000FF"/>
      <w:u w:val="single"/>
    </w:rPr>
  </w:style>
  <w:style w:type="character" w:customStyle="1" w:styleId="KomentarotekstasDiagrama">
    <w:name w:val="Komentaro tekstas Diagrama"/>
    <w:link w:val="Komentarotekstas"/>
    <w:uiPriority w:val="99"/>
    <w:semiHidden/>
    <w:locked/>
    <w:rPr>
      <w:rFonts w:eastAsia="Times New Roman"/>
      <w:sz w:val="20"/>
      <w:lang w:val="lt-LT" w:eastAsia="lt-LT"/>
    </w:rPr>
  </w:style>
  <w:style w:type="character" w:customStyle="1" w:styleId="ListLabel1">
    <w:name w:val="ListLabel 1"/>
    <w:uiPriority w:val="99"/>
    <w:rsid w:val="00640405"/>
    <w:rPr>
      <w:rFonts w:ascii="Times New Roman" w:eastAsia="Times New Roman" w:hAnsi="Times New Roman"/>
      <w:sz w:val="24"/>
    </w:rPr>
  </w:style>
  <w:style w:type="character" w:customStyle="1" w:styleId="ListLabel2">
    <w:name w:val="ListLabel 2"/>
    <w:uiPriority w:val="99"/>
    <w:rsid w:val="00640405"/>
  </w:style>
  <w:style w:type="character" w:customStyle="1" w:styleId="ListLabel3">
    <w:name w:val="ListLabel 3"/>
    <w:uiPriority w:val="99"/>
    <w:rsid w:val="00640405"/>
  </w:style>
  <w:style w:type="character" w:customStyle="1" w:styleId="ListLabel4">
    <w:name w:val="ListLabel 4"/>
    <w:uiPriority w:val="99"/>
    <w:rsid w:val="00640405"/>
  </w:style>
  <w:style w:type="character" w:customStyle="1" w:styleId="ListLabel5">
    <w:name w:val="ListLabel 5"/>
    <w:uiPriority w:val="99"/>
    <w:rsid w:val="00640405"/>
  </w:style>
  <w:style w:type="character" w:customStyle="1" w:styleId="ListLabel6">
    <w:name w:val="ListLabel 6"/>
    <w:uiPriority w:val="99"/>
    <w:rsid w:val="00640405"/>
  </w:style>
  <w:style w:type="character" w:customStyle="1" w:styleId="ListLabel7">
    <w:name w:val="ListLabel 7"/>
    <w:uiPriority w:val="99"/>
    <w:rsid w:val="00640405"/>
  </w:style>
  <w:style w:type="character" w:customStyle="1" w:styleId="ListLabel8">
    <w:name w:val="ListLabel 8"/>
    <w:uiPriority w:val="99"/>
    <w:rsid w:val="00640405"/>
  </w:style>
  <w:style w:type="character" w:customStyle="1" w:styleId="ListLabel9">
    <w:name w:val="ListLabel 9"/>
    <w:uiPriority w:val="99"/>
    <w:rsid w:val="00640405"/>
    <w:rPr>
      <w:rFonts w:eastAsia="Times New Roman"/>
    </w:rPr>
  </w:style>
  <w:style w:type="character" w:customStyle="1" w:styleId="ListLabel10">
    <w:name w:val="ListLabel 10"/>
    <w:uiPriority w:val="99"/>
    <w:rsid w:val="00640405"/>
    <w:rPr>
      <w:rFonts w:eastAsia="Times New Roman"/>
    </w:rPr>
  </w:style>
  <w:style w:type="character" w:customStyle="1" w:styleId="ListLabel11">
    <w:name w:val="ListLabel 11"/>
    <w:uiPriority w:val="99"/>
    <w:rsid w:val="00640405"/>
  </w:style>
  <w:style w:type="character" w:customStyle="1" w:styleId="ListLabel12">
    <w:name w:val="ListLabel 12"/>
    <w:uiPriority w:val="99"/>
    <w:rsid w:val="00640405"/>
  </w:style>
  <w:style w:type="character" w:customStyle="1" w:styleId="ListLabel13">
    <w:name w:val="ListLabel 13"/>
    <w:uiPriority w:val="99"/>
    <w:rsid w:val="00640405"/>
  </w:style>
  <w:style w:type="character" w:customStyle="1" w:styleId="ListLabel14">
    <w:name w:val="ListLabel 14"/>
    <w:uiPriority w:val="99"/>
    <w:rsid w:val="00640405"/>
  </w:style>
  <w:style w:type="character" w:customStyle="1" w:styleId="ListLabel15">
    <w:name w:val="ListLabel 15"/>
    <w:uiPriority w:val="99"/>
    <w:rsid w:val="00640405"/>
  </w:style>
  <w:style w:type="character" w:customStyle="1" w:styleId="ListLabel16">
    <w:name w:val="ListLabel 16"/>
    <w:uiPriority w:val="99"/>
    <w:rsid w:val="00640405"/>
  </w:style>
  <w:style w:type="character" w:customStyle="1" w:styleId="ListLabel17">
    <w:name w:val="ListLabel 17"/>
    <w:uiPriority w:val="99"/>
    <w:rsid w:val="00640405"/>
  </w:style>
  <w:style w:type="character" w:customStyle="1" w:styleId="ListLabel18">
    <w:name w:val="ListLabel 18"/>
    <w:uiPriority w:val="99"/>
    <w:rsid w:val="00640405"/>
  </w:style>
  <w:style w:type="character" w:customStyle="1" w:styleId="ListLabel19">
    <w:name w:val="ListLabel 19"/>
    <w:uiPriority w:val="99"/>
    <w:rsid w:val="00640405"/>
  </w:style>
  <w:style w:type="character" w:customStyle="1" w:styleId="ListLabel20">
    <w:name w:val="ListLabel 20"/>
    <w:uiPriority w:val="99"/>
    <w:rsid w:val="00640405"/>
  </w:style>
  <w:style w:type="character" w:customStyle="1" w:styleId="ListLabel21">
    <w:name w:val="ListLabel 21"/>
    <w:uiPriority w:val="99"/>
    <w:rsid w:val="00640405"/>
  </w:style>
  <w:style w:type="character" w:customStyle="1" w:styleId="Rodyklssaitas">
    <w:name w:val="Rodyklės saitas"/>
    <w:uiPriority w:val="99"/>
    <w:rsid w:val="00640405"/>
  </w:style>
  <w:style w:type="paragraph" w:styleId="Antrat">
    <w:name w:val="caption"/>
    <w:basedOn w:val="prastasis"/>
    <w:next w:val="Pagrindinistekstas"/>
    <w:uiPriority w:val="99"/>
    <w:qFormat/>
    <w:rsid w:val="00640405"/>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640405"/>
    <w:pPr>
      <w:spacing w:after="140" w:line="288" w:lineRule="auto"/>
    </w:pPr>
  </w:style>
  <w:style w:type="character" w:customStyle="1" w:styleId="PagrindinistekstasDiagrama">
    <w:name w:val="Pagrindinis tekstas Diagrama"/>
    <w:basedOn w:val="Numatytasispastraiposriftas"/>
    <w:link w:val="Pagrindinistekstas"/>
    <w:uiPriority w:val="99"/>
    <w:semiHidden/>
    <w:rsid w:val="008D15DC"/>
  </w:style>
  <w:style w:type="paragraph" w:styleId="Sraas">
    <w:name w:val="List"/>
    <w:basedOn w:val="Pagrindinistekstas"/>
    <w:uiPriority w:val="99"/>
    <w:rsid w:val="00640405"/>
    <w:rPr>
      <w:rFonts w:ascii="Times New Roman" w:hAnsi="Times New Roman" w:cs="Lucida Sans"/>
    </w:rPr>
  </w:style>
  <w:style w:type="paragraph" w:customStyle="1" w:styleId="Rodykl">
    <w:name w:val="Rodyklė"/>
    <w:basedOn w:val="prastasis"/>
    <w:uiPriority w:val="99"/>
    <w:rsid w:val="00640405"/>
    <w:pPr>
      <w:suppressLineNumbers/>
    </w:pPr>
    <w:rPr>
      <w:rFonts w:ascii="Times New Roman" w:hAnsi="Times New Roman" w:cs="Lucida Sans"/>
    </w:rPr>
  </w:style>
  <w:style w:type="paragraph" w:styleId="Sraopastraipa">
    <w:name w:val="List Paragraph"/>
    <w:basedOn w:val="prastasis"/>
    <w:uiPriority w:val="99"/>
    <w:qFormat/>
    <w:pPr>
      <w:ind w:left="720"/>
      <w:contextualSpacing/>
    </w:pPr>
  </w:style>
  <w:style w:type="paragraph" w:styleId="Antrats">
    <w:name w:val="header"/>
    <w:basedOn w:val="prastasis"/>
    <w:link w:val="AntratsDiagrama"/>
    <w:uiPriority w:val="99"/>
    <w:pPr>
      <w:tabs>
        <w:tab w:val="center" w:pos="4680"/>
        <w:tab w:val="right" w:pos="9360"/>
      </w:tabs>
      <w:spacing w:after="0" w:line="240" w:lineRule="auto"/>
    </w:pPr>
    <w:rPr>
      <w:rFonts w:cs="Times New Roman"/>
      <w:sz w:val="20"/>
      <w:szCs w:val="20"/>
    </w:rPr>
  </w:style>
  <w:style w:type="character" w:customStyle="1" w:styleId="HeaderChar1">
    <w:name w:val="Header Char1"/>
    <w:basedOn w:val="Numatytasispastraiposriftas"/>
    <w:uiPriority w:val="99"/>
    <w:semiHidden/>
    <w:rsid w:val="008D15DC"/>
  </w:style>
  <w:style w:type="paragraph" w:styleId="Porat">
    <w:name w:val="footer"/>
    <w:basedOn w:val="prastasis"/>
    <w:link w:val="PoratDiagrama"/>
    <w:uiPriority w:val="99"/>
    <w:pPr>
      <w:tabs>
        <w:tab w:val="center" w:pos="4680"/>
        <w:tab w:val="right" w:pos="9360"/>
      </w:tabs>
      <w:spacing w:after="0" w:line="240" w:lineRule="auto"/>
    </w:pPr>
    <w:rPr>
      <w:rFonts w:cs="Times New Roman"/>
      <w:sz w:val="20"/>
      <w:szCs w:val="20"/>
    </w:rPr>
  </w:style>
  <w:style w:type="character" w:customStyle="1" w:styleId="FooterChar1">
    <w:name w:val="Footer Char1"/>
    <w:basedOn w:val="Numatytasispastraiposriftas"/>
    <w:uiPriority w:val="99"/>
    <w:semiHidden/>
    <w:rsid w:val="008D15DC"/>
  </w:style>
  <w:style w:type="paragraph" w:styleId="Debesliotekstas">
    <w:name w:val="Balloon Text"/>
    <w:basedOn w:val="prastasis"/>
    <w:link w:val="DebesliotekstasDiagrama"/>
    <w:uiPriority w:val="99"/>
    <w:semiHidden/>
    <w:pPr>
      <w:spacing w:after="0" w:line="240" w:lineRule="auto"/>
    </w:pPr>
    <w:rPr>
      <w:rFonts w:ascii="Tahoma" w:hAnsi="Tahoma" w:cs="Times New Roman"/>
      <w:sz w:val="16"/>
      <w:szCs w:val="16"/>
    </w:rPr>
  </w:style>
  <w:style w:type="character" w:customStyle="1" w:styleId="BalloonTextChar1">
    <w:name w:val="Balloon Text Char1"/>
    <w:uiPriority w:val="99"/>
    <w:semiHidden/>
    <w:rsid w:val="008D15DC"/>
    <w:rPr>
      <w:rFonts w:ascii="Times New Roman" w:hAnsi="Times New Roman"/>
      <w:sz w:val="0"/>
      <w:szCs w:val="0"/>
    </w:rPr>
  </w:style>
  <w:style w:type="paragraph" w:styleId="prastasiniatinklio">
    <w:name w:val="Normal (Web)"/>
    <w:basedOn w:val="prastasis"/>
    <w:uiPriority w:val="99"/>
    <w:semiHidden/>
    <w:rPr>
      <w:rFonts w:ascii="Times New Roman" w:hAnsi="Times New Roman" w:cs="Times New Roman"/>
      <w:sz w:val="24"/>
      <w:szCs w:val="24"/>
    </w:rPr>
  </w:style>
  <w:style w:type="paragraph" w:styleId="Turinioantrat">
    <w:name w:val="TOC Heading"/>
    <w:basedOn w:val="Antrat1"/>
    <w:uiPriority w:val="99"/>
    <w:qFormat/>
  </w:style>
  <w:style w:type="paragraph" w:styleId="Turinys1">
    <w:name w:val="toc 1"/>
    <w:basedOn w:val="prastasis"/>
    <w:autoRedefine/>
    <w:uiPriority w:val="99"/>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pPr>
      <w:spacing w:line="240" w:lineRule="auto"/>
    </w:pPr>
    <w:rPr>
      <w:rFonts w:cs="Times New Roman"/>
      <w:sz w:val="20"/>
      <w:szCs w:val="20"/>
    </w:rPr>
  </w:style>
  <w:style w:type="character" w:customStyle="1" w:styleId="CommentTextChar1">
    <w:name w:val="Comment Text Char1"/>
    <w:uiPriority w:val="99"/>
    <w:semiHidden/>
    <w:rsid w:val="008D15DC"/>
    <w:rPr>
      <w:sz w:val="20"/>
      <w:szCs w:val="20"/>
    </w:rPr>
  </w:style>
  <w:style w:type="paragraph" w:customStyle="1" w:styleId="Default">
    <w:name w:val="Default"/>
    <w:uiPriority w:val="99"/>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pPr>
      <w:spacing w:after="100"/>
      <w:ind w:left="440"/>
    </w:pPr>
    <w:rPr>
      <w:lang w:val="en-US" w:eastAsia="en-US"/>
    </w:rPr>
  </w:style>
  <w:style w:type="table" w:styleId="Lentelstinklelis">
    <w:name w:val="Table Grid"/>
    <w:basedOn w:val="prastojilentel"/>
    <w:uiPriority w:val="9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197</TotalTime>
  <Pages>2</Pages>
  <Words>3257</Words>
  <Characters>1858</Characters>
  <Application>Microsoft Office Word</Application>
  <DocSecurity>0</DocSecurity>
  <Lines>15</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Admin</cp:lastModifiedBy>
  <cp:revision>25</cp:revision>
  <cp:lastPrinted>2020-03-05T14:27:00Z</cp:lastPrinted>
  <dcterms:created xsi:type="dcterms:W3CDTF">2022-01-19T08:28:00Z</dcterms:created>
  <dcterms:modified xsi:type="dcterms:W3CDTF">2024-01-16T17:41:00Z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