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ayout w:type="fixed"/>
        <w:tblLook w:val="0000" w:firstRow="0" w:lastRow="0" w:firstColumn="0" w:lastColumn="0" w:noHBand="0" w:noVBand="0"/>
      </w:tblPr>
      <w:tblGrid>
        <w:gridCol w:w="9639"/>
      </w:tblGrid>
      <w:tr w:rsidR="00E54F99" w:rsidRPr="003C781D" w:rsidTr="008D4A5C">
        <w:trPr>
          <w:trHeight w:val="1055"/>
        </w:trPr>
        <w:tc>
          <w:tcPr>
            <w:tcW w:w="9639" w:type="dxa"/>
          </w:tcPr>
          <w:p w:rsidR="00E54F99" w:rsidRPr="003C781D" w:rsidRDefault="00E54F99"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CC6446">
              <w:rPr>
                <w:noProof/>
                <w:sz w:val="28"/>
                <w:szCs w:val="28"/>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00CC6446">
              <w:rPr>
                <w:noProof/>
                <w:lang w:val="lt-LT" w:eastAsia="lt-LT"/>
              </w:rPr>
              <w:pict>
                <v:shapetype id="_x0000_t202" coordsize="21600,21600" o:spt="202" path="m,l,21600r21600,l21600,xe">
                  <v:stroke joinstyle="miter"/>
                  <v:path gradientshapeok="t" o:connecttype="rect"/>
                </v:shapetype>
                <v:shape id="Text Box 2" o:spid="_x0000_s1026" type="#_x0000_t202" style="position:absolute;margin-left:358.65pt;margin-top:-17.65pt;width:120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Xdtg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" filled="f" stroked="f">
                  <v:textbox>
                    <w:txbxContent>
                      <w:p w:rsidR="00E54F99" w:rsidRPr="00231DD4" w:rsidRDefault="00E54F99" w:rsidP="000A348B">
                        <w:pPr>
                          <w:rPr>
                            <w:lang w:val="lt-LT"/>
                          </w:rPr>
                        </w:pPr>
                        <w:r w:rsidRPr="00231DD4">
                          <w:rPr>
                            <w:i/>
                            <w:lang w:val="lt-LT"/>
                          </w:rPr>
                          <w:t>Projektas</w:t>
                        </w:r>
                      </w:p>
                      <w:p w:rsidR="00E54F99" w:rsidRDefault="00E54F99" w:rsidP="000A348B"/>
                    </w:txbxContent>
                  </v:textbox>
                </v:shape>
              </w:pict>
            </w:r>
            <w:r w:rsidRPr="003C781D">
              <w:rPr>
                <w:lang w:val="lt-LT"/>
              </w:rPr>
              <w:tab/>
            </w:r>
          </w:p>
        </w:tc>
      </w:tr>
      <w:tr w:rsidR="00E54F99" w:rsidRPr="003C781D" w:rsidTr="008D4A5C">
        <w:trPr>
          <w:trHeight w:val="1825"/>
        </w:trPr>
        <w:tc>
          <w:tcPr>
            <w:tcW w:w="9639" w:type="dxa"/>
          </w:tcPr>
          <w:p w:rsidR="00E54F99" w:rsidRPr="00A81403" w:rsidRDefault="00E54F99" w:rsidP="008D4A5C">
            <w:pPr>
              <w:pStyle w:val="Antrat2"/>
            </w:pPr>
            <w:r w:rsidRPr="00A81403">
              <w:t>Pagėgių savivaldybės taryba</w:t>
            </w:r>
          </w:p>
          <w:p w:rsidR="00E54F99" w:rsidRPr="003C781D" w:rsidRDefault="00E54F99" w:rsidP="008D4A5C">
            <w:pPr>
              <w:rPr>
                <w:lang w:val="lt-LT"/>
              </w:rPr>
            </w:pPr>
          </w:p>
          <w:p w:rsidR="00E54F99" w:rsidRPr="003C781D" w:rsidRDefault="00E54F99" w:rsidP="008D4A5C">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rsidR="00E54F99" w:rsidRPr="003C781D" w:rsidRDefault="00E54F99" w:rsidP="00D57EEE">
            <w:pPr>
              <w:spacing w:before="120" w:after="120"/>
              <w:jc w:val="center"/>
              <w:rPr>
                <w:b/>
                <w:bCs/>
                <w:lang w:val="lt-LT"/>
              </w:rPr>
            </w:pPr>
            <w:r w:rsidRPr="0094783D">
              <w:rPr>
                <w:b/>
                <w:bCs/>
                <w:lang w:val="lt-LT"/>
              </w:rPr>
              <w:t xml:space="preserve">DĖL </w:t>
            </w:r>
            <w:r>
              <w:rPr>
                <w:b/>
                <w:bCs/>
                <w:lang w:val="lt-LT"/>
              </w:rPr>
              <w:t xml:space="preserve">PRITARIMO VIEŠAJAI ĮSTAIGAI ,,ŽALIASIS REGIONAS“ ĮGYVENDINTI PROJEKTĄ ,,SKATINIMO PRIEMONIŲ INVESTUOTI SUDARYMAS TAURAGĖ+ FZ IR PRAMONINIŲ TERITORIJŲ INFRASTRUKTŪROS PLĖTRA JURBARKO MIESTE“ </w:t>
            </w:r>
            <w:r w:rsidRPr="003C781D">
              <w:rPr>
                <w:b/>
                <w:bCs/>
                <w:lang w:val="lt-LT"/>
              </w:rPr>
              <w:t>IR LĖŠŲ SKYRIM</w:t>
            </w:r>
            <w:r>
              <w:rPr>
                <w:b/>
                <w:bCs/>
                <w:lang w:val="lt-LT"/>
              </w:rPr>
              <w:t>O</w:t>
            </w:r>
          </w:p>
        </w:tc>
      </w:tr>
      <w:tr w:rsidR="00E54F99" w:rsidRPr="003C781D" w:rsidTr="008D4A5C">
        <w:trPr>
          <w:trHeight w:val="703"/>
        </w:trPr>
        <w:tc>
          <w:tcPr>
            <w:tcW w:w="9639" w:type="dxa"/>
          </w:tcPr>
          <w:p w:rsidR="00E54F99" w:rsidRPr="00C3451A" w:rsidRDefault="00CC6446" w:rsidP="008D4A5C">
            <w:pPr>
              <w:pStyle w:val="Antrat2"/>
              <w:rPr>
                <w:b w:val="0"/>
                <w:bCs w:val="0"/>
                <w:caps w:val="0"/>
              </w:rPr>
            </w:pPr>
            <w:r>
              <w:rPr>
                <w:b w:val="0"/>
                <w:bCs w:val="0"/>
                <w:caps w:val="0"/>
              </w:rPr>
              <w:t>2023 m. rugsėjo 8</w:t>
            </w:r>
            <w:r w:rsidR="00E54F99" w:rsidRPr="00C3451A">
              <w:rPr>
                <w:b w:val="0"/>
                <w:bCs w:val="0"/>
                <w:caps w:val="0"/>
              </w:rPr>
              <w:t xml:space="preserve"> d. Nr. T1-</w:t>
            </w:r>
            <w:r>
              <w:rPr>
                <w:b w:val="0"/>
                <w:bCs w:val="0"/>
                <w:caps w:val="0"/>
              </w:rPr>
              <w:t>164</w:t>
            </w:r>
          </w:p>
          <w:p w:rsidR="00E54F99" w:rsidRPr="003C781D" w:rsidRDefault="00E54F99" w:rsidP="008D4A5C">
            <w:pPr>
              <w:overflowPunct w:val="0"/>
              <w:autoSpaceDE w:val="0"/>
              <w:autoSpaceDN w:val="0"/>
              <w:adjustRightInd w:val="0"/>
              <w:jc w:val="center"/>
              <w:rPr>
                <w:lang w:val="lt-LT"/>
              </w:rPr>
            </w:pPr>
            <w:r w:rsidRPr="00C3451A">
              <w:rPr>
                <w:lang w:val="lt-LT"/>
              </w:rPr>
              <w:t>Pagėgiai</w:t>
            </w:r>
          </w:p>
        </w:tc>
      </w:tr>
    </w:tbl>
    <w:p w:rsidR="00E54F99" w:rsidRPr="005D125B" w:rsidRDefault="00E54F99" w:rsidP="00BD2375">
      <w:pPr>
        <w:ind w:firstLine="720"/>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sidRPr="005D125B">
        <w:rPr>
          <w:rFonts w:eastAsia="Times New Roman"/>
          <w:lang w:val="lt-LT" w:eastAsia="lt-LT"/>
        </w:rPr>
        <w:t>15 straipsnio 4 punktu, Lietuvos Respublikos viešųjų</w:t>
      </w:r>
      <w:r>
        <w:rPr>
          <w:rFonts w:eastAsia="Times New Roman"/>
          <w:lang w:val="lt-LT" w:eastAsia="lt-LT"/>
        </w:rPr>
        <w:t xml:space="preserve"> įstaigų įstatymo 7 straipsnio 5 dalies</w:t>
      </w:r>
      <w:r w:rsidRPr="005D125B">
        <w:rPr>
          <w:rFonts w:eastAsia="Times New Roman"/>
          <w:lang w:val="lt-LT" w:eastAsia="lt-LT"/>
        </w:rPr>
        <w:t xml:space="preserve"> 5 pu</w:t>
      </w:r>
      <w:bookmarkEnd w:id="0"/>
      <w:r>
        <w:rPr>
          <w:rFonts w:eastAsia="Times New Roman"/>
          <w:lang w:val="lt-LT" w:eastAsia="lt-LT"/>
        </w:rPr>
        <w:t>nktu</w:t>
      </w:r>
      <w:r w:rsidRPr="005D125B">
        <w:rPr>
          <w:rFonts w:eastAsia="Times New Roman"/>
          <w:lang w:val="lt-LT" w:eastAsia="lt-LT"/>
        </w:rPr>
        <w:t>, atsižvel</w:t>
      </w:r>
      <w:r>
        <w:rPr>
          <w:rFonts w:eastAsia="Times New Roman"/>
          <w:lang w:val="lt-LT" w:eastAsia="lt-LT"/>
        </w:rPr>
        <w:t>g</w:t>
      </w:r>
      <w:r w:rsidRPr="005D125B">
        <w:rPr>
          <w:rFonts w:eastAsia="Times New Roman"/>
          <w:lang w:val="lt-LT" w:eastAsia="lt-LT"/>
        </w:rPr>
        <w:t xml:space="preserve">dama į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liepos 31 d. </w:t>
      </w:r>
      <w:r w:rsidRPr="005D125B">
        <w:rPr>
          <w:rFonts w:eastAsia="Times New Roman"/>
          <w:bCs/>
          <w:lang w:val="lt-LT"/>
        </w:rPr>
        <w:t xml:space="preserve">kvietimą </w:t>
      </w:r>
      <w:r>
        <w:rPr>
          <w:rFonts w:eastAsia="Times New Roman"/>
          <w:bCs/>
          <w:lang w:val="lt-LT"/>
        </w:rPr>
        <w:t xml:space="preserve">teikti projektų įgyvendinimo planą „Investicinio patrauklumo didinimas ir pramoninių teritorijų infrastruktūros plėtra“ Nr. 27-301-P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w:t>
      </w:r>
      <w:r w:rsidRPr="00CC6446">
        <w:rPr>
          <w:rFonts w:eastAsia="Times New Roman"/>
          <w:lang w:val="lt-LT" w:eastAsia="en-US"/>
        </w:rPr>
        <w:t>raštą</w:t>
      </w:r>
      <w:r w:rsidRPr="005D125B">
        <w:rPr>
          <w:rFonts w:eastAsia="Times New Roman"/>
          <w:lang w:val="lt-LT" w:eastAsia="en-US"/>
        </w:rPr>
        <w:t xml:space="preserve"> Nr. SD/</w:t>
      </w:r>
      <w:r>
        <w:rPr>
          <w:rFonts w:eastAsia="Times New Roman"/>
          <w:lang w:val="lt-LT" w:eastAsia="en-US"/>
        </w:rPr>
        <w:t>43</w:t>
      </w:r>
      <w:r w:rsidRPr="005D125B">
        <w:rPr>
          <w:rFonts w:eastAsia="Times New Roman"/>
          <w:lang w:val="lt-LT" w:eastAsia="en-US"/>
        </w:rPr>
        <w:t>,</w:t>
      </w:r>
      <w:r w:rsidRPr="005D125B">
        <w:rPr>
          <w:lang w:val="lt-LT"/>
        </w:rPr>
        <w:t xml:space="preserve"> Pagėgių savivaldybės taryba n u s p r e n d ž i a:</w:t>
      </w:r>
    </w:p>
    <w:p w:rsidR="00E54F99" w:rsidRPr="005D125B" w:rsidRDefault="00E54F99" w:rsidP="00354076">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Pritarti, kad</w:t>
      </w:r>
      <w:r>
        <w:rPr>
          <w:sz w:val="24"/>
          <w:szCs w:val="24"/>
        </w:rPr>
        <w:t xml:space="preserve"> </w:t>
      </w:r>
      <w:r w:rsidRPr="005D125B">
        <w:rPr>
          <w:sz w:val="24"/>
          <w:szCs w:val="24"/>
        </w:rPr>
        <w:t>viešoji įstaiga ,,Žaliasis regionas</w:t>
      </w:r>
      <w:r>
        <w:rPr>
          <w:sz w:val="24"/>
          <w:szCs w:val="24"/>
        </w:rPr>
        <w:t xml:space="preserve">“ </w:t>
      </w:r>
      <w:r w:rsidRPr="005D125B">
        <w:rPr>
          <w:sz w:val="24"/>
          <w:szCs w:val="24"/>
        </w:rPr>
        <w:t>(toliau – Įstaiga)</w:t>
      </w:r>
      <w:r>
        <w:rPr>
          <w:sz w:val="24"/>
          <w:szCs w:val="24"/>
        </w:rPr>
        <w:t xml:space="preserve"> </w:t>
      </w:r>
      <w:r w:rsidRPr="005D125B">
        <w:rPr>
          <w:sz w:val="24"/>
          <w:szCs w:val="24"/>
        </w:rPr>
        <w:t>kartu</w:t>
      </w:r>
      <w:r>
        <w:rPr>
          <w:sz w:val="24"/>
          <w:szCs w:val="24"/>
        </w:rPr>
        <w:t xml:space="preserve"> </w:t>
      </w:r>
      <w:r w:rsidRPr="005D125B">
        <w:rPr>
          <w:sz w:val="24"/>
          <w:szCs w:val="24"/>
        </w:rPr>
        <w:t>su</w:t>
      </w:r>
      <w:r>
        <w:rPr>
          <w:sz w:val="24"/>
          <w:szCs w:val="24"/>
        </w:rPr>
        <w:t xml:space="preserve"> </w:t>
      </w:r>
      <w:r w:rsidRPr="005D125B">
        <w:rPr>
          <w:sz w:val="24"/>
          <w:szCs w:val="24"/>
        </w:rPr>
        <w:t>partneri</w:t>
      </w:r>
      <w:r>
        <w:rPr>
          <w:sz w:val="24"/>
          <w:szCs w:val="24"/>
        </w:rPr>
        <w:t>u</w:t>
      </w:r>
      <w:r w:rsidRPr="005D125B">
        <w:rPr>
          <w:sz w:val="24"/>
          <w:szCs w:val="24"/>
        </w:rPr>
        <w:t xml:space="preserve"> </w:t>
      </w:r>
      <w:r>
        <w:rPr>
          <w:sz w:val="24"/>
          <w:szCs w:val="24"/>
        </w:rPr>
        <w:t>– Jurbarko rajono savivaldybės administracija įgyvendintų</w:t>
      </w:r>
      <w:r w:rsidRPr="005D125B">
        <w:rPr>
          <w:sz w:val="24"/>
          <w:szCs w:val="24"/>
        </w:rPr>
        <w:t xml:space="preserve"> projekt</w:t>
      </w:r>
      <w:r>
        <w:rPr>
          <w:sz w:val="24"/>
          <w:szCs w:val="24"/>
        </w:rPr>
        <w:t>ą</w:t>
      </w:r>
      <w:r w:rsidRPr="005D125B">
        <w:rPr>
          <w:sz w:val="24"/>
          <w:szCs w:val="24"/>
        </w:rPr>
        <w:t xml:space="preserve"> ,,</w:t>
      </w:r>
      <w:r>
        <w:rPr>
          <w:sz w:val="24"/>
          <w:szCs w:val="24"/>
        </w:rPr>
        <w:t>S</w:t>
      </w:r>
      <w:r w:rsidRPr="00D57EEE">
        <w:rPr>
          <w:bCs/>
          <w:sz w:val="24"/>
          <w:szCs w:val="24"/>
        </w:rPr>
        <w:t xml:space="preserve">katinimo priemonių investuoti sudarymas </w:t>
      </w:r>
      <w:r>
        <w:rPr>
          <w:bCs/>
          <w:sz w:val="24"/>
          <w:szCs w:val="24"/>
        </w:rPr>
        <w:t>T</w:t>
      </w:r>
      <w:r w:rsidRPr="00D57EEE">
        <w:rPr>
          <w:bCs/>
          <w:sz w:val="24"/>
          <w:szCs w:val="24"/>
        </w:rPr>
        <w:t xml:space="preserve">auragė+ </w:t>
      </w:r>
      <w:r>
        <w:rPr>
          <w:bCs/>
          <w:sz w:val="24"/>
          <w:szCs w:val="24"/>
        </w:rPr>
        <w:t>FZ</w:t>
      </w:r>
      <w:r w:rsidRPr="00D57EEE">
        <w:rPr>
          <w:bCs/>
          <w:sz w:val="24"/>
          <w:szCs w:val="24"/>
        </w:rPr>
        <w:t xml:space="preserve"> ir pramoninių ter</w:t>
      </w:r>
      <w:r>
        <w:rPr>
          <w:bCs/>
          <w:sz w:val="24"/>
          <w:szCs w:val="24"/>
        </w:rPr>
        <w:t>itorijų infrastruktūros plėtra J</w:t>
      </w:r>
      <w:r w:rsidRPr="00D57EEE">
        <w:rPr>
          <w:bCs/>
          <w:sz w:val="24"/>
          <w:szCs w:val="24"/>
        </w:rPr>
        <w:t>urbarko mieste</w:t>
      </w:r>
      <w:r>
        <w:rPr>
          <w:sz w:val="24"/>
          <w:szCs w:val="24"/>
        </w:rPr>
        <w:t xml:space="preserve">“ </w:t>
      </w:r>
      <w:r w:rsidRPr="005D125B">
        <w:rPr>
          <w:sz w:val="24"/>
          <w:szCs w:val="24"/>
        </w:rPr>
        <w:t>(toliau – Projektas).</w:t>
      </w:r>
      <w:bookmarkStart w:id="1" w:name="_GoBack"/>
      <w:bookmarkEnd w:id="1"/>
    </w:p>
    <w:p w:rsidR="00E54F99" w:rsidRPr="005D125B" w:rsidRDefault="00E54F99" w:rsidP="00BD2375">
      <w:pPr>
        <w:pStyle w:val="Antrats"/>
        <w:widowControl/>
        <w:numPr>
          <w:ilvl w:val="0"/>
          <w:numId w:val="32"/>
        </w:numPr>
        <w:tabs>
          <w:tab w:val="clear" w:pos="4819"/>
          <w:tab w:val="clear" w:pos="9638"/>
          <w:tab w:val="left" w:pos="993"/>
          <w:tab w:val="left" w:pos="1701"/>
          <w:tab w:val="center" w:pos="4320"/>
          <w:tab w:val="right" w:pos="8640"/>
        </w:tabs>
        <w:autoSpaceDE/>
        <w:autoSpaceDN/>
        <w:adjustRightInd/>
        <w:ind w:left="0" w:firstLine="709"/>
        <w:jc w:val="both"/>
        <w:outlineLvl w:val="0"/>
        <w:rPr>
          <w:sz w:val="24"/>
          <w:szCs w:val="24"/>
        </w:rPr>
      </w:pPr>
      <w:r w:rsidRPr="005D125B">
        <w:rPr>
          <w:sz w:val="24"/>
          <w:szCs w:val="24"/>
        </w:rPr>
        <w:t>Prisidėti</w:t>
      </w:r>
      <w:r>
        <w:rPr>
          <w:sz w:val="24"/>
          <w:szCs w:val="24"/>
        </w:rPr>
        <w:t xml:space="preserve"> Pagėgių</w:t>
      </w:r>
      <w:r w:rsidRPr="005D125B">
        <w:rPr>
          <w:sz w:val="24"/>
          <w:szCs w:val="24"/>
        </w:rPr>
        <w:t xml:space="preserve"> savivaldybės</w:t>
      </w:r>
      <w:r>
        <w:rPr>
          <w:sz w:val="24"/>
          <w:szCs w:val="24"/>
        </w:rPr>
        <w:t xml:space="preserve"> </w:t>
      </w:r>
      <w:r w:rsidRPr="005D125B">
        <w:rPr>
          <w:sz w:val="24"/>
          <w:szCs w:val="24"/>
        </w:rPr>
        <w:t>biudžeto lėšomis,</w:t>
      </w:r>
      <w:r>
        <w:rPr>
          <w:sz w:val="24"/>
          <w:szCs w:val="24"/>
        </w:rPr>
        <w:t xml:space="preserve"> 15</w:t>
      </w:r>
      <w:r w:rsidRPr="005D125B">
        <w:rPr>
          <w:sz w:val="24"/>
          <w:szCs w:val="24"/>
        </w:rPr>
        <w:t xml:space="preserve"> proc.</w:t>
      </w:r>
      <w:r>
        <w:rPr>
          <w:sz w:val="24"/>
          <w:szCs w:val="24"/>
        </w:rPr>
        <w:t xml:space="preserve"> </w:t>
      </w:r>
      <w:r w:rsidRPr="005D125B">
        <w:rPr>
          <w:sz w:val="24"/>
          <w:szCs w:val="24"/>
        </w:rPr>
        <w:t>prie</w:t>
      </w:r>
      <w:r>
        <w:rPr>
          <w:sz w:val="24"/>
          <w:szCs w:val="24"/>
        </w:rPr>
        <w:t xml:space="preserve"> </w:t>
      </w:r>
      <w:r w:rsidRPr="005D125B">
        <w:rPr>
          <w:sz w:val="24"/>
          <w:szCs w:val="24"/>
        </w:rPr>
        <w:t>Projekto</w:t>
      </w:r>
      <w:r>
        <w:rPr>
          <w:sz w:val="24"/>
          <w:szCs w:val="24"/>
        </w:rPr>
        <w:t xml:space="preserve"> </w:t>
      </w:r>
      <w:r w:rsidRPr="005D125B">
        <w:rPr>
          <w:sz w:val="24"/>
          <w:szCs w:val="24"/>
        </w:rPr>
        <w:t>bendro</w:t>
      </w:r>
      <w:r>
        <w:rPr>
          <w:sz w:val="24"/>
          <w:szCs w:val="24"/>
        </w:rPr>
        <w:t xml:space="preserve"> </w:t>
      </w:r>
      <w:r w:rsidRPr="005D125B">
        <w:rPr>
          <w:sz w:val="24"/>
          <w:szCs w:val="24"/>
        </w:rPr>
        <w:t>finansavimo Įstaigai tenkančios Projekto vertės dalies (preliminari Įstaigai tenk</w:t>
      </w:r>
      <w:r>
        <w:rPr>
          <w:sz w:val="24"/>
          <w:szCs w:val="24"/>
        </w:rPr>
        <w:t>anti Projekto vertės dalis – 200.000</w:t>
      </w:r>
      <w:r w:rsidRPr="005D125B">
        <w:rPr>
          <w:sz w:val="24"/>
          <w:szCs w:val="24"/>
        </w:rPr>
        <w:t>,00 Eur),</w:t>
      </w:r>
      <w:r>
        <w:rPr>
          <w:sz w:val="24"/>
          <w:szCs w:val="24"/>
        </w:rPr>
        <w:t xml:space="preserve"> </w:t>
      </w:r>
      <w:r w:rsidRPr="005D125B">
        <w:rPr>
          <w:sz w:val="24"/>
          <w:szCs w:val="24"/>
        </w:rPr>
        <w:t xml:space="preserve">proporcingai </w:t>
      </w:r>
      <w:r>
        <w:rPr>
          <w:sz w:val="24"/>
          <w:szCs w:val="24"/>
        </w:rPr>
        <w:t>Pagėgių</w:t>
      </w:r>
      <w:r w:rsidRPr="005D125B">
        <w:rPr>
          <w:sz w:val="24"/>
          <w:szCs w:val="24"/>
        </w:rPr>
        <w:t xml:space="preserve"> sav</w:t>
      </w:r>
      <w:r>
        <w:rPr>
          <w:sz w:val="24"/>
          <w:szCs w:val="24"/>
        </w:rPr>
        <w:t>ivaldybės turimų balsų skaičiui</w:t>
      </w:r>
      <w:r w:rsidRPr="005D125B">
        <w:rPr>
          <w:sz w:val="24"/>
          <w:szCs w:val="24"/>
        </w:rPr>
        <w:t xml:space="preserve"> Įstaigos visuotiniame dalininkų susirinkime.</w:t>
      </w:r>
    </w:p>
    <w:p w:rsidR="00E54F99" w:rsidRPr="003F67C3" w:rsidRDefault="00E54F99" w:rsidP="00BD2375">
      <w:pPr>
        <w:ind w:firstLine="709"/>
        <w:jc w:val="both"/>
        <w:rPr>
          <w:color w:val="FF0000"/>
          <w:lang w:val="lt-LT"/>
        </w:rPr>
      </w:pPr>
      <w:r>
        <w:rPr>
          <w:lang w:val="lt-LT"/>
        </w:rPr>
        <w:t>3</w:t>
      </w:r>
      <w:r w:rsidRPr="003F67C3">
        <w:rPr>
          <w:lang w:val="lt-LT"/>
        </w:rPr>
        <w:t>.</w:t>
      </w:r>
      <w:r>
        <w:rPr>
          <w:color w:val="000000"/>
          <w:lang w:val="lt-LT"/>
        </w:rPr>
        <w:t xml:space="preserve"> Sprendimą paskelbti</w:t>
      </w:r>
      <w:r w:rsidRPr="00984668">
        <w:rPr>
          <w:color w:val="000000"/>
          <w:lang w:val="lt-LT"/>
        </w:rPr>
        <w:t xml:space="preserve"> Pagėgių savivaldybės interneto svetainėje  www.pagegiai.lt.</w:t>
      </w:r>
    </w:p>
    <w:p w:rsidR="00E54F99" w:rsidRPr="00636F17" w:rsidRDefault="00E54F99" w:rsidP="00BD2375">
      <w:pPr>
        <w:ind w:firstLine="709"/>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rsidR="00E54F99" w:rsidRDefault="00E54F99" w:rsidP="00713970">
      <w:pPr>
        <w:rPr>
          <w:lang w:val="lt-LT"/>
        </w:rPr>
      </w:pPr>
    </w:p>
    <w:p w:rsidR="00E54F99" w:rsidRDefault="00E54F99" w:rsidP="00713970">
      <w:pPr>
        <w:rPr>
          <w:lang w:val="lt-LT"/>
        </w:rPr>
      </w:pPr>
      <w:r>
        <w:rPr>
          <w:lang w:val="lt-LT"/>
        </w:rPr>
        <w:t>S</w:t>
      </w:r>
      <w:r w:rsidRPr="00984668">
        <w:rPr>
          <w:lang w:val="lt-LT"/>
        </w:rPr>
        <w:t xml:space="preserve">UDERINTA: </w:t>
      </w:r>
    </w:p>
    <w:p w:rsidR="00E54F99" w:rsidRPr="003C781D" w:rsidRDefault="00E54F99" w:rsidP="00713970">
      <w:pPr>
        <w:tabs>
          <w:tab w:val="left" w:pos="7200"/>
        </w:tabs>
        <w:jc w:val="both"/>
        <w:rPr>
          <w:lang w:val="lt-LT"/>
        </w:rPr>
      </w:pPr>
      <w:r w:rsidRPr="003C781D">
        <w:rPr>
          <w:lang w:val="lt-LT"/>
        </w:rPr>
        <w:t xml:space="preserve">Meras                                                                               </w:t>
      </w:r>
      <w:r>
        <w:rPr>
          <w:lang w:val="lt-LT"/>
        </w:rPr>
        <w:t xml:space="preserve">                                 </w:t>
      </w:r>
      <w:r w:rsidRPr="003C781D">
        <w:rPr>
          <w:lang w:val="lt-LT"/>
        </w:rPr>
        <w:t xml:space="preserve">  Vaidas Bendaravičius</w:t>
      </w:r>
    </w:p>
    <w:p w:rsidR="00E54F99" w:rsidRPr="003C781D" w:rsidRDefault="00E54F99" w:rsidP="00713970">
      <w:pPr>
        <w:jc w:val="both"/>
        <w:rPr>
          <w:lang w:val="lt-LT"/>
        </w:rPr>
      </w:pPr>
    </w:p>
    <w:p w:rsidR="00E54F99" w:rsidRPr="003C781D" w:rsidRDefault="00E54F99" w:rsidP="00713970">
      <w:pPr>
        <w:rPr>
          <w:lang w:val="lt-LT"/>
        </w:rPr>
      </w:pPr>
      <w:r>
        <w:rPr>
          <w:lang w:val="lt-LT"/>
        </w:rPr>
        <w:t>A</w:t>
      </w:r>
      <w:r w:rsidRPr="003C781D">
        <w:rPr>
          <w:lang w:val="lt-LT"/>
        </w:rPr>
        <w:t>dministracijos direktor</w:t>
      </w:r>
      <w:r>
        <w:rPr>
          <w:lang w:val="lt-LT"/>
        </w:rPr>
        <w:t>ė</w:t>
      </w:r>
      <w:r w:rsidRPr="003C781D">
        <w:rPr>
          <w:lang w:val="lt-LT"/>
        </w:rPr>
        <w:tab/>
      </w:r>
      <w:r w:rsidRPr="003C781D">
        <w:rPr>
          <w:lang w:val="lt-LT"/>
        </w:rPr>
        <w:tab/>
      </w:r>
      <w:r>
        <w:rPr>
          <w:lang w:val="lt-LT"/>
        </w:rPr>
        <w:t xml:space="preserve">                                                            Dalija Irena Einikienė</w:t>
      </w:r>
    </w:p>
    <w:p w:rsidR="00E54F99" w:rsidRPr="003C781D" w:rsidRDefault="00E54F99" w:rsidP="00713970">
      <w:pPr>
        <w:rPr>
          <w:lang w:val="lt-LT"/>
        </w:rPr>
      </w:pPr>
    </w:p>
    <w:p w:rsidR="00E54F99" w:rsidRPr="003C781D" w:rsidRDefault="00E54F99" w:rsidP="00713970">
      <w:pPr>
        <w:jc w:val="both"/>
        <w:rPr>
          <w:lang w:val="lt-LT"/>
        </w:rPr>
      </w:pPr>
      <w:r w:rsidRPr="003C781D">
        <w:rPr>
          <w:lang w:val="lt-LT"/>
        </w:rPr>
        <w:t>Strateginio planavimo ir investicijų skyri</w:t>
      </w:r>
      <w:r>
        <w:rPr>
          <w:lang w:val="lt-LT"/>
        </w:rPr>
        <w:t>aus vedėjas</w:t>
      </w:r>
      <w:r>
        <w:rPr>
          <w:lang w:val="lt-LT"/>
        </w:rPr>
        <w:tab/>
      </w:r>
      <w:r>
        <w:rPr>
          <w:lang w:val="lt-LT"/>
        </w:rPr>
        <w:tab/>
        <w:t xml:space="preserve">                  </w:t>
      </w:r>
      <w:r w:rsidRPr="003C781D">
        <w:rPr>
          <w:lang w:val="lt-LT"/>
        </w:rPr>
        <w:t>Bronislovas Budvytis</w:t>
      </w:r>
    </w:p>
    <w:p w:rsidR="00E54F99" w:rsidRPr="003C781D" w:rsidRDefault="00E54F99" w:rsidP="00713970">
      <w:pPr>
        <w:jc w:val="both"/>
        <w:rPr>
          <w:lang w:val="lt-LT"/>
        </w:rPr>
      </w:pPr>
    </w:p>
    <w:p w:rsidR="00E54F99" w:rsidRPr="003C781D" w:rsidRDefault="00E54F99" w:rsidP="00713970">
      <w:pPr>
        <w:jc w:val="both"/>
        <w:rPr>
          <w:lang w:val="lt-LT"/>
        </w:rPr>
      </w:pPr>
      <w:r w:rsidRPr="003C781D">
        <w:rPr>
          <w:lang w:val="lt-LT"/>
        </w:rPr>
        <w:t>Dokumentų valdymo ir teisės skyriaus</w:t>
      </w:r>
    </w:p>
    <w:p w:rsidR="00E54F99" w:rsidRPr="003C781D" w:rsidRDefault="00E54F99" w:rsidP="00713970">
      <w:pPr>
        <w:jc w:val="both"/>
        <w:rPr>
          <w:lang w:val="lt-LT"/>
        </w:rPr>
      </w:pPr>
      <w:r w:rsidRPr="003C781D">
        <w:rPr>
          <w:lang w:val="lt-LT"/>
        </w:rPr>
        <w:t>vyresnioji specialistė</w:t>
      </w:r>
      <w:r w:rsidRPr="003C781D">
        <w:rPr>
          <w:lang w:val="lt-LT"/>
        </w:rPr>
        <w:tab/>
      </w:r>
      <w:r w:rsidRPr="003C781D">
        <w:rPr>
          <w:lang w:val="lt-LT"/>
        </w:rPr>
        <w:tab/>
      </w:r>
      <w:r>
        <w:rPr>
          <w:lang w:val="lt-LT"/>
        </w:rPr>
        <w:t xml:space="preserve">                                                            </w:t>
      </w:r>
      <w:r w:rsidRPr="003C781D">
        <w:rPr>
          <w:lang w:val="lt-LT"/>
        </w:rPr>
        <w:t>Ingrida Zavistauskaitė</w:t>
      </w:r>
    </w:p>
    <w:p w:rsidR="00E54F99" w:rsidRPr="003C781D" w:rsidRDefault="00E54F99" w:rsidP="00713970">
      <w:pPr>
        <w:jc w:val="both"/>
        <w:rPr>
          <w:lang w:val="lt-LT"/>
        </w:rPr>
      </w:pPr>
    </w:p>
    <w:p w:rsidR="00E54F99" w:rsidRPr="003C781D" w:rsidRDefault="00E54F99" w:rsidP="00713970">
      <w:pPr>
        <w:tabs>
          <w:tab w:val="left" w:pos="7230"/>
          <w:tab w:val="left" w:pos="7513"/>
        </w:tabs>
        <w:overflowPunct w:val="0"/>
        <w:autoSpaceDE w:val="0"/>
        <w:autoSpaceDN w:val="0"/>
        <w:adjustRightInd w:val="0"/>
        <w:jc w:val="both"/>
        <w:textAlignment w:val="baseline"/>
        <w:rPr>
          <w:lang w:val="lt-LT"/>
        </w:rPr>
      </w:pPr>
      <w:r w:rsidRPr="003C781D">
        <w:rPr>
          <w:lang w:val="lt-LT"/>
        </w:rPr>
        <w:t>Fin</w:t>
      </w:r>
      <w:r>
        <w:rPr>
          <w:lang w:val="lt-LT"/>
        </w:rPr>
        <w:t>ansų skyriaus vedėja</w:t>
      </w:r>
      <w:r>
        <w:rPr>
          <w:lang w:val="lt-LT"/>
        </w:rPr>
        <w:tab/>
        <w:t xml:space="preserve">             Rūta</w:t>
      </w:r>
      <w:r w:rsidRPr="003C781D">
        <w:rPr>
          <w:lang w:val="lt-LT"/>
        </w:rPr>
        <w:t xml:space="preserve"> </w:t>
      </w:r>
      <w:r>
        <w:rPr>
          <w:lang w:val="lt-LT"/>
        </w:rPr>
        <w:t>Fridrikienė</w:t>
      </w:r>
    </w:p>
    <w:p w:rsidR="00E54F99" w:rsidRPr="003C781D" w:rsidRDefault="00E54F99" w:rsidP="00713970">
      <w:pPr>
        <w:jc w:val="both"/>
        <w:rPr>
          <w:lang w:val="lt-LT"/>
        </w:rPr>
      </w:pPr>
    </w:p>
    <w:p w:rsidR="00E54F99" w:rsidRDefault="00E54F99" w:rsidP="00713970">
      <w:pPr>
        <w:pStyle w:val="HTMLiankstoformatuotas"/>
        <w:rPr>
          <w:rFonts w:ascii="Times New Roman"/>
          <w:sz w:val="24"/>
          <w:szCs w:val="24"/>
          <w:lang w:val="lt-LT"/>
        </w:rPr>
      </w:pPr>
    </w:p>
    <w:p w:rsidR="00E54F99" w:rsidRDefault="00E54F99" w:rsidP="00713970">
      <w:pPr>
        <w:jc w:val="both"/>
        <w:rPr>
          <w:lang w:val="lt-LT"/>
        </w:rPr>
      </w:pPr>
    </w:p>
    <w:p w:rsidR="00E54F99" w:rsidRPr="003C781D" w:rsidRDefault="00E54F99" w:rsidP="00713970">
      <w:pPr>
        <w:jc w:val="both"/>
        <w:rPr>
          <w:lang w:val="lt-LT"/>
        </w:rPr>
      </w:pPr>
      <w:r w:rsidRPr="003C781D">
        <w:rPr>
          <w:lang w:val="lt-LT"/>
        </w:rPr>
        <w:t xml:space="preserve">Parengė </w:t>
      </w:r>
    </w:p>
    <w:p w:rsidR="00E54F99" w:rsidRPr="003C781D" w:rsidRDefault="00E54F99" w:rsidP="00713970">
      <w:pPr>
        <w:ind w:right="-108"/>
        <w:jc w:val="both"/>
        <w:rPr>
          <w:lang w:val="lt-LT"/>
        </w:rPr>
      </w:pPr>
      <w:r w:rsidRPr="003C781D">
        <w:rPr>
          <w:lang w:val="lt-LT"/>
        </w:rPr>
        <w:t xml:space="preserve">Strateginio planavimo ir investicijų skyriaus vyriausioji specialistė </w:t>
      </w:r>
    </w:p>
    <w:p w:rsidR="00E54F99" w:rsidRPr="000A348B" w:rsidRDefault="00E54F99" w:rsidP="00713970">
      <w:pPr>
        <w:pStyle w:val="HTMLiankstoformatuotas"/>
        <w:rPr>
          <w:rFonts w:ascii="Times New Roman"/>
          <w:sz w:val="24"/>
          <w:szCs w:val="24"/>
          <w:lang w:val="lt-LT"/>
        </w:rPr>
      </w:pPr>
      <w:r w:rsidRPr="000A348B">
        <w:rPr>
          <w:rFonts w:ascii="Times New Roman"/>
          <w:sz w:val="24"/>
          <w:szCs w:val="24"/>
          <w:lang w:val="lt-LT"/>
        </w:rPr>
        <w:t>Ilona Drukteinien</w:t>
      </w:r>
      <w:r w:rsidRPr="000A348B">
        <w:rPr>
          <w:rFonts w:ascii="Times New Roman"/>
          <w:sz w:val="24"/>
          <w:szCs w:val="24"/>
          <w:lang w:val="lt-LT"/>
        </w:rPr>
        <w:t>ė</w:t>
      </w:r>
    </w:p>
    <w:p w:rsidR="00E54F99" w:rsidRPr="00231DD4" w:rsidRDefault="00E54F99" w:rsidP="00713970">
      <w:pPr>
        <w:tabs>
          <w:tab w:val="left" w:pos="-142"/>
          <w:tab w:val="left" w:pos="0"/>
          <w:tab w:val="left" w:pos="993"/>
        </w:tabs>
        <w:ind w:left="6660"/>
        <w:jc w:val="both"/>
        <w:rPr>
          <w:color w:val="000000"/>
          <w:lang w:val="lt-LT"/>
        </w:rPr>
      </w:pPr>
      <w:r>
        <w:rPr>
          <w:lang w:val="lt-LT"/>
        </w:rPr>
        <w:br w:type="page"/>
      </w:r>
      <w:r w:rsidRPr="00231DD4">
        <w:rPr>
          <w:color w:val="000000"/>
          <w:lang w:val="lt-LT"/>
        </w:rPr>
        <w:lastRenderedPageBreak/>
        <w:t>Pagėgių savivaldybės tarybos</w:t>
      </w:r>
    </w:p>
    <w:p w:rsidR="00E54F99" w:rsidRPr="00231DD4" w:rsidRDefault="00E54F99" w:rsidP="007F731D">
      <w:pPr>
        <w:tabs>
          <w:tab w:val="left" w:pos="-142"/>
          <w:tab w:val="left" w:pos="0"/>
        </w:tabs>
        <w:ind w:left="6660"/>
        <w:jc w:val="both"/>
        <w:rPr>
          <w:color w:val="000000"/>
          <w:lang w:val="lt-LT"/>
        </w:rPr>
      </w:pPr>
      <w:r w:rsidRPr="00231DD4">
        <w:rPr>
          <w:color w:val="000000"/>
          <w:lang w:val="lt-LT"/>
        </w:rPr>
        <w:t>veiklos reglamento</w:t>
      </w:r>
    </w:p>
    <w:p w:rsidR="00E54F99" w:rsidRPr="00231DD4" w:rsidRDefault="00E54F99" w:rsidP="007F731D">
      <w:pPr>
        <w:tabs>
          <w:tab w:val="left" w:pos="-142"/>
          <w:tab w:val="left" w:pos="0"/>
        </w:tabs>
        <w:ind w:left="6660"/>
        <w:jc w:val="both"/>
        <w:rPr>
          <w:color w:val="000000"/>
          <w:lang w:val="lt-LT"/>
        </w:rPr>
      </w:pPr>
      <w:r w:rsidRPr="00231DD4">
        <w:rPr>
          <w:color w:val="000000"/>
          <w:lang w:val="lt-LT"/>
        </w:rPr>
        <w:t>4 priedas</w:t>
      </w:r>
    </w:p>
    <w:p w:rsidR="00E54F99" w:rsidRPr="00231DD4" w:rsidRDefault="00E54F99" w:rsidP="007F731D">
      <w:pPr>
        <w:tabs>
          <w:tab w:val="left" w:pos="-142"/>
          <w:tab w:val="left" w:pos="0"/>
        </w:tabs>
        <w:ind w:firstLine="720"/>
        <w:jc w:val="both"/>
        <w:rPr>
          <w:color w:val="000000"/>
          <w:lang w:val="lt-LT"/>
        </w:rPr>
      </w:pPr>
    </w:p>
    <w:p w:rsidR="00E54F99" w:rsidRPr="00B22E5B" w:rsidRDefault="00E54F99" w:rsidP="007F731D">
      <w:pPr>
        <w:tabs>
          <w:tab w:val="left" w:pos="-142"/>
          <w:tab w:val="left" w:pos="0"/>
          <w:tab w:val="left" w:pos="9070"/>
        </w:tabs>
        <w:ind w:right="-2"/>
        <w:jc w:val="center"/>
        <w:rPr>
          <w:rFonts w:ascii="Times New Roman Bold" w:hAnsi="Times New Roman Bold"/>
          <w:b/>
          <w:caps/>
        </w:rPr>
      </w:pPr>
      <w:r w:rsidRPr="00231DD4">
        <w:rPr>
          <w:b/>
          <w:bCs/>
          <w:caps/>
          <w:color w:val="000000"/>
          <w:lang w:val="lt-LT"/>
        </w:rPr>
        <w:t>SPRENDIMO PROJEKTO „</w:t>
      </w:r>
      <w:r w:rsidRPr="0094783D">
        <w:rPr>
          <w:b/>
          <w:bCs/>
          <w:lang w:val="lt-LT"/>
        </w:rPr>
        <w:t xml:space="preserve">DĖL </w:t>
      </w:r>
      <w:r>
        <w:rPr>
          <w:b/>
          <w:bCs/>
          <w:lang w:val="lt-LT"/>
        </w:rPr>
        <w:t xml:space="preserve">PRITARIMO VIEŠAJAI ĮSTAIGAI ,,ŽALIASIS REGIONAS“ ĮGYVENDINTI PROJEKTĄ ,,SKATINIMO PRIEMONIŲ INVESTUOTI SUDARYMAS TAURAGĖ+ FZ IR PRAMONINIŲ TERITORIJŲ INFRASTRUKTŪROS PLĖTRA JURBARKO MIESTE“ </w:t>
      </w:r>
      <w:r w:rsidRPr="003C781D">
        <w:rPr>
          <w:b/>
          <w:bCs/>
          <w:lang w:val="lt-LT"/>
        </w:rPr>
        <w:t>IR LĖŠŲ SKYRIM</w:t>
      </w:r>
      <w:r>
        <w:rPr>
          <w:b/>
          <w:bCs/>
          <w:lang w:val="lt-LT"/>
        </w:rPr>
        <w:t>O“</w:t>
      </w:r>
    </w:p>
    <w:p w:rsidR="00E54F99" w:rsidRDefault="00E54F99" w:rsidP="007F731D">
      <w:pPr>
        <w:tabs>
          <w:tab w:val="left" w:pos="-142"/>
          <w:tab w:val="left" w:pos="0"/>
        </w:tabs>
        <w:jc w:val="center"/>
        <w:rPr>
          <w:b/>
          <w:bCs/>
        </w:rPr>
      </w:pPr>
    </w:p>
    <w:p w:rsidR="00E54F99" w:rsidRPr="00B22E5B" w:rsidRDefault="00E54F99" w:rsidP="007F731D">
      <w:pPr>
        <w:tabs>
          <w:tab w:val="left" w:pos="-142"/>
          <w:tab w:val="left" w:pos="0"/>
        </w:tabs>
        <w:jc w:val="center"/>
        <w:rPr>
          <w:b/>
          <w:bCs/>
          <w:caps/>
        </w:rPr>
      </w:pPr>
      <w:r w:rsidRPr="00B22E5B">
        <w:rPr>
          <w:b/>
          <w:bCs/>
        </w:rPr>
        <w:t>AIŠKINAMASIS RAŠTAS</w:t>
      </w:r>
    </w:p>
    <w:p w:rsidR="00E54F99" w:rsidRPr="003F291F" w:rsidRDefault="00E54F99" w:rsidP="007F731D">
      <w:pPr>
        <w:tabs>
          <w:tab w:val="left" w:pos="-142"/>
          <w:tab w:val="left" w:pos="0"/>
        </w:tabs>
        <w:jc w:val="center"/>
        <w:rPr>
          <w:b/>
          <w:bCs/>
          <w:color w:val="000000"/>
        </w:rPr>
      </w:pPr>
      <w:r w:rsidRPr="00C3451A">
        <w:rPr>
          <w:bCs/>
          <w:color w:val="000000"/>
        </w:rPr>
        <w:t>2023-09-06</w:t>
      </w:r>
    </w:p>
    <w:p w:rsidR="00E54F99" w:rsidRPr="00C3451A" w:rsidRDefault="00E54F99" w:rsidP="007F731D">
      <w:pPr>
        <w:tabs>
          <w:tab w:val="left" w:pos="-142"/>
          <w:tab w:val="left" w:pos="0"/>
        </w:tabs>
        <w:jc w:val="center"/>
        <w:rPr>
          <w:b/>
        </w:rPr>
      </w:pPr>
    </w:p>
    <w:p w:rsidR="00E54F99" w:rsidRPr="00E15325" w:rsidRDefault="00E54F99" w:rsidP="00E15325">
      <w:pPr>
        <w:widowControl w:val="0"/>
        <w:numPr>
          <w:ilvl w:val="0"/>
          <w:numId w:val="7"/>
        </w:numPr>
        <w:tabs>
          <w:tab w:val="left" w:pos="-142"/>
          <w:tab w:val="left" w:pos="1701"/>
        </w:tabs>
        <w:autoSpaceDE w:val="0"/>
        <w:autoSpaceDN w:val="0"/>
        <w:adjustRightInd w:val="0"/>
        <w:ind w:left="0" w:firstLine="1134"/>
        <w:jc w:val="both"/>
        <w:rPr>
          <w:rFonts w:eastAsia="Times New Roman"/>
          <w:lang w:val="lt-LT"/>
        </w:rPr>
      </w:pPr>
      <w:r w:rsidRPr="00E15325">
        <w:rPr>
          <w:b/>
          <w:bCs/>
          <w:i/>
          <w:iCs/>
          <w:lang w:val="lt-LT"/>
        </w:rPr>
        <w:t>Projekto rengimą paskatinusios priežastys, parengto projekto tikslai ir uždaviniai.</w:t>
      </w:r>
      <w:r>
        <w:rPr>
          <w:b/>
          <w:bCs/>
          <w:i/>
          <w:iCs/>
          <w:lang w:val="lt-LT"/>
        </w:rPr>
        <w:t xml:space="preserve"> </w:t>
      </w:r>
      <w:r w:rsidRPr="00E15325">
        <w:rPr>
          <w:rFonts w:eastAsia="Times New Roman"/>
          <w:lang w:val="lt-LT" w:eastAsia="en-US"/>
        </w:rPr>
        <w:t xml:space="preserve">Sprendimo projektas parengtas atsižvelgiant </w:t>
      </w:r>
      <w:bookmarkStart w:id="2" w:name="_Hlk138929844"/>
      <w:r w:rsidRPr="00E15325">
        <w:rPr>
          <w:rFonts w:eastAsia="Times New Roman"/>
          <w:lang w:val="lt-LT" w:eastAsia="en-US"/>
        </w:rPr>
        <w:t xml:space="preserve">į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liepos 31 d. </w:t>
      </w:r>
      <w:r w:rsidRPr="005D125B">
        <w:rPr>
          <w:rFonts w:eastAsia="Times New Roman"/>
          <w:bCs/>
          <w:lang w:val="lt-LT"/>
        </w:rPr>
        <w:t xml:space="preserve">kvietimą </w:t>
      </w:r>
      <w:r>
        <w:rPr>
          <w:rFonts w:eastAsia="Times New Roman"/>
          <w:bCs/>
          <w:lang w:val="lt-LT"/>
        </w:rPr>
        <w:t>teikti projektų įgyvendinimo planą „Investicinio patrauklumo didinimas ir pramoninių teritorijų infrastruktūros plėtra“ Nr. 27-301-P</w:t>
      </w:r>
      <w:r w:rsidRPr="005D125B">
        <w:rPr>
          <w:rFonts w:eastAsia="Times New Roman"/>
          <w:bCs/>
          <w:lang w:val="lt-LT"/>
        </w:rPr>
        <w:t xml:space="preserve"> 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raštą Nr. SD/</w:t>
      </w:r>
      <w:r>
        <w:rPr>
          <w:rFonts w:eastAsia="Times New Roman"/>
          <w:lang w:val="lt-LT" w:eastAsia="en-US"/>
        </w:rPr>
        <w:t>43</w:t>
      </w:r>
      <w:r w:rsidRPr="00E15325">
        <w:rPr>
          <w:rFonts w:eastAsia="Times New Roman"/>
          <w:lang w:val="lt-LT" w:eastAsia="en-US"/>
        </w:rPr>
        <w:t>.</w:t>
      </w:r>
    </w:p>
    <w:bookmarkEnd w:id="2"/>
    <w:p w:rsidR="00E54F99" w:rsidRPr="00445AFE" w:rsidRDefault="00E54F99" w:rsidP="00E15325">
      <w:pPr>
        <w:tabs>
          <w:tab w:val="left" w:pos="1701"/>
        </w:tabs>
        <w:ind w:firstLine="1134"/>
        <w:jc w:val="both"/>
        <w:rPr>
          <w:rFonts w:eastAsia="Times New Roman"/>
          <w:lang w:val="lt-LT" w:eastAsia="en-US"/>
        </w:rPr>
      </w:pPr>
      <w:r w:rsidRPr="00445AFE">
        <w:rPr>
          <w:rFonts w:eastAsia="Times New Roman"/>
          <w:lang w:val="lt-LT" w:eastAsia="en-US"/>
        </w:rPr>
        <w:t xml:space="preserve">Šio sprendimo tikslas – pritarti viešosios įstaigos ,,Žaliasis regionas“ </w:t>
      </w:r>
      <w:bookmarkStart w:id="3" w:name="_Hlk138930056"/>
      <w:r w:rsidRPr="00445AFE">
        <w:rPr>
          <w:lang w:val="lt-LT"/>
        </w:rPr>
        <w:t>kartu su partneri</w:t>
      </w:r>
      <w:r>
        <w:rPr>
          <w:lang w:val="lt-LT"/>
        </w:rPr>
        <w:t>u</w:t>
      </w:r>
      <w:r w:rsidRPr="00445AFE">
        <w:rPr>
          <w:lang w:val="lt-LT"/>
        </w:rPr>
        <w:t xml:space="preserve"> </w:t>
      </w:r>
      <w:r w:rsidRPr="00D57EEE">
        <w:rPr>
          <w:lang w:val="lt-LT"/>
        </w:rPr>
        <w:t>– Jurbarko rajono savivaldybės administracija, projekto ,,S</w:t>
      </w:r>
      <w:r w:rsidRPr="00D57EEE">
        <w:rPr>
          <w:bCs/>
          <w:lang w:val="lt-LT"/>
        </w:rPr>
        <w:t>katinimo priemonių investuoti sudarymas Tauragė+ FZ ir pramoninių teritorijų infrastruktūros plėtra Jurbarko mieste</w:t>
      </w:r>
      <w:r w:rsidRPr="00D57EEE">
        <w:rPr>
          <w:lang w:val="lt-LT"/>
        </w:rPr>
        <w:t>“</w:t>
      </w:r>
      <w:r w:rsidRPr="00445AFE">
        <w:rPr>
          <w:lang w:val="lt-LT"/>
        </w:rPr>
        <w:t xml:space="preserve"> įgyvendinimui.</w:t>
      </w:r>
    </w:p>
    <w:p w:rsidR="00E54F99" w:rsidRPr="000D4E80" w:rsidRDefault="00E54F99" w:rsidP="00E15325">
      <w:pPr>
        <w:tabs>
          <w:tab w:val="left" w:pos="1701"/>
        </w:tabs>
        <w:ind w:firstLine="1134"/>
        <w:jc w:val="both"/>
        <w:rPr>
          <w:rFonts w:eastAsia="Times New Roman"/>
          <w:lang w:val="lt-LT"/>
        </w:rPr>
      </w:pPr>
      <w:r w:rsidRPr="000D4E80">
        <w:rPr>
          <w:rFonts w:eastAsia="Times New Roman"/>
          <w:lang w:val="lt-LT"/>
        </w:rPr>
        <w:t>Viešoji įstaiga ,,Žaliasis regionas</w:t>
      </w:r>
      <w:r>
        <w:rPr>
          <w:rFonts w:eastAsia="Times New Roman"/>
          <w:lang w:val="lt-LT"/>
        </w:rPr>
        <w:t>“,</w:t>
      </w:r>
      <w:r w:rsidRPr="000D4E80">
        <w:rPr>
          <w:rFonts w:eastAsia="Times New Roman"/>
          <w:lang w:val="lt-LT"/>
        </w:rPr>
        <w:t xml:space="preserve"> tai regioninė keturių savivaldybių – Pagėgių, Jurbarko, Šilalės ir Tauragės viešoji įstaiga, kurios pagrindinis tikslas – įgyvendinti Tauragė+ strategiją verslo plėtros skatinimo ir investicinio patrauklumo didinimo, turizmo plėtros sąlygų gerinimo ir viešojo transporto paslaugų organizavimo Tauragės regione.</w:t>
      </w:r>
    </w:p>
    <w:bookmarkEnd w:id="3"/>
    <w:p w:rsidR="00E54F99" w:rsidRPr="000D4E80" w:rsidRDefault="00E54F99" w:rsidP="00E15325">
      <w:pPr>
        <w:tabs>
          <w:tab w:val="left" w:pos="1701"/>
        </w:tabs>
        <w:ind w:firstLine="1134"/>
        <w:jc w:val="both"/>
        <w:rPr>
          <w:rFonts w:eastAsia="Times New Roman"/>
          <w:b/>
          <w:bCs/>
          <w:lang w:val="lt-LT" w:eastAsia="en-US"/>
        </w:rPr>
      </w:pPr>
      <w:r w:rsidRPr="000D4E80">
        <w:rPr>
          <w:rFonts w:eastAsia="Times New Roman"/>
          <w:lang w:val="lt-LT" w:eastAsia="en-US"/>
        </w:rPr>
        <w:t>Bendra informacija apie Projektą:</w:t>
      </w:r>
    </w:p>
    <w:p w:rsidR="00E54F99" w:rsidRPr="000D4E80" w:rsidRDefault="00E54F99" w:rsidP="00E15325">
      <w:pPr>
        <w:tabs>
          <w:tab w:val="left" w:pos="1701"/>
        </w:tabs>
        <w:ind w:firstLine="1134"/>
        <w:jc w:val="both"/>
        <w:rPr>
          <w:rFonts w:eastAsia="Times New Roman"/>
          <w:lang w:val="lt-LT" w:eastAsia="en-US"/>
        </w:rPr>
      </w:pPr>
      <w:r w:rsidRPr="000D4E80">
        <w:rPr>
          <w:rFonts w:eastAsia="Times New Roman"/>
          <w:lang w:val="lt-LT" w:eastAsia="en-US"/>
        </w:rPr>
        <w:t xml:space="preserve">Projekto </w:t>
      </w:r>
      <w:r>
        <w:rPr>
          <w:rFonts w:eastAsia="Times New Roman"/>
          <w:lang w:val="lt-LT" w:eastAsia="en-US"/>
        </w:rPr>
        <w:t xml:space="preserve">veiklų </w:t>
      </w:r>
      <w:r w:rsidRPr="000D4E80">
        <w:rPr>
          <w:rFonts w:eastAsia="Times New Roman"/>
          <w:lang w:val="lt-LT" w:eastAsia="en-US"/>
        </w:rPr>
        <w:t>įgyvendinimo trukmė numatoma iki 202</w:t>
      </w:r>
      <w:r>
        <w:rPr>
          <w:rFonts w:eastAsia="Times New Roman"/>
          <w:lang w:val="lt-LT" w:eastAsia="en-US"/>
        </w:rPr>
        <w:t>9</w:t>
      </w:r>
      <w:r w:rsidRPr="000D4E80">
        <w:rPr>
          <w:rFonts w:eastAsia="Times New Roman"/>
          <w:lang w:val="lt-LT" w:eastAsia="en-US"/>
        </w:rPr>
        <w:t>-</w:t>
      </w:r>
      <w:r>
        <w:rPr>
          <w:rFonts w:eastAsia="Times New Roman"/>
          <w:lang w:val="lt-LT" w:eastAsia="en-US"/>
        </w:rPr>
        <w:t>09</w:t>
      </w:r>
      <w:r w:rsidRPr="000D4E80">
        <w:rPr>
          <w:rFonts w:eastAsia="Times New Roman"/>
          <w:lang w:val="lt-LT" w:eastAsia="en-US"/>
        </w:rPr>
        <w:t>-3</w:t>
      </w:r>
      <w:r>
        <w:rPr>
          <w:rFonts w:eastAsia="Times New Roman"/>
          <w:lang w:val="lt-LT" w:eastAsia="en-US"/>
        </w:rPr>
        <w:t>0</w:t>
      </w:r>
      <w:r w:rsidRPr="000D4E80">
        <w:rPr>
          <w:rFonts w:eastAsia="Times New Roman"/>
          <w:lang w:val="lt-LT" w:eastAsia="en-US"/>
        </w:rPr>
        <w:t>. Pagrindinė projekto pareiškėja – viešoji įstaiga ,,Žaliasis regionas</w:t>
      </w:r>
      <w:r>
        <w:rPr>
          <w:rFonts w:eastAsia="Times New Roman"/>
          <w:lang w:val="lt-LT" w:eastAsia="en-US"/>
        </w:rPr>
        <w:t>“</w:t>
      </w:r>
      <w:r w:rsidRPr="000D4E80">
        <w:rPr>
          <w:rFonts w:eastAsia="Times New Roman"/>
          <w:lang w:val="lt-LT" w:eastAsia="en-US"/>
        </w:rPr>
        <w:t>. Projekto partner</w:t>
      </w:r>
      <w:r>
        <w:rPr>
          <w:rFonts w:eastAsia="Times New Roman"/>
          <w:lang w:val="lt-LT" w:eastAsia="en-US"/>
        </w:rPr>
        <w:t xml:space="preserve">ė – </w:t>
      </w:r>
      <w:r w:rsidRPr="00445AFE">
        <w:rPr>
          <w:lang w:val="lt-LT"/>
        </w:rPr>
        <w:t>Jurbarko rajono savivaldyb</w:t>
      </w:r>
      <w:r>
        <w:rPr>
          <w:lang w:val="lt-LT"/>
        </w:rPr>
        <w:t>ės</w:t>
      </w:r>
      <w:r w:rsidRPr="00445AFE">
        <w:rPr>
          <w:lang w:val="lt-LT"/>
        </w:rPr>
        <w:t xml:space="preserve"> </w:t>
      </w:r>
      <w:r>
        <w:rPr>
          <w:lang w:val="lt-LT"/>
        </w:rPr>
        <w:t>administracija.</w:t>
      </w:r>
      <w:r w:rsidRPr="000D4E80">
        <w:rPr>
          <w:rFonts w:eastAsia="Times New Roman"/>
          <w:lang w:val="lt-LT" w:eastAsia="en-US"/>
        </w:rPr>
        <w:t xml:space="preserve"> </w:t>
      </w:r>
    </w:p>
    <w:p w:rsidR="00E54F99" w:rsidRPr="005450FB" w:rsidRDefault="00E54F99" w:rsidP="00E15325">
      <w:pPr>
        <w:pStyle w:val="Antrats"/>
        <w:tabs>
          <w:tab w:val="left" w:pos="1701"/>
        </w:tabs>
        <w:ind w:firstLine="1134"/>
        <w:jc w:val="both"/>
        <w:rPr>
          <w:sz w:val="24"/>
          <w:szCs w:val="24"/>
        </w:rPr>
      </w:pPr>
      <w:r w:rsidRPr="005450FB">
        <w:rPr>
          <w:sz w:val="24"/>
          <w:szCs w:val="24"/>
        </w:rPr>
        <w:t xml:space="preserve">Projekto įgyvendinimo metu Įstaiga planuoja įgyvendinti skatinimo priemones </w:t>
      </w:r>
      <w:r>
        <w:rPr>
          <w:sz w:val="24"/>
          <w:szCs w:val="24"/>
        </w:rPr>
        <w:t>investuoti Tauragė+ funkcinėje zonoje</w:t>
      </w:r>
      <w:r w:rsidRPr="005450FB">
        <w:rPr>
          <w:sz w:val="24"/>
          <w:szCs w:val="24"/>
        </w:rPr>
        <w:t xml:space="preserve">. Projekto partneris – Jurbarko rajono savivaldybės administracija – planuoja </w:t>
      </w:r>
      <w:r>
        <w:rPr>
          <w:sz w:val="24"/>
          <w:szCs w:val="24"/>
        </w:rPr>
        <w:t>įgyvendinti pramoninių teritorijų infrastruktūros plėtros veiksmus Jurbarko mieste.</w:t>
      </w:r>
      <w:r w:rsidRPr="005450FB">
        <w:rPr>
          <w:sz w:val="24"/>
          <w:szCs w:val="24"/>
        </w:rPr>
        <w:t xml:space="preserve"> </w:t>
      </w:r>
    </w:p>
    <w:p w:rsidR="00E54F99" w:rsidRPr="00E15325" w:rsidRDefault="00E54F99" w:rsidP="00E15325">
      <w:pPr>
        <w:pStyle w:val="Sraopastraipa"/>
        <w:numPr>
          <w:ilvl w:val="0"/>
          <w:numId w:val="7"/>
        </w:numPr>
        <w:tabs>
          <w:tab w:val="left" w:pos="-142"/>
          <w:tab w:val="left" w:pos="1701"/>
          <w:tab w:val="left" w:pos="9638"/>
        </w:tabs>
        <w:ind w:left="0" w:firstLine="1134"/>
        <w:jc w:val="both"/>
        <w:rPr>
          <w:color w:val="000000"/>
          <w:lang w:val="lt-LT"/>
        </w:rPr>
      </w:pPr>
      <w:r w:rsidRPr="00E15325">
        <w:rPr>
          <w:b/>
          <w:i/>
          <w:lang w:val="lt-LT"/>
        </w:rPr>
        <w:t>Projekto iniciatoriai (institucija, asmenys ar piliečių atstovai) ir rengėjai.</w:t>
      </w:r>
      <w:r>
        <w:rPr>
          <w:b/>
          <w:i/>
          <w:lang w:val="lt-LT"/>
        </w:rPr>
        <w:t xml:space="preserve"> </w:t>
      </w:r>
      <w:r w:rsidRPr="00E15325">
        <w:rPr>
          <w:bCs/>
          <w:lang w:val="lt-LT"/>
        </w:rPr>
        <w:t>Viešo</w:t>
      </w:r>
      <w:r>
        <w:rPr>
          <w:bCs/>
          <w:lang w:val="lt-LT"/>
        </w:rPr>
        <w:t xml:space="preserve">ji įstaiga ,,Žaliasis regionas“, </w:t>
      </w:r>
      <w:r w:rsidRPr="00E15325">
        <w:rPr>
          <w:lang w:val="lt-LT"/>
        </w:rPr>
        <w:t xml:space="preserve">Pagėgių savivaldybės administracija, rengėja </w:t>
      </w:r>
      <w:r w:rsidRPr="00E15325">
        <w:rPr>
          <w:bCs/>
          <w:iCs/>
          <w:color w:val="000000"/>
          <w:lang w:val="lt-LT"/>
        </w:rPr>
        <w:t xml:space="preserve">– </w:t>
      </w:r>
      <w:r w:rsidRPr="00E15325">
        <w:rPr>
          <w:lang w:val="lt-LT"/>
        </w:rPr>
        <w:t>Strateginio planavimo ir investicijų skyriaus vyriausioji specialistė Ilona Drukteinienė.</w:t>
      </w:r>
    </w:p>
    <w:p w:rsidR="00E54F99" w:rsidRPr="00E15325" w:rsidRDefault="00E54F99" w:rsidP="00E15325">
      <w:pPr>
        <w:pStyle w:val="Sraopastraipa"/>
        <w:numPr>
          <w:ilvl w:val="0"/>
          <w:numId w:val="7"/>
        </w:numPr>
        <w:tabs>
          <w:tab w:val="left" w:pos="-142"/>
          <w:tab w:val="left" w:pos="1276"/>
          <w:tab w:val="left" w:pos="1701"/>
        </w:tabs>
        <w:ind w:left="0" w:firstLine="1134"/>
        <w:jc w:val="both"/>
        <w:rPr>
          <w:rFonts w:eastAsia="Times New Roman"/>
          <w:lang w:val="lt-LT" w:eastAsia="lt-LT"/>
        </w:rPr>
      </w:pPr>
      <w:r w:rsidRPr="00E15325">
        <w:rPr>
          <w:b/>
          <w:i/>
          <w:lang w:val="lt-LT"/>
        </w:rPr>
        <w:t>Kaip šiuo metu yra reguliuojami projekte aptarti teisiniai santykiai.</w:t>
      </w:r>
      <w:r>
        <w:rPr>
          <w:b/>
          <w:i/>
          <w:lang w:val="lt-LT"/>
        </w:rPr>
        <w:t xml:space="preserve"> </w:t>
      </w:r>
      <w:r w:rsidRPr="00E15325">
        <w:rPr>
          <w:lang w:val="lt-LT"/>
        </w:rPr>
        <w:t xml:space="preserve">Sprendimo projekte sprendžiamus klausimus reglamentuoja </w:t>
      </w:r>
      <w:r w:rsidRPr="00E15325">
        <w:rPr>
          <w:rFonts w:eastAsia="Times New Roman"/>
          <w:lang w:val="lt-LT" w:eastAsia="lt-LT"/>
        </w:rPr>
        <w:t xml:space="preserve">Lietuvos Respublikos vietos savivaldos įstatymo 15 straipsnio 4 punktas ir Lietuvos Respublikos viešųjų įstaigų įstatymo 7 straipsnio 5 </w:t>
      </w:r>
      <w:r>
        <w:rPr>
          <w:rFonts w:eastAsia="Times New Roman"/>
          <w:lang w:val="lt-LT" w:eastAsia="lt-LT"/>
        </w:rPr>
        <w:t>dalies 5 punktu</w:t>
      </w:r>
      <w:r w:rsidRPr="00E15325">
        <w:rPr>
          <w:rFonts w:eastAsia="Times New Roman"/>
          <w:lang w:val="lt-LT" w:eastAsia="lt-LT"/>
        </w:rPr>
        <w:t>.</w:t>
      </w:r>
    </w:p>
    <w:p w:rsidR="00E54F99" w:rsidRPr="00DF04A5" w:rsidRDefault="00E54F99" w:rsidP="00E15325">
      <w:pPr>
        <w:pStyle w:val="Sraopastraipa"/>
        <w:widowControl w:val="0"/>
        <w:numPr>
          <w:ilvl w:val="0"/>
          <w:numId w:val="7"/>
        </w:numPr>
        <w:tabs>
          <w:tab w:val="left" w:pos="-142"/>
          <w:tab w:val="left" w:pos="709"/>
          <w:tab w:val="left" w:pos="1701"/>
        </w:tabs>
        <w:ind w:left="0" w:firstLine="1134"/>
        <w:jc w:val="both"/>
        <w:rPr>
          <w:b/>
          <w:bCs/>
          <w:i/>
          <w:iCs/>
          <w:color w:val="000000"/>
          <w:lang w:val="lt-LT"/>
        </w:rPr>
      </w:pPr>
      <w:r w:rsidRPr="00B462B7">
        <w:rPr>
          <w:b/>
          <w:i/>
          <w:lang w:val="lt-LT"/>
        </w:rPr>
        <w:t xml:space="preserve">Kokios siūlomos naujos teisinio reguliavimo nuostatos, kokių teigiamų rezultatų </w:t>
      </w:r>
      <w:r w:rsidRPr="00DF04A5">
        <w:rPr>
          <w:b/>
          <w:i/>
          <w:lang w:val="lt-LT"/>
        </w:rPr>
        <w:t xml:space="preserve">laukiama. </w:t>
      </w:r>
      <w:r w:rsidRPr="00DF04A5">
        <w:rPr>
          <w:lang w:val="lt-LT"/>
        </w:rPr>
        <w:t>Priėmus šį sprendimą, v</w:t>
      </w:r>
      <w:r w:rsidRPr="00DF04A5">
        <w:rPr>
          <w:bCs/>
          <w:lang w:val="lt-LT"/>
        </w:rPr>
        <w:t xml:space="preserve">iešoji įstaiga ,,Žaliasis regionas“ projekto metu įgyvendins </w:t>
      </w:r>
      <w:r w:rsidRPr="00DF04A5">
        <w:rPr>
          <w:lang w:val="lt-LT"/>
        </w:rPr>
        <w:t>skatinimo priemones investuoti Tauragė+ funkcinėje zonoje</w:t>
      </w:r>
      <w:r w:rsidRPr="00DF04A5">
        <w:rPr>
          <w:bCs/>
          <w:lang w:val="lt-LT"/>
        </w:rPr>
        <w:t xml:space="preserve">, o Jurbarko rajono savivaldybė įgyvendins </w:t>
      </w:r>
      <w:r w:rsidRPr="00DF04A5">
        <w:rPr>
          <w:lang w:val="lt-LT"/>
        </w:rPr>
        <w:t xml:space="preserve">pramoninių teritorijų infrastruktūros plėtros veiksmus Jurbarko mieste. </w:t>
      </w:r>
    </w:p>
    <w:p w:rsidR="00E54F99" w:rsidRPr="00E15325" w:rsidRDefault="00E54F99" w:rsidP="00E15325">
      <w:pPr>
        <w:pStyle w:val="Sraopastraipa"/>
        <w:widowControl w:val="0"/>
        <w:numPr>
          <w:ilvl w:val="0"/>
          <w:numId w:val="7"/>
        </w:numPr>
        <w:tabs>
          <w:tab w:val="left" w:pos="-142"/>
          <w:tab w:val="left" w:pos="1701"/>
        </w:tabs>
        <w:ind w:left="0" w:firstLine="1134"/>
        <w:jc w:val="both"/>
        <w:rPr>
          <w:b/>
          <w:bCs/>
          <w:i/>
          <w:iCs/>
          <w:lang w:val="lt-LT"/>
        </w:rPr>
      </w:pPr>
      <w:r w:rsidRPr="00B462B7">
        <w:rPr>
          <w:b/>
          <w:bCs/>
          <w:i/>
          <w:iCs/>
          <w:color w:val="000000"/>
          <w:lang w:val="lt-LT"/>
        </w:rPr>
        <w:t xml:space="preserve">Galimos neigiamos priimto sprendimo projekto pasekmės ir kokių priemonių reikėtų imtis, kad tokių pasekmių būtų išvengta. </w:t>
      </w:r>
      <w:r w:rsidRPr="00B462B7">
        <w:rPr>
          <w:lang w:val="lt-LT"/>
        </w:rPr>
        <w:t>Priėmus sprendimą neigiamų pasekmių nenumatoma</w:t>
      </w:r>
      <w:r w:rsidRPr="00B462B7">
        <w:rPr>
          <w:b/>
          <w:bCs/>
          <w:i/>
          <w:iCs/>
          <w:lang w:val="lt-LT"/>
        </w:rPr>
        <w:t>.</w:t>
      </w:r>
    </w:p>
    <w:p w:rsidR="00E54F99" w:rsidRPr="00E15325" w:rsidRDefault="00E54F99" w:rsidP="00E15325">
      <w:pPr>
        <w:pStyle w:val="Sraopastraipa"/>
        <w:widowControl w:val="0"/>
        <w:numPr>
          <w:ilvl w:val="0"/>
          <w:numId w:val="7"/>
        </w:numPr>
        <w:tabs>
          <w:tab w:val="left" w:pos="-142"/>
          <w:tab w:val="left" w:pos="1701"/>
        </w:tabs>
        <w:ind w:left="0" w:right="-1" w:firstLine="1134"/>
        <w:jc w:val="both"/>
        <w:rPr>
          <w:lang w:val="lt-LT"/>
        </w:rPr>
      </w:pPr>
      <w:r w:rsidRPr="00E15325">
        <w:rPr>
          <w:b/>
          <w:bCs/>
          <w:i/>
          <w:iCs/>
          <w:color w:val="000000"/>
          <w:lang w:val="lt-LT"/>
        </w:rPr>
        <w:t>Kokius teisės aktus būtina priimti, kokius galiojančius teisės aktus būtina pakeisti ar pripažinti netekusiais galios priėmus sprendimo projektą.</w:t>
      </w:r>
      <w:r>
        <w:rPr>
          <w:b/>
          <w:bCs/>
          <w:i/>
          <w:iCs/>
          <w:color w:val="000000"/>
          <w:lang w:val="lt-LT"/>
        </w:rPr>
        <w:t xml:space="preserve"> </w:t>
      </w:r>
      <w:r w:rsidRPr="00E15325">
        <w:rPr>
          <w:bCs/>
          <w:iCs/>
          <w:color w:val="000000"/>
          <w:lang w:val="lt-LT"/>
        </w:rPr>
        <w:t>K</w:t>
      </w:r>
      <w:r w:rsidRPr="00E15325">
        <w:rPr>
          <w:lang w:val="lt-LT"/>
        </w:rPr>
        <w:t>itų galiojančių aktų keisti ar naikinti nereikės.</w:t>
      </w:r>
    </w:p>
    <w:p w:rsidR="00E54F99" w:rsidRPr="00E15325" w:rsidRDefault="00E54F99" w:rsidP="002C395E">
      <w:pPr>
        <w:pStyle w:val="Sraopastraipa"/>
        <w:widowControl w:val="0"/>
        <w:numPr>
          <w:ilvl w:val="0"/>
          <w:numId w:val="7"/>
        </w:numPr>
        <w:tabs>
          <w:tab w:val="left" w:pos="-142"/>
          <w:tab w:val="left" w:pos="1701"/>
        </w:tabs>
        <w:ind w:left="0" w:firstLine="1134"/>
        <w:jc w:val="both"/>
        <w:rPr>
          <w:lang w:val="lt-LT"/>
        </w:rPr>
      </w:pPr>
      <w:r w:rsidRPr="000D4A60">
        <w:rPr>
          <w:b/>
          <w:i/>
          <w:lang w:val="lt-LT"/>
        </w:rPr>
        <w:t>Sprendimo projektui įgyvendinti reikalingos lėšos, finansavimo šaltiniai.</w:t>
      </w:r>
      <w:r>
        <w:rPr>
          <w:b/>
          <w:i/>
          <w:lang w:val="lt-LT"/>
        </w:rPr>
        <w:t xml:space="preserve"> </w:t>
      </w:r>
      <w:r w:rsidRPr="00E15325">
        <w:rPr>
          <w:rFonts w:eastAsia="Times New Roman"/>
          <w:lang w:val="lt-LT" w:eastAsia="en-US"/>
        </w:rPr>
        <w:t>Paramos lėšų intensyvumas – 8</w:t>
      </w:r>
      <w:r>
        <w:rPr>
          <w:rFonts w:eastAsia="Times New Roman"/>
          <w:lang w:val="lt-LT" w:eastAsia="en-US"/>
        </w:rPr>
        <w:t>5</w:t>
      </w:r>
      <w:r w:rsidRPr="00E15325">
        <w:rPr>
          <w:rFonts w:eastAsia="Times New Roman"/>
          <w:lang w:val="lt-LT" w:eastAsia="en-US"/>
        </w:rPr>
        <w:t xml:space="preserve"> proc.</w:t>
      </w:r>
      <w:r>
        <w:rPr>
          <w:rFonts w:eastAsia="Times New Roman"/>
          <w:lang w:val="lt-LT" w:eastAsia="en-US"/>
        </w:rPr>
        <w:t xml:space="preserve"> </w:t>
      </w:r>
      <w:r w:rsidRPr="00E15325">
        <w:rPr>
          <w:rFonts w:eastAsia="Times New Roman"/>
          <w:lang w:val="lt-LT" w:eastAsia="en-US"/>
        </w:rPr>
        <w:t xml:space="preserve">Nuosavas įnašas </w:t>
      </w:r>
      <w:r w:rsidRPr="00C60824">
        <w:rPr>
          <w:rFonts w:eastAsia="Times New Roman"/>
          <w:lang w:val="lt-LT" w:eastAsia="en-US"/>
        </w:rPr>
        <w:t>–</w:t>
      </w:r>
      <w:r>
        <w:rPr>
          <w:rFonts w:eastAsia="Times New Roman"/>
          <w:lang w:val="lt-LT" w:eastAsia="en-US"/>
        </w:rPr>
        <w:t xml:space="preserve"> 15 proc., arba 30.000,00</w:t>
      </w:r>
      <w:r w:rsidRPr="00E15325">
        <w:rPr>
          <w:rFonts w:eastAsia="Times New Roman"/>
          <w:lang w:val="lt-LT" w:eastAsia="en-US"/>
        </w:rPr>
        <w:t xml:space="preserve"> Eur. Įnašas pagal </w:t>
      </w:r>
      <w:r>
        <w:rPr>
          <w:rFonts w:eastAsia="Times New Roman"/>
          <w:lang w:val="lt-LT" w:eastAsia="en-US"/>
        </w:rPr>
        <w:t>Pagėgių</w:t>
      </w:r>
      <w:r w:rsidRPr="00E15325">
        <w:rPr>
          <w:rFonts w:eastAsia="Times New Roman"/>
          <w:lang w:val="lt-LT" w:eastAsia="en-US"/>
        </w:rPr>
        <w:t xml:space="preserve"> savivaldybės dalininkų turimą balsų skaičių (</w:t>
      </w:r>
      <w:r>
        <w:rPr>
          <w:rFonts w:eastAsia="Times New Roman"/>
          <w:lang w:val="lt-LT" w:eastAsia="en-US"/>
        </w:rPr>
        <w:t>8</w:t>
      </w:r>
      <w:r w:rsidRPr="00E15325">
        <w:rPr>
          <w:rFonts w:eastAsia="Times New Roman"/>
          <w:lang w:val="lt-LT" w:eastAsia="en-US"/>
        </w:rPr>
        <w:t xml:space="preserve">) </w:t>
      </w:r>
      <w:r>
        <w:rPr>
          <w:rFonts w:eastAsia="Times New Roman"/>
          <w:lang w:val="lt-LT" w:eastAsia="en-US"/>
        </w:rPr>
        <w:t>– 2.400,0</w:t>
      </w:r>
      <w:r w:rsidRPr="00E15325">
        <w:rPr>
          <w:rFonts w:eastAsia="Times New Roman"/>
          <w:lang w:val="lt-LT" w:eastAsia="en-US"/>
        </w:rPr>
        <w:t>0 Eur.</w:t>
      </w:r>
    </w:p>
    <w:p w:rsidR="00E54F99" w:rsidRPr="00E15325" w:rsidRDefault="00E54F99" w:rsidP="002C395E">
      <w:pPr>
        <w:pStyle w:val="Sraopastraipa"/>
        <w:widowControl w:val="0"/>
        <w:numPr>
          <w:ilvl w:val="0"/>
          <w:numId w:val="7"/>
        </w:numPr>
        <w:tabs>
          <w:tab w:val="left" w:pos="-142"/>
          <w:tab w:val="left" w:pos="1701"/>
        </w:tabs>
        <w:ind w:left="0" w:firstLine="1134"/>
        <w:jc w:val="both"/>
        <w:rPr>
          <w:bCs/>
          <w:iCs/>
          <w:color w:val="000000"/>
          <w:lang w:val="lt-LT"/>
        </w:rPr>
      </w:pPr>
      <w:r w:rsidRPr="00E15325">
        <w:rPr>
          <w:b/>
          <w:bCs/>
          <w:i/>
          <w:iCs/>
          <w:color w:val="000000"/>
          <w:lang w:val="lt-LT"/>
        </w:rPr>
        <w:t xml:space="preserve">Sprendimo projekto rengimo metu gauti specialistų vertinimai ir išvados. </w:t>
      </w:r>
      <w:r w:rsidRPr="00E15325">
        <w:rPr>
          <w:bCs/>
          <w:iCs/>
          <w:color w:val="000000"/>
          <w:lang w:val="lt-LT"/>
        </w:rPr>
        <w:lastRenderedPageBreak/>
        <w:t>Negauta.</w:t>
      </w:r>
    </w:p>
    <w:p w:rsidR="00E54F99" w:rsidRPr="00E15325" w:rsidRDefault="00E54F99" w:rsidP="002C395E">
      <w:pPr>
        <w:pStyle w:val="Sraopastraipa"/>
        <w:widowControl w:val="0"/>
        <w:numPr>
          <w:ilvl w:val="0"/>
          <w:numId w:val="7"/>
        </w:numPr>
        <w:tabs>
          <w:tab w:val="left" w:pos="-142"/>
          <w:tab w:val="left" w:pos="1701"/>
        </w:tabs>
        <w:ind w:left="0" w:firstLine="1134"/>
        <w:jc w:val="both"/>
        <w:rPr>
          <w:bCs/>
          <w:iCs/>
          <w:color w:val="000000"/>
          <w:lang w:val="lt-LT"/>
        </w:rPr>
      </w:pPr>
      <w:r w:rsidRPr="00E15325">
        <w:rPr>
          <w:b/>
          <w:bCs/>
          <w:i/>
          <w:iCs/>
          <w:color w:val="000000"/>
          <w:lang w:val="lt-LT"/>
        </w:rPr>
        <w:t xml:space="preserve">Numatomo teisinio reguliavimo poveikio vertinimo rezultatai. </w:t>
      </w:r>
      <w:r w:rsidRPr="00E15325">
        <w:rPr>
          <w:rFonts w:eastAsia="Times New Roman"/>
          <w:lang w:val="lt-LT" w:eastAsia="en-US"/>
        </w:rPr>
        <w:t>Vertinimas nereikalingas.</w:t>
      </w:r>
    </w:p>
    <w:p w:rsidR="00E54F99" w:rsidRPr="00E15325" w:rsidRDefault="00E54F99" w:rsidP="002C395E">
      <w:pPr>
        <w:pStyle w:val="Sraopastraipa"/>
        <w:widowControl w:val="0"/>
        <w:numPr>
          <w:ilvl w:val="0"/>
          <w:numId w:val="7"/>
        </w:numPr>
        <w:tabs>
          <w:tab w:val="left" w:pos="-142"/>
          <w:tab w:val="left" w:pos="1701"/>
        </w:tabs>
        <w:ind w:left="0" w:firstLine="1134"/>
        <w:jc w:val="both"/>
        <w:rPr>
          <w:lang w:val="lt-LT"/>
        </w:rPr>
      </w:pPr>
      <w:r w:rsidRPr="00E15325">
        <w:rPr>
          <w:b/>
          <w:i/>
          <w:lang w:val="lt-LT"/>
        </w:rPr>
        <w:t xml:space="preserve">Sprendimo projekto antikorupcinis vertinimas. </w:t>
      </w:r>
      <w:r w:rsidRPr="00E15325">
        <w:rPr>
          <w:rFonts w:eastAsia="Times New Roman"/>
          <w:lang w:val="lt-LT" w:eastAsia="en-US"/>
        </w:rPr>
        <w:t>Vertinimas nereikalingas.</w:t>
      </w:r>
    </w:p>
    <w:p w:rsidR="00E54F99" w:rsidRPr="00E15325" w:rsidRDefault="00E54F99" w:rsidP="002C395E">
      <w:pPr>
        <w:pStyle w:val="Sraopastraipa"/>
        <w:numPr>
          <w:ilvl w:val="0"/>
          <w:numId w:val="7"/>
        </w:numPr>
        <w:tabs>
          <w:tab w:val="left" w:pos="-142"/>
          <w:tab w:val="left" w:pos="1701"/>
        </w:tabs>
        <w:ind w:left="0" w:firstLine="1134"/>
        <w:jc w:val="both"/>
        <w:rPr>
          <w:rFonts w:eastAsia="Times New Roman"/>
          <w:lang w:val="lt-LT" w:eastAsia="en-US"/>
        </w:rPr>
      </w:pPr>
      <w:bookmarkStart w:id="4" w:name="part_b187ae8922894c51bbc99be80866535e"/>
      <w:bookmarkEnd w:id="4"/>
      <w:r w:rsidRPr="00E15325">
        <w:rPr>
          <w:b/>
          <w:i/>
          <w:lang w:val="lt-LT"/>
        </w:rPr>
        <w:t>Kiti, iniciatoriaus nuomone, reikalingi pagrindimai ir paaiškinimai.</w:t>
      </w:r>
      <w:r>
        <w:rPr>
          <w:b/>
          <w:i/>
          <w:lang w:val="lt-LT"/>
        </w:rPr>
        <w:t xml:space="preserve"> </w:t>
      </w:r>
      <w:r w:rsidRPr="00E15325">
        <w:rPr>
          <w:rFonts w:eastAsia="Times New Roman"/>
          <w:lang w:val="lt-LT" w:eastAsia="en-US"/>
        </w:rPr>
        <w:t>Bendras planuojamas viešosios įstaigos ,,Žaliasis regionas</w:t>
      </w:r>
      <w:r>
        <w:rPr>
          <w:rFonts w:eastAsia="Times New Roman"/>
          <w:lang w:val="lt-LT" w:eastAsia="en-US"/>
        </w:rPr>
        <w:t>“</w:t>
      </w:r>
      <w:r w:rsidRPr="00E15325">
        <w:rPr>
          <w:rFonts w:eastAsia="Times New Roman"/>
          <w:lang w:val="lt-LT" w:eastAsia="en-US"/>
        </w:rPr>
        <w:t xml:space="preserve"> bi</w:t>
      </w:r>
      <w:r>
        <w:rPr>
          <w:rFonts w:eastAsia="Times New Roman"/>
          <w:lang w:val="lt-LT" w:eastAsia="en-US"/>
        </w:rPr>
        <w:t>udžetas projekte – 200.000</w:t>
      </w:r>
      <w:r w:rsidRPr="00E15325">
        <w:rPr>
          <w:rFonts w:eastAsia="Times New Roman"/>
          <w:lang w:val="lt-LT" w:eastAsia="en-US"/>
        </w:rPr>
        <w:t xml:space="preserve">, 00 Eur. </w:t>
      </w:r>
    </w:p>
    <w:p w:rsidR="00E54F99" w:rsidRPr="007F464D" w:rsidRDefault="00E54F99" w:rsidP="002C395E">
      <w:pPr>
        <w:pStyle w:val="Sraopastraipa"/>
        <w:numPr>
          <w:ilvl w:val="0"/>
          <w:numId w:val="7"/>
        </w:numPr>
        <w:tabs>
          <w:tab w:val="left" w:pos="-142"/>
          <w:tab w:val="left" w:pos="1701"/>
        </w:tabs>
        <w:ind w:left="0" w:firstLine="1134"/>
        <w:jc w:val="both"/>
        <w:rPr>
          <w:lang w:val="lt-LT"/>
        </w:rPr>
      </w:pPr>
      <w:r w:rsidRPr="00E15325">
        <w:rPr>
          <w:b/>
          <w:i/>
          <w:lang w:val="lt-LT"/>
        </w:rPr>
        <w:t>Pridedami dokumentai.</w:t>
      </w:r>
      <w:r>
        <w:rPr>
          <w:b/>
          <w:i/>
          <w:lang w:val="lt-LT"/>
        </w:rPr>
        <w:t xml:space="preserve"> </w:t>
      </w:r>
      <w:r>
        <w:rPr>
          <w:rFonts w:eastAsia="Times New Roman"/>
          <w:lang w:val="lt-LT" w:eastAsia="lt-LT"/>
        </w:rPr>
        <w:t>Centrinės projektų valdymo agentūros 2023</w:t>
      </w:r>
      <w:r w:rsidRPr="005D125B">
        <w:rPr>
          <w:rFonts w:eastAsia="Times New Roman"/>
          <w:bCs/>
          <w:lang w:val="lt-LT"/>
        </w:rPr>
        <w:t xml:space="preserve"> </w:t>
      </w:r>
      <w:r>
        <w:rPr>
          <w:rFonts w:eastAsia="Times New Roman"/>
          <w:bCs/>
          <w:lang w:val="lt-LT"/>
        </w:rPr>
        <w:t xml:space="preserve">m. liepos 31 d. </w:t>
      </w:r>
      <w:r w:rsidRPr="005D125B">
        <w:rPr>
          <w:rFonts w:eastAsia="Times New Roman"/>
          <w:bCs/>
          <w:lang w:val="lt-LT"/>
        </w:rPr>
        <w:t xml:space="preserve">kvietimą </w:t>
      </w:r>
      <w:r>
        <w:rPr>
          <w:rFonts w:eastAsia="Times New Roman"/>
          <w:bCs/>
          <w:lang w:val="lt-LT"/>
        </w:rPr>
        <w:t xml:space="preserve">teikti projektų įgyvendinimo planą „Investicinio patrauklumo didinimas ir pramoninių teritorijų infrastruktūros plėtra“ Nr. 27-301-P </w:t>
      </w:r>
      <w:r w:rsidRPr="005D125B">
        <w:rPr>
          <w:rFonts w:eastAsia="Times New Roman"/>
          <w:bCs/>
          <w:lang w:val="lt-LT"/>
        </w:rPr>
        <w:t xml:space="preserve">ir </w:t>
      </w:r>
      <w:r w:rsidRPr="005D125B">
        <w:rPr>
          <w:rFonts w:eastAsia="Times New Roman"/>
          <w:lang w:val="lt-LT" w:eastAsia="lt-LT"/>
        </w:rPr>
        <w:t xml:space="preserve">viešosios įstaigos </w:t>
      </w:r>
      <w:r w:rsidRPr="005D125B">
        <w:rPr>
          <w:rFonts w:eastAsia="Times New Roman"/>
          <w:lang w:val="lt-LT" w:eastAsia="en-US"/>
        </w:rPr>
        <w:t>,,Žaliasis regionas</w:t>
      </w:r>
      <w:r>
        <w:rPr>
          <w:rFonts w:eastAsia="Times New Roman"/>
          <w:lang w:val="lt-LT" w:eastAsia="en-US"/>
        </w:rPr>
        <w:t>“</w:t>
      </w:r>
      <w:r w:rsidRPr="005D125B">
        <w:rPr>
          <w:rFonts w:eastAsia="Times New Roman"/>
          <w:lang w:val="lt-LT" w:eastAsia="en-US"/>
        </w:rPr>
        <w:t xml:space="preserve"> 2023 m. </w:t>
      </w:r>
      <w:r>
        <w:rPr>
          <w:rFonts w:eastAsia="Times New Roman"/>
          <w:lang w:val="lt-LT" w:eastAsia="en-US"/>
        </w:rPr>
        <w:t>rugpjūčio</w:t>
      </w:r>
      <w:r w:rsidRPr="005D125B">
        <w:rPr>
          <w:rFonts w:eastAsia="Times New Roman"/>
          <w:lang w:val="lt-LT" w:eastAsia="en-US"/>
        </w:rPr>
        <w:t xml:space="preserve"> </w:t>
      </w:r>
      <w:r>
        <w:rPr>
          <w:rFonts w:eastAsia="Times New Roman"/>
          <w:lang w:val="lt-LT" w:eastAsia="en-US"/>
        </w:rPr>
        <w:t>24</w:t>
      </w:r>
      <w:r w:rsidRPr="005D125B">
        <w:rPr>
          <w:rFonts w:eastAsia="Times New Roman"/>
          <w:lang w:val="lt-LT" w:eastAsia="en-US"/>
        </w:rPr>
        <w:t xml:space="preserve"> d</w:t>
      </w:r>
      <w:r>
        <w:rPr>
          <w:rFonts w:eastAsia="Times New Roman"/>
          <w:lang w:val="lt-LT" w:eastAsia="en-US"/>
        </w:rPr>
        <w:t>.</w:t>
      </w:r>
      <w:r w:rsidRPr="005D125B">
        <w:rPr>
          <w:rFonts w:eastAsia="Times New Roman"/>
          <w:lang w:val="lt-LT" w:eastAsia="en-US"/>
        </w:rPr>
        <w:t xml:space="preserve"> raštą Nr. SD/</w:t>
      </w:r>
      <w:r>
        <w:rPr>
          <w:rFonts w:eastAsia="Times New Roman"/>
          <w:lang w:val="lt-LT" w:eastAsia="en-US"/>
        </w:rPr>
        <w:t>43 „</w:t>
      </w:r>
      <w:r w:rsidRPr="005D125B">
        <w:rPr>
          <w:rFonts w:eastAsia="Times New Roman"/>
          <w:lang w:val="lt-LT" w:eastAsia="en-US"/>
        </w:rPr>
        <w:t>Dėl prit</w:t>
      </w:r>
      <w:r>
        <w:rPr>
          <w:rFonts w:eastAsia="Times New Roman"/>
          <w:lang w:val="lt-LT" w:eastAsia="en-US"/>
        </w:rPr>
        <w:t>arimo projektui „</w:t>
      </w:r>
      <w:r w:rsidRPr="00D57EEE">
        <w:rPr>
          <w:lang w:val="lt-LT"/>
        </w:rPr>
        <w:t>S</w:t>
      </w:r>
      <w:r w:rsidRPr="00D57EEE">
        <w:rPr>
          <w:bCs/>
          <w:lang w:val="lt-LT"/>
        </w:rPr>
        <w:t>katinimo priemonių investuoti sudarymas Tauragė+ FZ ir pramoninių teritorijų infrastruktūros plėtra Jurbarko mieste</w:t>
      </w:r>
      <w:r>
        <w:rPr>
          <w:rFonts w:eastAsia="Times New Roman"/>
          <w:lang w:val="lt-LT" w:eastAsia="en-US"/>
        </w:rPr>
        <w:t>““.</w:t>
      </w:r>
    </w:p>
    <w:p w:rsidR="00E54F99" w:rsidRDefault="00E54F99" w:rsidP="002C395E">
      <w:pPr>
        <w:pStyle w:val="Sraopastraipa"/>
        <w:widowControl w:val="0"/>
        <w:tabs>
          <w:tab w:val="left" w:pos="-142"/>
          <w:tab w:val="left" w:pos="0"/>
        </w:tabs>
        <w:ind w:left="1211"/>
        <w:jc w:val="both"/>
        <w:rPr>
          <w:bCs/>
          <w:iCs/>
          <w:color w:val="000000"/>
        </w:rPr>
      </w:pPr>
    </w:p>
    <w:p w:rsidR="00E54F99" w:rsidRPr="00B22E5B" w:rsidRDefault="00E54F99" w:rsidP="007F731D">
      <w:pPr>
        <w:tabs>
          <w:tab w:val="left" w:pos="-142"/>
          <w:tab w:val="left" w:pos="0"/>
        </w:tabs>
        <w:ind w:left="284"/>
        <w:jc w:val="both"/>
      </w:pPr>
    </w:p>
    <w:p w:rsidR="00E54F99" w:rsidRPr="007474D5" w:rsidRDefault="00E54F99" w:rsidP="007474D5">
      <w:pPr>
        <w:rPr>
          <w:lang w:val="lt-LT"/>
        </w:rPr>
      </w:pPr>
      <w:r w:rsidRPr="007474D5">
        <w:rPr>
          <w:lang w:val="lt-LT"/>
        </w:rPr>
        <w:t xml:space="preserve">Strateginio planavimo ir investicijų skyriaus </w:t>
      </w:r>
    </w:p>
    <w:p w:rsidR="00E54F99" w:rsidRDefault="00E54F99" w:rsidP="00231DD4">
      <w:pPr>
        <w:rPr>
          <w:lang w:val="lt-LT"/>
        </w:rPr>
      </w:pPr>
      <w:r w:rsidRPr="007474D5">
        <w:rPr>
          <w:lang w:val="lt-LT"/>
        </w:rPr>
        <w:t xml:space="preserve">vyriausioji specialistė </w:t>
      </w:r>
      <w:r w:rsidRPr="007474D5">
        <w:rPr>
          <w:lang w:val="lt-LT"/>
        </w:rPr>
        <w:tab/>
      </w:r>
      <w:r w:rsidRPr="007474D5">
        <w:rPr>
          <w:lang w:val="lt-LT"/>
        </w:rPr>
        <w:tab/>
      </w:r>
      <w:r w:rsidRPr="007474D5">
        <w:rPr>
          <w:lang w:val="lt-LT"/>
        </w:rPr>
        <w:tab/>
      </w:r>
      <w:r w:rsidRPr="007474D5">
        <w:rPr>
          <w:lang w:val="lt-LT"/>
        </w:rPr>
        <w:tab/>
        <w:t xml:space="preserve">              Ilona Drukteinienė </w:t>
      </w:r>
    </w:p>
    <w:p w:rsidR="00E54F99" w:rsidRDefault="00E54F99">
      <w:pPr>
        <w:rPr>
          <w:color w:val="000000"/>
          <w:sz w:val="22"/>
          <w:szCs w:val="22"/>
        </w:rPr>
      </w:pPr>
    </w:p>
    <w:sectPr w:rsidR="00E54F99" w:rsidSect="0042059A">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99" w:rsidRDefault="00E54F99" w:rsidP="00FA07E4">
      <w:r>
        <w:separator/>
      </w:r>
    </w:p>
  </w:endnote>
  <w:endnote w:type="continuationSeparator" w:id="0">
    <w:p w:rsidR="00E54F99" w:rsidRDefault="00E54F99"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99" w:rsidRDefault="00E54F99" w:rsidP="00FA07E4">
      <w:r>
        <w:separator/>
      </w:r>
    </w:p>
  </w:footnote>
  <w:footnote w:type="continuationSeparator" w:id="0">
    <w:p w:rsidR="00E54F99" w:rsidRDefault="00E54F99" w:rsidP="00FA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2">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3">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5">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93B49EA"/>
    <w:multiLevelType w:val="hybridMultilevel"/>
    <w:tmpl w:val="723A798C"/>
    <w:lvl w:ilvl="0" w:tplc="0427000F">
      <w:start w:val="1"/>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8">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1"/>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24"/>
  </w:num>
  <w:num w:numId="9">
    <w:abstractNumId w:val="14"/>
  </w:num>
  <w:num w:numId="10">
    <w:abstractNumId w:val="9"/>
  </w:num>
  <w:num w:numId="11">
    <w:abstractNumId w:val="20"/>
  </w:num>
  <w:num w:numId="12">
    <w:abstractNumId w:val="11"/>
  </w:num>
  <w:num w:numId="13">
    <w:abstractNumId w:val="13"/>
  </w:num>
  <w:num w:numId="14">
    <w:abstractNumId w:val="4"/>
  </w:num>
  <w:num w:numId="15">
    <w:abstractNumId w:val="16"/>
  </w:num>
  <w:num w:numId="16">
    <w:abstractNumId w:val="7"/>
  </w:num>
  <w:num w:numId="17">
    <w:abstractNumId w:val="25"/>
  </w:num>
  <w:num w:numId="18">
    <w:abstractNumId w:val="30"/>
  </w:num>
  <w:num w:numId="19">
    <w:abstractNumId w:val="19"/>
  </w:num>
  <w:num w:numId="20">
    <w:abstractNumId w:val="22"/>
  </w:num>
  <w:num w:numId="21">
    <w:abstractNumId w:val="2"/>
  </w:num>
  <w:num w:numId="22">
    <w:abstractNumId w:val="0"/>
  </w:num>
  <w:num w:numId="23">
    <w:abstractNumId w:val="18"/>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8"/>
  </w:num>
  <w:num w:numId="28">
    <w:abstractNumId w:val="31"/>
  </w:num>
  <w:num w:numId="29">
    <w:abstractNumId w:val="26"/>
  </w:num>
  <w:num w:numId="30">
    <w:abstractNumId w:val="1"/>
  </w:num>
  <w:num w:numId="31">
    <w:abstractNumId w:val="3"/>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875"/>
    <w:rsid w:val="0000751E"/>
    <w:rsid w:val="000159DB"/>
    <w:rsid w:val="00022FE6"/>
    <w:rsid w:val="00023C3A"/>
    <w:rsid w:val="00027AFB"/>
    <w:rsid w:val="00031286"/>
    <w:rsid w:val="00037D6E"/>
    <w:rsid w:val="00043311"/>
    <w:rsid w:val="000471FC"/>
    <w:rsid w:val="00063EB1"/>
    <w:rsid w:val="00072290"/>
    <w:rsid w:val="00081C54"/>
    <w:rsid w:val="00082AF4"/>
    <w:rsid w:val="0008464B"/>
    <w:rsid w:val="00091B04"/>
    <w:rsid w:val="00094F9B"/>
    <w:rsid w:val="00096712"/>
    <w:rsid w:val="000A348B"/>
    <w:rsid w:val="000A4299"/>
    <w:rsid w:val="000B0DC4"/>
    <w:rsid w:val="000D4A60"/>
    <w:rsid w:val="000D4E80"/>
    <w:rsid w:val="000E09BE"/>
    <w:rsid w:val="000E2D9D"/>
    <w:rsid w:val="000F3FBA"/>
    <w:rsid w:val="000F5990"/>
    <w:rsid w:val="00112BCB"/>
    <w:rsid w:val="00112FF9"/>
    <w:rsid w:val="001132B8"/>
    <w:rsid w:val="00115561"/>
    <w:rsid w:val="00124FBB"/>
    <w:rsid w:val="00137423"/>
    <w:rsid w:val="00137809"/>
    <w:rsid w:val="00160AC8"/>
    <w:rsid w:val="00161A2E"/>
    <w:rsid w:val="001622D0"/>
    <w:rsid w:val="00163627"/>
    <w:rsid w:val="0018082D"/>
    <w:rsid w:val="001811CC"/>
    <w:rsid w:val="00182134"/>
    <w:rsid w:val="00186DEF"/>
    <w:rsid w:val="00191A64"/>
    <w:rsid w:val="00193790"/>
    <w:rsid w:val="00195484"/>
    <w:rsid w:val="001A68A4"/>
    <w:rsid w:val="001C0618"/>
    <w:rsid w:val="001C0ED9"/>
    <w:rsid w:val="001C65C7"/>
    <w:rsid w:val="001D3D38"/>
    <w:rsid w:val="001D7E58"/>
    <w:rsid w:val="001E0BA4"/>
    <w:rsid w:val="001E7CAF"/>
    <w:rsid w:val="001F2444"/>
    <w:rsid w:val="001F5626"/>
    <w:rsid w:val="00203D50"/>
    <w:rsid w:val="0020770C"/>
    <w:rsid w:val="00231DD4"/>
    <w:rsid w:val="002328EE"/>
    <w:rsid w:val="0023402C"/>
    <w:rsid w:val="002345F2"/>
    <w:rsid w:val="00236602"/>
    <w:rsid w:val="00243E12"/>
    <w:rsid w:val="00246743"/>
    <w:rsid w:val="00265936"/>
    <w:rsid w:val="00286400"/>
    <w:rsid w:val="00293CF0"/>
    <w:rsid w:val="00294F6A"/>
    <w:rsid w:val="002A1BE1"/>
    <w:rsid w:val="002A5169"/>
    <w:rsid w:val="002B4E67"/>
    <w:rsid w:val="002B578E"/>
    <w:rsid w:val="002B5C12"/>
    <w:rsid w:val="002C2272"/>
    <w:rsid w:val="002C395E"/>
    <w:rsid w:val="002D3F0C"/>
    <w:rsid w:val="002E2885"/>
    <w:rsid w:val="003041B6"/>
    <w:rsid w:val="0030455B"/>
    <w:rsid w:val="003068BB"/>
    <w:rsid w:val="003165CB"/>
    <w:rsid w:val="0031714C"/>
    <w:rsid w:val="00322607"/>
    <w:rsid w:val="00322861"/>
    <w:rsid w:val="0032534F"/>
    <w:rsid w:val="00335FDA"/>
    <w:rsid w:val="003370DC"/>
    <w:rsid w:val="00354076"/>
    <w:rsid w:val="003656FC"/>
    <w:rsid w:val="00372B61"/>
    <w:rsid w:val="00385910"/>
    <w:rsid w:val="00393457"/>
    <w:rsid w:val="003A62AE"/>
    <w:rsid w:val="003B22B0"/>
    <w:rsid w:val="003B451D"/>
    <w:rsid w:val="003C6875"/>
    <w:rsid w:val="003C781D"/>
    <w:rsid w:val="003F291F"/>
    <w:rsid w:val="003F67C3"/>
    <w:rsid w:val="00410ADE"/>
    <w:rsid w:val="00416C5A"/>
    <w:rsid w:val="0042059A"/>
    <w:rsid w:val="00422668"/>
    <w:rsid w:val="004321D1"/>
    <w:rsid w:val="00433D43"/>
    <w:rsid w:val="0043731C"/>
    <w:rsid w:val="00440F6B"/>
    <w:rsid w:val="00444C3C"/>
    <w:rsid w:val="00445AFE"/>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50796C"/>
    <w:rsid w:val="00517BCE"/>
    <w:rsid w:val="005450FB"/>
    <w:rsid w:val="0055492B"/>
    <w:rsid w:val="0056476F"/>
    <w:rsid w:val="00565006"/>
    <w:rsid w:val="005661C5"/>
    <w:rsid w:val="00596D97"/>
    <w:rsid w:val="005A240F"/>
    <w:rsid w:val="005D125B"/>
    <w:rsid w:val="005D1307"/>
    <w:rsid w:val="005D6370"/>
    <w:rsid w:val="005D7A4E"/>
    <w:rsid w:val="005F7326"/>
    <w:rsid w:val="005F759B"/>
    <w:rsid w:val="006008E8"/>
    <w:rsid w:val="006079EA"/>
    <w:rsid w:val="00613686"/>
    <w:rsid w:val="00614436"/>
    <w:rsid w:val="00625533"/>
    <w:rsid w:val="00636E8A"/>
    <w:rsid w:val="00636F17"/>
    <w:rsid w:val="006434A3"/>
    <w:rsid w:val="00660B7A"/>
    <w:rsid w:val="0067079D"/>
    <w:rsid w:val="00671E37"/>
    <w:rsid w:val="00672A47"/>
    <w:rsid w:val="00673107"/>
    <w:rsid w:val="00674B16"/>
    <w:rsid w:val="00675C84"/>
    <w:rsid w:val="00677B8F"/>
    <w:rsid w:val="00680265"/>
    <w:rsid w:val="006806C0"/>
    <w:rsid w:val="0069159A"/>
    <w:rsid w:val="00692B95"/>
    <w:rsid w:val="00696399"/>
    <w:rsid w:val="006A6A4E"/>
    <w:rsid w:val="006C0B65"/>
    <w:rsid w:val="006C2D63"/>
    <w:rsid w:val="006D452D"/>
    <w:rsid w:val="006D5F0A"/>
    <w:rsid w:val="006E72AE"/>
    <w:rsid w:val="006F042A"/>
    <w:rsid w:val="006F2F72"/>
    <w:rsid w:val="006F42A1"/>
    <w:rsid w:val="006F613E"/>
    <w:rsid w:val="00713970"/>
    <w:rsid w:val="0072002D"/>
    <w:rsid w:val="0073267A"/>
    <w:rsid w:val="00746658"/>
    <w:rsid w:val="007474D5"/>
    <w:rsid w:val="007606CF"/>
    <w:rsid w:val="0076145A"/>
    <w:rsid w:val="007618AD"/>
    <w:rsid w:val="007719E4"/>
    <w:rsid w:val="00776D25"/>
    <w:rsid w:val="00780193"/>
    <w:rsid w:val="007802B5"/>
    <w:rsid w:val="007817C0"/>
    <w:rsid w:val="00784C0C"/>
    <w:rsid w:val="00791624"/>
    <w:rsid w:val="00797DE2"/>
    <w:rsid w:val="007A240B"/>
    <w:rsid w:val="007B1A0A"/>
    <w:rsid w:val="007B2111"/>
    <w:rsid w:val="007D6BAB"/>
    <w:rsid w:val="007E3E31"/>
    <w:rsid w:val="007F464D"/>
    <w:rsid w:val="007F731D"/>
    <w:rsid w:val="0080089B"/>
    <w:rsid w:val="0080366F"/>
    <w:rsid w:val="008178B9"/>
    <w:rsid w:val="00833B1B"/>
    <w:rsid w:val="00833DC5"/>
    <w:rsid w:val="00836EA8"/>
    <w:rsid w:val="00837F65"/>
    <w:rsid w:val="00842C67"/>
    <w:rsid w:val="00843876"/>
    <w:rsid w:val="00843B65"/>
    <w:rsid w:val="008469B1"/>
    <w:rsid w:val="00847464"/>
    <w:rsid w:val="008500E6"/>
    <w:rsid w:val="00851771"/>
    <w:rsid w:val="00856BC8"/>
    <w:rsid w:val="0086239C"/>
    <w:rsid w:val="0086452E"/>
    <w:rsid w:val="00867361"/>
    <w:rsid w:val="0086765C"/>
    <w:rsid w:val="008839FB"/>
    <w:rsid w:val="00885AE1"/>
    <w:rsid w:val="008949AE"/>
    <w:rsid w:val="008A5F26"/>
    <w:rsid w:val="008B00E1"/>
    <w:rsid w:val="008B01DB"/>
    <w:rsid w:val="008B4D94"/>
    <w:rsid w:val="008B6FBA"/>
    <w:rsid w:val="008C17B6"/>
    <w:rsid w:val="008C32A8"/>
    <w:rsid w:val="008D2656"/>
    <w:rsid w:val="008D4A5C"/>
    <w:rsid w:val="008F4A00"/>
    <w:rsid w:val="008F6A02"/>
    <w:rsid w:val="00900531"/>
    <w:rsid w:val="00902878"/>
    <w:rsid w:val="0090729C"/>
    <w:rsid w:val="00917B96"/>
    <w:rsid w:val="00921A41"/>
    <w:rsid w:val="00922690"/>
    <w:rsid w:val="00931BC6"/>
    <w:rsid w:val="00931C5A"/>
    <w:rsid w:val="00935392"/>
    <w:rsid w:val="00935DC9"/>
    <w:rsid w:val="0094783D"/>
    <w:rsid w:val="009512D8"/>
    <w:rsid w:val="00952DD3"/>
    <w:rsid w:val="009663E5"/>
    <w:rsid w:val="00972D94"/>
    <w:rsid w:val="00973710"/>
    <w:rsid w:val="009762A8"/>
    <w:rsid w:val="00980E7A"/>
    <w:rsid w:val="00984668"/>
    <w:rsid w:val="009A64B3"/>
    <w:rsid w:val="009B3AB5"/>
    <w:rsid w:val="009B68A1"/>
    <w:rsid w:val="009B6AA4"/>
    <w:rsid w:val="009C36F2"/>
    <w:rsid w:val="009F675A"/>
    <w:rsid w:val="00A210A3"/>
    <w:rsid w:val="00A261B2"/>
    <w:rsid w:val="00A269EE"/>
    <w:rsid w:val="00A312D7"/>
    <w:rsid w:val="00A32516"/>
    <w:rsid w:val="00A33F89"/>
    <w:rsid w:val="00A35021"/>
    <w:rsid w:val="00A44997"/>
    <w:rsid w:val="00A47E80"/>
    <w:rsid w:val="00A50E44"/>
    <w:rsid w:val="00A6190B"/>
    <w:rsid w:val="00A667C9"/>
    <w:rsid w:val="00A73FBA"/>
    <w:rsid w:val="00A74E96"/>
    <w:rsid w:val="00A80418"/>
    <w:rsid w:val="00A81403"/>
    <w:rsid w:val="00A85CD4"/>
    <w:rsid w:val="00A87A7B"/>
    <w:rsid w:val="00A96DEC"/>
    <w:rsid w:val="00AA1C6F"/>
    <w:rsid w:val="00AB0C54"/>
    <w:rsid w:val="00AD0999"/>
    <w:rsid w:val="00AE1DEA"/>
    <w:rsid w:val="00AF44CB"/>
    <w:rsid w:val="00AF72D4"/>
    <w:rsid w:val="00B00E21"/>
    <w:rsid w:val="00B12340"/>
    <w:rsid w:val="00B2106F"/>
    <w:rsid w:val="00B22E5B"/>
    <w:rsid w:val="00B32FE7"/>
    <w:rsid w:val="00B40AE6"/>
    <w:rsid w:val="00B462B7"/>
    <w:rsid w:val="00B465A9"/>
    <w:rsid w:val="00B60138"/>
    <w:rsid w:val="00B61BA2"/>
    <w:rsid w:val="00B64AF7"/>
    <w:rsid w:val="00B728D3"/>
    <w:rsid w:val="00B92666"/>
    <w:rsid w:val="00BA07DD"/>
    <w:rsid w:val="00BC4BED"/>
    <w:rsid w:val="00BD08B0"/>
    <w:rsid w:val="00BD08F6"/>
    <w:rsid w:val="00BD0C24"/>
    <w:rsid w:val="00BD2375"/>
    <w:rsid w:val="00BD6A7B"/>
    <w:rsid w:val="00BE40A8"/>
    <w:rsid w:val="00BE4606"/>
    <w:rsid w:val="00BF0B82"/>
    <w:rsid w:val="00C034F3"/>
    <w:rsid w:val="00C2132D"/>
    <w:rsid w:val="00C232EB"/>
    <w:rsid w:val="00C25376"/>
    <w:rsid w:val="00C27C7D"/>
    <w:rsid w:val="00C3451A"/>
    <w:rsid w:val="00C371AE"/>
    <w:rsid w:val="00C4512D"/>
    <w:rsid w:val="00C55F24"/>
    <w:rsid w:val="00C60824"/>
    <w:rsid w:val="00C66839"/>
    <w:rsid w:val="00C73586"/>
    <w:rsid w:val="00C76A6B"/>
    <w:rsid w:val="00C770C5"/>
    <w:rsid w:val="00C80706"/>
    <w:rsid w:val="00C84B94"/>
    <w:rsid w:val="00C85757"/>
    <w:rsid w:val="00C92EC1"/>
    <w:rsid w:val="00CB196D"/>
    <w:rsid w:val="00CB3691"/>
    <w:rsid w:val="00CC22A2"/>
    <w:rsid w:val="00CC436A"/>
    <w:rsid w:val="00CC5389"/>
    <w:rsid w:val="00CC6446"/>
    <w:rsid w:val="00CD776E"/>
    <w:rsid w:val="00CF3721"/>
    <w:rsid w:val="00D112C2"/>
    <w:rsid w:val="00D27844"/>
    <w:rsid w:val="00D31C08"/>
    <w:rsid w:val="00D36EE6"/>
    <w:rsid w:val="00D53C34"/>
    <w:rsid w:val="00D548AB"/>
    <w:rsid w:val="00D565C3"/>
    <w:rsid w:val="00D57EEE"/>
    <w:rsid w:val="00D6174C"/>
    <w:rsid w:val="00D61A08"/>
    <w:rsid w:val="00D661CE"/>
    <w:rsid w:val="00D71850"/>
    <w:rsid w:val="00D721F6"/>
    <w:rsid w:val="00D74B81"/>
    <w:rsid w:val="00D91F7F"/>
    <w:rsid w:val="00D928D3"/>
    <w:rsid w:val="00DA0CEB"/>
    <w:rsid w:val="00DA68CA"/>
    <w:rsid w:val="00DB3A9F"/>
    <w:rsid w:val="00DB5433"/>
    <w:rsid w:val="00DC197D"/>
    <w:rsid w:val="00DC55D7"/>
    <w:rsid w:val="00DC5D12"/>
    <w:rsid w:val="00DD1B54"/>
    <w:rsid w:val="00DD3C77"/>
    <w:rsid w:val="00DF04A5"/>
    <w:rsid w:val="00DF2148"/>
    <w:rsid w:val="00DF54F2"/>
    <w:rsid w:val="00E012F5"/>
    <w:rsid w:val="00E04281"/>
    <w:rsid w:val="00E15325"/>
    <w:rsid w:val="00E241EA"/>
    <w:rsid w:val="00E329D1"/>
    <w:rsid w:val="00E35BB8"/>
    <w:rsid w:val="00E46249"/>
    <w:rsid w:val="00E47FB4"/>
    <w:rsid w:val="00E54F99"/>
    <w:rsid w:val="00E5610F"/>
    <w:rsid w:val="00E73223"/>
    <w:rsid w:val="00E74E5D"/>
    <w:rsid w:val="00E8043A"/>
    <w:rsid w:val="00E80659"/>
    <w:rsid w:val="00E95FDC"/>
    <w:rsid w:val="00EB198A"/>
    <w:rsid w:val="00EB3481"/>
    <w:rsid w:val="00EC1706"/>
    <w:rsid w:val="00ED26AC"/>
    <w:rsid w:val="00ED6C74"/>
    <w:rsid w:val="00ED7D43"/>
    <w:rsid w:val="00EE276D"/>
    <w:rsid w:val="00EE4A08"/>
    <w:rsid w:val="00EE5FD3"/>
    <w:rsid w:val="00EE7F41"/>
    <w:rsid w:val="00EF04F1"/>
    <w:rsid w:val="00EF289A"/>
    <w:rsid w:val="00EF65D5"/>
    <w:rsid w:val="00F00032"/>
    <w:rsid w:val="00F03563"/>
    <w:rsid w:val="00F1347E"/>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D314F"/>
    <w:rsid w:val="00FD616C"/>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5A5CBA0-F2EB-4600-9E21-DEE3B00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Times New Roman"/>
      <w:b/>
      <w:kern w:val="32"/>
      <w:sz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caps/>
      <w:color w:val="000000"/>
      <w:sz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Times New Roman"/>
      <w:b/>
      <w:sz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Times New Roman"/>
      <w:b/>
      <w:sz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i/>
      <w:sz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imes New Roman"/>
      <w:sz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basedOn w:val="Numatytasispastraiposriftas"/>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basedOn w:val="Numatytasispastraiposriftas"/>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basedOn w:val="Numatytasispastraiposriftas"/>
    <w:link w:val="Paantrat"/>
    <w:uiPriority w:val="99"/>
    <w:locked/>
    <w:rsid w:val="00B00E21"/>
    <w:rPr>
      <w:rFonts w:eastAsia="Times New Roman" w:cs="Times New Roman"/>
      <w:b/>
      <w:sz w:val="24"/>
      <w:lang w:val="lt-LT" w:eastAsia="zh-CN"/>
    </w:rPr>
  </w:style>
  <w:style w:type="numbering" w:customStyle="1" w:styleId="Stiliukas">
    <w:name w:val="Stiliukas"/>
    <w:rsid w:val="00FF7094"/>
    <w:pPr>
      <w:numPr>
        <w:numId w:val="2"/>
      </w:numPr>
    </w:pPr>
  </w:style>
  <w:style w:type="numbering" w:customStyle="1" w:styleId="Stylis">
    <w:name w:val="Stylis"/>
    <w:rsid w:val="00FF709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4474</Words>
  <Characters>2551</Characters>
  <Application>Microsoft Office Word</Application>
  <DocSecurity>0</DocSecurity>
  <Lines>21</Lines>
  <Paragraphs>14</Paragraphs>
  <ScaleCrop>false</ScaleCrop>
  <Company>Grizli777</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Comp</cp:lastModifiedBy>
  <cp:revision>21</cp:revision>
  <cp:lastPrinted>2023-08-08T05:40:00Z</cp:lastPrinted>
  <dcterms:created xsi:type="dcterms:W3CDTF">2023-08-03T10:00:00Z</dcterms:created>
  <dcterms:modified xsi:type="dcterms:W3CDTF">2023-09-13T10:51:00Z</dcterms:modified>
</cp:coreProperties>
</file>