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70758">
        <w:trPr>
          <w:trHeight w:hRule="exact" w:val="1055"/>
        </w:trPr>
        <w:tc>
          <w:tcPr>
            <w:tcW w:w="9639" w:type="dxa"/>
          </w:tcPr>
          <w:p w:rsidR="00C70758" w:rsidRDefault="00CC4E1A">
            <w:pPr>
              <w:spacing w:line="240" w:lineRule="atLeast"/>
              <w:jc w:val="center"/>
              <w:rPr>
                <w:color w:val="000000"/>
              </w:rPr>
            </w:pPr>
            <w:r w:rsidRPr="00CC4E1A"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7728" filled="f" stroked="f">
                  <v:textbox>
                    <w:txbxContent>
                      <w:p w:rsidR="00C70758" w:rsidRPr="00927BA7" w:rsidRDefault="00C70758">
                        <w:pPr>
                          <w:rPr>
                            <w:i/>
                          </w:rPr>
                        </w:pPr>
                        <w:r w:rsidRPr="00927BA7">
                          <w:rPr>
                            <w:bCs/>
                            <w:i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CC4E1A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C70758">
        <w:trPr>
          <w:trHeight w:hRule="exact" w:val="2069"/>
        </w:trPr>
        <w:tc>
          <w:tcPr>
            <w:tcW w:w="9639" w:type="dxa"/>
          </w:tcPr>
          <w:p w:rsidR="00C70758" w:rsidRPr="006E315B" w:rsidRDefault="00C70758">
            <w:pPr>
              <w:pStyle w:val="Antrat2"/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</w:pPr>
            <w:r w:rsidRPr="006E315B"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  <w:t>Pagėgių savivaldybės taryba</w:t>
            </w:r>
          </w:p>
          <w:p w:rsidR="00C70758" w:rsidRDefault="00C7075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C70758" w:rsidRDefault="00C7075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C70758" w:rsidRDefault="00C70758" w:rsidP="0015077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2022 metų konsoliduotųjų finansinių atAskaitų rinkinio patvirtinimo</w:t>
            </w:r>
          </w:p>
        </w:tc>
      </w:tr>
      <w:tr w:rsidR="00C70758">
        <w:trPr>
          <w:trHeight w:hRule="exact" w:val="703"/>
        </w:trPr>
        <w:tc>
          <w:tcPr>
            <w:tcW w:w="9639" w:type="dxa"/>
          </w:tcPr>
          <w:p w:rsidR="00C70758" w:rsidRPr="006E315B" w:rsidRDefault="00C70758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6E315B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2023 m. liepos 19 d. Nr. T1-</w:t>
            </w:r>
            <w:r w:rsidR="00E24EF8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  <w:p w:rsidR="00C70758" w:rsidRDefault="00C70758">
            <w:pPr>
              <w:jc w:val="center"/>
            </w:pPr>
            <w:r>
              <w:t>Pagėgiai</w:t>
            </w:r>
          </w:p>
        </w:tc>
      </w:tr>
    </w:tbl>
    <w:p w:rsidR="00C70758" w:rsidRDefault="00C70758"/>
    <w:p w:rsidR="00C70758" w:rsidRDefault="00C70758"/>
    <w:p w:rsidR="00C70758" w:rsidRDefault="00C70758" w:rsidP="00AE13BC">
      <w:pPr>
        <w:spacing w:line="360" w:lineRule="auto"/>
        <w:ind w:firstLine="720"/>
        <w:jc w:val="both"/>
      </w:pPr>
      <w:r>
        <w:t xml:space="preserve">        Vadovaudamasi Lietuvos Respublikos vietos savivaldos įstatymo 15 straipsnio 2 dalies 12 punktu ir atsižvelgdama į Pagėgių savivaldybės kontrolės ir audito tarnybos 2023 m</w:t>
      </w:r>
      <w:r w:rsidRPr="003877A0">
        <w:t xml:space="preserve">. </w:t>
      </w:r>
      <w:r>
        <w:t>liepos</w:t>
      </w:r>
      <w:r w:rsidRPr="003877A0">
        <w:t xml:space="preserve"> 1</w:t>
      </w:r>
      <w:r>
        <w:t xml:space="preserve">4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 w:rsidR="00A446AE">
        <w:t>5</w:t>
      </w:r>
      <w:r w:rsidRPr="003877A0">
        <w:t>,Pagėgių  savivaldybės  taryba  n u s p r e n d ž i a:</w:t>
      </w:r>
    </w:p>
    <w:p w:rsidR="00C70758" w:rsidRPr="00F46321" w:rsidRDefault="00C70758" w:rsidP="00E20019">
      <w:pPr>
        <w:spacing w:line="360" w:lineRule="auto"/>
        <w:jc w:val="both"/>
        <w:rPr>
          <w:szCs w:val="24"/>
        </w:rPr>
      </w:pPr>
      <w:r>
        <w:t xml:space="preserve">                    1. Patvirtinti Pagėgių savivaldybės 2022 metų konsoliduotųjų finansinių ataskaitų rinkinį (</w:t>
      </w:r>
      <w:r w:rsidRPr="00F46321">
        <w:rPr>
          <w:szCs w:val="24"/>
        </w:rPr>
        <w:t>pridedama).</w:t>
      </w:r>
    </w:p>
    <w:p w:rsidR="00C70758" w:rsidRPr="00F46321" w:rsidRDefault="00C70758" w:rsidP="006624B3">
      <w:pPr>
        <w:pStyle w:val="Pagrindinistekstas"/>
        <w:spacing w:line="360" w:lineRule="auto"/>
        <w:rPr>
          <w:sz w:val="24"/>
          <w:szCs w:val="24"/>
        </w:rPr>
      </w:pPr>
      <w:r w:rsidRPr="00F46321">
        <w:rPr>
          <w:sz w:val="24"/>
          <w:szCs w:val="24"/>
        </w:rPr>
        <w:t xml:space="preserve">                    2. Sprendimą paskelbti Teisės aktų registre ir Pagėgių savivaldybės interneto svetainėje </w:t>
      </w:r>
      <w:hyperlink r:id="rId8" w:history="1">
        <w:r w:rsidRPr="00F46321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F46321">
        <w:rPr>
          <w:sz w:val="24"/>
          <w:szCs w:val="24"/>
        </w:rPr>
        <w:t>.</w:t>
      </w:r>
    </w:p>
    <w:p w:rsidR="00C70758" w:rsidRDefault="00C70758" w:rsidP="00E20019">
      <w:pPr>
        <w:spacing w:line="360" w:lineRule="auto"/>
        <w:jc w:val="both"/>
        <w:rPr>
          <w:szCs w:val="24"/>
        </w:rPr>
      </w:pPr>
    </w:p>
    <w:p w:rsidR="00C70758" w:rsidRPr="002C2D15" w:rsidRDefault="00C70758" w:rsidP="00E20019">
      <w:pPr>
        <w:spacing w:line="360" w:lineRule="auto"/>
        <w:jc w:val="both"/>
        <w:rPr>
          <w:szCs w:val="24"/>
        </w:rPr>
      </w:pPr>
    </w:p>
    <w:p w:rsidR="00C70758" w:rsidRDefault="00C70758" w:rsidP="00BB5FF9">
      <w:pPr>
        <w:pStyle w:val="Pagrindinistekstas"/>
        <w:rPr>
          <w:sz w:val="24"/>
          <w:szCs w:val="24"/>
        </w:rPr>
      </w:pPr>
      <w:r w:rsidRPr="002C2D15">
        <w:rPr>
          <w:sz w:val="24"/>
          <w:szCs w:val="24"/>
        </w:rPr>
        <w:t>SUDERINTA:</w:t>
      </w:r>
    </w:p>
    <w:p w:rsidR="00C70758" w:rsidRDefault="00C70758" w:rsidP="00BB5FF9">
      <w:pPr>
        <w:pStyle w:val="Pagrindinistekstas"/>
        <w:rPr>
          <w:sz w:val="24"/>
          <w:szCs w:val="24"/>
        </w:rPr>
      </w:pPr>
    </w:p>
    <w:p w:rsidR="00C70758" w:rsidRPr="002C2D15" w:rsidRDefault="00C70758" w:rsidP="00BB5FF9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Meras                                                                                                             Vaidas Bendaravičius</w:t>
      </w:r>
    </w:p>
    <w:p w:rsidR="00C70758" w:rsidRPr="002C2D15" w:rsidRDefault="00C70758" w:rsidP="00BB5FF9">
      <w:pPr>
        <w:pStyle w:val="Pagrindinistekstas"/>
        <w:rPr>
          <w:sz w:val="24"/>
          <w:szCs w:val="24"/>
        </w:rPr>
      </w:pPr>
    </w:p>
    <w:p w:rsidR="00C70758" w:rsidRPr="002C2D15" w:rsidRDefault="00C70758" w:rsidP="00BB5FF9">
      <w:pPr>
        <w:pStyle w:val="Pagrindinistekstas"/>
        <w:rPr>
          <w:sz w:val="24"/>
          <w:szCs w:val="24"/>
        </w:rPr>
      </w:pPr>
      <w:r w:rsidRPr="002C2D15">
        <w:rPr>
          <w:sz w:val="24"/>
          <w:szCs w:val="24"/>
        </w:rPr>
        <w:t xml:space="preserve">Administracijos direktorė                                                                              Dalija Irena Einikienė                  </w:t>
      </w:r>
    </w:p>
    <w:p w:rsidR="00C70758" w:rsidRPr="002C2D15" w:rsidRDefault="00C70758" w:rsidP="00BB5FF9">
      <w:pPr>
        <w:pStyle w:val="Pagrindinistekstas"/>
        <w:rPr>
          <w:sz w:val="24"/>
          <w:szCs w:val="24"/>
        </w:rPr>
      </w:pPr>
    </w:p>
    <w:p w:rsidR="00C70758" w:rsidRPr="0030347B" w:rsidRDefault="00C70758" w:rsidP="00BB5FF9">
      <w:pPr>
        <w:pStyle w:val="Pagrindinistekstas"/>
        <w:rPr>
          <w:szCs w:val="24"/>
        </w:rPr>
      </w:pPr>
    </w:p>
    <w:p w:rsidR="00C70758" w:rsidRPr="00860559" w:rsidRDefault="00C70758" w:rsidP="00860559">
      <w:pPr>
        <w:jc w:val="both"/>
        <w:rPr>
          <w:szCs w:val="24"/>
        </w:rPr>
      </w:pPr>
      <w:r w:rsidRPr="00860559">
        <w:rPr>
          <w:szCs w:val="24"/>
        </w:rPr>
        <w:t xml:space="preserve">Dokumentų valdymo ir teisės skyriaus  </w:t>
      </w:r>
    </w:p>
    <w:p w:rsidR="00C70758" w:rsidRDefault="00C70758" w:rsidP="00860559">
      <w:pPr>
        <w:jc w:val="both"/>
        <w:rPr>
          <w:szCs w:val="24"/>
        </w:rPr>
      </w:pPr>
      <w:r w:rsidRPr="00860559">
        <w:rPr>
          <w:szCs w:val="24"/>
        </w:rPr>
        <w:t>vyr</w:t>
      </w:r>
      <w:r>
        <w:rPr>
          <w:szCs w:val="24"/>
        </w:rPr>
        <w:t>esnioji</w:t>
      </w:r>
      <w:r w:rsidRPr="00860559">
        <w:rPr>
          <w:szCs w:val="24"/>
        </w:rPr>
        <w:t xml:space="preserve"> specialistė </w:t>
      </w:r>
      <w:r>
        <w:rPr>
          <w:szCs w:val="24"/>
        </w:rPr>
        <w:t xml:space="preserve">                   </w:t>
      </w:r>
      <w:r w:rsidR="002A5BFD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 Ingrida Zavistauskaitė</w:t>
      </w:r>
    </w:p>
    <w:p w:rsidR="00C70758" w:rsidRDefault="00C70758" w:rsidP="00860559">
      <w:pPr>
        <w:jc w:val="both"/>
        <w:rPr>
          <w:szCs w:val="24"/>
        </w:rPr>
      </w:pPr>
    </w:p>
    <w:p w:rsidR="00C70758" w:rsidRPr="0030347B" w:rsidRDefault="00C70758" w:rsidP="00860559">
      <w:pPr>
        <w:jc w:val="both"/>
        <w:rPr>
          <w:szCs w:val="24"/>
        </w:rPr>
      </w:pPr>
    </w:p>
    <w:p w:rsidR="00C70758" w:rsidRDefault="00C70758" w:rsidP="00BB5FF9">
      <w:pPr>
        <w:jc w:val="both"/>
      </w:pPr>
      <w:r>
        <w:t xml:space="preserve">Dokumentų valdymo ir teisės skyriaus  </w:t>
      </w:r>
    </w:p>
    <w:p w:rsidR="00C70758" w:rsidRDefault="00C70758" w:rsidP="00BB5FF9">
      <w:pPr>
        <w:jc w:val="both"/>
      </w:pPr>
      <w:r>
        <w:t xml:space="preserve">vyriausioji specialistė (kalbos ir archyvo tvarkytoja)                                     Laimutė Mickevičienė  </w:t>
      </w:r>
    </w:p>
    <w:p w:rsidR="00C70758" w:rsidRDefault="00C70758" w:rsidP="00BB5FF9"/>
    <w:p w:rsidR="00C70758" w:rsidRDefault="00C70758" w:rsidP="00BB5FF9">
      <w:pPr>
        <w:jc w:val="both"/>
        <w:rPr>
          <w:szCs w:val="24"/>
        </w:rPr>
      </w:pPr>
    </w:p>
    <w:p w:rsidR="00C70758" w:rsidRPr="0030347B" w:rsidRDefault="00C70758" w:rsidP="00BB5FF9">
      <w:pPr>
        <w:jc w:val="both"/>
        <w:rPr>
          <w:szCs w:val="24"/>
        </w:rPr>
      </w:pPr>
    </w:p>
    <w:p w:rsidR="00C70758" w:rsidRDefault="00C70758" w:rsidP="00BB5FF9">
      <w:pPr>
        <w:jc w:val="both"/>
        <w:rPr>
          <w:szCs w:val="24"/>
        </w:rPr>
      </w:pPr>
    </w:p>
    <w:p w:rsidR="00C70758" w:rsidRPr="0030347B" w:rsidRDefault="00C70758" w:rsidP="00BB5FF9">
      <w:pPr>
        <w:jc w:val="both"/>
        <w:rPr>
          <w:szCs w:val="24"/>
        </w:rPr>
      </w:pPr>
      <w:r w:rsidRPr="0030347B">
        <w:rPr>
          <w:szCs w:val="24"/>
        </w:rPr>
        <w:t xml:space="preserve">Parengė </w:t>
      </w:r>
      <w:r>
        <w:rPr>
          <w:szCs w:val="24"/>
        </w:rPr>
        <w:t>Rūta Fridrikienė</w:t>
      </w:r>
      <w:r w:rsidRPr="0030347B">
        <w:rPr>
          <w:szCs w:val="24"/>
        </w:rPr>
        <w:t>,</w:t>
      </w:r>
    </w:p>
    <w:p w:rsidR="00C70758" w:rsidRDefault="00C70758" w:rsidP="00BB5FF9">
      <w:pPr>
        <w:jc w:val="both"/>
        <w:rPr>
          <w:szCs w:val="24"/>
        </w:rPr>
      </w:pPr>
      <w:r w:rsidRPr="0030347B">
        <w:rPr>
          <w:szCs w:val="24"/>
        </w:rPr>
        <w:t>Finansų skyriaus v</w:t>
      </w:r>
      <w:r>
        <w:rPr>
          <w:szCs w:val="24"/>
        </w:rPr>
        <w:t>edėja</w:t>
      </w:r>
    </w:p>
    <w:p w:rsidR="00C70758" w:rsidRDefault="00C70758" w:rsidP="009D1A6D">
      <w:pPr>
        <w:pStyle w:val="Pagrindinistekstas"/>
        <w:spacing w:line="360" w:lineRule="auto"/>
      </w:pPr>
    </w:p>
    <w:p w:rsidR="00C70758" w:rsidRPr="00F25D87" w:rsidRDefault="00C70758" w:rsidP="009D1A6D">
      <w:pPr>
        <w:pStyle w:val="Pagrindinistekstas"/>
        <w:spacing w:line="360" w:lineRule="auto"/>
        <w:rPr>
          <w:szCs w:val="24"/>
        </w:rPr>
      </w:pPr>
    </w:p>
    <w:p w:rsidR="00C70758" w:rsidRDefault="00C70758" w:rsidP="00700ECF">
      <w:pPr>
        <w:overflowPunct/>
        <w:autoSpaceDE/>
        <w:autoSpaceDN/>
        <w:adjustRightInd/>
        <w:ind w:left="6300"/>
        <w:jc w:val="both"/>
        <w:textAlignment w:val="auto"/>
        <w:rPr>
          <w:szCs w:val="24"/>
        </w:rPr>
      </w:pPr>
    </w:p>
    <w:p w:rsidR="00C70758" w:rsidRDefault="00C70758" w:rsidP="00700ECF">
      <w:pPr>
        <w:overflowPunct/>
        <w:autoSpaceDE/>
        <w:autoSpaceDN/>
        <w:adjustRightInd/>
        <w:ind w:left="6300"/>
        <w:jc w:val="both"/>
        <w:textAlignment w:val="auto"/>
        <w:rPr>
          <w:szCs w:val="24"/>
        </w:rPr>
      </w:pPr>
    </w:p>
    <w:p w:rsidR="00C70758" w:rsidRPr="00407228" w:rsidRDefault="00C70758" w:rsidP="00700ECF">
      <w:pPr>
        <w:overflowPunct/>
        <w:autoSpaceDE/>
        <w:autoSpaceDN/>
        <w:adjustRightInd/>
        <w:ind w:left="6300"/>
        <w:jc w:val="both"/>
        <w:textAlignment w:val="auto"/>
        <w:rPr>
          <w:szCs w:val="24"/>
          <w:lang w:eastAsia="lt-LT"/>
        </w:rPr>
      </w:pPr>
      <w:r w:rsidRPr="00407228">
        <w:rPr>
          <w:szCs w:val="24"/>
          <w:lang w:eastAsia="lt-LT"/>
        </w:rPr>
        <w:lastRenderedPageBreak/>
        <w:t xml:space="preserve">Pagėgių savivaldybės tarybos veiklos reglamento </w:t>
      </w:r>
    </w:p>
    <w:p w:rsidR="00C70758" w:rsidRPr="00407228" w:rsidRDefault="00C70758" w:rsidP="00700ECF">
      <w:pPr>
        <w:overflowPunct/>
        <w:autoSpaceDE/>
        <w:autoSpaceDN/>
        <w:adjustRightInd/>
        <w:ind w:left="6300"/>
        <w:jc w:val="both"/>
        <w:textAlignment w:val="auto"/>
        <w:rPr>
          <w:szCs w:val="24"/>
          <w:lang w:eastAsia="lt-LT"/>
        </w:rPr>
      </w:pPr>
      <w:r w:rsidRPr="00407228">
        <w:rPr>
          <w:szCs w:val="24"/>
          <w:lang w:eastAsia="lt-LT"/>
        </w:rPr>
        <w:t xml:space="preserve">4 priedas </w:t>
      </w:r>
    </w:p>
    <w:p w:rsidR="00C70758" w:rsidRPr="00407228" w:rsidRDefault="00C70758" w:rsidP="00700ECF">
      <w:pPr>
        <w:overflowPunct/>
        <w:autoSpaceDE/>
        <w:autoSpaceDN/>
        <w:adjustRightInd/>
        <w:textAlignment w:val="auto"/>
        <w:rPr>
          <w:szCs w:val="24"/>
          <w:lang w:eastAsia="lt-LT"/>
        </w:rPr>
      </w:pPr>
      <w:r w:rsidRPr="00407228">
        <w:rPr>
          <w:szCs w:val="24"/>
          <w:lang w:eastAsia="lt-LT"/>
        </w:rPr>
        <w:t>  </w:t>
      </w:r>
    </w:p>
    <w:p w:rsidR="00C70758" w:rsidRPr="00407228" w:rsidRDefault="00C70758" w:rsidP="00700ECF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  <w:r w:rsidRPr="00407228">
        <w:rPr>
          <w:b/>
          <w:bCs/>
          <w:szCs w:val="24"/>
          <w:lang w:eastAsia="lt-LT"/>
        </w:rPr>
        <w:t>PAGĖGIŲ SAVIVALDYBĖS TARYBOS SPRENDIMO PROJEKTO</w:t>
      </w:r>
    </w:p>
    <w:p w:rsidR="00C70758" w:rsidRPr="00407228" w:rsidRDefault="00C70758" w:rsidP="00700ECF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  <w:r w:rsidRPr="00407228">
        <w:rPr>
          <w:b/>
          <w:bCs/>
          <w:szCs w:val="24"/>
          <w:lang w:eastAsia="lt-LT"/>
        </w:rPr>
        <w:t xml:space="preserve">„DĖL PAGĖGIŲ SAVIVALDYBĖS </w:t>
      </w:r>
      <w:r>
        <w:rPr>
          <w:b/>
          <w:bCs/>
          <w:szCs w:val="24"/>
          <w:lang w:eastAsia="lt-LT"/>
        </w:rPr>
        <w:t>2022 METŲ KONSOLIDUOTŲJŲ FINANSINIŲ ATASKAITŲ RINKINIO PATVIRTINIMO</w:t>
      </w:r>
      <w:r w:rsidRPr="00407228">
        <w:rPr>
          <w:b/>
          <w:bCs/>
          <w:szCs w:val="24"/>
          <w:lang w:eastAsia="lt-LT"/>
        </w:rPr>
        <w:t>“</w:t>
      </w:r>
    </w:p>
    <w:p w:rsidR="00C70758" w:rsidRPr="00407228" w:rsidRDefault="00C70758" w:rsidP="00700ECF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  <w:r w:rsidRPr="00407228">
        <w:rPr>
          <w:b/>
          <w:bCs/>
          <w:szCs w:val="24"/>
          <w:lang w:eastAsia="lt-LT"/>
        </w:rPr>
        <w:t>AIŠKINAMASIS RAŠTAS</w:t>
      </w:r>
    </w:p>
    <w:p w:rsidR="00C70758" w:rsidRPr="00407228" w:rsidRDefault="00C70758" w:rsidP="00700ECF">
      <w:pPr>
        <w:overflowPunct/>
        <w:autoSpaceDE/>
        <w:autoSpaceDN/>
        <w:adjustRightInd/>
        <w:textAlignment w:val="auto"/>
        <w:rPr>
          <w:szCs w:val="24"/>
          <w:lang w:eastAsia="lt-LT"/>
        </w:rPr>
      </w:pPr>
      <w:r w:rsidRPr="00407228">
        <w:rPr>
          <w:szCs w:val="24"/>
          <w:lang w:eastAsia="lt-LT"/>
        </w:rPr>
        <w:t> 2023-0</w:t>
      </w:r>
      <w:r>
        <w:rPr>
          <w:szCs w:val="24"/>
          <w:lang w:eastAsia="lt-LT"/>
        </w:rPr>
        <w:t>7</w:t>
      </w:r>
      <w:r w:rsidRPr="00407228">
        <w:rPr>
          <w:szCs w:val="24"/>
          <w:lang w:eastAsia="lt-LT"/>
        </w:rPr>
        <w:t>-</w:t>
      </w:r>
      <w:r>
        <w:rPr>
          <w:szCs w:val="24"/>
          <w:lang w:eastAsia="lt-LT"/>
        </w:rPr>
        <w:t>19</w:t>
      </w:r>
    </w:p>
    <w:p w:rsidR="00C70758" w:rsidRPr="00407228" w:rsidRDefault="00C70758" w:rsidP="00700ECF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  <w:r w:rsidRPr="00407228">
        <w:rPr>
          <w:szCs w:val="24"/>
          <w:lang w:eastAsia="lt-LT"/>
        </w:rPr>
        <w:t>Pagėgiai</w:t>
      </w:r>
    </w:p>
    <w:p w:rsidR="00C70758" w:rsidRPr="00407228" w:rsidRDefault="00C70758" w:rsidP="00700ECF">
      <w:pPr>
        <w:overflowPunct/>
        <w:autoSpaceDE/>
        <w:autoSpaceDN/>
        <w:adjustRightInd/>
        <w:textAlignment w:val="auto"/>
        <w:rPr>
          <w:szCs w:val="24"/>
          <w:lang w:eastAsia="lt-LT"/>
        </w:rPr>
      </w:pPr>
      <w:r w:rsidRPr="00407228">
        <w:rPr>
          <w:szCs w:val="24"/>
          <w:lang w:eastAsia="lt-LT"/>
        </w:rPr>
        <w:t> </w:t>
      </w:r>
    </w:p>
    <w:p w:rsidR="00C70758" w:rsidRPr="00407228" w:rsidRDefault="00C70758" w:rsidP="00700ECF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b/>
          <w:i/>
          <w:szCs w:val="24"/>
          <w:lang w:eastAsia="lt-LT"/>
        </w:rPr>
      </w:pPr>
      <w:bookmarkStart w:id="0" w:name="part_2336b062c460405ca826d2550dee25c3"/>
      <w:bookmarkEnd w:id="0"/>
      <w:r w:rsidRPr="00407228">
        <w:rPr>
          <w:b/>
          <w:i/>
          <w:szCs w:val="24"/>
          <w:lang w:eastAsia="lt-LT"/>
        </w:rPr>
        <w:t>Projekto rengimą paskatinusios priežastys, parengto projekto tikslai ir uždaviniai.</w:t>
      </w:r>
    </w:p>
    <w:p w:rsidR="00C70758" w:rsidRPr="00186AFE" w:rsidRDefault="00C70758" w:rsidP="006E2D8E">
      <w:pPr>
        <w:jc w:val="both"/>
        <w:rPr>
          <w:bCs/>
          <w:iCs/>
          <w:color w:val="000000"/>
          <w:szCs w:val="24"/>
        </w:rPr>
      </w:pPr>
      <w:r w:rsidRPr="00186AFE">
        <w:rPr>
          <w:bCs/>
          <w:iCs/>
          <w:color w:val="000000"/>
          <w:szCs w:val="24"/>
        </w:rPr>
        <w:t xml:space="preserve">            Teikiamo projekto tikslas – 2022 metų </w:t>
      </w:r>
      <w:r>
        <w:rPr>
          <w:bCs/>
          <w:iCs/>
          <w:color w:val="000000"/>
          <w:szCs w:val="24"/>
        </w:rPr>
        <w:t xml:space="preserve">Pagėgių </w:t>
      </w:r>
      <w:r w:rsidRPr="00186AFE">
        <w:rPr>
          <w:bCs/>
          <w:iCs/>
          <w:color w:val="000000"/>
          <w:szCs w:val="24"/>
        </w:rPr>
        <w:t xml:space="preserve">savivaldybės konsoliduotųjų finansinių ataskaitų rinkinio patvirtinimas. </w:t>
      </w:r>
    </w:p>
    <w:p w:rsidR="00C70758" w:rsidRPr="00CB11DC" w:rsidRDefault="00C70758" w:rsidP="00700ECF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b/>
          <w:i/>
          <w:szCs w:val="24"/>
          <w:lang w:eastAsia="lt-LT"/>
        </w:rPr>
      </w:pPr>
      <w:bookmarkStart w:id="1" w:name="part_044b26095e544e03a085eafb2b311142"/>
      <w:bookmarkEnd w:id="1"/>
      <w:r w:rsidRPr="00CB11DC">
        <w:rPr>
          <w:b/>
          <w:i/>
          <w:szCs w:val="24"/>
          <w:lang w:eastAsia="lt-LT"/>
        </w:rPr>
        <w:t>Projekto iniciatoriai (institucija, asmenys ar piliečių atstovai) ir rengėjai.</w:t>
      </w:r>
    </w:p>
    <w:p w:rsidR="00C70758" w:rsidRPr="00CB11DC" w:rsidRDefault="00C70758" w:rsidP="008C67EC">
      <w:pPr>
        <w:jc w:val="both"/>
        <w:rPr>
          <w:szCs w:val="24"/>
          <w:lang w:eastAsia="lt-LT"/>
        </w:rPr>
      </w:pPr>
      <w:r w:rsidRPr="00186AFE">
        <w:rPr>
          <w:szCs w:val="24"/>
          <w:lang w:eastAsia="lt-LT"/>
        </w:rPr>
        <w:t xml:space="preserve">Savivaldybės 2022 metų biudžeto vykdymo rinkinio tvirtinimą reglamentuoja </w:t>
      </w:r>
      <w:r>
        <w:rPr>
          <w:szCs w:val="24"/>
          <w:lang w:eastAsia="lt-LT"/>
        </w:rPr>
        <w:t>Lietuvos Respublikos viešojo sektoriaus atskaitomybės įstatymas</w:t>
      </w:r>
      <w:r w:rsidRPr="00186AFE">
        <w:rPr>
          <w:szCs w:val="24"/>
          <w:lang w:eastAsia="lt-LT"/>
        </w:rPr>
        <w:t>.</w:t>
      </w:r>
      <w:r w:rsidRPr="00CB11DC">
        <w:rPr>
          <w:szCs w:val="24"/>
          <w:lang w:eastAsia="lt-LT"/>
        </w:rPr>
        <w:t>Rengėjas – Finansų s</w:t>
      </w:r>
      <w:r>
        <w:rPr>
          <w:szCs w:val="24"/>
          <w:lang w:eastAsia="lt-LT"/>
        </w:rPr>
        <w:t>kyriaus vedėja Rūta Fridrikienė</w:t>
      </w:r>
      <w:r w:rsidRPr="00CB11DC">
        <w:rPr>
          <w:szCs w:val="24"/>
          <w:lang w:eastAsia="lt-LT"/>
        </w:rPr>
        <w:t>.</w:t>
      </w:r>
    </w:p>
    <w:p w:rsidR="00C70758" w:rsidRPr="00CB11DC" w:rsidRDefault="00C70758" w:rsidP="008C67EC">
      <w:pPr>
        <w:overflowPunct/>
        <w:autoSpaceDE/>
        <w:autoSpaceDN/>
        <w:adjustRightInd/>
        <w:jc w:val="both"/>
        <w:textAlignment w:val="auto"/>
        <w:rPr>
          <w:szCs w:val="24"/>
          <w:lang w:eastAsia="lt-LT"/>
        </w:rPr>
      </w:pPr>
      <w:bookmarkStart w:id="2" w:name="part_fb7ace81c1474437922ef700b8f82160"/>
      <w:bookmarkEnd w:id="2"/>
      <w:r w:rsidRPr="00CB11DC">
        <w:rPr>
          <w:b/>
          <w:i/>
          <w:szCs w:val="24"/>
          <w:lang w:eastAsia="lt-LT"/>
        </w:rPr>
        <w:t xml:space="preserve">      3. Kaip šiuo metu yra reguliuojami projekte aptarti teisiniai santykiai. </w:t>
      </w:r>
      <w:r>
        <w:t>Vadovaujantis Lietuvos Respublikos vietos savivaldos įstatymo 15 straipsnio 2 dalies 12 punktu</w:t>
      </w:r>
      <w:r>
        <w:rPr>
          <w:szCs w:val="24"/>
        </w:rPr>
        <w:t xml:space="preserve">, </w:t>
      </w:r>
      <w:r>
        <w:t xml:space="preserve">išimtinė savivaldybės tarybos kompetencija yra savivaldybės biudžeto ir savivaldybės metinių ataskaitų rinkinio tvirtinimas. </w:t>
      </w:r>
      <w:r w:rsidRPr="00186AFE">
        <w:rPr>
          <w:szCs w:val="24"/>
        </w:rPr>
        <w:t>2022 metų savivaldybės konsoliduotųjų finansinių ataskaitų rinkinys pateiktas į VSAKIS.</w:t>
      </w:r>
    </w:p>
    <w:p w:rsidR="00C70758" w:rsidRPr="00CE572D" w:rsidRDefault="00C70758" w:rsidP="00700ECF">
      <w:pPr>
        <w:overflowPunct/>
        <w:autoSpaceDE/>
        <w:autoSpaceDN/>
        <w:adjustRightInd/>
        <w:jc w:val="both"/>
        <w:textAlignment w:val="auto"/>
        <w:rPr>
          <w:bCs/>
          <w:i/>
          <w:iCs/>
          <w:color w:val="000000"/>
          <w:szCs w:val="24"/>
        </w:rPr>
      </w:pPr>
      <w:bookmarkStart w:id="3" w:name="part_2b89a84504e942eeb1b999ac7e79f0a7"/>
      <w:bookmarkEnd w:id="3"/>
      <w:r w:rsidRPr="00CB11DC">
        <w:rPr>
          <w:b/>
          <w:i/>
          <w:szCs w:val="24"/>
          <w:lang w:eastAsia="lt-LT"/>
        </w:rPr>
        <w:t xml:space="preserve">     4. Kokios siūlomos naujos teisinio reguliavimo nuostatos</w:t>
      </w:r>
      <w:r w:rsidRPr="00407228">
        <w:rPr>
          <w:b/>
          <w:i/>
          <w:szCs w:val="24"/>
          <w:lang w:eastAsia="lt-LT"/>
        </w:rPr>
        <w:t xml:space="preserve">, kokių teigiamų rezultatų laukiama. </w:t>
      </w:r>
      <w:r w:rsidRPr="00407228">
        <w:rPr>
          <w:szCs w:val="24"/>
          <w:lang w:eastAsia="lt-LT"/>
        </w:rPr>
        <w:t>Vadovaujantis teisės aktais, sprendimo projektu siūloma p</w:t>
      </w:r>
      <w:r>
        <w:rPr>
          <w:szCs w:val="24"/>
          <w:lang w:eastAsia="lt-LT"/>
        </w:rPr>
        <w:t>atvirtinti Savivaldybės 2022 metų k</w:t>
      </w:r>
      <w:r w:rsidR="00527355">
        <w:rPr>
          <w:szCs w:val="24"/>
          <w:lang w:eastAsia="lt-LT"/>
        </w:rPr>
        <w:t>onsoliduotųjų ataskaitų rinkinį</w:t>
      </w:r>
      <w:r>
        <w:t>.</w:t>
      </w:r>
    </w:p>
    <w:p w:rsidR="00C70758" w:rsidRPr="00407228" w:rsidRDefault="00C70758" w:rsidP="00700ECF">
      <w:pPr>
        <w:overflowPunct/>
        <w:autoSpaceDE/>
        <w:autoSpaceDN/>
        <w:adjustRightInd/>
        <w:textAlignment w:val="auto"/>
        <w:rPr>
          <w:b/>
          <w:i/>
          <w:szCs w:val="24"/>
          <w:lang w:eastAsia="lt-LT"/>
        </w:rPr>
      </w:pPr>
      <w:bookmarkStart w:id="4" w:name="part_6b0d9a8621804634b2b9dfe784552956"/>
      <w:bookmarkEnd w:id="4"/>
      <w:r w:rsidRPr="00407228">
        <w:rPr>
          <w:b/>
          <w:i/>
          <w:szCs w:val="24"/>
          <w:lang w:eastAsia="lt-LT"/>
        </w:rPr>
        <w:t xml:space="preserve">   5. Galimos neigiamos priimto sprendimo projekto pasekmės ir kokių priemonių reikėtų imtis, kad tokių pasekmių būtų išvengta. </w:t>
      </w:r>
      <w:r w:rsidRPr="00407228">
        <w:rPr>
          <w:szCs w:val="24"/>
          <w:lang w:eastAsia="lt-LT"/>
        </w:rPr>
        <w:t>Priėmus sprendimą neigiamų pasekmių nenumatoma.</w:t>
      </w:r>
    </w:p>
    <w:p w:rsidR="00C70758" w:rsidRPr="00363D97" w:rsidRDefault="00C70758" w:rsidP="00700ECF">
      <w:pPr>
        <w:widowControl w:val="0"/>
        <w:overflowPunct/>
        <w:autoSpaceDE/>
        <w:autoSpaceDN/>
        <w:adjustRightInd/>
        <w:ind w:left="180"/>
        <w:jc w:val="both"/>
        <w:textAlignment w:val="auto"/>
        <w:rPr>
          <w:szCs w:val="24"/>
          <w:lang w:eastAsia="lt-LT"/>
        </w:rPr>
      </w:pPr>
      <w:bookmarkStart w:id="5" w:name="part_4a81cec2a0c64e4bb9a9a3fc8a7a8876"/>
      <w:bookmarkEnd w:id="5"/>
      <w:r w:rsidRPr="00407228">
        <w:rPr>
          <w:b/>
          <w:i/>
          <w:szCs w:val="24"/>
          <w:lang w:eastAsia="lt-LT"/>
        </w:rPr>
        <w:t>6. Kokius teisės aktus būtina priimti, kokius galiojančius teisės aktus būtina pakeisti ar pripažinti netekusiais galios priėmus sprendimo projektą.</w:t>
      </w:r>
      <w:r w:rsidRPr="00363D97">
        <w:rPr>
          <w:szCs w:val="24"/>
          <w:lang w:eastAsia="lt-LT"/>
        </w:rPr>
        <w:t xml:space="preserve">Priėmus sprendimo projektą keisti ar priimti naujų teisės aktų nereikės. </w:t>
      </w:r>
    </w:p>
    <w:p w:rsidR="00C70758" w:rsidRPr="00363D97" w:rsidRDefault="00C70758" w:rsidP="00700ECF">
      <w:pPr>
        <w:overflowPunct/>
        <w:autoSpaceDE/>
        <w:autoSpaceDN/>
        <w:adjustRightInd/>
        <w:textAlignment w:val="auto"/>
        <w:rPr>
          <w:szCs w:val="24"/>
          <w:lang w:eastAsia="lt-LT"/>
        </w:rPr>
      </w:pPr>
      <w:bookmarkStart w:id="6" w:name="part_40a0e73597474dddaad4954be0049233"/>
      <w:bookmarkEnd w:id="6"/>
      <w:r w:rsidRPr="00407228">
        <w:rPr>
          <w:b/>
          <w:i/>
          <w:szCs w:val="24"/>
          <w:lang w:eastAsia="lt-LT"/>
        </w:rPr>
        <w:t xml:space="preserve">   7. Sprendimo projektui įgyvendinti reikalingos lėšos, finansavimo šaltiniai. </w:t>
      </w:r>
      <w:r w:rsidRPr="00363D97">
        <w:rPr>
          <w:szCs w:val="24"/>
          <w:lang w:eastAsia="lt-LT"/>
        </w:rPr>
        <w:t>Sprendimo projekto įgyvendinimui lėšos nereikalingos.</w:t>
      </w:r>
    </w:p>
    <w:p w:rsidR="00C70758" w:rsidRPr="00AA15ED" w:rsidRDefault="00C70758" w:rsidP="00700ECF">
      <w:pPr>
        <w:overflowPunct/>
        <w:autoSpaceDE/>
        <w:autoSpaceDN/>
        <w:adjustRightInd/>
        <w:textAlignment w:val="auto"/>
        <w:rPr>
          <w:szCs w:val="24"/>
          <w:lang w:eastAsia="lt-LT"/>
        </w:rPr>
      </w:pPr>
      <w:bookmarkStart w:id="7" w:name="part_3d2e4ce8be914caeb29100bfdf32a10a"/>
      <w:bookmarkEnd w:id="7"/>
      <w:r w:rsidRPr="00407228">
        <w:rPr>
          <w:b/>
          <w:i/>
          <w:szCs w:val="24"/>
          <w:lang w:eastAsia="lt-LT"/>
        </w:rPr>
        <w:t xml:space="preserve">   8. Sprendimo projekto rengimo metu gauti specialistų vertinimai ir išvados. </w:t>
      </w:r>
      <w:r w:rsidRPr="00363D97">
        <w:rPr>
          <w:szCs w:val="24"/>
          <w:lang w:eastAsia="lt-LT"/>
        </w:rPr>
        <w:t xml:space="preserve">Gauta Pagėgių savivaldybės kontrolės ir audito tarnybos 2023 m. liepos 14 d. </w:t>
      </w:r>
      <w:r>
        <w:rPr>
          <w:szCs w:val="24"/>
          <w:lang w:eastAsia="lt-LT"/>
        </w:rPr>
        <w:t>a</w:t>
      </w:r>
      <w:r w:rsidRPr="00363D97">
        <w:rPr>
          <w:szCs w:val="24"/>
          <w:lang w:eastAsia="lt-LT"/>
        </w:rPr>
        <w:t>udito išvada Nr. K3-AI5  dėl 2022 metų konsoliduotųjų finansinių ataskaitų ir  konsoliduotųjų biudžeto vykdymo ataskaitų rinkinių</w:t>
      </w:r>
      <w:r w:rsidRPr="00D51CD1">
        <w:rPr>
          <w:szCs w:val="24"/>
          <w:lang w:eastAsia="lt-LT"/>
        </w:rPr>
        <w:t>.</w:t>
      </w:r>
    </w:p>
    <w:p w:rsidR="00C70758" w:rsidRPr="00965EAB" w:rsidRDefault="00C70758" w:rsidP="00700ECF">
      <w:pPr>
        <w:overflowPunct/>
        <w:autoSpaceDE/>
        <w:autoSpaceDN/>
        <w:adjustRightInd/>
        <w:textAlignment w:val="auto"/>
        <w:rPr>
          <w:i/>
          <w:szCs w:val="24"/>
          <w:lang w:eastAsia="lt-LT"/>
        </w:rPr>
      </w:pPr>
      <w:bookmarkStart w:id="8" w:name="part_cdd2b29d92f84c13a98169df13d1172c"/>
      <w:bookmarkEnd w:id="8"/>
      <w:r w:rsidRPr="00407228">
        <w:rPr>
          <w:b/>
          <w:i/>
          <w:szCs w:val="24"/>
          <w:lang w:eastAsia="lt-LT"/>
        </w:rPr>
        <w:t xml:space="preserve">   9. Numatomo teisinio reguliavimo poveikio vertinimo rezultatai.</w:t>
      </w:r>
      <w:r w:rsidRPr="00363D97">
        <w:rPr>
          <w:szCs w:val="24"/>
          <w:lang w:eastAsia="lt-LT"/>
        </w:rPr>
        <w:t>Patvirtint</w:t>
      </w:r>
      <w:r>
        <w:rPr>
          <w:szCs w:val="24"/>
          <w:lang w:eastAsia="lt-LT"/>
        </w:rPr>
        <w:t>as konsoliduotųjų finansinių ataskaitų rinkinys.</w:t>
      </w:r>
    </w:p>
    <w:p w:rsidR="00C70758" w:rsidRPr="00F1216B" w:rsidRDefault="00C70758" w:rsidP="00700ECF">
      <w:pPr>
        <w:overflowPunct/>
        <w:autoSpaceDE/>
        <w:autoSpaceDN/>
        <w:adjustRightInd/>
        <w:textAlignment w:val="auto"/>
        <w:rPr>
          <w:szCs w:val="24"/>
          <w:lang w:eastAsia="lt-LT"/>
        </w:rPr>
      </w:pPr>
      <w:bookmarkStart w:id="9" w:name="part_ae979e709f0d49a4a354bf0dc45bab69"/>
      <w:bookmarkEnd w:id="9"/>
      <w:r w:rsidRPr="00407228">
        <w:rPr>
          <w:b/>
          <w:i/>
          <w:szCs w:val="24"/>
          <w:lang w:eastAsia="lt-LT"/>
        </w:rPr>
        <w:t>10. Sprendimo projekto antikorupcinis vertinimas</w:t>
      </w:r>
      <w:r w:rsidRPr="00186AFE">
        <w:rPr>
          <w:i/>
          <w:szCs w:val="24"/>
          <w:lang w:eastAsia="lt-LT"/>
        </w:rPr>
        <w:t xml:space="preserve">.  </w:t>
      </w:r>
      <w:r w:rsidRPr="00A8217E">
        <w:rPr>
          <w:szCs w:val="24"/>
          <w:lang w:eastAsia="lt-LT"/>
        </w:rPr>
        <w:t>Nereikalingas.</w:t>
      </w:r>
    </w:p>
    <w:p w:rsidR="00C70758" w:rsidRPr="00C83C55" w:rsidRDefault="00C70758" w:rsidP="00700ECF">
      <w:pPr>
        <w:overflowPunct/>
        <w:autoSpaceDE/>
        <w:autoSpaceDN/>
        <w:adjustRightInd/>
        <w:textAlignment w:val="auto"/>
        <w:rPr>
          <w:b/>
          <w:i/>
          <w:szCs w:val="24"/>
          <w:lang w:eastAsia="lt-LT"/>
        </w:rPr>
      </w:pPr>
      <w:bookmarkStart w:id="10" w:name="part_b187ae8922894c51bbc99be80866535e"/>
      <w:bookmarkEnd w:id="10"/>
      <w:r w:rsidRPr="00C83C55">
        <w:rPr>
          <w:b/>
          <w:i/>
          <w:szCs w:val="24"/>
          <w:lang w:eastAsia="lt-LT"/>
        </w:rPr>
        <w:t xml:space="preserve">11. Kiti, iniciatoriaus nuomone, reikalingi pagrindimai ir paaiškinimai.  </w:t>
      </w:r>
    </w:p>
    <w:p w:rsidR="00C70758" w:rsidRPr="008C67EC" w:rsidRDefault="00C70758" w:rsidP="00186AFE">
      <w:pPr>
        <w:overflowPunct/>
        <w:autoSpaceDE/>
        <w:autoSpaceDN/>
        <w:adjustRightInd/>
        <w:textAlignment w:val="auto"/>
        <w:rPr>
          <w:szCs w:val="24"/>
          <w:lang w:eastAsia="lt-LT"/>
        </w:rPr>
      </w:pPr>
      <w:r w:rsidRPr="00407228">
        <w:rPr>
          <w:b/>
          <w:i/>
          <w:szCs w:val="24"/>
          <w:lang w:eastAsia="lt-LT"/>
        </w:rPr>
        <w:t>12. Pridedami dokumentai</w:t>
      </w:r>
      <w:r w:rsidRPr="00186AFE">
        <w:rPr>
          <w:i/>
          <w:szCs w:val="24"/>
          <w:lang w:eastAsia="lt-LT"/>
        </w:rPr>
        <w:t xml:space="preserve">. </w:t>
      </w:r>
      <w:r w:rsidRPr="008C67EC">
        <w:rPr>
          <w:szCs w:val="24"/>
          <w:lang w:eastAsia="lt-LT"/>
        </w:rPr>
        <w:t>Prie sprendimo projekto pridėtos tik pagrindinės (Finansinės būklės, Grynojo turto pokyčio, Pinigų srautų, Veiklos rezultatų, Aiški</w:t>
      </w:r>
      <w:r w:rsidR="00B97BBA">
        <w:rPr>
          <w:szCs w:val="24"/>
          <w:lang w:eastAsia="lt-LT"/>
        </w:rPr>
        <w:t xml:space="preserve">namasis raštas) ataskaitos. Su </w:t>
      </w:r>
      <w:r w:rsidR="00A8217E">
        <w:rPr>
          <w:szCs w:val="24"/>
          <w:lang w:eastAsia="lt-LT"/>
        </w:rPr>
        <w:t>visu</w:t>
      </w:r>
      <w:r w:rsidRPr="008C67EC">
        <w:rPr>
          <w:szCs w:val="24"/>
          <w:lang w:eastAsia="lt-LT"/>
        </w:rPr>
        <w:t xml:space="preserve"> kon</w:t>
      </w:r>
      <w:r w:rsidR="00B97BBA">
        <w:rPr>
          <w:szCs w:val="24"/>
          <w:lang w:eastAsia="lt-LT"/>
        </w:rPr>
        <w:t xml:space="preserve">soliduotųjų ataskaitų rinkiniu </w:t>
      </w:r>
      <w:r w:rsidRPr="008C67EC">
        <w:rPr>
          <w:szCs w:val="24"/>
          <w:lang w:eastAsia="lt-LT"/>
        </w:rPr>
        <w:t>susipažinti galima Finansų skyriuje.</w:t>
      </w:r>
    </w:p>
    <w:p w:rsidR="00C70758" w:rsidRDefault="00C70758" w:rsidP="00700ECF">
      <w:pPr>
        <w:overflowPunct/>
        <w:autoSpaceDE/>
        <w:autoSpaceDN/>
        <w:adjustRightInd/>
        <w:textAlignment w:val="auto"/>
        <w:rPr>
          <w:bCs/>
          <w:i/>
          <w:iCs/>
          <w:color w:val="000000"/>
          <w:sz w:val="22"/>
          <w:szCs w:val="22"/>
        </w:rPr>
      </w:pPr>
    </w:p>
    <w:p w:rsidR="00C70758" w:rsidRDefault="00C70758" w:rsidP="00700ECF">
      <w:pPr>
        <w:overflowPunct/>
        <w:autoSpaceDE/>
        <w:autoSpaceDN/>
        <w:adjustRightInd/>
        <w:textAlignment w:val="auto"/>
        <w:rPr>
          <w:bCs/>
          <w:i/>
          <w:iCs/>
          <w:color w:val="000000"/>
          <w:sz w:val="22"/>
          <w:szCs w:val="22"/>
        </w:rPr>
      </w:pPr>
    </w:p>
    <w:p w:rsidR="00C70758" w:rsidRPr="00407228" w:rsidRDefault="00C70758" w:rsidP="00700ECF">
      <w:pPr>
        <w:overflowPunct/>
        <w:autoSpaceDE/>
        <w:autoSpaceDN/>
        <w:adjustRightInd/>
        <w:textAlignment w:val="auto"/>
        <w:rPr>
          <w:bCs/>
          <w:i/>
          <w:iCs/>
          <w:color w:val="000000"/>
          <w:sz w:val="22"/>
          <w:szCs w:val="22"/>
        </w:rPr>
      </w:pPr>
    </w:p>
    <w:p w:rsidR="00C70758" w:rsidRPr="00567161" w:rsidRDefault="00C70758" w:rsidP="00700ECF">
      <w:pPr>
        <w:overflowPunct/>
        <w:autoSpaceDE/>
        <w:autoSpaceDN/>
        <w:adjustRightInd/>
        <w:textAlignment w:val="auto"/>
        <w:rPr>
          <w:i/>
        </w:rPr>
      </w:pPr>
      <w:r w:rsidRPr="00407228">
        <w:rPr>
          <w:szCs w:val="24"/>
          <w:lang w:eastAsia="lt-LT"/>
        </w:rPr>
        <w:t>Finansų skyriaus vedėja                                                                                   Rūta Fridrikienė</w:t>
      </w:r>
    </w:p>
    <w:p w:rsidR="00C70758" w:rsidRDefault="00C70758" w:rsidP="00A20988">
      <w:pPr>
        <w:pStyle w:val="Pagrindinistekstas"/>
        <w:rPr>
          <w:sz w:val="24"/>
          <w:szCs w:val="24"/>
        </w:rPr>
      </w:pPr>
    </w:p>
    <w:p w:rsidR="00C70758" w:rsidRDefault="00C70758" w:rsidP="00A20988">
      <w:pPr>
        <w:pStyle w:val="Pagrindinistekstas"/>
        <w:rPr>
          <w:sz w:val="24"/>
          <w:szCs w:val="24"/>
        </w:rPr>
      </w:pPr>
    </w:p>
    <w:p w:rsidR="00C70758" w:rsidRDefault="00C70758" w:rsidP="00A20988">
      <w:pPr>
        <w:pStyle w:val="Pagrindinistekstas"/>
        <w:rPr>
          <w:sz w:val="24"/>
          <w:szCs w:val="24"/>
        </w:rPr>
      </w:pPr>
    </w:p>
    <w:p w:rsidR="00C70758" w:rsidRDefault="00C70758" w:rsidP="00A20988">
      <w:pPr>
        <w:pStyle w:val="Pagrindinistekstas"/>
        <w:rPr>
          <w:sz w:val="24"/>
          <w:szCs w:val="24"/>
        </w:rPr>
      </w:pPr>
    </w:p>
    <w:sectPr w:rsidR="00C70758" w:rsidSect="00395390">
      <w:pgSz w:w="11907" w:h="16840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E2" w:rsidRDefault="00B522E2" w:rsidP="00780829">
      <w:r>
        <w:separator/>
      </w:r>
    </w:p>
  </w:endnote>
  <w:endnote w:type="continuationSeparator" w:id="1">
    <w:p w:rsidR="00B522E2" w:rsidRDefault="00B522E2" w:rsidP="0078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E2" w:rsidRDefault="00B522E2" w:rsidP="00780829">
      <w:r>
        <w:separator/>
      </w:r>
    </w:p>
  </w:footnote>
  <w:footnote w:type="continuationSeparator" w:id="1">
    <w:p w:rsidR="00B522E2" w:rsidRDefault="00B522E2" w:rsidP="0078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FF5486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6B544A8C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D"/>
    <w:rsid w:val="00007D05"/>
    <w:rsid w:val="0001045F"/>
    <w:rsid w:val="00022AB1"/>
    <w:rsid w:val="00033561"/>
    <w:rsid w:val="00035117"/>
    <w:rsid w:val="00067752"/>
    <w:rsid w:val="00074ECB"/>
    <w:rsid w:val="000C4704"/>
    <w:rsid w:val="000C58BC"/>
    <w:rsid w:val="000D074E"/>
    <w:rsid w:val="000D4954"/>
    <w:rsid w:val="000F2F0F"/>
    <w:rsid w:val="001163FE"/>
    <w:rsid w:val="00130038"/>
    <w:rsid w:val="00133D8A"/>
    <w:rsid w:val="0013569A"/>
    <w:rsid w:val="00150778"/>
    <w:rsid w:val="00181924"/>
    <w:rsid w:val="00184394"/>
    <w:rsid w:val="00186AFE"/>
    <w:rsid w:val="00192729"/>
    <w:rsid w:val="001A4EAF"/>
    <w:rsid w:val="001B6985"/>
    <w:rsid w:val="001D287D"/>
    <w:rsid w:val="001F1E76"/>
    <w:rsid w:val="001F709D"/>
    <w:rsid w:val="002241B0"/>
    <w:rsid w:val="00231994"/>
    <w:rsid w:val="00237AE3"/>
    <w:rsid w:val="00275D5B"/>
    <w:rsid w:val="00295D66"/>
    <w:rsid w:val="00295E43"/>
    <w:rsid w:val="002A5BFD"/>
    <w:rsid w:val="002C0338"/>
    <w:rsid w:val="002C2D15"/>
    <w:rsid w:val="002E71B7"/>
    <w:rsid w:val="0030347B"/>
    <w:rsid w:val="00321F82"/>
    <w:rsid w:val="00363D97"/>
    <w:rsid w:val="0037185A"/>
    <w:rsid w:val="00377CF1"/>
    <w:rsid w:val="003834A1"/>
    <w:rsid w:val="003877A0"/>
    <w:rsid w:val="00391403"/>
    <w:rsid w:val="00395390"/>
    <w:rsid w:val="00396F5F"/>
    <w:rsid w:val="003A0446"/>
    <w:rsid w:val="003B3368"/>
    <w:rsid w:val="003C5D42"/>
    <w:rsid w:val="003F0E2F"/>
    <w:rsid w:val="00407228"/>
    <w:rsid w:val="00436D05"/>
    <w:rsid w:val="00436DAC"/>
    <w:rsid w:val="00451A3F"/>
    <w:rsid w:val="00466A78"/>
    <w:rsid w:val="00484060"/>
    <w:rsid w:val="00486CEC"/>
    <w:rsid w:val="004A67A8"/>
    <w:rsid w:val="004C1897"/>
    <w:rsid w:val="004C507D"/>
    <w:rsid w:val="004D0842"/>
    <w:rsid w:val="004D77FC"/>
    <w:rsid w:val="004E2189"/>
    <w:rsid w:val="004E2F16"/>
    <w:rsid w:val="004F7DCD"/>
    <w:rsid w:val="00527355"/>
    <w:rsid w:val="005348F4"/>
    <w:rsid w:val="0053784F"/>
    <w:rsid w:val="00567161"/>
    <w:rsid w:val="005757F5"/>
    <w:rsid w:val="0057646E"/>
    <w:rsid w:val="005A491A"/>
    <w:rsid w:val="005B191D"/>
    <w:rsid w:val="005D596A"/>
    <w:rsid w:val="006025EC"/>
    <w:rsid w:val="00602D8B"/>
    <w:rsid w:val="0062605C"/>
    <w:rsid w:val="00634DD5"/>
    <w:rsid w:val="00651C8E"/>
    <w:rsid w:val="00653848"/>
    <w:rsid w:val="006624B3"/>
    <w:rsid w:val="00687C52"/>
    <w:rsid w:val="006B2D92"/>
    <w:rsid w:val="006B47A7"/>
    <w:rsid w:val="006C391D"/>
    <w:rsid w:val="006C52FB"/>
    <w:rsid w:val="006C6D2A"/>
    <w:rsid w:val="006E2D8E"/>
    <w:rsid w:val="006E315B"/>
    <w:rsid w:val="006E4B7B"/>
    <w:rsid w:val="006F07EC"/>
    <w:rsid w:val="006F1133"/>
    <w:rsid w:val="006F4813"/>
    <w:rsid w:val="00700ECF"/>
    <w:rsid w:val="00732113"/>
    <w:rsid w:val="00745C93"/>
    <w:rsid w:val="007641E2"/>
    <w:rsid w:val="00780829"/>
    <w:rsid w:val="007B07CE"/>
    <w:rsid w:val="007D0972"/>
    <w:rsid w:val="007D3A2C"/>
    <w:rsid w:val="007E3D47"/>
    <w:rsid w:val="00816623"/>
    <w:rsid w:val="00830F22"/>
    <w:rsid w:val="00860559"/>
    <w:rsid w:val="00880675"/>
    <w:rsid w:val="008A4271"/>
    <w:rsid w:val="008A75FA"/>
    <w:rsid w:val="008C67EC"/>
    <w:rsid w:val="008F528A"/>
    <w:rsid w:val="0092430A"/>
    <w:rsid w:val="00927BA7"/>
    <w:rsid w:val="00932CD4"/>
    <w:rsid w:val="0093567E"/>
    <w:rsid w:val="00936113"/>
    <w:rsid w:val="00964BD7"/>
    <w:rsid w:val="00965EAB"/>
    <w:rsid w:val="00972AF2"/>
    <w:rsid w:val="00982E4B"/>
    <w:rsid w:val="009D1A6D"/>
    <w:rsid w:val="009E5062"/>
    <w:rsid w:val="009E6080"/>
    <w:rsid w:val="00A06029"/>
    <w:rsid w:val="00A15C59"/>
    <w:rsid w:val="00A20988"/>
    <w:rsid w:val="00A240FF"/>
    <w:rsid w:val="00A3690A"/>
    <w:rsid w:val="00A446AE"/>
    <w:rsid w:val="00A45A83"/>
    <w:rsid w:val="00A763BF"/>
    <w:rsid w:val="00A8217E"/>
    <w:rsid w:val="00A947D0"/>
    <w:rsid w:val="00AA15ED"/>
    <w:rsid w:val="00AD481B"/>
    <w:rsid w:val="00AE13BC"/>
    <w:rsid w:val="00AE3E29"/>
    <w:rsid w:val="00B062A5"/>
    <w:rsid w:val="00B06598"/>
    <w:rsid w:val="00B33AAE"/>
    <w:rsid w:val="00B44ADC"/>
    <w:rsid w:val="00B45438"/>
    <w:rsid w:val="00B522E2"/>
    <w:rsid w:val="00B56318"/>
    <w:rsid w:val="00B621B0"/>
    <w:rsid w:val="00B81CF0"/>
    <w:rsid w:val="00B97BBA"/>
    <w:rsid w:val="00BB5FF9"/>
    <w:rsid w:val="00BC16B1"/>
    <w:rsid w:val="00BC2636"/>
    <w:rsid w:val="00BC5876"/>
    <w:rsid w:val="00BF331E"/>
    <w:rsid w:val="00C04BD6"/>
    <w:rsid w:val="00C11A49"/>
    <w:rsid w:val="00C21311"/>
    <w:rsid w:val="00C22295"/>
    <w:rsid w:val="00C31BED"/>
    <w:rsid w:val="00C34AE7"/>
    <w:rsid w:val="00C47808"/>
    <w:rsid w:val="00C53A78"/>
    <w:rsid w:val="00C608F9"/>
    <w:rsid w:val="00C70758"/>
    <w:rsid w:val="00C83C55"/>
    <w:rsid w:val="00C8436B"/>
    <w:rsid w:val="00C90678"/>
    <w:rsid w:val="00CA51DF"/>
    <w:rsid w:val="00CB11DC"/>
    <w:rsid w:val="00CB28D1"/>
    <w:rsid w:val="00CB3C4E"/>
    <w:rsid w:val="00CC4E1A"/>
    <w:rsid w:val="00CD28C4"/>
    <w:rsid w:val="00CE351A"/>
    <w:rsid w:val="00CE572D"/>
    <w:rsid w:val="00CE6E76"/>
    <w:rsid w:val="00CF35A7"/>
    <w:rsid w:val="00CF71EB"/>
    <w:rsid w:val="00D34A0A"/>
    <w:rsid w:val="00D35DEC"/>
    <w:rsid w:val="00D413E0"/>
    <w:rsid w:val="00D51CD1"/>
    <w:rsid w:val="00D53DD2"/>
    <w:rsid w:val="00D76234"/>
    <w:rsid w:val="00D80BFA"/>
    <w:rsid w:val="00DA225E"/>
    <w:rsid w:val="00DB5D29"/>
    <w:rsid w:val="00DD4320"/>
    <w:rsid w:val="00DD4871"/>
    <w:rsid w:val="00DF7595"/>
    <w:rsid w:val="00E20019"/>
    <w:rsid w:val="00E23FFB"/>
    <w:rsid w:val="00E24EF8"/>
    <w:rsid w:val="00E341A1"/>
    <w:rsid w:val="00E34CC5"/>
    <w:rsid w:val="00E8034B"/>
    <w:rsid w:val="00E91115"/>
    <w:rsid w:val="00E956B9"/>
    <w:rsid w:val="00EB65CA"/>
    <w:rsid w:val="00EB7DAB"/>
    <w:rsid w:val="00ED554B"/>
    <w:rsid w:val="00F00B0D"/>
    <w:rsid w:val="00F1216B"/>
    <w:rsid w:val="00F1548F"/>
    <w:rsid w:val="00F25414"/>
    <w:rsid w:val="00F25D87"/>
    <w:rsid w:val="00F27F58"/>
    <w:rsid w:val="00F42CDA"/>
    <w:rsid w:val="00F46321"/>
    <w:rsid w:val="00F5300A"/>
    <w:rsid w:val="00F9379F"/>
    <w:rsid w:val="00FA4BD7"/>
    <w:rsid w:val="00FB05B8"/>
    <w:rsid w:val="00FC656B"/>
    <w:rsid w:val="00FD36E1"/>
    <w:rsid w:val="00FD6C24"/>
    <w:rsid w:val="00FE690F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2D8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1045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045F"/>
    <w:pPr>
      <w:keepNext/>
      <w:spacing w:before="120"/>
      <w:jc w:val="center"/>
      <w:outlineLvl w:val="1"/>
    </w:pPr>
    <w:rPr>
      <w:rFonts w:ascii="Cambria" w:hAnsi="Cambria"/>
      <w:b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9E6080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9E6080"/>
    <w:rPr>
      <w:rFonts w:ascii="Cambria" w:hAnsi="Cambria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01045F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9E6080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01045F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9E6080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1045F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E6080"/>
    <w:rPr>
      <w:sz w:val="2"/>
      <w:lang w:eastAsia="en-US"/>
    </w:rPr>
  </w:style>
  <w:style w:type="character" w:styleId="Hipersaitas">
    <w:name w:val="Hyperlink"/>
    <w:uiPriority w:val="99"/>
    <w:rsid w:val="00FD36E1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B81C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/>
    </w:rPr>
  </w:style>
  <w:style w:type="character" w:customStyle="1" w:styleId="HeaderChar">
    <w:name w:val="Header Char"/>
    <w:uiPriority w:val="99"/>
    <w:semiHidden/>
    <w:locked/>
    <w:rsid w:val="009E6080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locked/>
    <w:rsid w:val="00B81CF0"/>
    <w:rPr>
      <w:sz w:val="24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33D8A"/>
    <w:pPr>
      <w:spacing w:after="120"/>
    </w:pPr>
    <w:rPr>
      <w:sz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133D8A"/>
    <w:rPr>
      <w:sz w:val="16"/>
      <w:lang w:eastAsia="en-US"/>
    </w:rPr>
  </w:style>
  <w:style w:type="paragraph" w:customStyle="1" w:styleId="Sraopastraipa1">
    <w:name w:val="Sąrašo pastraipa1"/>
    <w:basedOn w:val="prastasis"/>
    <w:uiPriority w:val="99"/>
    <w:rsid w:val="00133D8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1">
    <w:name w:val="List Paragraph1"/>
    <w:basedOn w:val="prastasis"/>
    <w:uiPriority w:val="99"/>
    <w:rsid w:val="0078082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semiHidden/>
    <w:rsid w:val="007808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8082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219</TotalTime>
  <Pages>2</Pages>
  <Words>432</Words>
  <Characters>3812</Characters>
  <Application>Microsoft Office Word</Application>
  <DocSecurity>0</DocSecurity>
  <Lines>31</Lines>
  <Paragraphs>8</Paragraphs>
  <ScaleCrop>false</ScaleCrop>
  <Company>ARCHYVU DEPARTAMENTAS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64</cp:revision>
  <cp:lastPrinted>2021-08-19T11:15:00Z</cp:lastPrinted>
  <dcterms:created xsi:type="dcterms:W3CDTF">2018-08-10T07:44:00Z</dcterms:created>
  <dcterms:modified xsi:type="dcterms:W3CDTF">2023-08-07T07:42:00Z</dcterms:modified>
</cp:coreProperties>
</file>