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8" w:rsidRPr="00F40D94" w:rsidRDefault="00B8344F" w:rsidP="002659F8">
      <w:pPr>
        <w:ind w:left="6480" w:firstLine="1296"/>
        <w:rPr>
          <w:i/>
        </w:rPr>
      </w:pPr>
      <w:r>
        <w:t xml:space="preserve"> </w:t>
      </w:r>
      <w:r w:rsidR="002659F8" w:rsidRPr="00F40D94">
        <w:rPr>
          <w:i/>
        </w:rPr>
        <w:t>Projektas</w:t>
      </w:r>
    </w:p>
    <w:p w:rsidR="002659F8" w:rsidRDefault="002659F8" w:rsidP="002659F8">
      <w:pPr>
        <w:jc w:val="both"/>
      </w:pPr>
    </w:p>
    <w:p w:rsidR="002659F8" w:rsidRDefault="002659F8" w:rsidP="002659F8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659F8" w:rsidRPr="00850D84">
        <w:trPr>
          <w:trHeight w:val="797"/>
        </w:trPr>
        <w:tc>
          <w:tcPr>
            <w:tcW w:w="9639" w:type="dxa"/>
          </w:tcPr>
          <w:p w:rsidR="002659F8" w:rsidRPr="00850D84" w:rsidRDefault="00EF555A" w:rsidP="005D224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>
                  <wp:extent cx="514350" cy="666750"/>
                  <wp:effectExtent l="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-224155</wp:posOffset>
                      </wp:positionV>
                      <wp:extent cx="1524000" cy="304800"/>
                      <wp:effectExtent l="0" t="2540" r="190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9F8" w:rsidRDefault="002659F8" w:rsidP="002659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8.65pt;margin-top:-17.65pt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antg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7U7f6QSc7jtwMwMcA8uuUt3dyeKrRkKuayp27EYp2deMlpBdaG/6k6sj&#10;jrYg2/6DLCEM3RvpgIZKtbZ10AwE6MDS45kZm0phQ84iEgRgKsB2GZAlrG0Impxud0qbd0y2yC5S&#10;rIB5h04Pd9qMricXG0zInDcNnNOkES8OAHM8gdhw1dpsFo7MpziIN8vNkngkmm88EmSZd5OviTfP&#10;w8Usu8zW6yz8YeOGJKl5WTJhw5yEFZI/I+4o8VESZ2lp2fDSwtmUtNpt141CBwrCzt13bMjEzX+Z&#10;husX1PKqpBBaexvFXj5fLjySk5kXL4KlF4TxbTwPSEyy/GVJd1ywfy8J9SmOZ9FsFNNvawPWLfEj&#10;g5PaaNJyA6Oj4W2KQQ5HJ5pYCW5E6ag1lDfjetIKm/5zK4DuE9FOsFajo1rNsB0Axap4K8tHkK6S&#10;oCwQIcw7WNRSfceoh9mRYv1tTxXDqHkvQP5xSIgdNm5DZosINmpq2U4tVBQAlWKD0bhcm3FA7TvF&#10;dzVEGh+ckDfwZCru1Pyc1fGhwXxwRR1nmR1A073zep64q58AAAD//wMAUEsDBBQABgAIAAAAIQBM&#10;/StD3gAAAAoBAAAPAAAAZHJzL2Rvd25yZXYueG1sTI/LbsIwEEX3lfgHayp1BzbQNCWNg6pW3baC&#10;PqTuTDwkEfE4ig1J/55hRXfzOLpzJl+PrhUn7EPjScN8pkAgld42VGn4+nybPoII0ZA1rSfU8IcB&#10;1sXkJjeZ9QNt8LSNleAQCpnRUMfYZVKGskZnwsx3SLzb+96ZyG1fSdubgcNdKxdKPUhnGuILtenw&#10;pcbysD06Dd/v+9+fe/VRvbqkG/yoJLmV1Prudnx+AhFxjFcYLvqsDgU77fyRbBCthnSeLhnVMF0m&#10;XDCxSi6THaOLFGSRy/8vFGcAAAD//wMAUEsBAi0AFAAGAAgAAAAhALaDOJL+AAAA4QEAABMAAAAA&#10;AAAAAAAAAAAAAAAAAFtDb250ZW50X1R5cGVzXS54bWxQSwECLQAUAAYACAAAACEAOP0h/9YAAACU&#10;AQAACwAAAAAAAAAAAAAAAAAvAQAAX3JlbHMvLnJlbHNQSwECLQAUAAYACAAAACEAUrvGp7YCAAC5&#10;BQAADgAAAAAAAAAAAAAAAAAuAgAAZHJzL2Uyb0RvYy54bWxQSwECLQAUAAYACAAAACEATP0rQ94A&#10;AAAKAQAADwAAAAAAAAAAAAAAAAAQBQAAZHJzL2Rvd25yZXYueG1sUEsFBgAAAAAEAAQA8wAAABsG&#10;AAAAAA==&#10;" filled="f" stroked="f">
                      <v:textbox>
                        <w:txbxContent>
                          <w:p w:rsidR="002659F8" w:rsidRDefault="002659F8" w:rsidP="002659F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59F8" w:rsidRPr="00850D84" w:rsidTr="00665BB5">
        <w:trPr>
          <w:trHeight w:val="1386"/>
        </w:trPr>
        <w:tc>
          <w:tcPr>
            <w:tcW w:w="9639" w:type="dxa"/>
          </w:tcPr>
          <w:p w:rsidR="002659F8" w:rsidRPr="00850D84" w:rsidRDefault="002659F8" w:rsidP="005D224D">
            <w:pPr>
              <w:pStyle w:val="Antrat2"/>
              <w:rPr>
                <w:color w:val="auto"/>
                <w:szCs w:val="24"/>
              </w:rPr>
            </w:pPr>
            <w:r w:rsidRPr="00850D84">
              <w:rPr>
                <w:color w:val="auto"/>
                <w:szCs w:val="24"/>
              </w:rPr>
              <w:t>Pagėgių savivaldybės taryba</w:t>
            </w:r>
          </w:p>
          <w:p w:rsidR="002659F8" w:rsidRPr="00850D84" w:rsidRDefault="002659F8" w:rsidP="005D224D"/>
          <w:p w:rsidR="002659F8" w:rsidRPr="00850D84" w:rsidRDefault="002659F8" w:rsidP="005D224D">
            <w:pPr>
              <w:jc w:val="center"/>
              <w:rPr>
                <w:b/>
                <w:bCs/>
                <w:caps/>
              </w:rPr>
            </w:pPr>
            <w:r w:rsidRPr="00850D84">
              <w:rPr>
                <w:b/>
                <w:bCs/>
                <w:caps/>
              </w:rPr>
              <w:t>sprendimas</w:t>
            </w:r>
          </w:p>
          <w:p w:rsidR="002659F8" w:rsidRPr="00850D84" w:rsidRDefault="002659F8" w:rsidP="00665BB5">
            <w:pPr>
              <w:pStyle w:val="Antrats"/>
              <w:ind w:right="-69"/>
              <w:jc w:val="center"/>
            </w:pPr>
            <w:bookmarkStart w:id="0" w:name="_Hlk137561552"/>
            <w:r w:rsidRPr="00490BBB">
              <w:rPr>
                <w:b/>
                <w:bCs/>
                <w:color w:val="000000"/>
              </w:rPr>
              <w:t xml:space="preserve">DĖL PAGĖGIŲ SAVIVALDYBĖS </w:t>
            </w:r>
            <w:r w:rsidR="00665BB5" w:rsidRPr="00665BB5">
              <w:rPr>
                <w:b/>
                <w:bCs/>
                <w:color w:val="000000"/>
              </w:rPr>
              <w:t xml:space="preserve">SVEIKATOS CENTRO </w:t>
            </w:r>
            <w:r w:rsidR="00665BB5" w:rsidRPr="00EF555A">
              <w:rPr>
                <w:b/>
                <w:bCs/>
                <w:strike/>
                <w:color w:val="000000"/>
              </w:rPr>
              <w:t>STEIGIMO</w:t>
            </w:r>
            <w:r w:rsidR="00665BB5" w:rsidRPr="00665BB5">
              <w:rPr>
                <w:b/>
                <w:bCs/>
                <w:color w:val="000000"/>
              </w:rPr>
              <w:t xml:space="preserve"> </w:t>
            </w:r>
            <w:r w:rsidR="00EF555A" w:rsidRPr="00EF555A">
              <w:rPr>
                <w:b/>
                <w:bCs/>
                <w:color w:val="FF0000"/>
              </w:rPr>
              <w:t xml:space="preserve">KŪRIMO </w:t>
            </w:r>
            <w:r w:rsidR="00665BB5" w:rsidRPr="00665BB5">
              <w:rPr>
                <w:b/>
                <w:bCs/>
                <w:color w:val="000000"/>
              </w:rPr>
              <w:t>INICIJAVIMO</w:t>
            </w:r>
            <w:bookmarkEnd w:id="0"/>
          </w:p>
        </w:tc>
      </w:tr>
      <w:tr w:rsidR="002659F8" w:rsidRPr="00850D84">
        <w:trPr>
          <w:trHeight w:val="703"/>
        </w:trPr>
        <w:tc>
          <w:tcPr>
            <w:tcW w:w="9639" w:type="dxa"/>
          </w:tcPr>
          <w:p w:rsidR="002659F8" w:rsidRPr="00DE0953" w:rsidRDefault="002659F8" w:rsidP="005D224D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>20</w:t>
            </w:r>
            <w:r w:rsidR="00BF3839" w:rsidRPr="00DE0953">
              <w:rPr>
                <w:b w:val="0"/>
                <w:bCs w:val="0"/>
                <w:caps w:val="0"/>
                <w:color w:val="auto"/>
                <w:szCs w:val="24"/>
              </w:rPr>
              <w:t>2</w:t>
            </w:r>
            <w:r w:rsidR="00C21F5C">
              <w:rPr>
                <w:b w:val="0"/>
                <w:bCs w:val="0"/>
                <w:caps w:val="0"/>
                <w:color w:val="auto"/>
                <w:szCs w:val="24"/>
              </w:rPr>
              <w:t>3</w:t>
            </w: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 xml:space="preserve"> m. </w:t>
            </w:r>
            <w:r w:rsidR="00665BB5">
              <w:rPr>
                <w:b w:val="0"/>
                <w:bCs w:val="0"/>
                <w:caps w:val="0"/>
                <w:color w:val="auto"/>
                <w:szCs w:val="24"/>
              </w:rPr>
              <w:t>birželio 12</w:t>
            </w:r>
            <w:r w:rsidR="00AD0296" w:rsidRPr="00DE0953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>d. Nr. T</w:t>
            </w:r>
            <w:r w:rsidR="00E04323" w:rsidRPr="00DE0953">
              <w:rPr>
                <w:b w:val="0"/>
                <w:bCs w:val="0"/>
                <w:caps w:val="0"/>
                <w:color w:val="auto"/>
                <w:szCs w:val="24"/>
              </w:rPr>
              <w:t>1</w:t>
            </w:r>
            <w:r w:rsidRPr="00DE0953">
              <w:rPr>
                <w:b w:val="0"/>
                <w:bCs w:val="0"/>
                <w:caps w:val="0"/>
                <w:color w:val="auto"/>
                <w:szCs w:val="24"/>
              </w:rPr>
              <w:t>-</w:t>
            </w:r>
            <w:r w:rsidR="00A62AF5">
              <w:rPr>
                <w:b w:val="0"/>
                <w:bCs w:val="0"/>
                <w:caps w:val="0"/>
                <w:color w:val="auto"/>
                <w:szCs w:val="24"/>
              </w:rPr>
              <w:t>118</w:t>
            </w:r>
          </w:p>
          <w:p w:rsidR="002659F8" w:rsidRPr="00850D84" w:rsidRDefault="002659F8" w:rsidP="005D224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0296">
              <w:t>Pagėgiai</w:t>
            </w:r>
          </w:p>
        </w:tc>
      </w:tr>
    </w:tbl>
    <w:p w:rsidR="002659F8" w:rsidRPr="00850D84" w:rsidRDefault="002659F8" w:rsidP="002659F8">
      <w:pPr>
        <w:jc w:val="both"/>
      </w:pPr>
      <w:r w:rsidRPr="00850D84">
        <w:t xml:space="preserve">                                    </w:t>
      </w:r>
    </w:p>
    <w:p w:rsidR="00E71515" w:rsidRPr="00E71515" w:rsidRDefault="00C21F5C" w:rsidP="00486483">
      <w:pPr>
        <w:tabs>
          <w:tab w:val="left" w:pos="1134"/>
        </w:tabs>
        <w:overflowPunct w:val="0"/>
        <w:spacing w:line="276" w:lineRule="auto"/>
        <w:ind w:right="-81" w:firstLine="851"/>
        <w:jc w:val="both"/>
        <w:textAlignment w:val="baseline"/>
      </w:pPr>
      <w:r w:rsidRPr="00C21F5C">
        <w:t xml:space="preserve">Vadovaudamasi Lietuvos Respublikos vietos savivaldos įstatymo 15 straipsnio 2 dalies </w:t>
      </w:r>
      <w:r w:rsidR="00665BB5">
        <w:t>16</w:t>
      </w:r>
      <w:r w:rsidRPr="00C21F5C">
        <w:t xml:space="preserve"> punktu,</w:t>
      </w:r>
      <w:r>
        <w:t xml:space="preserve"> </w:t>
      </w:r>
      <w:r w:rsidR="00665BB5" w:rsidRPr="00345C14">
        <w:t>Lietuvos Respublikos sveikatos priežiūros įstaigų įstatymo Nr. I-1367 2, 10, 11, 15</w:t>
      </w:r>
      <w:r w:rsidR="00665BB5" w:rsidRPr="00345C14">
        <w:rPr>
          <w:vertAlign w:val="superscript"/>
        </w:rPr>
        <w:t>1</w:t>
      </w:r>
      <w:r w:rsidR="00665BB5" w:rsidRPr="00345C14">
        <w:t>, 39 straipsnių pakeitimo ir įstatymo papildymo 46</w:t>
      </w:r>
      <w:r w:rsidR="00665BB5" w:rsidRPr="00345C14">
        <w:rPr>
          <w:vertAlign w:val="superscript"/>
        </w:rPr>
        <w:t>1</w:t>
      </w:r>
      <w:r w:rsidR="00665BB5" w:rsidRPr="00345C14">
        <w:t xml:space="preserve"> straipsniu įstatymo Nr. XIV-1278 </w:t>
      </w:r>
      <w:r w:rsidR="0037304D">
        <w:t xml:space="preserve"> </w:t>
      </w:r>
      <w:r w:rsidR="00665BB5" w:rsidRPr="00345C14">
        <w:t>7 straipsnio 2 dalimi,</w:t>
      </w:r>
      <w:r w:rsidR="00665BB5">
        <w:t xml:space="preserve"> </w:t>
      </w:r>
      <w:r w:rsidR="00665BB5" w:rsidRPr="00665BB5">
        <w:t>Lietuvos Respublikos sveikatos apsaugos ministro 2023 m. gegužės 22 d. įsakymo Nr. V-589 „Dėl Sveikatos centrui priskiriamų sveikatos priežiūros paslaugų teikimo organizavimo tvarkos aprašo patvirtinimo“ (toliau – Įsakymas Nr. V-589) 2.2 papunkčiu ir Sveikatos centrui priskiriamų sveikatos priežiūros paslaugų teikimo organizavimo tvarkos aprašo, patvirtinto Įsakymu Nr. V-589, 6 punktu</w:t>
      </w:r>
      <w:r w:rsidR="00E71515" w:rsidRPr="005D5534">
        <w:t xml:space="preserve">, </w:t>
      </w:r>
      <w:r w:rsidR="00E71515" w:rsidRPr="00E71515">
        <w:t xml:space="preserve">Pagėgių savivaldybės taryba </w:t>
      </w:r>
      <w:r w:rsidR="008E66B1">
        <w:t xml:space="preserve"> </w:t>
      </w:r>
      <w:r w:rsidR="00E71515" w:rsidRPr="00E71515">
        <w:t>n u s p r e n d ž i a:</w:t>
      </w:r>
    </w:p>
    <w:p w:rsidR="00665BB5" w:rsidRDefault="00665BB5" w:rsidP="00486483">
      <w:pPr>
        <w:pStyle w:val="Pagrindiniotekstotrauka2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851"/>
        <w:rPr>
          <w:lang w:val="lt-LT"/>
        </w:rPr>
      </w:pPr>
      <w:r w:rsidRPr="00665BB5">
        <w:rPr>
          <w:lang w:val="lt-LT"/>
        </w:rPr>
        <w:t xml:space="preserve">Inicijuoti </w:t>
      </w:r>
      <w:r>
        <w:rPr>
          <w:lang w:val="lt-LT"/>
        </w:rPr>
        <w:t>Pagėgių savivaldybės</w:t>
      </w:r>
      <w:r w:rsidRPr="00665BB5">
        <w:rPr>
          <w:lang w:val="lt-LT"/>
        </w:rPr>
        <w:t xml:space="preserve"> sveikatos centro </w:t>
      </w:r>
      <w:r w:rsidRPr="00EF555A">
        <w:rPr>
          <w:strike/>
          <w:lang w:val="lt-LT"/>
        </w:rPr>
        <w:t>steigimą</w:t>
      </w:r>
      <w:r w:rsidR="00EF555A">
        <w:rPr>
          <w:lang w:val="lt-LT"/>
        </w:rPr>
        <w:t xml:space="preserve"> </w:t>
      </w:r>
      <w:r w:rsidR="00EF555A" w:rsidRPr="00EF555A">
        <w:rPr>
          <w:color w:val="FF0000"/>
          <w:lang w:val="lt-LT"/>
        </w:rPr>
        <w:t>kūrimą</w:t>
      </w:r>
      <w:r w:rsidRPr="00EF555A">
        <w:rPr>
          <w:color w:val="FF0000"/>
          <w:lang w:val="lt-LT"/>
        </w:rPr>
        <w:t>.</w:t>
      </w:r>
    </w:p>
    <w:p w:rsidR="00EF555A" w:rsidRPr="00F5511D" w:rsidRDefault="00665BB5" w:rsidP="00EF555A">
      <w:pPr>
        <w:pStyle w:val="Pagrindiniotekstotrauka2"/>
        <w:numPr>
          <w:ilvl w:val="0"/>
          <w:numId w:val="19"/>
        </w:numPr>
        <w:tabs>
          <w:tab w:val="left" w:pos="851"/>
          <w:tab w:val="left" w:pos="1134"/>
        </w:tabs>
        <w:spacing w:line="276" w:lineRule="auto"/>
        <w:ind w:left="0" w:firstLine="851"/>
        <w:rPr>
          <w:lang w:val="lt-LT"/>
        </w:rPr>
      </w:pPr>
      <w:r w:rsidRPr="007F06B5">
        <w:rPr>
          <w:lang w:val="lt-LT"/>
        </w:rPr>
        <w:t xml:space="preserve">Pavesti Pagėgių savivaldybės </w:t>
      </w:r>
      <w:r w:rsidR="00EF555A" w:rsidRPr="00F5511D">
        <w:rPr>
          <w:strike/>
          <w:lang w:val="lt-LT"/>
        </w:rPr>
        <w:t>administracijai</w:t>
      </w:r>
      <w:r w:rsidR="00EF555A" w:rsidRPr="00F5511D">
        <w:rPr>
          <w:lang w:val="lt-LT"/>
        </w:rPr>
        <w:t xml:space="preserve"> </w:t>
      </w:r>
      <w:r w:rsidR="00EF555A" w:rsidRPr="00F5511D">
        <w:rPr>
          <w:color w:val="FF0000"/>
          <w:lang w:val="lt-LT"/>
        </w:rPr>
        <w:t xml:space="preserve">merui </w:t>
      </w:r>
      <w:r w:rsidR="00EF555A" w:rsidRPr="00F5511D">
        <w:rPr>
          <w:lang w:val="lt-LT"/>
        </w:rPr>
        <w:t xml:space="preserve">įvykdyti </w:t>
      </w:r>
      <w:r w:rsidR="00EF555A" w:rsidRPr="00F5511D">
        <w:rPr>
          <w:strike/>
          <w:lang w:val="lt-LT"/>
        </w:rPr>
        <w:t xml:space="preserve">Aprašo </w:t>
      </w:r>
      <w:r w:rsidR="00EF555A" w:rsidRPr="00F5511D">
        <w:rPr>
          <w:color w:val="FF0000"/>
        </w:rPr>
        <w:t>Sveikatos centrui priskiriamų sveikatos priežiūros paslaugų teikimo organizavimo tvarkos aprašo, patvirtinto Lietuvos Respublikos sveikatos apsaugos ministro 2023 m. gegužės 22 d. įsakymu Nr. V-589 „Dėl Sveikatos centrui priskiriamų sveikatos priežiūros paslaugų teikimo organizavimo tvarkos aprašo patvirtinimo“,</w:t>
      </w:r>
      <w:r w:rsidR="00EF555A" w:rsidRPr="00F5511D">
        <w:rPr>
          <w:lang w:val="lt-LT"/>
        </w:rPr>
        <w:t>11 punkte nurodytas sąlygas.</w:t>
      </w:r>
    </w:p>
    <w:p w:rsidR="00A47A02" w:rsidRDefault="008B0CE5" w:rsidP="00486483">
      <w:pPr>
        <w:pStyle w:val="Pagrindiniotekstotrauka2"/>
        <w:tabs>
          <w:tab w:val="left" w:pos="1134"/>
        </w:tabs>
        <w:spacing w:line="276" w:lineRule="auto"/>
        <w:ind w:firstLine="851"/>
      </w:pPr>
      <w:r>
        <w:t>3</w:t>
      </w:r>
      <w:r w:rsidR="002659F8" w:rsidRPr="008D49ED">
        <w:t xml:space="preserve">. </w:t>
      </w:r>
      <w:r w:rsidR="002659F8">
        <w:t xml:space="preserve">Sprendimą paskelbti </w:t>
      </w:r>
      <w:r w:rsidR="0037304D">
        <w:t xml:space="preserve">Teisės aktų registre ir </w:t>
      </w:r>
      <w:r w:rsidR="002659F8" w:rsidRPr="00372347">
        <w:t>Pagėgių savivaldybės internet</w:t>
      </w:r>
      <w:r w:rsidR="002659F8">
        <w:t>o</w:t>
      </w:r>
      <w:r w:rsidR="002659F8" w:rsidRPr="00372347">
        <w:t xml:space="preserve"> svetainėje </w:t>
      </w:r>
      <w:hyperlink r:id="rId9" w:history="1">
        <w:r w:rsidR="002659F8" w:rsidRPr="00F0219D">
          <w:rPr>
            <w:rStyle w:val="Hipersaitas"/>
            <w:color w:val="auto"/>
            <w:u w:val="none"/>
            <w:lang w:val="lt-LT"/>
          </w:rPr>
          <w:t>www.pagegiai.lt</w:t>
        </w:r>
      </w:hyperlink>
      <w:r w:rsidR="002659F8" w:rsidRPr="00F0219D">
        <w:t>.</w:t>
      </w:r>
    </w:p>
    <w:p w:rsidR="003C226E" w:rsidRDefault="003C226E" w:rsidP="008B0CE5">
      <w:pPr>
        <w:jc w:val="both"/>
      </w:pPr>
    </w:p>
    <w:p w:rsidR="00941CEF" w:rsidRDefault="00941CEF" w:rsidP="008B0CE5">
      <w:pPr>
        <w:jc w:val="both"/>
      </w:pPr>
    </w:p>
    <w:p w:rsidR="00941CEF" w:rsidRDefault="00941CEF" w:rsidP="003C226E">
      <w:pPr>
        <w:jc w:val="both"/>
      </w:pPr>
    </w:p>
    <w:p w:rsidR="003C226E" w:rsidRPr="007F06B5" w:rsidRDefault="003C226E" w:rsidP="003C226E">
      <w:pPr>
        <w:jc w:val="both"/>
      </w:pPr>
      <w:r w:rsidRPr="007F06B5">
        <w:t>SUDERINTA:</w:t>
      </w:r>
    </w:p>
    <w:p w:rsidR="00B6400C" w:rsidRPr="007F06B5" w:rsidRDefault="00B6400C" w:rsidP="003C226E">
      <w:pPr>
        <w:jc w:val="both"/>
      </w:pPr>
    </w:p>
    <w:p w:rsidR="003C226E" w:rsidRPr="007F06B5" w:rsidRDefault="003C226E" w:rsidP="003C226E">
      <w:pPr>
        <w:jc w:val="both"/>
      </w:pPr>
      <w:r w:rsidRPr="007F06B5">
        <w:t xml:space="preserve">Meras                                                                                       </w:t>
      </w:r>
      <w:r w:rsidR="008B0CE5" w:rsidRPr="007F06B5">
        <w:tab/>
        <w:t xml:space="preserve">         </w:t>
      </w:r>
      <w:r w:rsidR="007F06B5">
        <w:t xml:space="preserve"> </w:t>
      </w:r>
      <w:r w:rsidR="008E66B1">
        <w:t xml:space="preserve"> </w:t>
      </w:r>
      <w:r w:rsidRPr="007F06B5">
        <w:t>Vaidas Bendaravičius</w:t>
      </w:r>
    </w:p>
    <w:p w:rsidR="003C226E" w:rsidRPr="007F06B5" w:rsidRDefault="003C226E" w:rsidP="003C226E">
      <w:pPr>
        <w:jc w:val="both"/>
      </w:pPr>
    </w:p>
    <w:p w:rsidR="003C226E" w:rsidRPr="007F06B5" w:rsidRDefault="003C226E" w:rsidP="003C226E">
      <w:pPr>
        <w:jc w:val="both"/>
      </w:pPr>
      <w:r w:rsidRPr="007F06B5">
        <w:t>Lumpėnų seni</w:t>
      </w:r>
      <w:r w:rsidR="008E66B1">
        <w:t xml:space="preserve">ūnijos seniūnė, </w:t>
      </w:r>
      <w:r w:rsidR="008E66B1">
        <w:tab/>
      </w:r>
      <w:r w:rsidR="008E66B1">
        <w:tab/>
      </w:r>
      <w:r w:rsidR="008E66B1">
        <w:tab/>
        <w:t xml:space="preserve">            </w:t>
      </w:r>
      <w:r w:rsidRPr="007F06B5">
        <w:t>Danguolė Mikelienė</w:t>
      </w:r>
    </w:p>
    <w:p w:rsidR="003C226E" w:rsidRPr="007F06B5" w:rsidRDefault="003C226E" w:rsidP="003C226E">
      <w:pPr>
        <w:jc w:val="both"/>
      </w:pPr>
      <w:r w:rsidRPr="007F06B5">
        <w:t xml:space="preserve">einanti administracijos direktoriaus pareigas                                                      </w:t>
      </w:r>
    </w:p>
    <w:p w:rsidR="003C226E" w:rsidRPr="007F06B5" w:rsidRDefault="003C226E" w:rsidP="003C226E">
      <w:pPr>
        <w:jc w:val="both"/>
      </w:pPr>
      <w:r w:rsidRPr="007F06B5">
        <w:t xml:space="preserve">    </w:t>
      </w:r>
    </w:p>
    <w:p w:rsidR="005D5534" w:rsidRPr="007F06B5" w:rsidRDefault="003C226E" w:rsidP="005D5534">
      <w:pPr>
        <w:jc w:val="both"/>
      </w:pPr>
      <w:r w:rsidRPr="007F06B5">
        <w:t xml:space="preserve">Dokumentų valdymo ir teisės skyriaus vyresnioji specialistė                     </w:t>
      </w:r>
      <w:r w:rsidR="00CC6EF0" w:rsidRPr="007F06B5">
        <w:t xml:space="preserve">  </w:t>
      </w:r>
      <w:r w:rsidRPr="007F06B5">
        <w:t xml:space="preserve">Ingrida Zavistauskaitė     </w:t>
      </w:r>
      <w:r w:rsidR="005D5534" w:rsidRPr="007F06B5">
        <w:tab/>
        <w:t xml:space="preserve">      </w:t>
      </w:r>
    </w:p>
    <w:p w:rsidR="00486483" w:rsidRDefault="00486483" w:rsidP="00BF3839">
      <w:pPr>
        <w:jc w:val="both"/>
      </w:pPr>
    </w:p>
    <w:p w:rsidR="00941CEF" w:rsidRDefault="00941CEF" w:rsidP="00BF3839">
      <w:pPr>
        <w:jc w:val="both"/>
      </w:pPr>
    </w:p>
    <w:p w:rsidR="00941CEF" w:rsidRDefault="00941CEF" w:rsidP="00BF3839">
      <w:pPr>
        <w:jc w:val="both"/>
      </w:pPr>
    </w:p>
    <w:p w:rsidR="00486483" w:rsidRDefault="00486483" w:rsidP="00BF3839">
      <w:pPr>
        <w:jc w:val="both"/>
      </w:pPr>
    </w:p>
    <w:p w:rsidR="00BF3839" w:rsidRPr="007F06B5" w:rsidRDefault="00CC6EF0" w:rsidP="00BF3839">
      <w:pPr>
        <w:jc w:val="both"/>
      </w:pPr>
      <w:r w:rsidRPr="007F06B5">
        <w:t>P</w:t>
      </w:r>
      <w:r w:rsidR="00BF3839" w:rsidRPr="007F06B5">
        <w:t xml:space="preserve">arengė Kristina Tutlienė, </w:t>
      </w:r>
    </w:p>
    <w:p w:rsidR="00BF3839" w:rsidRPr="007F06B5" w:rsidRDefault="00BF3839" w:rsidP="00BF3839">
      <w:pPr>
        <w:jc w:val="both"/>
      </w:pPr>
      <w:r w:rsidRPr="007F06B5">
        <w:t>Socialinės politikos ir sveikatos skyriaus vedėjo pavaduotoja (savivaldybės gydytoja)</w:t>
      </w:r>
    </w:p>
    <w:p w:rsidR="00941CEF" w:rsidRDefault="00941CEF" w:rsidP="006E4CEC">
      <w:pPr>
        <w:ind w:left="6300"/>
        <w:jc w:val="both"/>
      </w:pPr>
    </w:p>
    <w:p w:rsidR="00941CEF" w:rsidRDefault="00941CEF" w:rsidP="006E4CEC">
      <w:pPr>
        <w:ind w:left="6300"/>
        <w:jc w:val="both"/>
      </w:pPr>
    </w:p>
    <w:p w:rsidR="006E4CEC" w:rsidRPr="00F5037F" w:rsidRDefault="006E4CEC" w:rsidP="006E4CEC">
      <w:pPr>
        <w:ind w:left="6300"/>
        <w:jc w:val="both"/>
      </w:pPr>
      <w:bookmarkStart w:id="1" w:name="_GoBack"/>
      <w:bookmarkEnd w:id="1"/>
      <w:r w:rsidRPr="00F5037F">
        <w:lastRenderedPageBreak/>
        <w:t xml:space="preserve">Pagėgių savivaldybės tarybos veiklos reglamento </w:t>
      </w:r>
    </w:p>
    <w:p w:rsidR="006E4CEC" w:rsidRPr="00F5037F" w:rsidRDefault="006E4CEC" w:rsidP="006E4CEC">
      <w:pPr>
        <w:ind w:left="6300"/>
        <w:jc w:val="both"/>
      </w:pPr>
      <w:r w:rsidRPr="00F5037F">
        <w:t xml:space="preserve">4 priedas </w:t>
      </w:r>
    </w:p>
    <w:p w:rsidR="006E4CEC" w:rsidRPr="00F5037F" w:rsidRDefault="006E4CEC" w:rsidP="006E4CEC">
      <w:r w:rsidRPr="00F5037F">
        <w:t> </w:t>
      </w:r>
    </w:p>
    <w:p w:rsidR="006E4CEC" w:rsidRPr="00F5037F" w:rsidRDefault="006E4CEC" w:rsidP="006E4CEC">
      <w:r w:rsidRPr="00F5037F">
        <w:t> </w:t>
      </w:r>
    </w:p>
    <w:p w:rsidR="006E4CEC" w:rsidRPr="00F5037F" w:rsidRDefault="006E4CEC" w:rsidP="006E4CEC">
      <w:pPr>
        <w:jc w:val="center"/>
      </w:pPr>
      <w:r w:rsidRPr="00F5037F">
        <w:rPr>
          <w:b/>
          <w:bCs/>
        </w:rPr>
        <w:t>PAGĖGIŲ SAVIVALDYBĖS TARYBOS SPRENDIMO PROJEKTO</w:t>
      </w:r>
    </w:p>
    <w:p w:rsidR="006E4CEC" w:rsidRPr="00F5037F" w:rsidRDefault="006E4CEC" w:rsidP="007F06B5">
      <w:pPr>
        <w:jc w:val="center"/>
      </w:pPr>
      <w:r w:rsidRPr="00F5037F">
        <w:rPr>
          <w:b/>
          <w:bCs/>
        </w:rPr>
        <w:t xml:space="preserve">„DĖL </w:t>
      </w:r>
      <w:r w:rsidR="007F06B5" w:rsidRPr="007F06B5">
        <w:rPr>
          <w:b/>
          <w:bCs/>
        </w:rPr>
        <w:t xml:space="preserve">PAGĖGIŲ SAVIVALDYBĖS SVEIKATOS CENTRO </w:t>
      </w:r>
      <w:r w:rsidR="007F06B5" w:rsidRPr="00EF555A">
        <w:rPr>
          <w:b/>
          <w:bCs/>
          <w:strike/>
        </w:rPr>
        <w:t xml:space="preserve">STEIGIMO </w:t>
      </w:r>
      <w:r w:rsidR="00EF555A" w:rsidRPr="00EF555A">
        <w:rPr>
          <w:b/>
          <w:bCs/>
          <w:color w:val="FF0000"/>
        </w:rPr>
        <w:t>KŪRIMO</w:t>
      </w:r>
      <w:r w:rsidR="00EF555A">
        <w:rPr>
          <w:b/>
          <w:bCs/>
        </w:rPr>
        <w:t xml:space="preserve"> </w:t>
      </w:r>
      <w:r w:rsidR="007F06B5" w:rsidRPr="007F06B5">
        <w:rPr>
          <w:b/>
          <w:bCs/>
        </w:rPr>
        <w:t>INICIJAVIMO</w:t>
      </w:r>
      <w:r w:rsidRPr="00F5037F">
        <w:rPr>
          <w:b/>
          <w:bCs/>
        </w:rPr>
        <w:t>“</w:t>
      </w:r>
    </w:p>
    <w:p w:rsidR="006E4CEC" w:rsidRPr="00F5037F" w:rsidRDefault="006E4CEC" w:rsidP="006E4CEC">
      <w:pPr>
        <w:jc w:val="center"/>
      </w:pPr>
      <w:r w:rsidRPr="00F5037F">
        <w:rPr>
          <w:b/>
          <w:bCs/>
        </w:rPr>
        <w:t>AIŠKINAMASIS RAŠTAS</w:t>
      </w:r>
    </w:p>
    <w:p w:rsidR="006E4CEC" w:rsidRPr="00F5037F" w:rsidRDefault="006E4CEC" w:rsidP="006E4CEC">
      <w:r w:rsidRPr="00F5037F">
        <w:t> </w:t>
      </w:r>
    </w:p>
    <w:p w:rsidR="006E4CEC" w:rsidRPr="00F5037F" w:rsidRDefault="00233D67" w:rsidP="006E4CEC">
      <w:pPr>
        <w:jc w:val="center"/>
      </w:pPr>
      <w:r>
        <w:t>2023-0</w:t>
      </w:r>
      <w:r w:rsidR="007F06B5">
        <w:t>6</w:t>
      </w:r>
      <w:r>
        <w:t>-</w:t>
      </w:r>
      <w:r w:rsidR="007F06B5">
        <w:t>12</w:t>
      </w:r>
    </w:p>
    <w:p w:rsidR="006E4CEC" w:rsidRPr="00F5037F" w:rsidRDefault="006E4CEC" w:rsidP="006E4CEC">
      <w:pPr>
        <w:jc w:val="center"/>
      </w:pPr>
      <w:r w:rsidRPr="00F5037F">
        <w:t>Pagėgiai</w:t>
      </w:r>
    </w:p>
    <w:p w:rsidR="006E4CEC" w:rsidRPr="00F5037F" w:rsidRDefault="006E4CEC" w:rsidP="00CC6EF0">
      <w:pPr>
        <w:jc w:val="both"/>
      </w:pPr>
      <w:r w:rsidRPr="00F5037F">
        <w:t> </w:t>
      </w:r>
    </w:p>
    <w:p w:rsidR="006E4CEC" w:rsidRPr="00F25941" w:rsidRDefault="006E4CEC" w:rsidP="00D17F63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i/>
        </w:rPr>
      </w:pPr>
      <w:bookmarkStart w:id="2" w:name="part_2336b062c460405ca826d2550dee25c3"/>
      <w:bookmarkEnd w:id="2"/>
      <w:r w:rsidRPr="00F25941">
        <w:rPr>
          <w:b/>
          <w:i/>
        </w:rPr>
        <w:t>Projekto rengimą paskatinusios priežastys, parengto projekto tikslai ir uždaviniai.</w:t>
      </w:r>
    </w:p>
    <w:p w:rsidR="007F06B5" w:rsidRDefault="007F06B5" w:rsidP="00D17F63">
      <w:pPr>
        <w:tabs>
          <w:tab w:val="left" w:pos="851"/>
        </w:tabs>
        <w:ind w:firstLine="567"/>
        <w:jc w:val="both"/>
      </w:pPr>
      <w:r w:rsidRPr="007F06B5">
        <w:t xml:space="preserve">Sutelkti bendradarbiavimui savivaldybėje ir už jos ribų veikiančias sveikatos priežiūros įstaigas tam, kad būtų užtikrintos </w:t>
      </w:r>
      <w:r>
        <w:t>Pagėgių</w:t>
      </w:r>
      <w:r w:rsidRPr="007F06B5">
        <w:t xml:space="preserve"> savivaldybėje gyvenantiems pacientams prieinamos ir kokybiškos sveikatos priežiūros paslaugos ir jų tęstinumas, gerėtų savivaldybės gyventojų sveikatos rodikliai.</w:t>
      </w:r>
    </w:p>
    <w:p w:rsidR="006E4CEC" w:rsidRPr="00F25941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3" w:name="part_044b26095e544e03a085eafb2b311142"/>
      <w:bookmarkEnd w:id="3"/>
      <w:r w:rsidRPr="00F25941">
        <w:rPr>
          <w:b/>
          <w:i/>
        </w:rPr>
        <w:t>Projekto iniciatoriai (institucija, asmenys ar piliečių atstovai) ir rengėjai.</w:t>
      </w:r>
    </w:p>
    <w:p w:rsidR="00F25941" w:rsidRDefault="00F25941" w:rsidP="00D17F63">
      <w:pPr>
        <w:tabs>
          <w:tab w:val="left" w:pos="851"/>
        </w:tabs>
        <w:ind w:firstLine="567"/>
        <w:jc w:val="both"/>
      </w:pPr>
      <w:r>
        <w:t xml:space="preserve">Pagėgių savivaldybės administracijos </w:t>
      </w:r>
      <w:r w:rsidRPr="00F25941">
        <w:t>Socialin</w:t>
      </w:r>
      <w:r>
        <w:t>ės politikos ir sveikatos skyriaus vedėjo</w:t>
      </w:r>
      <w:r w:rsidR="002A7637">
        <w:t>s</w:t>
      </w:r>
      <w:r>
        <w:t xml:space="preserve"> pavaduotoja (savivaldybės gydytoja) Kristina Tutlienė</w:t>
      </w:r>
      <w:r w:rsidR="00CC6EF0">
        <w:t xml:space="preserve">, </w:t>
      </w:r>
      <w:r w:rsidR="00565560">
        <w:t>el.</w:t>
      </w:r>
      <w:r w:rsidR="00CC6EF0" w:rsidRPr="00CC6EF0">
        <w:t>p. k.tutliene@pagegiai.lt.</w:t>
      </w:r>
    </w:p>
    <w:p w:rsidR="006E4CEC" w:rsidRPr="00F25941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4" w:name="part_fb7ace81c1474437922ef700b8f82160"/>
      <w:bookmarkEnd w:id="4"/>
      <w:r w:rsidRPr="00F25941">
        <w:rPr>
          <w:b/>
          <w:i/>
        </w:rPr>
        <w:t>Kaip šiuo metu yra reguliuojami projekte aptarti teisiniai santykiai.</w:t>
      </w:r>
    </w:p>
    <w:p w:rsidR="0037304D" w:rsidRDefault="00D17F63" w:rsidP="0037304D">
      <w:pPr>
        <w:tabs>
          <w:tab w:val="left" w:pos="851"/>
        </w:tabs>
        <w:ind w:firstLine="567"/>
        <w:jc w:val="both"/>
      </w:pPr>
      <w:r>
        <w:t>Sprendimo projektas parengtas v</w:t>
      </w:r>
      <w:r w:rsidR="007F06B5" w:rsidRPr="00C21F5C">
        <w:t>adovau</w:t>
      </w:r>
      <w:r>
        <w:t>jantis</w:t>
      </w:r>
      <w:r w:rsidR="0037304D">
        <w:t>:</w:t>
      </w:r>
    </w:p>
    <w:p w:rsidR="0037304D" w:rsidRDefault="007F06B5" w:rsidP="0037304D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345C14">
        <w:t>Lietuvos Respublikos sveikatos priežiūros įstaigų įstatymo Nr. I-1367 2, 10, 11, 15</w:t>
      </w:r>
      <w:r w:rsidRPr="00345C14">
        <w:rPr>
          <w:vertAlign w:val="superscript"/>
        </w:rPr>
        <w:t>1</w:t>
      </w:r>
      <w:r w:rsidRPr="00345C14">
        <w:t>, 39 straipsnių pakeitimo ir įstatymo papildymo 46</w:t>
      </w:r>
      <w:r w:rsidRPr="00345C14">
        <w:rPr>
          <w:vertAlign w:val="superscript"/>
        </w:rPr>
        <w:t>1</w:t>
      </w:r>
      <w:r w:rsidRPr="00345C14">
        <w:t xml:space="preserve"> straipsniu įstatymo Nr. XIV-1278 7 straipsnio 2 dalimi</w:t>
      </w:r>
      <w:r w:rsidR="0037304D">
        <w:t xml:space="preserve">, </w:t>
      </w:r>
      <w:r w:rsidR="00D17F63">
        <w:t>kuri</w:t>
      </w:r>
      <w:r w:rsidR="0037304D">
        <w:t>uo</w:t>
      </w:r>
      <w:r w:rsidR="00D17F63">
        <w:t xml:space="preserve"> pakeista Lietuvos Nacionalinės Sveikatos sistemos savivaldybių ir valstybės asmens sveikatos priežiūros viešųjų įstaigų nomenklatūra, papildant ją Savivaldybių įsteigtais sveikatos centrais</w:t>
      </w:r>
      <w:r w:rsidR="00CD7BC4">
        <w:t>;</w:t>
      </w:r>
    </w:p>
    <w:p w:rsidR="0037304D" w:rsidRDefault="007F06B5" w:rsidP="0037304D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665BB5">
        <w:t>Lietuvos Respublikos sveikatos apsaugos ministro 2023 m. gegužės 22 d. įsakymo Nr. V-589 „Dėl Sveikatos centrui priskiriamų sveikatos priežiūros paslaugų teikimo organizavimo tvarkos aprašo patvirtinimo“ (toliau – Įsakymas) 2.2 papunkčiu</w:t>
      </w:r>
      <w:r w:rsidR="0037304D">
        <w:t xml:space="preserve">, numatančio, kad savivaldybių institucijos pagal kompetenciją priima </w:t>
      </w:r>
      <w:r w:rsidR="0037304D" w:rsidRPr="0037304D">
        <w:t>Įsakym</w:t>
      </w:r>
      <w:r w:rsidR="0037304D">
        <w:t>ą</w:t>
      </w:r>
      <w:r w:rsidR="0037304D" w:rsidRPr="0037304D">
        <w:t xml:space="preserve"> </w:t>
      </w:r>
      <w:r w:rsidR="00CD7BC4">
        <w:t>įgyvendinančius teisės aktus;</w:t>
      </w:r>
    </w:p>
    <w:p w:rsidR="007F06B5" w:rsidRDefault="0037304D" w:rsidP="0037304D">
      <w:pPr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 xml:space="preserve">Įsakymu patvirtinto </w:t>
      </w:r>
      <w:r w:rsidR="00CD7BC4">
        <w:t xml:space="preserve">Sveikatos centrui priskiriamų </w:t>
      </w:r>
      <w:r w:rsidR="007F06B5" w:rsidRPr="00665BB5">
        <w:t>sveikatos priežiūros paslaugų teiki</w:t>
      </w:r>
      <w:r>
        <w:t>mo organizavimo tvarkos aprašo</w:t>
      </w:r>
      <w:r w:rsidR="00CD7BC4">
        <w:t xml:space="preserve"> (toliau – Aprašas)</w:t>
      </w:r>
      <w:r>
        <w:t xml:space="preserve"> </w:t>
      </w:r>
      <w:r w:rsidR="007F06B5" w:rsidRPr="00665BB5">
        <w:t>6 punktu</w:t>
      </w:r>
      <w:r>
        <w:t xml:space="preserve">, kuriame numatyta </w:t>
      </w:r>
      <w:r w:rsidR="00CD7BC4">
        <w:t>galimybė savivaldybės tarybai inicijuoti sveikatos centro sukūrimą.</w:t>
      </w:r>
    </w:p>
    <w:p w:rsidR="006E4CEC" w:rsidRPr="00F25941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5" w:name="part_2b89a84504e942eeb1b999ac7e79f0a7"/>
      <w:bookmarkEnd w:id="5"/>
      <w:r w:rsidRPr="00F25941">
        <w:rPr>
          <w:b/>
          <w:i/>
        </w:rPr>
        <w:t>Kokios siūlomos naujos teisinio reguliavimo nuostatos, kokių teigiamų rezultatų laukiama.</w:t>
      </w:r>
    </w:p>
    <w:p w:rsidR="00CD7BC4" w:rsidRDefault="00CD7BC4" w:rsidP="00D17F63">
      <w:pPr>
        <w:tabs>
          <w:tab w:val="left" w:pos="851"/>
        </w:tabs>
        <w:ind w:firstLine="567"/>
        <w:jc w:val="both"/>
      </w:pPr>
      <w:r>
        <w:t xml:space="preserve">Pagėgių savivaldybės administracija pradės vykdyti </w:t>
      </w:r>
      <w:r w:rsidRPr="00CD7BC4">
        <w:t>Apr</w:t>
      </w:r>
      <w:r>
        <w:t>ašo 11 punkte nurodytas sąlygas, kurių dėka bus galimybė steigti savivaldybės sveikatos centrą, užtikrinantį sveikatos apsaugos ministro sveikatos centrui nustatyto sąrašo sveikatos priežiūros paslaugų teikimą funkcinio ar struktūrinio bendradarbiavimo būdais.</w:t>
      </w:r>
    </w:p>
    <w:p w:rsidR="006E4CEC" w:rsidRPr="00F25941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6" w:name="part_6b0d9a8621804634b2b9dfe784552956"/>
      <w:bookmarkEnd w:id="6"/>
      <w:r w:rsidRPr="00F25941">
        <w:rPr>
          <w:b/>
          <w:i/>
        </w:rPr>
        <w:t>Galimos neigiamos priimto sprendimo projekto pasekmės ir kokių priemonių reikėtų imtis, kad tokių pasekmių būtų išvengta.</w:t>
      </w:r>
    </w:p>
    <w:p w:rsidR="00F25941" w:rsidRDefault="00F25941" w:rsidP="00D17F63">
      <w:pPr>
        <w:tabs>
          <w:tab w:val="left" w:pos="851"/>
        </w:tabs>
        <w:ind w:firstLine="567"/>
        <w:jc w:val="both"/>
      </w:pPr>
      <w:r w:rsidRPr="00F25941">
        <w:t>Neigiamų pasekmių nenumatoma.</w:t>
      </w:r>
    </w:p>
    <w:p w:rsidR="006E4CEC" w:rsidRPr="00CC6EF0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7" w:name="part_4a81cec2a0c64e4bb9a9a3fc8a7a8876"/>
      <w:bookmarkEnd w:id="7"/>
      <w:r w:rsidRPr="00CC6EF0">
        <w:rPr>
          <w:b/>
          <w:i/>
        </w:rPr>
        <w:t>Kokius teisės aktus būtina priimti, kokius galiojančius teisės aktus būtina pakeisti ar pripažinti netekusiais galios priėmus sprendimo projektą.</w:t>
      </w:r>
    </w:p>
    <w:p w:rsidR="00F25941" w:rsidRDefault="00F25941" w:rsidP="00D17F63">
      <w:pPr>
        <w:tabs>
          <w:tab w:val="left" w:pos="851"/>
        </w:tabs>
        <w:ind w:firstLine="567"/>
        <w:jc w:val="both"/>
      </w:pPr>
      <w:r>
        <w:t>Nereikia.</w:t>
      </w:r>
    </w:p>
    <w:p w:rsidR="006E4CEC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8" w:name="part_40a0e73597474dddaad4954be0049233"/>
      <w:bookmarkEnd w:id="8"/>
      <w:r w:rsidRPr="00CC6EF0">
        <w:rPr>
          <w:b/>
          <w:i/>
        </w:rPr>
        <w:t>Sprendimo projektui įgyvendinti reikalingos lėšos, finansavimo šaltiniai.</w:t>
      </w:r>
    </w:p>
    <w:p w:rsidR="00D17F63" w:rsidRPr="00D17F63" w:rsidRDefault="00D17F63" w:rsidP="00D17F63">
      <w:pPr>
        <w:tabs>
          <w:tab w:val="left" w:pos="851"/>
        </w:tabs>
        <w:spacing w:before="120"/>
        <w:ind w:left="567"/>
        <w:jc w:val="both"/>
      </w:pPr>
      <w:r w:rsidRPr="00D17F63">
        <w:t>Nėra.</w:t>
      </w:r>
    </w:p>
    <w:p w:rsidR="006E4CEC" w:rsidRPr="00CC6EF0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9" w:name="part_3d2e4ce8be914caeb29100bfdf32a10a"/>
      <w:bookmarkEnd w:id="9"/>
      <w:r w:rsidRPr="00CC6EF0">
        <w:rPr>
          <w:b/>
          <w:i/>
        </w:rPr>
        <w:t>Sprendimo projekto rengimo metu gauti specialistų vertinimai ir išvados.</w:t>
      </w:r>
    </w:p>
    <w:p w:rsidR="00CC6EF0" w:rsidRDefault="00CC6EF0" w:rsidP="00D17F63">
      <w:pPr>
        <w:tabs>
          <w:tab w:val="left" w:pos="851"/>
        </w:tabs>
        <w:ind w:firstLine="567"/>
        <w:jc w:val="both"/>
      </w:pPr>
      <w:r>
        <w:lastRenderedPageBreak/>
        <w:t>Negauta.</w:t>
      </w:r>
    </w:p>
    <w:p w:rsidR="006E4CEC" w:rsidRPr="00CC6EF0" w:rsidRDefault="006E4CEC" w:rsidP="00D17F63">
      <w:pPr>
        <w:numPr>
          <w:ilvl w:val="0"/>
          <w:numId w:val="15"/>
        </w:numPr>
        <w:tabs>
          <w:tab w:val="left" w:pos="851"/>
        </w:tabs>
        <w:spacing w:before="120"/>
        <w:ind w:left="0" w:firstLine="567"/>
        <w:jc w:val="both"/>
        <w:rPr>
          <w:b/>
          <w:i/>
        </w:rPr>
      </w:pPr>
      <w:bookmarkStart w:id="10" w:name="part_cdd2b29d92f84c13a98169df13d1172c"/>
      <w:bookmarkEnd w:id="10"/>
      <w:r w:rsidRPr="00CC6EF0">
        <w:rPr>
          <w:b/>
          <w:i/>
        </w:rPr>
        <w:t>Numatomo teisinio reguliavimo poveikio vertinimo rezultatai.</w:t>
      </w:r>
    </w:p>
    <w:p w:rsidR="00CC6EF0" w:rsidRDefault="00CC6EF0" w:rsidP="00D17F63">
      <w:pPr>
        <w:tabs>
          <w:tab w:val="left" w:pos="851"/>
        </w:tabs>
        <w:ind w:firstLine="567"/>
        <w:jc w:val="both"/>
      </w:pPr>
      <w:r>
        <w:t>Nėra.</w:t>
      </w:r>
    </w:p>
    <w:p w:rsidR="006E4CEC" w:rsidRPr="00CC6EF0" w:rsidRDefault="006E4CEC" w:rsidP="00D17F63">
      <w:pPr>
        <w:numPr>
          <w:ilvl w:val="0"/>
          <w:numId w:val="15"/>
        </w:numPr>
        <w:tabs>
          <w:tab w:val="left" w:pos="993"/>
        </w:tabs>
        <w:spacing w:before="120"/>
        <w:ind w:left="0" w:firstLine="567"/>
        <w:jc w:val="both"/>
        <w:rPr>
          <w:b/>
          <w:i/>
        </w:rPr>
      </w:pPr>
      <w:bookmarkStart w:id="11" w:name="part_ae979e709f0d49a4a354bf0dc45bab69"/>
      <w:bookmarkEnd w:id="11"/>
      <w:r w:rsidRPr="00CC6EF0">
        <w:rPr>
          <w:b/>
          <w:i/>
        </w:rPr>
        <w:t>Sprendimo projekto antikorupcinis vertinimas.</w:t>
      </w:r>
    </w:p>
    <w:p w:rsidR="00CC6EF0" w:rsidRDefault="00CC6EF0" w:rsidP="00D17F63">
      <w:pPr>
        <w:tabs>
          <w:tab w:val="left" w:pos="993"/>
        </w:tabs>
        <w:ind w:firstLine="567"/>
        <w:jc w:val="both"/>
      </w:pPr>
      <w:r>
        <w:t>Nėra.</w:t>
      </w:r>
    </w:p>
    <w:p w:rsidR="006E4CEC" w:rsidRPr="00CC6EF0" w:rsidRDefault="006E4CEC" w:rsidP="00D17F63">
      <w:pPr>
        <w:numPr>
          <w:ilvl w:val="0"/>
          <w:numId w:val="15"/>
        </w:numPr>
        <w:tabs>
          <w:tab w:val="left" w:pos="993"/>
        </w:tabs>
        <w:spacing w:before="120"/>
        <w:ind w:left="0" w:firstLine="567"/>
        <w:jc w:val="both"/>
        <w:rPr>
          <w:b/>
          <w:i/>
        </w:rPr>
      </w:pPr>
      <w:bookmarkStart w:id="12" w:name="part_b187ae8922894c51bbc99be80866535e"/>
      <w:bookmarkEnd w:id="12"/>
      <w:r w:rsidRPr="00CC6EF0">
        <w:rPr>
          <w:b/>
          <w:i/>
        </w:rPr>
        <w:t>Kiti, iniciatoriaus nuomone, reikalingi pagrindimai ir paaiškinimai.</w:t>
      </w:r>
    </w:p>
    <w:p w:rsidR="00CC6EF0" w:rsidRDefault="00CC6EF0" w:rsidP="00D17F63">
      <w:pPr>
        <w:tabs>
          <w:tab w:val="left" w:pos="993"/>
        </w:tabs>
        <w:ind w:firstLine="567"/>
        <w:jc w:val="both"/>
      </w:pPr>
      <w:r>
        <w:t>Nėra.</w:t>
      </w:r>
    </w:p>
    <w:p w:rsidR="006E4CEC" w:rsidRPr="00CC6EF0" w:rsidRDefault="006E4CEC" w:rsidP="00D17F63">
      <w:pPr>
        <w:numPr>
          <w:ilvl w:val="0"/>
          <w:numId w:val="15"/>
        </w:numPr>
        <w:tabs>
          <w:tab w:val="left" w:pos="993"/>
        </w:tabs>
        <w:spacing w:before="120"/>
        <w:ind w:left="0" w:firstLine="567"/>
        <w:jc w:val="both"/>
        <w:rPr>
          <w:b/>
          <w:i/>
        </w:rPr>
      </w:pPr>
      <w:bookmarkStart w:id="13" w:name="part_74fa9528eade44599512b7901719bfa8"/>
      <w:bookmarkEnd w:id="13"/>
      <w:r w:rsidRPr="00CC6EF0">
        <w:rPr>
          <w:b/>
          <w:i/>
        </w:rPr>
        <w:t>Pridedami dokumentai.</w:t>
      </w:r>
    </w:p>
    <w:p w:rsidR="00CC6EF0" w:rsidRPr="00F5037F" w:rsidRDefault="00CC6EF0" w:rsidP="00D17F63">
      <w:pPr>
        <w:tabs>
          <w:tab w:val="left" w:pos="851"/>
        </w:tabs>
        <w:ind w:firstLine="567"/>
        <w:jc w:val="both"/>
      </w:pPr>
      <w:r>
        <w:t>Nėra.</w:t>
      </w:r>
    </w:p>
    <w:p w:rsidR="006E4CEC" w:rsidRPr="00F5037F" w:rsidRDefault="006E4CEC" w:rsidP="00D17F63">
      <w:pPr>
        <w:jc w:val="both"/>
      </w:pPr>
      <w:r w:rsidRPr="00F5037F">
        <w:t> </w:t>
      </w:r>
    </w:p>
    <w:p w:rsidR="006E4CEC" w:rsidRDefault="006E4CEC" w:rsidP="00D17F63"/>
    <w:p w:rsidR="006E4CEC" w:rsidRDefault="006E4CEC" w:rsidP="00D17F63"/>
    <w:p w:rsidR="006E4CEC" w:rsidRDefault="00CC6EF0" w:rsidP="00D17F63">
      <w:bookmarkStart w:id="14" w:name="part_343b51fbc35344a68ecdd813f9af6181"/>
      <w:bookmarkEnd w:id="14"/>
      <w:r w:rsidRPr="00CC6EF0">
        <w:t xml:space="preserve">Socialinės politikos ir sveikatos skyriaus </w:t>
      </w:r>
      <w:r>
        <w:tab/>
      </w:r>
      <w:r>
        <w:tab/>
        <w:t xml:space="preserve">    </w:t>
      </w:r>
      <w:r w:rsidR="00B6400C">
        <w:t xml:space="preserve">             </w:t>
      </w:r>
      <w:r>
        <w:t>K</w:t>
      </w:r>
      <w:r w:rsidRPr="00CC6EF0">
        <w:t>ristina Tutlienė</w:t>
      </w:r>
      <w:r w:rsidRPr="00F5037F">
        <w:t xml:space="preserve">    </w:t>
      </w:r>
      <w:r w:rsidRPr="00CC6EF0">
        <w:t>vedėjo pavaduotoja (savivaldybės gydytoja)</w:t>
      </w:r>
    </w:p>
    <w:p w:rsidR="006E4CEC" w:rsidRDefault="006E4CEC" w:rsidP="00D17F63"/>
    <w:p w:rsidR="006E4CEC" w:rsidRDefault="006E4CEC" w:rsidP="00D17F63"/>
    <w:p w:rsidR="006E4CEC" w:rsidRDefault="006E4CEC" w:rsidP="00237E4B">
      <w:pPr>
        <w:ind w:left="6360"/>
      </w:pPr>
    </w:p>
    <w:sectPr w:rsidR="006E4CEC" w:rsidSect="00D17F63">
      <w:headerReference w:type="even" r:id="rId10"/>
      <w:headerReference w:type="default" r:id="rId11"/>
      <w:pgSz w:w="11906" w:h="16838"/>
      <w:pgMar w:top="1134" w:right="851" w:bottom="709" w:left="1701" w:header="567" w:footer="113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03" w:rsidRDefault="00505A03">
      <w:r>
        <w:separator/>
      </w:r>
    </w:p>
  </w:endnote>
  <w:endnote w:type="continuationSeparator" w:id="0">
    <w:p w:rsidR="00505A03" w:rsidRDefault="0050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03" w:rsidRDefault="00505A03">
      <w:r>
        <w:separator/>
      </w:r>
    </w:p>
  </w:footnote>
  <w:footnote w:type="continuationSeparator" w:id="0">
    <w:p w:rsidR="00505A03" w:rsidRDefault="00505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E0" w:rsidRDefault="004027E0" w:rsidP="008559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027E0" w:rsidRDefault="004027E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7E0" w:rsidRDefault="004027E0" w:rsidP="009107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FCF"/>
    <w:multiLevelType w:val="multilevel"/>
    <w:tmpl w:val="38C443C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925543E"/>
    <w:multiLevelType w:val="hybridMultilevel"/>
    <w:tmpl w:val="10FE6384"/>
    <w:lvl w:ilvl="0" w:tplc="65C261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C08278A"/>
    <w:multiLevelType w:val="hybridMultilevel"/>
    <w:tmpl w:val="F398D81A"/>
    <w:lvl w:ilvl="0" w:tplc="86C6D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52DA6"/>
    <w:multiLevelType w:val="hybridMultilevel"/>
    <w:tmpl w:val="F2DC946E"/>
    <w:lvl w:ilvl="0" w:tplc="0F92AC34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217662B4"/>
    <w:multiLevelType w:val="hybridMultilevel"/>
    <w:tmpl w:val="496C29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DB4"/>
    <w:multiLevelType w:val="hybridMultilevel"/>
    <w:tmpl w:val="97647964"/>
    <w:lvl w:ilvl="0" w:tplc="4C8C25E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43246C"/>
    <w:multiLevelType w:val="hybridMultilevel"/>
    <w:tmpl w:val="0416FCCE"/>
    <w:lvl w:ilvl="0" w:tplc="89FC1E7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CF1D0D"/>
    <w:multiLevelType w:val="hybridMultilevel"/>
    <w:tmpl w:val="FC54C7D8"/>
    <w:lvl w:ilvl="0" w:tplc="B892537A">
      <w:start w:val="3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357575B8"/>
    <w:multiLevelType w:val="multilevel"/>
    <w:tmpl w:val="BE40237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D344068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5C01B2F"/>
    <w:multiLevelType w:val="hybridMultilevel"/>
    <w:tmpl w:val="86BC6482"/>
    <w:lvl w:ilvl="0" w:tplc="2DDA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3767DA"/>
    <w:multiLevelType w:val="hybridMultilevel"/>
    <w:tmpl w:val="A9105B78"/>
    <w:lvl w:ilvl="0" w:tplc="76E005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8D368A"/>
    <w:multiLevelType w:val="hybridMultilevel"/>
    <w:tmpl w:val="43742048"/>
    <w:lvl w:ilvl="0" w:tplc="FEA6C7B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51BAD"/>
    <w:multiLevelType w:val="hybridMultilevel"/>
    <w:tmpl w:val="D86652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1091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BC7AA3"/>
    <w:multiLevelType w:val="hybridMultilevel"/>
    <w:tmpl w:val="436E3B10"/>
    <w:lvl w:ilvl="0" w:tplc="0427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5D717E74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CE60DA7"/>
    <w:multiLevelType w:val="hybridMultilevel"/>
    <w:tmpl w:val="C22ED7F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3"/>
    <w:rsid w:val="00004AF1"/>
    <w:rsid w:val="0001137F"/>
    <w:rsid w:val="000124EA"/>
    <w:rsid w:val="000126C4"/>
    <w:rsid w:val="000217AC"/>
    <w:rsid w:val="00021D72"/>
    <w:rsid w:val="000225ED"/>
    <w:rsid w:val="00027260"/>
    <w:rsid w:val="00037725"/>
    <w:rsid w:val="000377BD"/>
    <w:rsid w:val="00041519"/>
    <w:rsid w:val="000431A6"/>
    <w:rsid w:val="00043457"/>
    <w:rsid w:val="00053DFB"/>
    <w:rsid w:val="00056920"/>
    <w:rsid w:val="0006089F"/>
    <w:rsid w:val="00071484"/>
    <w:rsid w:val="00077D38"/>
    <w:rsid w:val="00094880"/>
    <w:rsid w:val="00097058"/>
    <w:rsid w:val="000A7257"/>
    <w:rsid w:val="000A7CB9"/>
    <w:rsid w:val="000B35A4"/>
    <w:rsid w:val="000B3D72"/>
    <w:rsid w:val="000C1BDE"/>
    <w:rsid w:val="000D14A8"/>
    <w:rsid w:val="000D75A2"/>
    <w:rsid w:val="000E1A4A"/>
    <w:rsid w:val="000F6ABD"/>
    <w:rsid w:val="000F7349"/>
    <w:rsid w:val="00103630"/>
    <w:rsid w:val="00103E9A"/>
    <w:rsid w:val="00103EF7"/>
    <w:rsid w:val="00116203"/>
    <w:rsid w:val="0011683F"/>
    <w:rsid w:val="00122497"/>
    <w:rsid w:val="00123C17"/>
    <w:rsid w:val="00126FC9"/>
    <w:rsid w:val="00133DB6"/>
    <w:rsid w:val="00135843"/>
    <w:rsid w:val="00135AFF"/>
    <w:rsid w:val="00136E1F"/>
    <w:rsid w:val="00140928"/>
    <w:rsid w:val="0015067D"/>
    <w:rsid w:val="0015197E"/>
    <w:rsid w:val="00160A13"/>
    <w:rsid w:val="00160E46"/>
    <w:rsid w:val="0016172C"/>
    <w:rsid w:val="00161985"/>
    <w:rsid w:val="0017748E"/>
    <w:rsid w:val="00181998"/>
    <w:rsid w:val="001832D5"/>
    <w:rsid w:val="001945BB"/>
    <w:rsid w:val="001A1E5F"/>
    <w:rsid w:val="001A5CB1"/>
    <w:rsid w:val="001B2327"/>
    <w:rsid w:val="001B5B55"/>
    <w:rsid w:val="001C1359"/>
    <w:rsid w:val="001C3926"/>
    <w:rsid w:val="001D4F12"/>
    <w:rsid w:val="001D5DEE"/>
    <w:rsid w:val="001E3A44"/>
    <w:rsid w:val="001E49FC"/>
    <w:rsid w:val="001E7562"/>
    <w:rsid w:val="001F2B91"/>
    <w:rsid w:val="001F74A7"/>
    <w:rsid w:val="002024A3"/>
    <w:rsid w:val="00203350"/>
    <w:rsid w:val="002078B4"/>
    <w:rsid w:val="00207CFE"/>
    <w:rsid w:val="00211FB1"/>
    <w:rsid w:val="00212B65"/>
    <w:rsid w:val="00217203"/>
    <w:rsid w:val="0022463F"/>
    <w:rsid w:val="00224E94"/>
    <w:rsid w:val="00225587"/>
    <w:rsid w:val="002273A3"/>
    <w:rsid w:val="0023091C"/>
    <w:rsid w:val="00231D11"/>
    <w:rsid w:val="00233D67"/>
    <w:rsid w:val="00237E4B"/>
    <w:rsid w:val="002437C3"/>
    <w:rsid w:val="0024538B"/>
    <w:rsid w:val="0025724E"/>
    <w:rsid w:val="002659F8"/>
    <w:rsid w:val="00266EC7"/>
    <w:rsid w:val="00277058"/>
    <w:rsid w:val="0028281B"/>
    <w:rsid w:val="00282D9B"/>
    <w:rsid w:val="00287E3B"/>
    <w:rsid w:val="002A013A"/>
    <w:rsid w:val="002A1DA1"/>
    <w:rsid w:val="002A7637"/>
    <w:rsid w:val="002B18AA"/>
    <w:rsid w:val="002C035B"/>
    <w:rsid w:val="002C59F7"/>
    <w:rsid w:val="002D0B73"/>
    <w:rsid w:val="002E14F1"/>
    <w:rsid w:val="002E2C25"/>
    <w:rsid w:val="002E5170"/>
    <w:rsid w:val="002E57E4"/>
    <w:rsid w:val="002F1048"/>
    <w:rsid w:val="00301E45"/>
    <w:rsid w:val="003044FD"/>
    <w:rsid w:val="00304E4B"/>
    <w:rsid w:val="0030613B"/>
    <w:rsid w:val="00312A06"/>
    <w:rsid w:val="00316EFB"/>
    <w:rsid w:val="00320D1A"/>
    <w:rsid w:val="00321BD1"/>
    <w:rsid w:val="0032275D"/>
    <w:rsid w:val="00326680"/>
    <w:rsid w:val="00330539"/>
    <w:rsid w:val="00352C86"/>
    <w:rsid w:val="00352EBA"/>
    <w:rsid w:val="0035439A"/>
    <w:rsid w:val="00361AC2"/>
    <w:rsid w:val="00363E2A"/>
    <w:rsid w:val="00366699"/>
    <w:rsid w:val="00372347"/>
    <w:rsid w:val="0037304D"/>
    <w:rsid w:val="00382156"/>
    <w:rsid w:val="0039122B"/>
    <w:rsid w:val="003917BC"/>
    <w:rsid w:val="0039370F"/>
    <w:rsid w:val="003953AA"/>
    <w:rsid w:val="003957EF"/>
    <w:rsid w:val="00397306"/>
    <w:rsid w:val="003A1FF5"/>
    <w:rsid w:val="003A205D"/>
    <w:rsid w:val="003A3FE4"/>
    <w:rsid w:val="003B0A8D"/>
    <w:rsid w:val="003B0AD1"/>
    <w:rsid w:val="003B0ADA"/>
    <w:rsid w:val="003B57E8"/>
    <w:rsid w:val="003C1ED9"/>
    <w:rsid w:val="003C226E"/>
    <w:rsid w:val="003C279F"/>
    <w:rsid w:val="003C2F6D"/>
    <w:rsid w:val="003D13F1"/>
    <w:rsid w:val="003D2107"/>
    <w:rsid w:val="003D457C"/>
    <w:rsid w:val="003D5D14"/>
    <w:rsid w:val="003D6929"/>
    <w:rsid w:val="003D7287"/>
    <w:rsid w:val="003E28DC"/>
    <w:rsid w:val="003E495A"/>
    <w:rsid w:val="003E5F20"/>
    <w:rsid w:val="003F4CE3"/>
    <w:rsid w:val="003F5F5B"/>
    <w:rsid w:val="003F63ED"/>
    <w:rsid w:val="003F6B4E"/>
    <w:rsid w:val="004027E0"/>
    <w:rsid w:val="00403CCD"/>
    <w:rsid w:val="00412EF6"/>
    <w:rsid w:val="0041459D"/>
    <w:rsid w:val="00415199"/>
    <w:rsid w:val="00416B43"/>
    <w:rsid w:val="004216B7"/>
    <w:rsid w:val="004244E7"/>
    <w:rsid w:val="004329FF"/>
    <w:rsid w:val="004359F0"/>
    <w:rsid w:val="00436E9D"/>
    <w:rsid w:val="004374A1"/>
    <w:rsid w:val="004401F5"/>
    <w:rsid w:val="004418B9"/>
    <w:rsid w:val="00443833"/>
    <w:rsid w:val="00460F4E"/>
    <w:rsid w:val="00475BDD"/>
    <w:rsid w:val="0047648F"/>
    <w:rsid w:val="00482DD6"/>
    <w:rsid w:val="00486483"/>
    <w:rsid w:val="00490BBB"/>
    <w:rsid w:val="004A2444"/>
    <w:rsid w:val="004A4DC3"/>
    <w:rsid w:val="004B71A2"/>
    <w:rsid w:val="004C3ECB"/>
    <w:rsid w:val="004C5E98"/>
    <w:rsid w:val="004D0DA0"/>
    <w:rsid w:val="004D2FFC"/>
    <w:rsid w:val="004D40B4"/>
    <w:rsid w:val="004D433E"/>
    <w:rsid w:val="004D60E8"/>
    <w:rsid w:val="004D6582"/>
    <w:rsid w:val="004E2C33"/>
    <w:rsid w:val="004E5A57"/>
    <w:rsid w:val="004E5FE5"/>
    <w:rsid w:val="004F1948"/>
    <w:rsid w:val="004F2AFA"/>
    <w:rsid w:val="004F7BFC"/>
    <w:rsid w:val="005001D5"/>
    <w:rsid w:val="005058E2"/>
    <w:rsid w:val="00505919"/>
    <w:rsid w:val="00505A03"/>
    <w:rsid w:val="00510E37"/>
    <w:rsid w:val="005130E1"/>
    <w:rsid w:val="005136BC"/>
    <w:rsid w:val="00520850"/>
    <w:rsid w:val="00521D28"/>
    <w:rsid w:val="0052698A"/>
    <w:rsid w:val="00527963"/>
    <w:rsid w:val="00535D9D"/>
    <w:rsid w:val="00543020"/>
    <w:rsid w:val="00544EC9"/>
    <w:rsid w:val="00554E3C"/>
    <w:rsid w:val="00561D8B"/>
    <w:rsid w:val="00563C7D"/>
    <w:rsid w:val="00565560"/>
    <w:rsid w:val="00571F32"/>
    <w:rsid w:val="005738FB"/>
    <w:rsid w:val="00575009"/>
    <w:rsid w:val="00576AE5"/>
    <w:rsid w:val="00586086"/>
    <w:rsid w:val="00586327"/>
    <w:rsid w:val="00593774"/>
    <w:rsid w:val="005A7205"/>
    <w:rsid w:val="005A766D"/>
    <w:rsid w:val="005B437A"/>
    <w:rsid w:val="005B5693"/>
    <w:rsid w:val="005C0CB8"/>
    <w:rsid w:val="005C3D2C"/>
    <w:rsid w:val="005C3FCE"/>
    <w:rsid w:val="005C4EC2"/>
    <w:rsid w:val="005C5B1F"/>
    <w:rsid w:val="005D224D"/>
    <w:rsid w:val="005D3581"/>
    <w:rsid w:val="005D3A2F"/>
    <w:rsid w:val="005D5534"/>
    <w:rsid w:val="005D78F4"/>
    <w:rsid w:val="005E057E"/>
    <w:rsid w:val="005E0F45"/>
    <w:rsid w:val="005E13E7"/>
    <w:rsid w:val="005E247E"/>
    <w:rsid w:val="005E2838"/>
    <w:rsid w:val="005F5B8D"/>
    <w:rsid w:val="00600356"/>
    <w:rsid w:val="00606137"/>
    <w:rsid w:val="00612C04"/>
    <w:rsid w:val="006216A0"/>
    <w:rsid w:val="00633ED1"/>
    <w:rsid w:val="006404E5"/>
    <w:rsid w:val="00645A09"/>
    <w:rsid w:val="00646171"/>
    <w:rsid w:val="0064787B"/>
    <w:rsid w:val="00654B71"/>
    <w:rsid w:val="00654FF7"/>
    <w:rsid w:val="006642E3"/>
    <w:rsid w:val="00665384"/>
    <w:rsid w:val="00665BB5"/>
    <w:rsid w:val="0067149F"/>
    <w:rsid w:val="0067186A"/>
    <w:rsid w:val="00671A3E"/>
    <w:rsid w:val="006724A5"/>
    <w:rsid w:val="00673A9B"/>
    <w:rsid w:val="006757DF"/>
    <w:rsid w:val="00681DC6"/>
    <w:rsid w:val="00682904"/>
    <w:rsid w:val="00682A90"/>
    <w:rsid w:val="00684846"/>
    <w:rsid w:val="006B00D3"/>
    <w:rsid w:val="006B3A9E"/>
    <w:rsid w:val="006B45EC"/>
    <w:rsid w:val="006B7158"/>
    <w:rsid w:val="006C147A"/>
    <w:rsid w:val="006C7F9B"/>
    <w:rsid w:val="006D2F2E"/>
    <w:rsid w:val="006D3534"/>
    <w:rsid w:val="006D405E"/>
    <w:rsid w:val="006D40D6"/>
    <w:rsid w:val="006D7369"/>
    <w:rsid w:val="006E27B7"/>
    <w:rsid w:val="006E4CEC"/>
    <w:rsid w:val="006F2D92"/>
    <w:rsid w:val="006F3417"/>
    <w:rsid w:val="006F4F64"/>
    <w:rsid w:val="006F5B7E"/>
    <w:rsid w:val="006F7CFA"/>
    <w:rsid w:val="007013C8"/>
    <w:rsid w:val="007058DD"/>
    <w:rsid w:val="00706696"/>
    <w:rsid w:val="00710D6C"/>
    <w:rsid w:val="00717251"/>
    <w:rsid w:val="007200C2"/>
    <w:rsid w:val="007227FF"/>
    <w:rsid w:val="00722E61"/>
    <w:rsid w:val="00725581"/>
    <w:rsid w:val="00730BAF"/>
    <w:rsid w:val="00734357"/>
    <w:rsid w:val="0074066D"/>
    <w:rsid w:val="00750DB5"/>
    <w:rsid w:val="007578EF"/>
    <w:rsid w:val="007634BC"/>
    <w:rsid w:val="007649BC"/>
    <w:rsid w:val="007713C6"/>
    <w:rsid w:val="00772640"/>
    <w:rsid w:val="00772E53"/>
    <w:rsid w:val="00782F01"/>
    <w:rsid w:val="00784755"/>
    <w:rsid w:val="007A318C"/>
    <w:rsid w:val="007A72A0"/>
    <w:rsid w:val="007B3927"/>
    <w:rsid w:val="007B54C1"/>
    <w:rsid w:val="007C0A26"/>
    <w:rsid w:val="007D65AF"/>
    <w:rsid w:val="007E4F43"/>
    <w:rsid w:val="007E66CF"/>
    <w:rsid w:val="007F005B"/>
    <w:rsid w:val="007F06B5"/>
    <w:rsid w:val="007F07DA"/>
    <w:rsid w:val="007F1869"/>
    <w:rsid w:val="00801BD9"/>
    <w:rsid w:val="00802AE3"/>
    <w:rsid w:val="008055DC"/>
    <w:rsid w:val="0080721A"/>
    <w:rsid w:val="008131E5"/>
    <w:rsid w:val="00813A55"/>
    <w:rsid w:val="008142A9"/>
    <w:rsid w:val="008142AA"/>
    <w:rsid w:val="00815B6C"/>
    <w:rsid w:val="00826920"/>
    <w:rsid w:val="008279F3"/>
    <w:rsid w:val="00830367"/>
    <w:rsid w:val="0083665B"/>
    <w:rsid w:val="00836A32"/>
    <w:rsid w:val="0084311A"/>
    <w:rsid w:val="00850262"/>
    <w:rsid w:val="008504EB"/>
    <w:rsid w:val="008555DC"/>
    <w:rsid w:val="0085595F"/>
    <w:rsid w:val="0087110D"/>
    <w:rsid w:val="00874027"/>
    <w:rsid w:val="008826B5"/>
    <w:rsid w:val="00883827"/>
    <w:rsid w:val="00884926"/>
    <w:rsid w:val="00884E30"/>
    <w:rsid w:val="008879C0"/>
    <w:rsid w:val="0089070C"/>
    <w:rsid w:val="0089376E"/>
    <w:rsid w:val="008939EE"/>
    <w:rsid w:val="00894AE9"/>
    <w:rsid w:val="00895D15"/>
    <w:rsid w:val="00897346"/>
    <w:rsid w:val="008A0702"/>
    <w:rsid w:val="008B0CE5"/>
    <w:rsid w:val="008B5ABE"/>
    <w:rsid w:val="008B7256"/>
    <w:rsid w:val="008C2D87"/>
    <w:rsid w:val="008C7CD7"/>
    <w:rsid w:val="008D3DE8"/>
    <w:rsid w:val="008D48C1"/>
    <w:rsid w:val="008D49ED"/>
    <w:rsid w:val="008D62CE"/>
    <w:rsid w:val="008D72BC"/>
    <w:rsid w:val="008E52AD"/>
    <w:rsid w:val="008E66B1"/>
    <w:rsid w:val="008F28A6"/>
    <w:rsid w:val="008F3672"/>
    <w:rsid w:val="008F7548"/>
    <w:rsid w:val="00901192"/>
    <w:rsid w:val="0090258C"/>
    <w:rsid w:val="00905A84"/>
    <w:rsid w:val="00907E7B"/>
    <w:rsid w:val="009104B0"/>
    <w:rsid w:val="00910773"/>
    <w:rsid w:val="009168D8"/>
    <w:rsid w:val="009217C5"/>
    <w:rsid w:val="00924832"/>
    <w:rsid w:val="00924981"/>
    <w:rsid w:val="009265FA"/>
    <w:rsid w:val="00926E79"/>
    <w:rsid w:val="00926F75"/>
    <w:rsid w:val="0093076F"/>
    <w:rsid w:val="00933579"/>
    <w:rsid w:val="00935CB2"/>
    <w:rsid w:val="00940B0D"/>
    <w:rsid w:val="00940F41"/>
    <w:rsid w:val="009414D2"/>
    <w:rsid w:val="00941560"/>
    <w:rsid w:val="00941CEF"/>
    <w:rsid w:val="0095161E"/>
    <w:rsid w:val="00960D2D"/>
    <w:rsid w:val="00962A58"/>
    <w:rsid w:val="00965503"/>
    <w:rsid w:val="00967783"/>
    <w:rsid w:val="00971347"/>
    <w:rsid w:val="00971795"/>
    <w:rsid w:val="00976CBD"/>
    <w:rsid w:val="00976F62"/>
    <w:rsid w:val="009910D7"/>
    <w:rsid w:val="00992C61"/>
    <w:rsid w:val="00994F18"/>
    <w:rsid w:val="00996AD7"/>
    <w:rsid w:val="00996E88"/>
    <w:rsid w:val="009A2C3B"/>
    <w:rsid w:val="009A3111"/>
    <w:rsid w:val="009A455E"/>
    <w:rsid w:val="009A5071"/>
    <w:rsid w:val="009B0A02"/>
    <w:rsid w:val="009B2B56"/>
    <w:rsid w:val="009C28DC"/>
    <w:rsid w:val="009C3531"/>
    <w:rsid w:val="009C445D"/>
    <w:rsid w:val="009C5B1C"/>
    <w:rsid w:val="009C6869"/>
    <w:rsid w:val="009D2388"/>
    <w:rsid w:val="009D7F72"/>
    <w:rsid w:val="009E090B"/>
    <w:rsid w:val="009E3D29"/>
    <w:rsid w:val="009E4ACD"/>
    <w:rsid w:val="009F0ACC"/>
    <w:rsid w:val="009F39C0"/>
    <w:rsid w:val="00A01546"/>
    <w:rsid w:val="00A0516E"/>
    <w:rsid w:val="00A15A66"/>
    <w:rsid w:val="00A17246"/>
    <w:rsid w:val="00A31CF1"/>
    <w:rsid w:val="00A47A02"/>
    <w:rsid w:val="00A5398D"/>
    <w:rsid w:val="00A56FFC"/>
    <w:rsid w:val="00A62AF5"/>
    <w:rsid w:val="00A63CEF"/>
    <w:rsid w:val="00A65332"/>
    <w:rsid w:val="00A65546"/>
    <w:rsid w:val="00A66C3B"/>
    <w:rsid w:val="00A674E9"/>
    <w:rsid w:val="00A67CAA"/>
    <w:rsid w:val="00A70E0D"/>
    <w:rsid w:val="00A72301"/>
    <w:rsid w:val="00A824C2"/>
    <w:rsid w:val="00A82973"/>
    <w:rsid w:val="00A85CCC"/>
    <w:rsid w:val="00A863D6"/>
    <w:rsid w:val="00A9660D"/>
    <w:rsid w:val="00AA5028"/>
    <w:rsid w:val="00AB47E2"/>
    <w:rsid w:val="00AB714A"/>
    <w:rsid w:val="00AC0AB8"/>
    <w:rsid w:val="00AC1BC9"/>
    <w:rsid w:val="00AC24DE"/>
    <w:rsid w:val="00AC6393"/>
    <w:rsid w:val="00AC7AF3"/>
    <w:rsid w:val="00AD0296"/>
    <w:rsid w:val="00AD48E3"/>
    <w:rsid w:val="00AE1B6B"/>
    <w:rsid w:val="00AE2328"/>
    <w:rsid w:val="00AE3C9F"/>
    <w:rsid w:val="00AE408D"/>
    <w:rsid w:val="00AE6B72"/>
    <w:rsid w:val="00AE7FE8"/>
    <w:rsid w:val="00AF03E3"/>
    <w:rsid w:val="00AF3F8B"/>
    <w:rsid w:val="00AF4598"/>
    <w:rsid w:val="00B0286C"/>
    <w:rsid w:val="00B07FD4"/>
    <w:rsid w:val="00B13941"/>
    <w:rsid w:val="00B13A16"/>
    <w:rsid w:val="00B14A90"/>
    <w:rsid w:val="00B171BD"/>
    <w:rsid w:val="00B21342"/>
    <w:rsid w:val="00B23536"/>
    <w:rsid w:val="00B2563A"/>
    <w:rsid w:val="00B26D10"/>
    <w:rsid w:val="00B27367"/>
    <w:rsid w:val="00B3296E"/>
    <w:rsid w:val="00B4157D"/>
    <w:rsid w:val="00B43BD3"/>
    <w:rsid w:val="00B469B1"/>
    <w:rsid w:val="00B470BE"/>
    <w:rsid w:val="00B510D3"/>
    <w:rsid w:val="00B6150A"/>
    <w:rsid w:val="00B6400C"/>
    <w:rsid w:val="00B651AD"/>
    <w:rsid w:val="00B66117"/>
    <w:rsid w:val="00B705F6"/>
    <w:rsid w:val="00B76C57"/>
    <w:rsid w:val="00B8344F"/>
    <w:rsid w:val="00B86A5E"/>
    <w:rsid w:val="00B87A50"/>
    <w:rsid w:val="00B91F1F"/>
    <w:rsid w:val="00B97451"/>
    <w:rsid w:val="00BA2B72"/>
    <w:rsid w:val="00BA5987"/>
    <w:rsid w:val="00BB5CA1"/>
    <w:rsid w:val="00BC2997"/>
    <w:rsid w:val="00BD01E8"/>
    <w:rsid w:val="00BD1857"/>
    <w:rsid w:val="00BE04AF"/>
    <w:rsid w:val="00BE3DC7"/>
    <w:rsid w:val="00BE604C"/>
    <w:rsid w:val="00BF305F"/>
    <w:rsid w:val="00BF3839"/>
    <w:rsid w:val="00C010F7"/>
    <w:rsid w:val="00C01D80"/>
    <w:rsid w:val="00C0436C"/>
    <w:rsid w:val="00C05CD5"/>
    <w:rsid w:val="00C10434"/>
    <w:rsid w:val="00C10A0D"/>
    <w:rsid w:val="00C12308"/>
    <w:rsid w:val="00C21F5C"/>
    <w:rsid w:val="00C23CC8"/>
    <w:rsid w:val="00C360A2"/>
    <w:rsid w:val="00C379A9"/>
    <w:rsid w:val="00C37BD5"/>
    <w:rsid w:val="00C37CC9"/>
    <w:rsid w:val="00C40F43"/>
    <w:rsid w:val="00C4320A"/>
    <w:rsid w:val="00C441F2"/>
    <w:rsid w:val="00C5107C"/>
    <w:rsid w:val="00C57BE1"/>
    <w:rsid w:val="00C7406C"/>
    <w:rsid w:val="00C83E0B"/>
    <w:rsid w:val="00C84BE4"/>
    <w:rsid w:val="00C86164"/>
    <w:rsid w:val="00C936A7"/>
    <w:rsid w:val="00CA02A1"/>
    <w:rsid w:val="00CA69B8"/>
    <w:rsid w:val="00CC1003"/>
    <w:rsid w:val="00CC1BD7"/>
    <w:rsid w:val="00CC2B1E"/>
    <w:rsid w:val="00CC4B1D"/>
    <w:rsid w:val="00CC6EF0"/>
    <w:rsid w:val="00CD0463"/>
    <w:rsid w:val="00CD23EB"/>
    <w:rsid w:val="00CD4897"/>
    <w:rsid w:val="00CD6567"/>
    <w:rsid w:val="00CD7BC4"/>
    <w:rsid w:val="00CE35C4"/>
    <w:rsid w:val="00CE5622"/>
    <w:rsid w:val="00CF301E"/>
    <w:rsid w:val="00CF55E0"/>
    <w:rsid w:val="00CF7E85"/>
    <w:rsid w:val="00D070A5"/>
    <w:rsid w:val="00D0782E"/>
    <w:rsid w:val="00D10DFE"/>
    <w:rsid w:val="00D1518D"/>
    <w:rsid w:val="00D16CD4"/>
    <w:rsid w:val="00D17F63"/>
    <w:rsid w:val="00D30EAF"/>
    <w:rsid w:val="00D319BB"/>
    <w:rsid w:val="00D35D6C"/>
    <w:rsid w:val="00D37D27"/>
    <w:rsid w:val="00D46E2B"/>
    <w:rsid w:val="00D50018"/>
    <w:rsid w:val="00D50801"/>
    <w:rsid w:val="00D579C9"/>
    <w:rsid w:val="00D62EF2"/>
    <w:rsid w:val="00D72BDA"/>
    <w:rsid w:val="00D750F8"/>
    <w:rsid w:val="00D75954"/>
    <w:rsid w:val="00D80216"/>
    <w:rsid w:val="00D9412B"/>
    <w:rsid w:val="00D952DF"/>
    <w:rsid w:val="00D978C3"/>
    <w:rsid w:val="00DA34FB"/>
    <w:rsid w:val="00DB34FA"/>
    <w:rsid w:val="00DB688C"/>
    <w:rsid w:val="00DB7648"/>
    <w:rsid w:val="00DB7C8D"/>
    <w:rsid w:val="00DC4497"/>
    <w:rsid w:val="00DC6606"/>
    <w:rsid w:val="00DC7B16"/>
    <w:rsid w:val="00DD06D8"/>
    <w:rsid w:val="00DD32AD"/>
    <w:rsid w:val="00DE0953"/>
    <w:rsid w:val="00DE52E6"/>
    <w:rsid w:val="00DE5E94"/>
    <w:rsid w:val="00DF156F"/>
    <w:rsid w:val="00DF2310"/>
    <w:rsid w:val="00DF38E8"/>
    <w:rsid w:val="00E012E0"/>
    <w:rsid w:val="00E04323"/>
    <w:rsid w:val="00E07DEE"/>
    <w:rsid w:val="00E1068F"/>
    <w:rsid w:val="00E12CF4"/>
    <w:rsid w:val="00E136AB"/>
    <w:rsid w:val="00E1473D"/>
    <w:rsid w:val="00E204A3"/>
    <w:rsid w:val="00E26965"/>
    <w:rsid w:val="00E42437"/>
    <w:rsid w:val="00E43D9A"/>
    <w:rsid w:val="00E45133"/>
    <w:rsid w:val="00E45A31"/>
    <w:rsid w:val="00E46FEC"/>
    <w:rsid w:val="00E5116B"/>
    <w:rsid w:val="00E6273A"/>
    <w:rsid w:val="00E646FD"/>
    <w:rsid w:val="00E71515"/>
    <w:rsid w:val="00E731DA"/>
    <w:rsid w:val="00E73385"/>
    <w:rsid w:val="00E74FE1"/>
    <w:rsid w:val="00E804F7"/>
    <w:rsid w:val="00E843F1"/>
    <w:rsid w:val="00E900A1"/>
    <w:rsid w:val="00E91B9B"/>
    <w:rsid w:val="00E958EE"/>
    <w:rsid w:val="00EA6969"/>
    <w:rsid w:val="00EA74B8"/>
    <w:rsid w:val="00EA7CDA"/>
    <w:rsid w:val="00EB3A4E"/>
    <w:rsid w:val="00EB5E9E"/>
    <w:rsid w:val="00EB6CF3"/>
    <w:rsid w:val="00EC1C50"/>
    <w:rsid w:val="00EC4E73"/>
    <w:rsid w:val="00ED3107"/>
    <w:rsid w:val="00ED4091"/>
    <w:rsid w:val="00ED5154"/>
    <w:rsid w:val="00ED7E4D"/>
    <w:rsid w:val="00EE0DF4"/>
    <w:rsid w:val="00EE1F48"/>
    <w:rsid w:val="00EE5D53"/>
    <w:rsid w:val="00EF254E"/>
    <w:rsid w:val="00EF4D55"/>
    <w:rsid w:val="00EF555A"/>
    <w:rsid w:val="00EF7649"/>
    <w:rsid w:val="00F0219D"/>
    <w:rsid w:val="00F049A0"/>
    <w:rsid w:val="00F04CE1"/>
    <w:rsid w:val="00F05002"/>
    <w:rsid w:val="00F05438"/>
    <w:rsid w:val="00F10BBB"/>
    <w:rsid w:val="00F1455B"/>
    <w:rsid w:val="00F16F1D"/>
    <w:rsid w:val="00F25941"/>
    <w:rsid w:val="00F2657E"/>
    <w:rsid w:val="00F26D9B"/>
    <w:rsid w:val="00F32510"/>
    <w:rsid w:val="00F33997"/>
    <w:rsid w:val="00F40D94"/>
    <w:rsid w:val="00F459C8"/>
    <w:rsid w:val="00F54FCF"/>
    <w:rsid w:val="00F60D0D"/>
    <w:rsid w:val="00F611A5"/>
    <w:rsid w:val="00F61FB3"/>
    <w:rsid w:val="00F70524"/>
    <w:rsid w:val="00F712D5"/>
    <w:rsid w:val="00F71E43"/>
    <w:rsid w:val="00F7212A"/>
    <w:rsid w:val="00F762A6"/>
    <w:rsid w:val="00F76575"/>
    <w:rsid w:val="00F76A26"/>
    <w:rsid w:val="00F8070A"/>
    <w:rsid w:val="00F80E83"/>
    <w:rsid w:val="00F859CD"/>
    <w:rsid w:val="00F90240"/>
    <w:rsid w:val="00F93A5B"/>
    <w:rsid w:val="00F93EAA"/>
    <w:rsid w:val="00F959B7"/>
    <w:rsid w:val="00F96294"/>
    <w:rsid w:val="00FB3EFA"/>
    <w:rsid w:val="00FB4723"/>
    <w:rsid w:val="00FB67D1"/>
    <w:rsid w:val="00FC2B52"/>
    <w:rsid w:val="00FC7AE0"/>
    <w:rsid w:val="00FD0212"/>
    <w:rsid w:val="00FD6AF6"/>
    <w:rsid w:val="00FE0D4A"/>
    <w:rsid w:val="00FE0F8E"/>
    <w:rsid w:val="00FE43C7"/>
    <w:rsid w:val="00FF123D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E4CE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E562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paragraph" w:styleId="Antrat4">
    <w:name w:val="heading 4"/>
    <w:basedOn w:val="prastasis"/>
    <w:next w:val="prastasis"/>
    <w:qFormat/>
    <w:rsid w:val="0002726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4A4DC3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4A4DC3"/>
  </w:style>
  <w:style w:type="paragraph" w:styleId="Pagrindiniotekstotrauka">
    <w:name w:val="Body Text Indent"/>
    <w:basedOn w:val="prastasis"/>
    <w:rsid w:val="00CE5622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</w:rPr>
  </w:style>
  <w:style w:type="character" w:styleId="Hipersaitas">
    <w:name w:val="Hyperlink"/>
    <w:rsid w:val="00CE5622"/>
    <w:rPr>
      <w:color w:val="0000FF"/>
      <w:u w:val="single"/>
    </w:rPr>
  </w:style>
  <w:style w:type="paragraph" w:styleId="Pagrindiniotekstotrauka2">
    <w:name w:val="Body Text Indent 2"/>
    <w:basedOn w:val="prastasis"/>
    <w:rsid w:val="00CE5622"/>
    <w:pPr>
      <w:spacing w:line="360" w:lineRule="auto"/>
      <w:ind w:firstLine="360"/>
      <w:jc w:val="both"/>
    </w:pPr>
    <w:rPr>
      <w:lang w:val="en-GB"/>
    </w:rPr>
  </w:style>
  <w:style w:type="paragraph" w:customStyle="1" w:styleId="Char1CharChar">
    <w:name w:val=" Char1 Char Char"/>
    <w:basedOn w:val="prastasis"/>
    <w:rsid w:val="00994F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qFormat/>
    <w:rsid w:val="004244E7"/>
    <w:rPr>
      <w:sz w:val="24"/>
      <w:lang w:eastAsia="en-US"/>
    </w:rPr>
  </w:style>
  <w:style w:type="table" w:styleId="Lentelstinklelis">
    <w:name w:val="Table Grid"/>
    <w:basedOn w:val="prastojilentel"/>
    <w:rsid w:val="0021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32275D"/>
    <w:pPr>
      <w:spacing w:after="120"/>
    </w:pPr>
  </w:style>
  <w:style w:type="paragraph" w:styleId="HTMLiankstoformatuotas">
    <w:name w:val="HTML Preformatted"/>
    <w:basedOn w:val="prastasis"/>
    <w:rsid w:val="0032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DiagramaDiagrama1Diagrama">
    <w:name w:val="Diagrama Diagrama1 Diagrama"/>
    <w:basedOn w:val="prastasis"/>
    <w:rsid w:val="005A72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0">
    <w:name w:val="Char1 Char Char"/>
    <w:basedOn w:val="prastasis"/>
    <w:rsid w:val="00352C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C12308"/>
    <w:rPr>
      <w:sz w:val="24"/>
      <w:szCs w:val="24"/>
      <w:lang w:val="lt-LT" w:eastAsia="en-US" w:bidi="ar-SA"/>
    </w:rPr>
  </w:style>
  <w:style w:type="paragraph" w:styleId="Porat">
    <w:name w:val="footer"/>
    <w:basedOn w:val="prastasis"/>
    <w:rsid w:val="0085595F"/>
    <w:pPr>
      <w:tabs>
        <w:tab w:val="center" w:pos="4819"/>
        <w:tab w:val="right" w:pos="9638"/>
      </w:tabs>
    </w:pPr>
  </w:style>
  <w:style w:type="character" w:customStyle="1" w:styleId="DiagramaDiagrama1">
    <w:name w:val="Diagrama Diagrama1"/>
    <w:locked/>
    <w:rsid w:val="00AE6B72"/>
    <w:rPr>
      <w:sz w:val="24"/>
      <w:szCs w:val="24"/>
      <w:lang w:val="en-US" w:eastAsia="en-US" w:bidi="ar-SA"/>
    </w:rPr>
  </w:style>
  <w:style w:type="character" w:customStyle="1" w:styleId="Antrat2Diagrama">
    <w:name w:val="Antraštė 2 Diagrama"/>
    <w:link w:val="Antrat2"/>
    <w:rsid w:val="00027260"/>
    <w:rPr>
      <w:b/>
      <w:bCs/>
      <w:caps/>
      <w:color w:val="000000"/>
      <w:sz w:val="24"/>
      <w:lang w:val="lt-LT" w:eastAsia="en-US" w:bidi="ar-SA"/>
    </w:rPr>
  </w:style>
  <w:style w:type="character" w:customStyle="1" w:styleId="st">
    <w:name w:val="st"/>
    <w:basedOn w:val="Numatytasispastraiposriftas"/>
    <w:rsid w:val="00027260"/>
  </w:style>
  <w:style w:type="character" w:customStyle="1" w:styleId="st1">
    <w:name w:val="st1"/>
    <w:basedOn w:val="Numatytasispastraiposriftas"/>
    <w:rsid w:val="00097058"/>
  </w:style>
  <w:style w:type="character" w:customStyle="1" w:styleId="DiagramaDiagrama4">
    <w:name w:val=" Diagrama Diagrama4"/>
    <w:rsid w:val="002659F8"/>
    <w:rPr>
      <w:b/>
      <w:bCs/>
      <w:caps/>
      <w:color w:val="000000"/>
      <w:sz w:val="24"/>
      <w:lang w:val="lt-LT" w:eastAsia="en-US" w:bidi="ar-SA"/>
    </w:rPr>
  </w:style>
  <w:style w:type="character" w:customStyle="1" w:styleId="DiagramaDiagrama3">
    <w:name w:val=" Diagrama Diagrama3"/>
    <w:rsid w:val="002659F8"/>
    <w:rPr>
      <w:sz w:val="24"/>
      <w:szCs w:val="24"/>
      <w:lang w:val="en-US" w:eastAsia="en-US" w:bidi="ar-SA"/>
    </w:rPr>
  </w:style>
  <w:style w:type="paragraph" w:customStyle="1" w:styleId="bodytext">
    <w:name w:val="bodytext"/>
    <w:basedOn w:val="prastasis"/>
    <w:rsid w:val="002659F8"/>
    <w:pPr>
      <w:snapToGrid w:val="0"/>
      <w:ind w:firstLine="312"/>
      <w:jc w:val="both"/>
    </w:pPr>
    <w:rPr>
      <w:rFonts w:ascii="TimesLT" w:hAnsi="TimesLT"/>
      <w:sz w:val="20"/>
      <w:szCs w:val="20"/>
      <w:lang w:val="en-GB"/>
    </w:rPr>
  </w:style>
  <w:style w:type="character" w:styleId="Grietas">
    <w:name w:val="Strong"/>
    <w:qFormat/>
    <w:rsid w:val="003C22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E4CE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CE562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paragraph" w:styleId="Antrat4">
    <w:name w:val="heading 4"/>
    <w:basedOn w:val="prastasis"/>
    <w:next w:val="prastasis"/>
    <w:qFormat/>
    <w:rsid w:val="00027260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rsid w:val="004A4DC3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4A4DC3"/>
  </w:style>
  <w:style w:type="paragraph" w:styleId="Pagrindiniotekstotrauka">
    <w:name w:val="Body Text Indent"/>
    <w:basedOn w:val="prastasis"/>
    <w:rsid w:val="00CE5622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</w:rPr>
  </w:style>
  <w:style w:type="character" w:styleId="Hipersaitas">
    <w:name w:val="Hyperlink"/>
    <w:rsid w:val="00CE5622"/>
    <w:rPr>
      <w:color w:val="0000FF"/>
      <w:u w:val="single"/>
    </w:rPr>
  </w:style>
  <w:style w:type="paragraph" w:styleId="Pagrindiniotekstotrauka2">
    <w:name w:val="Body Text Indent 2"/>
    <w:basedOn w:val="prastasis"/>
    <w:rsid w:val="00CE5622"/>
    <w:pPr>
      <w:spacing w:line="360" w:lineRule="auto"/>
      <w:ind w:firstLine="360"/>
      <w:jc w:val="both"/>
    </w:pPr>
    <w:rPr>
      <w:lang w:val="en-GB"/>
    </w:rPr>
  </w:style>
  <w:style w:type="paragraph" w:customStyle="1" w:styleId="Char1CharChar">
    <w:name w:val=" Char1 Char Char"/>
    <w:basedOn w:val="prastasis"/>
    <w:rsid w:val="00994F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etarp">
    <w:name w:val="No Spacing"/>
    <w:qFormat/>
    <w:rsid w:val="004244E7"/>
    <w:rPr>
      <w:sz w:val="24"/>
      <w:lang w:eastAsia="en-US"/>
    </w:rPr>
  </w:style>
  <w:style w:type="table" w:styleId="Lentelstinklelis">
    <w:name w:val="Table Grid"/>
    <w:basedOn w:val="prastojilentel"/>
    <w:rsid w:val="0021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32275D"/>
    <w:pPr>
      <w:spacing w:after="120"/>
    </w:pPr>
  </w:style>
  <w:style w:type="paragraph" w:styleId="HTMLiankstoformatuotas">
    <w:name w:val="HTML Preformatted"/>
    <w:basedOn w:val="prastasis"/>
    <w:rsid w:val="0032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DiagramaDiagrama1Diagrama">
    <w:name w:val="Diagrama Diagrama1 Diagrama"/>
    <w:basedOn w:val="prastasis"/>
    <w:rsid w:val="005A72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0">
    <w:name w:val="Char1 Char Char"/>
    <w:basedOn w:val="prastasis"/>
    <w:rsid w:val="00352C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C12308"/>
    <w:rPr>
      <w:sz w:val="24"/>
      <w:szCs w:val="24"/>
      <w:lang w:val="lt-LT" w:eastAsia="en-US" w:bidi="ar-SA"/>
    </w:rPr>
  </w:style>
  <w:style w:type="paragraph" w:styleId="Porat">
    <w:name w:val="footer"/>
    <w:basedOn w:val="prastasis"/>
    <w:rsid w:val="0085595F"/>
    <w:pPr>
      <w:tabs>
        <w:tab w:val="center" w:pos="4819"/>
        <w:tab w:val="right" w:pos="9638"/>
      </w:tabs>
    </w:pPr>
  </w:style>
  <w:style w:type="character" w:customStyle="1" w:styleId="DiagramaDiagrama1">
    <w:name w:val="Diagrama Diagrama1"/>
    <w:locked/>
    <w:rsid w:val="00AE6B72"/>
    <w:rPr>
      <w:sz w:val="24"/>
      <w:szCs w:val="24"/>
      <w:lang w:val="en-US" w:eastAsia="en-US" w:bidi="ar-SA"/>
    </w:rPr>
  </w:style>
  <w:style w:type="character" w:customStyle="1" w:styleId="Antrat2Diagrama">
    <w:name w:val="Antraštė 2 Diagrama"/>
    <w:link w:val="Antrat2"/>
    <w:rsid w:val="00027260"/>
    <w:rPr>
      <w:b/>
      <w:bCs/>
      <w:caps/>
      <w:color w:val="000000"/>
      <w:sz w:val="24"/>
      <w:lang w:val="lt-LT" w:eastAsia="en-US" w:bidi="ar-SA"/>
    </w:rPr>
  </w:style>
  <w:style w:type="character" w:customStyle="1" w:styleId="st">
    <w:name w:val="st"/>
    <w:basedOn w:val="Numatytasispastraiposriftas"/>
    <w:rsid w:val="00027260"/>
  </w:style>
  <w:style w:type="character" w:customStyle="1" w:styleId="st1">
    <w:name w:val="st1"/>
    <w:basedOn w:val="Numatytasispastraiposriftas"/>
    <w:rsid w:val="00097058"/>
  </w:style>
  <w:style w:type="character" w:customStyle="1" w:styleId="DiagramaDiagrama4">
    <w:name w:val=" Diagrama Diagrama4"/>
    <w:rsid w:val="002659F8"/>
    <w:rPr>
      <w:b/>
      <w:bCs/>
      <w:caps/>
      <w:color w:val="000000"/>
      <w:sz w:val="24"/>
      <w:lang w:val="lt-LT" w:eastAsia="en-US" w:bidi="ar-SA"/>
    </w:rPr>
  </w:style>
  <w:style w:type="character" w:customStyle="1" w:styleId="DiagramaDiagrama3">
    <w:name w:val=" Diagrama Diagrama3"/>
    <w:rsid w:val="002659F8"/>
    <w:rPr>
      <w:sz w:val="24"/>
      <w:szCs w:val="24"/>
      <w:lang w:val="en-US" w:eastAsia="en-US" w:bidi="ar-SA"/>
    </w:rPr>
  </w:style>
  <w:style w:type="paragraph" w:customStyle="1" w:styleId="bodytext">
    <w:name w:val="bodytext"/>
    <w:basedOn w:val="prastasis"/>
    <w:rsid w:val="002659F8"/>
    <w:pPr>
      <w:snapToGrid w:val="0"/>
      <w:ind w:firstLine="312"/>
      <w:jc w:val="both"/>
    </w:pPr>
    <w:rPr>
      <w:rFonts w:ascii="TimesLT" w:hAnsi="TimesLT"/>
      <w:sz w:val="20"/>
      <w:szCs w:val="20"/>
      <w:lang w:val="en-GB"/>
    </w:rPr>
  </w:style>
  <w:style w:type="character" w:styleId="Grietas">
    <w:name w:val="Strong"/>
    <w:qFormat/>
    <w:rsid w:val="003C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gegi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PRITARTA</vt:lpstr>
    </vt:vector>
  </TitlesOfParts>
  <Company/>
  <LinksUpToDate>false</LinksUpToDate>
  <CharactersWithSpaces>5264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Kanceliarija</dc:creator>
  <cp:lastModifiedBy>Comp</cp:lastModifiedBy>
  <cp:revision>2</cp:revision>
  <cp:lastPrinted>2019-03-27T06:27:00Z</cp:lastPrinted>
  <dcterms:created xsi:type="dcterms:W3CDTF">2023-06-19T07:19:00Z</dcterms:created>
  <dcterms:modified xsi:type="dcterms:W3CDTF">2023-06-19T07:19:00Z</dcterms:modified>
</cp:coreProperties>
</file>