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662DAD" w:rsidRPr="0062635D">
        <w:trPr>
          <w:trHeight w:val="1055"/>
        </w:trPr>
        <w:tc>
          <w:tcPr>
            <w:tcW w:w="9639" w:type="dxa"/>
          </w:tcPr>
          <w:p w:rsidR="00662DAD" w:rsidRPr="0062635D" w:rsidRDefault="00662DAD" w:rsidP="002F599F">
            <w:pPr>
              <w:tabs>
                <w:tab w:val="center" w:pos="4711"/>
                <w:tab w:val="left" w:pos="7770"/>
                <w:tab w:val="left" w:pos="8595"/>
              </w:tabs>
              <w:overflowPunct w:val="0"/>
              <w:autoSpaceDE w:val="0"/>
              <w:autoSpaceDN w:val="0"/>
              <w:adjustRightInd w:val="0"/>
              <w:spacing w:line="240" w:lineRule="atLeast"/>
              <w:rPr>
                <w:b/>
                <w:color w:val="000000"/>
                <w:lang w:val="lt-LT"/>
              </w:rPr>
            </w:pPr>
            <w:r w:rsidRPr="0062635D">
              <w:rPr>
                <w:lang w:val="lt-LT"/>
              </w:rPr>
              <w:tab/>
            </w:r>
            <w:r w:rsidR="00AD389C" w:rsidRPr="00AD389C">
              <w:rPr>
                <w:noProof/>
                <w:sz w:val="28"/>
                <w:szCs w:val="28"/>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Pagegiu" style="width:39pt;height:49.5pt;visibility:visible">
                  <v:imagedata r:id="rId5" o:title=""/>
                </v:shape>
              </w:pict>
            </w:r>
            <w:r w:rsidR="00AD389C" w:rsidRPr="00AD389C">
              <w:rPr>
                <w:noProof/>
                <w:lang w:val="lt-LT" w:eastAsia="lt-LT"/>
              </w:rPr>
              <w:pict>
                <v:shapetype id="_x0000_t202" coordsize="21600,21600" o:spt="202" path="m,l,21600r21600,l21600,xe">
                  <v:stroke joinstyle="miter"/>
                  <v:path gradientshapeok="t" o:connecttype="rect"/>
                </v:shapetype>
                <v:shape id="Text Box 2" o:spid="_x0000_s1026" type="#_x0000_t202" style="position:absolute;margin-left:358.65pt;margin-top:-17.65pt;width:120pt;height:2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XdtgIAALk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" filled="f" stroked="f">
                  <v:textbox>
                    <w:txbxContent>
                      <w:p w:rsidR="00662DAD" w:rsidRDefault="00662DAD">
                        <w:proofErr w:type="spellStart"/>
                        <w:r w:rsidRPr="00C75886">
                          <w:rPr>
                            <w:i/>
                          </w:rPr>
                          <w:t>Projektas</w:t>
                        </w:r>
                        <w:proofErr w:type="spellEnd"/>
                      </w:p>
                    </w:txbxContent>
                  </v:textbox>
                </v:shape>
              </w:pict>
            </w:r>
            <w:r w:rsidRPr="0062635D">
              <w:rPr>
                <w:lang w:val="lt-LT"/>
              </w:rPr>
              <w:tab/>
            </w:r>
          </w:p>
        </w:tc>
      </w:tr>
      <w:tr w:rsidR="00662DAD" w:rsidRPr="0062635D">
        <w:trPr>
          <w:trHeight w:val="1825"/>
        </w:trPr>
        <w:tc>
          <w:tcPr>
            <w:tcW w:w="9639" w:type="dxa"/>
          </w:tcPr>
          <w:p w:rsidR="00662DAD" w:rsidRPr="0062635D" w:rsidRDefault="00662DAD">
            <w:pPr>
              <w:pStyle w:val="Antrat2"/>
            </w:pPr>
            <w:r w:rsidRPr="0062635D">
              <w:t>Pagėgių savivaldybės taryba</w:t>
            </w:r>
          </w:p>
          <w:p w:rsidR="00662DAD" w:rsidRPr="0062635D" w:rsidRDefault="00662DAD">
            <w:pPr>
              <w:rPr>
                <w:lang w:val="lt-LT"/>
              </w:rPr>
            </w:pPr>
          </w:p>
          <w:p w:rsidR="00662DAD" w:rsidRPr="0062635D" w:rsidRDefault="00662DAD">
            <w:pPr>
              <w:overflowPunct w:val="0"/>
              <w:autoSpaceDE w:val="0"/>
              <w:autoSpaceDN w:val="0"/>
              <w:adjustRightInd w:val="0"/>
              <w:spacing w:before="120"/>
              <w:jc w:val="center"/>
              <w:rPr>
                <w:b/>
                <w:bCs/>
                <w:caps/>
                <w:color w:val="000000"/>
                <w:lang w:val="lt-LT"/>
              </w:rPr>
            </w:pPr>
            <w:r w:rsidRPr="0062635D">
              <w:rPr>
                <w:b/>
                <w:bCs/>
                <w:caps/>
                <w:color w:val="000000"/>
                <w:lang w:val="lt-LT"/>
              </w:rPr>
              <w:t>sprendimAS</w:t>
            </w:r>
          </w:p>
          <w:p w:rsidR="00662DAD" w:rsidRPr="0062635D" w:rsidRDefault="00662DAD" w:rsidP="00BC2E5E">
            <w:pPr>
              <w:spacing w:before="120" w:after="120"/>
              <w:jc w:val="center"/>
              <w:rPr>
                <w:b/>
                <w:bCs/>
                <w:lang w:val="lt-LT"/>
              </w:rPr>
            </w:pPr>
            <w:bookmarkStart w:id="0" w:name="_Hlk69470524"/>
            <w:r w:rsidRPr="0062635D">
              <w:rPr>
                <w:b/>
                <w:bCs/>
                <w:caps/>
                <w:color w:val="000000"/>
                <w:lang w:val="lt-LT"/>
              </w:rPr>
              <w:t xml:space="preserve">dėl </w:t>
            </w:r>
            <w:r w:rsidR="00042DF8">
              <w:rPr>
                <w:b/>
                <w:bCs/>
                <w:caps/>
                <w:color w:val="000000"/>
                <w:lang w:val="lt-LT"/>
              </w:rPr>
              <w:t>ĮGALIOJIMO ATSTOVAUTI</w:t>
            </w:r>
            <w:r w:rsidRPr="0062635D">
              <w:rPr>
                <w:b/>
                <w:bCs/>
                <w:caps/>
                <w:color w:val="000000"/>
                <w:lang w:val="lt-LT"/>
              </w:rPr>
              <w:t xml:space="preserve"> </w:t>
            </w:r>
            <w:r w:rsidR="00042DF8" w:rsidRPr="0062635D">
              <w:rPr>
                <w:b/>
                <w:bCs/>
                <w:caps/>
                <w:color w:val="000000"/>
                <w:lang w:val="lt-LT"/>
              </w:rPr>
              <w:t>PAGĖGIŲ SAVIVALDYB</w:t>
            </w:r>
            <w:r w:rsidR="005F1C9D">
              <w:rPr>
                <w:b/>
                <w:bCs/>
                <w:caps/>
                <w:color w:val="000000"/>
                <w:lang w:val="lt-LT"/>
              </w:rPr>
              <w:t>Ę</w:t>
            </w:r>
            <w:r w:rsidR="00042DF8" w:rsidRPr="0062635D">
              <w:rPr>
                <w:b/>
                <w:bCs/>
                <w:caps/>
                <w:color w:val="000000"/>
                <w:lang w:val="lt-LT"/>
              </w:rPr>
              <w:t xml:space="preserve"> </w:t>
            </w:r>
            <w:r w:rsidRPr="0062635D">
              <w:rPr>
                <w:b/>
                <w:bCs/>
                <w:caps/>
                <w:color w:val="000000"/>
                <w:lang w:val="lt-LT"/>
              </w:rPr>
              <w:t>TAURAGĖS REGIONO PLĖTROS TARYBOS VISUOTINIAME DALYVIŲ SUSIRINKIME</w:t>
            </w:r>
            <w:bookmarkEnd w:id="0"/>
            <w:r w:rsidR="005F1C9D">
              <w:rPr>
                <w:b/>
                <w:bCs/>
                <w:caps/>
                <w:color w:val="000000"/>
                <w:lang w:val="lt-LT"/>
              </w:rPr>
              <w:t xml:space="preserve"> ir </w:t>
            </w:r>
            <w:r w:rsidR="005F1C9D" w:rsidRPr="00AE12B5">
              <w:rPr>
                <w:b/>
                <w:bCs/>
                <w:caps/>
                <w:lang w:val="lt-LT"/>
              </w:rPr>
              <w:t>P</w:t>
            </w:r>
            <w:r w:rsidR="005F1C9D">
              <w:rPr>
                <w:b/>
                <w:bCs/>
                <w:caps/>
                <w:lang w:val="lt-LT"/>
              </w:rPr>
              <w:t>AGĖGIŲ SAVIVALDYBĖS TARYBOS NARIO DELEGAVIMO Į TAURAGĖS REGIONO PLĖTROS TARYBOS KOLEGIJĄ</w:t>
            </w:r>
          </w:p>
        </w:tc>
      </w:tr>
      <w:tr w:rsidR="00662DAD" w:rsidRPr="0062635D">
        <w:trPr>
          <w:trHeight w:val="703"/>
        </w:trPr>
        <w:tc>
          <w:tcPr>
            <w:tcW w:w="9639" w:type="dxa"/>
          </w:tcPr>
          <w:p w:rsidR="00662DAD" w:rsidRPr="0062635D" w:rsidRDefault="00662DAD" w:rsidP="001B3DD4">
            <w:pPr>
              <w:pStyle w:val="Antrat2"/>
              <w:rPr>
                <w:b w:val="0"/>
                <w:bCs w:val="0"/>
                <w:caps w:val="0"/>
              </w:rPr>
            </w:pPr>
            <w:r w:rsidRPr="0062635D">
              <w:rPr>
                <w:b w:val="0"/>
                <w:bCs w:val="0"/>
                <w:caps w:val="0"/>
              </w:rPr>
              <w:t xml:space="preserve">2023 m. gegužės 12 d. Nr. </w:t>
            </w:r>
            <w:r w:rsidR="00F42CEC" w:rsidRPr="00745075">
              <w:rPr>
                <w:b w:val="0"/>
                <w:bCs w:val="0"/>
                <w:caps w:val="0"/>
              </w:rPr>
              <w:t>T1-</w:t>
            </w:r>
            <w:r w:rsidR="00DE57EA">
              <w:rPr>
                <w:b w:val="0"/>
                <w:bCs w:val="0"/>
                <w:caps w:val="0"/>
              </w:rPr>
              <w:t>103</w:t>
            </w:r>
          </w:p>
          <w:p w:rsidR="00662DAD" w:rsidRPr="0062635D" w:rsidRDefault="00662DAD" w:rsidP="001B3DD4">
            <w:pPr>
              <w:overflowPunct w:val="0"/>
              <w:autoSpaceDE w:val="0"/>
              <w:autoSpaceDN w:val="0"/>
              <w:adjustRightInd w:val="0"/>
              <w:jc w:val="center"/>
              <w:rPr>
                <w:lang w:val="lt-LT"/>
              </w:rPr>
            </w:pPr>
            <w:r w:rsidRPr="0062635D">
              <w:rPr>
                <w:lang w:val="lt-LT"/>
              </w:rPr>
              <w:t>Pagėgiai</w:t>
            </w:r>
          </w:p>
        </w:tc>
      </w:tr>
    </w:tbl>
    <w:p w:rsidR="00662DAD" w:rsidRPr="0062635D" w:rsidRDefault="00662DAD" w:rsidP="002F599F">
      <w:pPr>
        <w:jc w:val="both"/>
        <w:rPr>
          <w:lang w:val="lt-LT"/>
        </w:rPr>
      </w:pPr>
    </w:p>
    <w:p w:rsidR="00662DAD" w:rsidRPr="0062635D" w:rsidRDefault="00662DAD" w:rsidP="00E7289E">
      <w:pPr>
        <w:ind w:firstLine="720"/>
        <w:jc w:val="both"/>
        <w:rPr>
          <w:lang w:val="lt-LT"/>
        </w:rPr>
      </w:pPr>
      <w:r w:rsidRPr="0062635D">
        <w:rPr>
          <w:color w:val="000000"/>
          <w:lang w:val="lt-LT"/>
        </w:rPr>
        <w:t xml:space="preserve">Vadovaudamasi Lietuvos Respublikos vietos savivaldos įstatymo 25 straipsnio 4 dalies 1 punktu, 27 straipsnio 2 dalies 17 punktu, Lietuvos Respublikos regioninės plėtros įstatymo 20 straipsniu, 21 straipsnio 1 dalies 3 punktu, 22 straipsnio 1, 6 ir 7 dalimis, 24 straipsnio 3 dalimi, Tauragės regiono plėtros tarybos nuostatų, patvirtintų Tauragės regiono plėtros tarybos steigiamojo susirinkimo 2020 m. gruodžio 23 d. sprendimu Nr. 2 „Dėl Tauragės regiono plėtros tarybos nuostatų patvirtinimo“, 32.1 punktu ir Tauragės regiono plėtros tarybos nuostatų, patvirtintų Tauragės regiono plėtros tarybos kolegijos darbo reglamento, patvirtinto Tauragės regiono plėtros tarybos steigiamojo susirinkimo 2020 m. gruodžio 23 d. sprendimu Nr. 3 „Dėl Tauragės regiono plėtros tarybos kolegijos darbo reglamento patvirtinimo“, 5 punktu ir atsižvelgiant į </w:t>
      </w:r>
      <w:r w:rsidRPr="0062635D">
        <w:rPr>
          <w:lang w:val="lt-LT"/>
        </w:rPr>
        <w:t xml:space="preserve">Tauragės Regioninės plėtros tarybos 2023 m. gegužės 9 d. gautą raštą Nr. S-39 „Dėl savivaldybės tarybos narių delegavimo į Tauragės regiono plėtros tarybos kolegiją ir dėl savivaldybės dalyvavimo Tauragės regiono plėtros tarybos visuotiniame dalyvių susirinkime”, </w:t>
      </w:r>
      <w:r w:rsidRPr="0062635D">
        <w:rPr>
          <w:color w:val="000000"/>
          <w:lang w:val="lt-LT"/>
        </w:rPr>
        <w:t xml:space="preserve">Pagėgių savivaldybės taryba </w:t>
      </w:r>
    </w:p>
    <w:p w:rsidR="00662DAD" w:rsidRPr="0062635D" w:rsidRDefault="00662DAD" w:rsidP="00745075">
      <w:pPr>
        <w:jc w:val="both"/>
        <w:rPr>
          <w:lang w:val="lt-LT"/>
        </w:rPr>
      </w:pPr>
      <w:r w:rsidRPr="0062635D">
        <w:rPr>
          <w:lang w:val="lt-LT"/>
        </w:rPr>
        <w:t>n u s p r e n d ž i a:</w:t>
      </w:r>
    </w:p>
    <w:p w:rsidR="00042DF8" w:rsidRDefault="009C1E6D" w:rsidP="0026277F">
      <w:pPr>
        <w:numPr>
          <w:ilvl w:val="0"/>
          <w:numId w:val="16"/>
        </w:numPr>
        <w:overflowPunct w:val="0"/>
        <w:autoSpaceDE w:val="0"/>
        <w:autoSpaceDN w:val="0"/>
        <w:adjustRightInd w:val="0"/>
        <w:ind w:left="0" w:firstLine="993"/>
        <w:jc w:val="both"/>
        <w:textAlignment w:val="baseline"/>
        <w:rPr>
          <w:lang w:val="lt-LT"/>
        </w:rPr>
      </w:pPr>
      <w:r w:rsidRPr="0062635D">
        <w:rPr>
          <w:lang w:val="lt-LT"/>
        </w:rPr>
        <w:t xml:space="preserve">Įgalioti Pagėgių savivaldybės merą Vaidą </w:t>
      </w:r>
      <w:proofErr w:type="spellStart"/>
      <w:r w:rsidRPr="0062635D">
        <w:rPr>
          <w:lang w:val="lt-LT"/>
        </w:rPr>
        <w:t>Bendaravičių</w:t>
      </w:r>
      <w:proofErr w:type="spellEnd"/>
      <w:r w:rsidRPr="0062635D">
        <w:rPr>
          <w:lang w:val="lt-LT"/>
        </w:rPr>
        <w:t>, o jo laikino nedarbingumo, komandiruočių, atostogų ir kitais atvejais, kai jis negali vykdyti pareigų dėl objektyvių priežasčių, Pagėgių savivaldybės tarybos narį _____________________, atstovauti Pagėgių savivaldybę ir dalyvauti Tauragės regi</w:t>
      </w:r>
      <w:r>
        <w:rPr>
          <w:lang w:val="lt-LT"/>
        </w:rPr>
        <w:t xml:space="preserve">ono plėtros </w:t>
      </w:r>
      <w:r w:rsidRPr="009C1E6D">
        <w:rPr>
          <w:lang w:val="lt-LT"/>
        </w:rPr>
        <w:t xml:space="preserve">tarybos visuotiniame dalyvių </w:t>
      </w:r>
      <w:r>
        <w:rPr>
          <w:lang w:val="lt-LT"/>
        </w:rPr>
        <w:t>susirinkime</w:t>
      </w:r>
      <w:r w:rsidRPr="0062635D">
        <w:rPr>
          <w:lang w:val="lt-LT"/>
        </w:rPr>
        <w:t xml:space="preserve"> iki 2023−2027 m. Pagėgių savivaldybės tarybos kadencijos įgaliojimų pabaigos.</w:t>
      </w:r>
    </w:p>
    <w:p w:rsidR="00662DAD" w:rsidRPr="0062635D" w:rsidRDefault="009C1E6D" w:rsidP="0026277F">
      <w:pPr>
        <w:numPr>
          <w:ilvl w:val="0"/>
          <w:numId w:val="16"/>
        </w:numPr>
        <w:overflowPunct w:val="0"/>
        <w:autoSpaceDE w:val="0"/>
        <w:autoSpaceDN w:val="0"/>
        <w:adjustRightInd w:val="0"/>
        <w:ind w:left="0" w:firstLine="993"/>
        <w:jc w:val="both"/>
        <w:textAlignment w:val="baseline"/>
        <w:rPr>
          <w:lang w:val="lt-LT"/>
        </w:rPr>
      </w:pPr>
      <w:r>
        <w:rPr>
          <w:lang w:val="lt-LT"/>
        </w:rPr>
        <w:t xml:space="preserve">Deleguoti Pagėgių savivaldybės tarybos narį ______________________ į Tauragės regiono plėtros tarybos kolegiją </w:t>
      </w:r>
      <w:r w:rsidRPr="0062635D">
        <w:rPr>
          <w:lang w:val="lt-LT"/>
        </w:rPr>
        <w:t>iki 2023−2027 m. Pagėgių savivaldybės tarybos kadencijos įgaliojimų pabaigos.</w:t>
      </w:r>
      <w:r>
        <w:rPr>
          <w:lang w:val="lt-LT"/>
        </w:rPr>
        <w:t xml:space="preserve"> </w:t>
      </w:r>
    </w:p>
    <w:p w:rsidR="00662DAD" w:rsidRPr="0062635D" w:rsidRDefault="00662DAD" w:rsidP="0026277F">
      <w:pPr>
        <w:numPr>
          <w:ilvl w:val="0"/>
          <w:numId w:val="16"/>
        </w:numPr>
        <w:overflowPunct w:val="0"/>
        <w:autoSpaceDE w:val="0"/>
        <w:autoSpaceDN w:val="0"/>
        <w:adjustRightInd w:val="0"/>
        <w:ind w:left="0" w:firstLine="993"/>
        <w:jc w:val="both"/>
        <w:textAlignment w:val="baseline"/>
        <w:rPr>
          <w:lang w:val="lt-LT"/>
        </w:rPr>
      </w:pPr>
      <w:r w:rsidRPr="0062635D">
        <w:rPr>
          <w:lang w:val="lt-LT"/>
        </w:rPr>
        <w:t xml:space="preserve">Sprendimą paskelbti Pagėgių savivaldybės interneto svetainėje  </w:t>
      </w:r>
      <w:proofErr w:type="spellStart"/>
      <w:r w:rsidRPr="0062635D">
        <w:rPr>
          <w:lang w:val="lt-LT"/>
        </w:rPr>
        <w:t>www.pagegiai.lt</w:t>
      </w:r>
      <w:proofErr w:type="spellEnd"/>
      <w:r w:rsidRPr="0062635D">
        <w:rPr>
          <w:lang w:val="lt-LT"/>
        </w:rPr>
        <w:t>.</w:t>
      </w:r>
    </w:p>
    <w:p w:rsidR="00662DAD" w:rsidRDefault="00662DAD" w:rsidP="00E7289E">
      <w:pPr>
        <w:tabs>
          <w:tab w:val="left" w:pos="2085"/>
        </w:tabs>
        <w:ind w:firstLine="993"/>
        <w:jc w:val="both"/>
        <w:rPr>
          <w:lang w:val="lt-LT"/>
        </w:rPr>
      </w:pPr>
      <w:r w:rsidRPr="0062635D">
        <w:rPr>
          <w:lang w:val="lt-LT"/>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662DAD" w:rsidRPr="0062635D" w:rsidRDefault="00662DAD" w:rsidP="00044FB0">
      <w:pPr>
        <w:jc w:val="both"/>
        <w:rPr>
          <w:lang w:val="lt-LT"/>
        </w:rPr>
      </w:pPr>
      <w:r w:rsidRPr="0062635D">
        <w:rPr>
          <w:lang w:val="lt-LT"/>
        </w:rPr>
        <w:t>SUDERINTA:</w:t>
      </w:r>
    </w:p>
    <w:p w:rsidR="00662DAD" w:rsidRPr="0062635D" w:rsidRDefault="00662DAD" w:rsidP="002F599F">
      <w:pPr>
        <w:jc w:val="both"/>
        <w:rPr>
          <w:lang w:val="lt-LT"/>
        </w:rPr>
      </w:pPr>
      <w:r w:rsidRPr="0062635D">
        <w:rPr>
          <w:lang w:val="lt-LT"/>
        </w:rPr>
        <w:t xml:space="preserve">Meras                                                                                                                  Vaidas </w:t>
      </w:r>
      <w:proofErr w:type="spellStart"/>
      <w:r w:rsidRPr="0062635D">
        <w:rPr>
          <w:lang w:val="lt-LT"/>
        </w:rPr>
        <w:t>Bendaravičius</w:t>
      </w:r>
      <w:proofErr w:type="spellEnd"/>
    </w:p>
    <w:p w:rsidR="00662DAD" w:rsidRPr="0062635D" w:rsidRDefault="00662DAD" w:rsidP="002F599F">
      <w:pPr>
        <w:jc w:val="both"/>
        <w:rPr>
          <w:lang w:val="lt-LT"/>
        </w:rPr>
      </w:pPr>
    </w:p>
    <w:p w:rsidR="00662DAD" w:rsidRPr="0062635D" w:rsidRDefault="00662DAD" w:rsidP="002F599F">
      <w:pPr>
        <w:rPr>
          <w:lang w:val="lt-LT"/>
        </w:rPr>
      </w:pPr>
      <w:proofErr w:type="spellStart"/>
      <w:r w:rsidRPr="0062635D">
        <w:rPr>
          <w:lang w:val="lt-LT"/>
        </w:rPr>
        <w:t>Lumpėnų</w:t>
      </w:r>
      <w:proofErr w:type="spellEnd"/>
      <w:r w:rsidRPr="0062635D">
        <w:rPr>
          <w:lang w:val="lt-LT"/>
        </w:rPr>
        <w:t xml:space="preserve"> seniūnijos seniūnė, </w:t>
      </w:r>
    </w:p>
    <w:p w:rsidR="00662DAD" w:rsidRPr="0062635D" w:rsidRDefault="00662DAD" w:rsidP="002F599F">
      <w:pPr>
        <w:rPr>
          <w:lang w:val="lt-LT"/>
        </w:rPr>
      </w:pPr>
      <w:r w:rsidRPr="0062635D">
        <w:rPr>
          <w:lang w:val="lt-LT"/>
        </w:rPr>
        <w:t xml:space="preserve">einanti administracijos direktoriaus pareigas </w:t>
      </w:r>
      <w:r w:rsidRPr="0062635D">
        <w:rPr>
          <w:lang w:val="lt-LT"/>
        </w:rPr>
        <w:tab/>
      </w:r>
      <w:r w:rsidRPr="0062635D">
        <w:rPr>
          <w:lang w:val="lt-LT"/>
        </w:rPr>
        <w:tab/>
        <w:t xml:space="preserve">                                        Danguolė Mikelienė</w:t>
      </w:r>
    </w:p>
    <w:p w:rsidR="00662DAD" w:rsidRPr="0062635D" w:rsidRDefault="00662DAD" w:rsidP="002F599F">
      <w:pPr>
        <w:rPr>
          <w:lang w:val="lt-LT"/>
        </w:rPr>
      </w:pPr>
    </w:p>
    <w:p w:rsidR="00662DAD" w:rsidRPr="0062635D" w:rsidRDefault="00662DAD" w:rsidP="002F599F">
      <w:pPr>
        <w:jc w:val="both"/>
        <w:rPr>
          <w:lang w:val="lt-LT"/>
        </w:rPr>
      </w:pPr>
      <w:r w:rsidRPr="0062635D">
        <w:rPr>
          <w:lang w:val="lt-LT"/>
        </w:rPr>
        <w:t>Dokumentų valdymo ir teisės skyriaus</w:t>
      </w:r>
    </w:p>
    <w:p w:rsidR="00662DAD" w:rsidRPr="0062635D" w:rsidRDefault="00662DAD" w:rsidP="002F599F">
      <w:pPr>
        <w:jc w:val="both"/>
        <w:rPr>
          <w:lang w:val="lt-LT"/>
        </w:rPr>
      </w:pPr>
      <w:r w:rsidRPr="0062635D">
        <w:rPr>
          <w:lang w:val="lt-LT"/>
        </w:rPr>
        <w:t>vyresnioji specialistė</w:t>
      </w:r>
      <w:r w:rsidRPr="0062635D">
        <w:rPr>
          <w:lang w:val="lt-LT"/>
        </w:rPr>
        <w:tab/>
      </w:r>
      <w:r w:rsidRPr="0062635D">
        <w:rPr>
          <w:lang w:val="lt-LT"/>
        </w:rPr>
        <w:tab/>
      </w:r>
      <w:r w:rsidRPr="0062635D">
        <w:rPr>
          <w:lang w:val="lt-LT"/>
        </w:rPr>
        <w:tab/>
        <w:t xml:space="preserve">                                                                Ingrida </w:t>
      </w:r>
      <w:proofErr w:type="spellStart"/>
      <w:r w:rsidRPr="0062635D">
        <w:rPr>
          <w:lang w:val="lt-LT"/>
        </w:rPr>
        <w:t>Zavistauskaitė</w:t>
      </w:r>
      <w:proofErr w:type="spellEnd"/>
    </w:p>
    <w:p w:rsidR="00662DAD" w:rsidRDefault="00662DAD" w:rsidP="002F599F">
      <w:pPr>
        <w:jc w:val="both"/>
        <w:rPr>
          <w:lang w:val="lt-LT"/>
        </w:rPr>
      </w:pPr>
    </w:p>
    <w:p w:rsidR="00662DAD" w:rsidRPr="0062635D" w:rsidRDefault="00662DAD" w:rsidP="002F599F">
      <w:pPr>
        <w:jc w:val="both"/>
        <w:rPr>
          <w:lang w:val="lt-LT"/>
        </w:rPr>
      </w:pPr>
      <w:r w:rsidRPr="0062635D">
        <w:rPr>
          <w:lang w:val="lt-LT"/>
        </w:rPr>
        <w:t>Parengė Bronislovas Budvytis,</w:t>
      </w:r>
    </w:p>
    <w:p w:rsidR="00662DAD" w:rsidRPr="0062635D" w:rsidRDefault="00662DAD" w:rsidP="002F599F">
      <w:pPr>
        <w:ind w:right="-108"/>
        <w:jc w:val="both"/>
        <w:rPr>
          <w:lang w:val="lt-LT"/>
        </w:rPr>
      </w:pPr>
      <w:r w:rsidRPr="0062635D">
        <w:rPr>
          <w:lang w:val="lt-LT"/>
        </w:rPr>
        <w:t>Strateginio planavimo ir investicijų skyriaus vedėjas</w:t>
      </w:r>
    </w:p>
    <w:p w:rsidR="00662DAD" w:rsidRPr="0062635D" w:rsidRDefault="00662DAD" w:rsidP="00884810">
      <w:pPr>
        <w:ind w:right="-108"/>
        <w:rPr>
          <w:color w:val="000000"/>
          <w:lang w:val="lt-LT"/>
        </w:rPr>
      </w:pPr>
      <w:r w:rsidRPr="0062635D">
        <w:rPr>
          <w:color w:val="000000"/>
          <w:lang w:val="lt-LT"/>
        </w:rPr>
        <w:br w:type="page"/>
      </w:r>
    </w:p>
    <w:p w:rsidR="00662DAD" w:rsidRPr="0062635D" w:rsidRDefault="00662DAD" w:rsidP="002F599F">
      <w:pPr>
        <w:jc w:val="center"/>
        <w:rPr>
          <w:color w:val="000000"/>
          <w:lang w:val="lt-LT"/>
        </w:rPr>
      </w:pPr>
      <w:r w:rsidRPr="0062635D">
        <w:rPr>
          <w:color w:val="000000"/>
          <w:lang w:val="lt-LT"/>
        </w:rPr>
        <w:t xml:space="preserve">                                                                                             Pagėgių savivaldybės tarybos</w:t>
      </w:r>
    </w:p>
    <w:p w:rsidR="00662DAD" w:rsidRPr="0062635D" w:rsidRDefault="00662DAD" w:rsidP="002F599F">
      <w:pPr>
        <w:ind w:left="5102"/>
        <w:jc w:val="both"/>
        <w:rPr>
          <w:color w:val="000000"/>
          <w:lang w:val="lt-LT"/>
        </w:rPr>
      </w:pPr>
      <w:r w:rsidRPr="0062635D">
        <w:rPr>
          <w:color w:val="000000"/>
          <w:lang w:val="lt-LT"/>
        </w:rPr>
        <w:t xml:space="preserve">                   veiklos reglamento</w:t>
      </w:r>
    </w:p>
    <w:p w:rsidR="00662DAD" w:rsidRPr="0062635D" w:rsidRDefault="00662DAD" w:rsidP="002F599F">
      <w:pPr>
        <w:ind w:left="5102"/>
        <w:jc w:val="both"/>
        <w:rPr>
          <w:color w:val="000000"/>
          <w:lang w:val="lt-LT"/>
        </w:rPr>
      </w:pPr>
      <w:r w:rsidRPr="0062635D">
        <w:rPr>
          <w:color w:val="000000"/>
          <w:lang w:val="lt-LT"/>
        </w:rPr>
        <w:t xml:space="preserve">                   4 priedas</w:t>
      </w:r>
    </w:p>
    <w:p w:rsidR="00662DAD" w:rsidRPr="0062635D" w:rsidRDefault="00662DAD" w:rsidP="002F599F">
      <w:pPr>
        <w:jc w:val="center"/>
        <w:rPr>
          <w:b/>
          <w:lang w:val="lt-LT"/>
        </w:rPr>
      </w:pPr>
    </w:p>
    <w:p w:rsidR="00662DAD" w:rsidRPr="0062635D" w:rsidRDefault="00662DAD" w:rsidP="002F599F">
      <w:pPr>
        <w:jc w:val="center"/>
        <w:rPr>
          <w:b/>
          <w:lang w:val="lt-LT"/>
        </w:rPr>
      </w:pPr>
      <w:r w:rsidRPr="0062635D">
        <w:rPr>
          <w:b/>
          <w:lang w:val="lt-LT"/>
        </w:rPr>
        <w:t>SPRENDIMO PROJEKTO “</w:t>
      </w:r>
      <w:r w:rsidR="00BC2E5E" w:rsidRPr="00BC2E5E">
        <w:rPr>
          <w:b/>
          <w:bCs/>
          <w:caps/>
          <w:color w:val="000000"/>
          <w:lang w:val="lt-LT"/>
        </w:rPr>
        <w:t xml:space="preserve"> </w:t>
      </w:r>
      <w:r w:rsidR="00BC2E5E" w:rsidRPr="0062635D">
        <w:rPr>
          <w:b/>
          <w:bCs/>
          <w:caps/>
          <w:color w:val="000000"/>
          <w:lang w:val="lt-LT"/>
        </w:rPr>
        <w:t xml:space="preserve">dėl </w:t>
      </w:r>
      <w:r w:rsidR="00BC2E5E">
        <w:rPr>
          <w:b/>
          <w:bCs/>
          <w:caps/>
          <w:color w:val="000000"/>
          <w:lang w:val="lt-LT"/>
        </w:rPr>
        <w:t>ĮGALIOJIMO ATSTOVAUTI</w:t>
      </w:r>
      <w:r w:rsidR="00BC2E5E" w:rsidRPr="0062635D">
        <w:rPr>
          <w:b/>
          <w:bCs/>
          <w:caps/>
          <w:color w:val="000000"/>
          <w:lang w:val="lt-LT"/>
        </w:rPr>
        <w:t xml:space="preserve"> PAGĖGIŲ SAVIVALDYB</w:t>
      </w:r>
      <w:r w:rsidR="00BC2E5E">
        <w:rPr>
          <w:b/>
          <w:bCs/>
          <w:caps/>
          <w:color w:val="000000"/>
          <w:lang w:val="lt-LT"/>
        </w:rPr>
        <w:t>Ę</w:t>
      </w:r>
      <w:r w:rsidR="00BC2E5E" w:rsidRPr="0062635D">
        <w:rPr>
          <w:b/>
          <w:bCs/>
          <w:caps/>
          <w:color w:val="000000"/>
          <w:lang w:val="lt-LT"/>
        </w:rPr>
        <w:t xml:space="preserve"> TAURAGĖS REGIONO PLĖTROS TARYBOS VISUOTINIAME DALYVIŲ SUSIRINKIME</w:t>
      </w:r>
      <w:r w:rsidR="00BC2E5E">
        <w:rPr>
          <w:b/>
          <w:bCs/>
          <w:caps/>
          <w:color w:val="000000"/>
          <w:lang w:val="lt-LT"/>
        </w:rPr>
        <w:t xml:space="preserve"> ir </w:t>
      </w:r>
      <w:r w:rsidR="00BC2E5E" w:rsidRPr="00AE12B5">
        <w:rPr>
          <w:b/>
          <w:bCs/>
          <w:caps/>
          <w:lang w:val="lt-LT"/>
        </w:rPr>
        <w:t>P</w:t>
      </w:r>
      <w:r w:rsidR="00BC2E5E">
        <w:rPr>
          <w:b/>
          <w:bCs/>
          <w:caps/>
          <w:lang w:val="lt-LT"/>
        </w:rPr>
        <w:t>AGĖGIŲ SAVIVALDYBĖS TARYBOS NARIO DELEGAVIMO Į TAURAGĖS REGIONO PLĖTROS TARYBOS KOLEGIJĄ</w:t>
      </w:r>
      <w:r w:rsidRPr="0062635D">
        <w:rPr>
          <w:b/>
          <w:bCs/>
          <w:caps/>
          <w:color w:val="000000"/>
          <w:lang w:val="lt-LT"/>
        </w:rPr>
        <w:t xml:space="preserve">“ </w:t>
      </w:r>
      <w:r w:rsidRPr="0062635D">
        <w:rPr>
          <w:b/>
          <w:lang w:val="lt-LT"/>
        </w:rPr>
        <w:t xml:space="preserve"> </w:t>
      </w:r>
    </w:p>
    <w:p w:rsidR="00662DAD" w:rsidRPr="0062635D" w:rsidRDefault="00662DAD" w:rsidP="002F599F">
      <w:pPr>
        <w:jc w:val="center"/>
        <w:rPr>
          <w:b/>
          <w:lang w:val="lt-LT"/>
        </w:rPr>
      </w:pPr>
      <w:r w:rsidRPr="0062635D">
        <w:rPr>
          <w:b/>
          <w:lang w:val="lt-LT"/>
        </w:rPr>
        <w:t>AIŠKINAMASIS RAŠTAS</w:t>
      </w:r>
    </w:p>
    <w:p w:rsidR="00662DAD" w:rsidRPr="0062635D" w:rsidRDefault="00662DAD" w:rsidP="002F599F">
      <w:pPr>
        <w:jc w:val="center"/>
        <w:rPr>
          <w:lang w:val="lt-LT"/>
        </w:rPr>
      </w:pPr>
      <w:r w:rsidRPr="0062635D">
        <w:rPr>
          <w:lang w:val="lt-LT"/>
        </w:rPr>
        <w:t>2023-05-12</w:t>
      </w:r>
    </w:p>
    <w:p w:rsidR="00662DAD" w:rsidRPr="0062635D" w:rsidRDefault="00662DAD" w:rsidP="002F599F">
      <w:pPr>
        <w:jc w:val="center"/>
        <w:rPr>
          <w:lang w:val="lt-LT"/>
        </w:rPr>
      </w:pPr>
    </w:p>
    <w:p w:rsidR="00662DAD" w:rsidRPr="0062635D" w:rsidRDefault="00662DAD" w:rsidP="00ED55E5">
      <w:pPr>
        <w:ind w:firstLine="720"/>
        <w:jc w:val="both"/>
        <w:rPr>
          <w:lang w:val="lt-LT"/>
        </w:rPr>
      </w:pPr>
      <w:r w:rsidRPr="0062635D">
        <w:rPr>
          <w:b/>
          <w:bCs/>
          <w:i/>
          <w:iCs/>
          <w:color w:val="000000"/>
          <w:lang w:val="lt-LT"/>
        </w:rPr>
        <w:t xml:space="preserve">1. Projekto rengimą paskatinusios priežastys, parengto projekto tikslai ir uždaviniai. </w:t>
      </w:r>
    </w:p>
    <w:p w:rsidR="005F1C9D" w:rsidRDefault="00662DAD" w:rsidP="00227FEE">
      <w:pPr>
        <w:autoSpaceDN w:val="0"/>
        <w:ind w:firstLine="709"/>
        <w:jc w:val="both"/>
        <w:rPr>
          <w:lang w:val="lt-LT"/>
        </w:rPr>
      </w:pPr>
      <w:r w:rsidRPr="0062635D">
        <w:rPr>
          <w:color w:val="000000"/>
          <w:lang w:val="lt-LT"/>
        </w:rPr>
        <w:t xml:space="preserve">Rengiamo projekto tikslas – </w:t>
      </w:r>
      <w:r w:rsidRPr="0062635D">
        <w:rPr>
          <w:lang w:val="lt-LT"/>
        </w:rPr>
        <w:t xml:space="preserve">įgalioti </w:t>
      </w:r>
      <w:r w:rsidRPr="0062635D">
        <w:rPr>
          <w:rStyle w:val="Vietosrezervavimoenklotekstas"/>
          <w:color w:val="000000"/>
          <w:lang w:val="lt-LT"/>
        </w:rPr>
        <w:t xml:space="preserve">asmenis </w:t>
      </w:r>
      <w:r w:rsidRPr="0062635D">
        <w:rPr>
          <w:lang w:val="lt-LT"/>
        </w:rPr>
        <w:t xml:space="preserve">atstovauti </w:t>
      </w:r>
      <w:r w:rsidRPr="0062635D">
        <w:rPr>
          <w:rStyle w:val="Vietosrezervavimoenklotekstas"/>
          <w:color w:val="000000"/>
          <w:lang w:val="lt-LT"/>
        </w:rPr>
        <w:t xml:space="preserve">Pagėgių </w:t>
      </w:r>
      <w:r w:rsidRPr="0062635D">
        <w:rPr>
          <w:lang w:val="lt-LT"/>
        </w:rPr>
        <w:t>savivaldybę ir dalyvauti Tauragės regiono plėtros tarybos (toliau – TRPT) visuotiniuose dalyvių susirinkimuose iki 2023–2027 m. Savivaldybės tarybos kadencijos įgaliojimų pabaigos.</w:t>
      </w:r>
      <w:r w:rsidR="005F1C9D" w:rsidRPr="005F1C9D">
        <w:rPr>
          <w:lang w:val="lt-LT"/>
        </w:rPr>
        <w:t xml:space="preserve"> </w:t>
      </w:r>
    </w:p>
    <w:p w:rsidR="00662DAD" w:rsidRPr="0062635D" w:rsidRDefault="005F1C9D" w:rsidP="00227FEE">
      <w:pPr>
        <w:autoSpaceDN w:val="0"/>
        <w:ind w:firstLine="709"/>
        <w:jc w:val="both"/>
        <w:rPr>
          <w:lang w:val="lt-LT"/>
        </w:rPr>
      </w:pPr>
      <w:r w:rsidRPr="00F6185E">
        <w:rPr>
          <w:lang w:val="lt-LT"/>
        </w:rPr>
        <w:t>Teisės aktų nustatyta tvarka deleguoti be Pagėgių savivaldybės mero vieną Pagėgių savivaldybės tarybos narį į Tauragės regiono plėtros tarybos valdymo organą – kolegiją</w:t>
      </w:r>
    </w:p>
    <w:p w:rsidR="00662DAD" w:rsidRPr="0062635D" w:rsidRDefault="00662DAD" w:rsidP="00227FEE">
      <w:pPr>
        <w:autoSpaceDN w:val="0"/>
        <w:ind w:firstLine="709"/>
        <w:jc w:val="both"/>
        <w:rPr>
          <w:b/>
          <w:i/>
          <w:lang w:val="lt-LT"/>
        </w:rPr>
      </w:pPr>
      <w:r w:rsidRPr="0062635D">
        <w:rPr>
          <w:b/>
          <w:i/>
          <w:lang w:val="lt-LT"/>
        </w:rPr>
        <w:t xml:space="preserve">2. Projekto iniciatoriai (institucija, asmenys ar piliečių atstovai) ir rengėjai. </w:t>
      </w:r>
      <w:r w:rsidRPr="0062635D">
        <w:rPr>
          <w:lang w:val="lt-LT"/>
        </w:rPr>
        <w:t>Iniciatorius – TRPT, rengėjas –</w:t>
      </w:r>
      <w:r w:rsidRPr="0062635D">
        <w:rPr>
          <w:b/>
          <w:i/>
          <w:lang w:val="lt-LT"/>
        </w:rPr>
        <w:t xml:space="preserve"> </w:t>
      </w:r>
      <w:r w:rsidRPr="0062635D">
        <w:rPr>
          <w:color w:val="000000"/>
          <w:lang w:val="lt-LT"/>
        </w:rPr>
        <w:t>Strateginio planavimo ir investicijų skyriaus vedėjas Bronislovas Budvytis.</w:t>
      </w:r>
    </w:p>
    <w:p w:rsidR="00D54FC8" w:rsidRDefault="00662DAD" w:rsidP="00F45DEF">
      <w:pPr>
        <w:ind w:firstLine="709"/>
        <w:jc w:val="both"/>
        <w:rPr>
          <w:color w:val="000000"/>
          <w:lang w:val="lt-LT"/>
        </w:rPr>
      </w:pPr>
      <w:r w:rsidRPr="0062635D">
        <w:rPr>
          <w:b/>
          <w:bCs/>
          <w:i/>
          <w:iCs/>
          <w:color w:val="000000"/>
          <w:lang w:val="lt-LT"/>
        </w:rPr>
        <w:t xml:space="preserve">3. Kaip šiuo metu yra reguliuojami projekte aptarti teisiniai santykiai. </w:t>
      </w:r>
      <w:r w:rsidRPr="0062635D">
        <w:rPr>
          <w:color w:val="000000"/>
          <w:lang w:val="lt-LT"/>
        </w:rPr>
        <w:t xml:space="preserve">TRPT dalyvės Jurbarko rajono savivaldybės tarybos 2020 m. spalio 29 d. sprendimu Nr. T2-279 „Dėl Tauragės regiono plėtros tarybos steigimo“, Pagėgių savivaldybės tarybos 2020 m. lapkričio 5 d. sprendimu Nr. T-209 „Dėl Tauragės regiono plėtros tarybos steigimo“, Šilalės rajono savivaldybės tarybos 2020 m. spalio 30 d. sprendimu Nr. T1-262 ,,Tauragės regiono plėtros tarybos steigimo“, Tauragės rajono savivaldybės tarybos 2020 m. lapkričio 18 d. sprendimu Nr. 1-297 „Dėl Tauragės regiono plėtros tarybos steigimo“ buvo įgaliojusios savivaldybių merus atstovauti joms TRPT steigiamajame susirinkime ir pasirašyti steigiamojo susirinkimo dokumentus. </w:t>
      </w:r>
    </w:p>
    <w:p w:rsidR="00F260A2" w:rsidRDefault="00D54FC8" w:rsidP="00F260A2">
      <w:pPr>
        <w:ind w:firstLine="709"/>
        <w:jc w:val="both"/>
        <w:rPr>
          <w:color w:val="000000"/>
          <w:lang w:val="lt-LT"/>
        </w:rPr>
      </w:pPr>
      <w:r>
        <w:rPr>
          <w:color w:val="000000"/>
          <w:lang w:val="lt-LT"/>
        </w:rPr>
        <w:t xml:space="preserve">Sprendimo projektas parengtas vadovaujantis </w:t>
      </w:r>
      <w:r w:rsidRPr="0062635D">
        <w:rPr>
          <w:color w:val="000000"/>
          <w:lang w:val="lt-LT"/>
        </w:rPr>
        <w:t>Lietuvos Respublikos vietos savivaldos įstatym</w:t>
      </w:r>
      <w:r>
        <w:rPr>
          <w:color w:val="000000"/>
          <w:lang w:val="lt-LT"/>
        </w:rPr>
        <w:t>o</w:t>
      </w:r>
      <w:r w:rsidRPr="0062635D">
        <w:rPr>
          <w:color w:val="000000"/>
          <w:lang w:val="lt-LT"/>
        </w:rPr>
        <w:t xml:space="preserve"> </w:t>
      </w:r>
      <w:r>
        <w:rPr>
          <w:color w:val="000000"/>
          <w:lang w:val="lt-LT"/>
        </w:rPr>
        <w:t>25</w:t>
      </w:r>
      <w:r w:rsidRPr="0062635D">
        <w:rPr>
          <w:color w:val="000000"/>
          <w:lang w:val="lt-LT"/>
        </w:rPr>
        <w:t xml:space="preserve"> straipsni</w:t>
      </w:r>
      <w:r>
        <w:rPr>
          <w:color w:val="000000"/>
          <w:lang w:val="lt-LT"/>
        </w:rPr>
        <w:t>o</w:t>
      </w:r>
      <w:r w:rsidRPr="0062635D">
        <w:rPr>
          <w:color w:val="000000"/>
          <w:lang w:val="lt-LT"/>
        </w:rPr>
        <w:t xml:space="preserve"> </w:t>
      </w:r>
      <w:r>
        <w:rPr>
          <w:color w:val="000000"/>
          <w:lang w:val="lt-LT"/>
        </w:rPr>
        <w:t>4 dalie</w:t>
      </w:r>
      <w:r w:rsidRPr="0062635D">
        <w:rPr>
          <w:color w:val="000000"/>
          <w:lang w:val="lt-LT"/>
        </w:rPr>
        <w:t>s 1</w:t>
      </w:r>
      <w:r>
        <w:rPr>
          <w:color w:val="000000"/>
          <w:lang w:val="lt-LT"/>
        </w:rPr>
        <w:t xml:space="preserve"> punktu</w:t>
      </w:r>
      <w:r w:rsidR="00F260A2">
        <w:rPr>
          <w:color w:val="000000"/>
          <w:lang w:val="lt-LT"/>
        </w:rPr>
        <w:t xml:space="preserve">, </w:t>
      </w:r>
      <w:r w:rsidR="00F260A2" w:rsidRPr="0062635D">
        <w:rPr>
          <w:color w:val="000000"/>
          <w:lang w:val="lt-LT"/>
        </w:rPr>
        <w:t>Lietuvos Respublikos regioninės plėtros įstatymo 20 straipsniu, 21 straipsnio 1 dalies 3 punktu, 22 straipsnio 1, 6 ir 7 dalimis, 24 straipsnio 3 dalimi, Tauragės regiono plėtros tarybos nuostatų, patvirtintų Tauragės regiono plėtros tarybos steigiamojo susirinkimo 2020 m. gruodžio 23 d. sprendimu Nr. 2 „Dėl Tauragės regiono plėtros tarybos nuostatų patvirtinimo“, 32.1 punktu ir Tauragės regiono plėtros tarybos nuostatų, patvirtintų Tauragės regiono plėtros tarybos kolegijos darbo reglamento, patvirtinto Tauragės regiono plėtros tarybos steigiamojo susirinkimo 2020 m. gruodžio 23 d. sprendimu Nr. 3 „Dėl Tauragės regiono plėtros tarybos kolegijos darbo reglamento patvirtinimo“, 5 punktu.</w:t>
      </w:r>
    </w:p>
    <w:p w:rsidR="00CD2CA2" w:rsidRDefault="00CD2CA2" w:rsidP="00F45DEF">
      <w:pPr>
        <w:ind w:firstLine="709"/>
        <w:jc w:val="both"/>
        <w:rPr>
          <w:color w:val="000000"/>
          <w:lang w:val="lt-LT"/>
        </w:rPr>
      </w:pPr>
      <w:r w:rsidRPr="00F6185E">
        <w:rPr>
          <w:bCs/>
          <w:iCs/>
          <w:color w:val="000000"/>
          <w:sz w:val="22"/>
          <w:szCs w:val="22"/>
          <w:lang w:val="lt-LT"/>
        </w:rPr>
        <w:t>Savivaldybės mero atstovavimas regiono plėtros tarybos kolegijoje įtvirtintas Lietuvos Respublikos vietos savivaldos įstatymo 2</w:t>
      </w:r>
      <w:r>
        <w:rPr>
          <w:bCs/>
          <w:iCs/>
          <w:color w:val="000000"/>
          <w:sz w:val="22"/>
          <w:szCs w:val="22"/>
          <w:lang w:val="lt-LT"/>
        </w:rPr>
        <w:t>7</w:t>
      </w:r>
      <w:r w:rsidRPr="00F6185E">
        <w:rPr>
          <w:bCs/>
          <w:iCs/>
          <w:color w:val="000000"/>
          <w:sz w:val="22"/>
          <w:szCs w:val="22"/>
          <w:lang w:val="lt-LT"/>
        </w:rPr>
        <w:t xml:space="preserve"> straipsnio 2 dalies </w:t>
      </w:r>
      <w:r>
        <w:rPr>
          <w:bCs/>
          <w:iCs/>
          <w:color w:val="000000"/>
          <w:sz w:val="22"/>
          <w:szCs w:val="22"/>
          <w:lang w:val="lt-LT"/>
        </w:rPr>
        <w:t>17</w:t>
      </w:r>
      <w:r w:rsidRPr="00F6185E">
        <w:rPr>
          <w:bCs/>
          <w:iCs/>
          <w:color w:val="000000"/>
          <w:sz w:val="22"/>
          <w:szCs w:val="22"/>
          <w:lang w:val="lt-LT"/>
        </w:rPr>
        <w:t xml:space="preserve"> punkte, todėl atskirai deleguoti jo nereikia.</w:t>
      </w:r>
    </w:p>
    <w:p w:rsidR="00662DAD" w:rsidRDefault="00662DAD" w:rsidP="00227FEE">
      <w:pPr>
        <w:widowControl w:val="0"/>
        <w:ind w:firstLine="709"/>
        <w:jc w:val="both"/>
        <w:rPr>
          <w:color w:val="000000"/>
          <w:lang w:val="lt-LT"/>
        </w:rPr>
      </w:pPr>
      <w:r w:rsidRPr="0062635D">
        <w:rPr>
          <w:b/>
          <w:lang w:val="lt-LT"/>
        </w:rPr>
        <w:t>4</w:t>
      </w:r>
      <w:r w:rsidRPr="0062635D">
        <w:rPr>
          <w:lang w:val="lt-LT"/>
        </w:rPr>
        <w:t xml:space="preserve">. </w:t>
      </w:r>
      <w:r w:rsidRPr="0062635D">
        <w:rPr>
          <w:b/>
          <w:i/>
          <w:lang w:val="lt-LT"/>
        </w:rPr>
        <w:t>Kokios siūlomos naujos teisinio reguliavimo nuostatos, kokių teigiamų rezultatų laukiama.</w:t>
      </w:r>
      <w:r w:rsidRPr="0062635D">
        <w:rPr>
          <w:lang w:val="lt-LT"/>
        </w:rPr>
        <w:t xml:space="preserve"> </w:t>
      </w:r>
      <w:r w:rsidRPr="0062635D">
        <w:rPr>
          <w:color w:val="000000"/>
          <w:lang w:val="lt-LT"/>
        </w:rPr>
        <w:t xml:space="preserve">Šiuo tarybos sprendimu yra siekiama sklandaus ir nepertraukiamo TRPT darbo. Taip pat siekiama nedidinti administracinės naštos, kuri tenka tiek savivaldybių administracijoms ruošiant tarybos sprendimus, tiek savivaldybių taryboms juos svarstant. Priėmus šį sprendimą, TRPT dalyvės įgaliotų savivaldybių merus arba šiems negalint eiti savo pareigų, savivaldybių </w:t>
      </w:r>
      <w:r w:rsidR="0062635D">
        <w:rPr>
          <w:color w:val="000000"/>
          <w:lang w:val="lt-LT"/>
        </w:rPr>
        <w:t>tarybos</w:t>
      </w:r>
      <w:r w:rsidRPr="0062635D">
        <w:rPr>
          <w:color w:val="000000"/>
          <w:lang w:val="lt-LT"/>
        </w:rPr>
        <w:t xml:space="preserve"> </w:t>
      </w:r>
      <w:r w:rsidR="0062635D">
        <w:rPr>
          <w:color w:val="000000"/>
          <w:lang w:val="lt-LT"/>
        </w:rPr>
        <w:t>narius</w:t>
      </w:r>
      <w:r w:rsidRPr="0062635D">
        <w:rPr>
          <w:color w:val="000000"/>
          <w:lang w:val="lt-LT"/>
        </w:rPr>
        <w:t>, atstovauti savivaldybę ir dalyvauti Tauragės regiono plėtros tarybos visuotiniuose dalyvių susirinkimuose iki 2023–2027 m. savivaldybės tarybos kadencijos įgaliojimų pabaigos arba anksčiau, jeigu mero ar jo pavaduojančio tarybos nario įgaliojimų terminai nutrūktų prieš terminą. Tokiu būdu TRPT visuotinius dalyvių susirinkimus būtų galima sušaukti greičiau, nesukuriant papildomos administracinės naštos keturių savivaldybių administracijoms ir taryboms.</w:t>
      </w:r>
    </w:p>
    <w:p w:rsidR="00BC2E5E" w:rsidRPr="0062635D" w:rsidRDefault="00BC2E5E" w:rsidP="00227FEE">
      <w:pPr>
        <w:widowControl w:val="0"/>
        <w:ind w:firstLine="709"/>
        <w:jc w:val="both"/>
        <w:rPr>
          <w:bCs/>
          <w:iCs/>
          <w:lang w:val="lt-LT"/>
        </w:rPr>
      </w:pPr>
      <w:r w:rsidRPr="00F6185E">
        <w:rPr>
          <w:sz w:val="22"/>
          <w:szCs w:val="22"/>
          <w:lang w:val="lt-LT"/>
        </w:rPr>
        <w:t>Priėmus šį sprendimo projektą Pagėgių savivaldybė turės savo atstovus Tauragės regiono plėtros tarybos kolegijoje</w:t>
      </w:r>
    </w:p>
    <w:p w:rsidR="00BD62C9" w:rsidRDefault="00662DAD" w:rsidP="00227FEE">
      <w:pPr>
        <w:ind w:firstLine="709"/>
        <w:jc w:val="both"/>
        <w:rPr>
          <w:lang w:val="lt-LT"/>
        </w:rPr>
      </w:pPr>
      <w:r w:rsidRPr="0062635D">
        <w:rPr>
          <w:b/>
          <w:bCs/>
          <w:i/>
          <w:iCs/>
          <w:color w:val="000000"/>
          <w:lang w:val="lt-LT"/>
        </w:rPr>
        <w:t xml:space="preserve">5. Galimos neigiamos priimto projekto pasekmės ir kokių priemonių reikėtų imtis, kad tokių pasekmių būtų išvengta. </w:t>
      </w:r>
      <w:r w:rsidRPr="0062635D">
        <w:rPr>
          <w:lang w:val="lt-LT"/>
        </w:rPr>
        <w:t xml:space="preserve"> Priėmus sprendimą neigiamų pasekmių nenumatoma. </w:t>
      </w:r>
    </w:p>
    <w:p w:rsidR="00662DAD" w:rsidRPr="0062635D" w:rsidRDefault="00BD62C9" w:rsidP="00227FEE">
      <w:pPr>
        <w:ind w:firstLine="709"/>
        <w:jc w:val="both"/>
        <w:rPr>
          <w:b/>
          <w:bCs/>
          <w:i/>
          <w:iCs/>
          <w:color w:val="000000"/>
          <w:lang w:val="lt-LT"/>
        </w:rPr>
      </w:pPr>
      <w:r>
        <w:rPr>
          <w:lang w:val="lt-LT"/>
        </w:rPr>
        <w:br/>
      </w:r>
      <w:r>
        <w:rPr>
          <w:lang w:val="lt-LT"/>
        </w:rPr>
        <w:br w:type="page"/>
      </w:r>
    </w:p>
    <w:p w:rsidR="00662DAD" w:rsidRPr="0062635D" w:rsidRDefault="00662DAD" w:rsidP="00227FEE">
      <w:pPr>
        <w:widowControl w:val="0"/>
        <w:tabs>
          <w:tab w:val="left" w:pos="0"/>
        </w:tabs>
        <w:ind w:right="-1" w:firstLine="709"/>
        <w:jc w:val="both"/>
        <w:rPr>
          <w:b/>
          <w:bCs/>
          <w:i/>
          <w:iCs/>
          <w:color w:val="000000"/>
          <w:lang w:val="lt-LT"/>
        </w:rPr>
      </w:pPr>
      <w:r w:rsidRPr="0062635D">
        <w:rPr>
          <w:b/>
          <w:bCs/>
          <w:i/>
          <w:iCs/>
          <w:color w:val="000000"/>
          <w:lang w:val="lt-LT"/>
        </w:rPr>
        <w:t xml:space="preserve">6. Kokius galiojančius aktus (tarybos, mero, savivaldybės administracijos direktoriaus)reikėtų pakeisti ir panaikinti, priėmus sprendimą pagal teikiamą projektą. </w:t>
      </w:r>
      <w:r w:rsidRPr="0062635D">
        <w:rPr>
          <w:bCs/>
          <w:iCs/>
          <w:color w:val="000000"/>
          <w:lang w:val="lt-LT"/>
        </w:rPr>
        <w:t>K</w:t>
      </w:r>
      <w:r w:rsidRPr="0062635D">
        <w:rPr>
          <w:lang w:val="lt-LT"/>
        </w:rPr>
        <w:t>itų galiojančių aktų keisti ar naikinti nereikės.</w:t>
      </w:r>
    </w:p>
    <w:p w:rsidR="00662DAD" w:rsidRPr="0062635D" w:rsidRDefault="00662DAD" w:rsidP="00227FEE">
      <w:pPr>
        <w:widowControl w:val="0"/>
        <w:ind w:firstLine="709"/>
        <w:jc w:val="both"/>
        <w:rPr>
          <w:bCs/>
          <w:iCs/>
          <w:color w:val="000000"/>
          <w:lang w:val="lt-LT"/>
        </w:rPr>
      </w:pPr>
      <w:r w:rsidRPr="0062635D">
        <w:rPr>
          <w:b/>
          <w:bCs/>
          <w:i/>
          <w:iCs/>
          <w:color w:val="000000"/>
          <w:lang w:val="lt-LT"/>
        </w:rPr>
        <w:t xml:space="preserve">7. </w:t>
      </w:r>
      <w:r w:rsidRPr="0062635D">
        <w:rPr>
          <w:b/>
          <w:i/>
          <w:lang w:val="lt-LT"/>
        </w:rPr>
        <w:t>Sprendimo projektui įgyvendinti reikalingos lėšos, finansavimo šaltiniai.</w:t>
      </w:r>
      <w:r w:rsidRPr="0062635D">
        <w:rPr>
          <w:lang w:val="lt-LT"/>
        </w:rPr>
        <w:t xml:space="preserve"> </w:t>
      </w:r>
      <w:r w:rsidRPr="0062635D">
        <w:rPr>
          <w:bCs/>
          <w:iCs/>
          <w:color w:val="000000"/>
          <w:lang w:val="lt-LT"/>
        </w:rPr>
        <w:t>Nenumatyta derinti su Finansų skyriumi.</w:t>
      </w:r>
      <w:r w:rsidRPr="0062635D">
        <w:rPr>
          <w:color w:val="000000"/>
          <w:lang w:val="lt-LT"/>
        </w:rPr>
        <w:t xml:space="preserve"> </w:t>
      </w:r>
    </w:p>
    <w:p w:rsidR="00662DAD" w:rsidRPr="0062635D" w:rsidRDefault="00662DAD" w:rsidP="00227FEE">
      <w:pPr>
        <w:widowControl w:val="0"/>
        <w:tabs>
          <w:tab w:val="left" w:pos="0"/>
        </w:tabs>
        <w:ind w:right="360" w:firstLine="709"/>
        <w:jc w:val="both"/>
        <w:rPr>
          <w:b/>
          <w:bCs/>
          <w:i/>
          <w:iCs/>
          <w:color w:val="000000"/>
          <w:lang w:val="lt-LT"/>
        </w:rPr>
      </w:pPr>
      <w:r w:rsidRPr="0062635D">
        <w:rPr>
          <w:b/>
          <w:bCs/>
          <w:i/>
          <w:iCs/>
          <w:color w:val="000000"/>
          <w:lang w:val="lt-LT"/>
        </w:rPr>
        <w:t xml:space="preserve">8. Sprendimo projekto rengimo metu gauti specialistų vertinimai ir išvados. </w:t>
      </w:r>
      <w:r w:rsidRPr="0062635D">
        <w:rPr>
          <w:bCs/>
          <w:iCs/>
          <w:color w:val="000000"/>
          <w:lang w:val="lt-LT"/>
        </w:rPr>
        <w:t>Nėra.</w:t>
      </w:r>
    </w:p>
    <w:p w:rsidR="00662DAD" w:rsidRPr="0062635D" w:rsidRDefault="00662DAD" w:rsidP="00227FEE">
      <w:pPr>
        <w:widowControl w:val="0"/>
        <w:ind w:firstLine="709"/>
        <w:jc w:val="both"/>
        <w:rPr>
          <w:bCs/>
          <w:iCs/>
          <w:color w:val="000000"/>
          <w:lang w:val="lt-LT"/>
        </w:rPr>
      </w:pPr>
      <w:r w:rsidRPr="0062635D">
        <w:rPr>
          <w:b/>
          <w:bCs/>
          <w:i/>
          <w:iCs/>
          <w:color w:val="000000"/>
          <w:lang w:val="lt-LT"/>
        </w:rPr>
        <w:t xml:space="preserve">9. Numatomo teisinio reguliavimo poveikio vertinimo rezultatai. </w:t>
      </w:r>
      <w:r w:rsidRPr="0062635D">
        <w:rPr>
          <w:bCs/>
          <w:iCs/>
          <w:color w:val="000000"/>
          <w:lang w:val="lt-LT"/>
        </w:rPr>
        <w:t>Nėra.</w:t>
      </w:r>
    </w:p>
    <w:p w:rsidR="00662DAD" w:rsidRPr="0062635D" w:rsidRDefault="00662DAD" w:rsidP="00227FEE">
      <w:pPr>
        <w:widowControl w:val="0"/>
        <w:ind w:firstLine="709"/>
        <w:jc w:val="both"/>
        <w:rPr>
          <w:lang w:val="lt-LT"/>
        </w:rPr>
      </w:pPr>
      <w:r w:rsidRPr="0062635D">
        <w:rPr>
          <w:b/>
          <w:i/>
          <w:lang w:val="lt-LT"/>
        </w:rPr>
        <w:t xml:space="preserve">10. Sprendimo projekto antikorupcinis vertinimas. </w:t>
      </w:r>
      <w:r w:rsidRPr="0062635D">
        <w:rPr>
          <w:lang w:val="lt-LT"/>
        </w:rPr>
        <w:t>Šis sprendimas antikorupciniu požiūriu nevertinamas.</w:t>
      </w:r>
    </w:p>
    <w:p w:rsidR="00662DAD" w:rsidRPr="0062635D" w:rsidRDefault="00662DAD" w:rsidP="00227FEE">
      <w:pPr>
        <w:ind w:firstLine="709"/>
        <w:jc w:val="both"/>
        <w:rPr>
          <w:lang w:val="lt-LT"/>
        </w:rPr>
      </w:pPr>
      <w:bookmarkStart w:id="1" w:name="part_b187ae8922894c51bbc99be80866535e"/>
      <w:bookmarkEnd w:id="1"/>
      <w:r w:rsidRPr="0062635D">
        <w:rPr>
          <w:b/>
          <w:i/>
          <w:lang w:val="lt-LT"/>
        </w:rPr>
        <w:t>11. Kiti, iniciatoriaus nuomone, reikalingi pagrindimai ir paaiškinimai.</w:t>
      </w:r>
      <w:r w:rsidRPr="0062635D">
        <w:rPr>
          <w:lang w:val="lt-LT"/>
        </w:rPr>
        <w:t xml:space="preserve"> </w:t>
      </w:r>
      <w:r w:rsidRPr="0062635D">
        <w:rPr>
          <w:color w:val="000000"/>
          <w:lang w:val="lt-LT"/>
        </w:rPr>
        <w:t>Nėra</w:t>
      </w:r>
      <w:r w:rsidRPr="0062635D">
        <w:rPr>
          <w:lang w:val="lt-LT"/>
        </w:rPr>
        <w:t xml:space="preserve"> </w:t>
      </w:r>
    </w:p>
    <w:p w:rsidR="00662DAD" w:rsidRPr="0062635D" w:rsidRDefault="00662DAD" w:rsidP="00884810">
      <w:pPr>
        <w:widowControl w:val="0"/>
        <w:ind w:firstLine="709"/>
        <w:jc w:val="both"/>
        <w:rPr>
          <w:b/>
          <w:i/>
          <w:lang w:val="lt-LT"/>
        </w:rPr>
      </w:pPr>
      <w:bookmarkStart w:id="2" w:name="part_74fa9528eade44599512b7901719bfa8"/>
      <w:bookmarkEnd w:id="2"/>
      <w:r w:rsidRPr="0062635D">
        <w:rPr>
          <w:b/>
          <w:i/>
          <w:lang w:val="lt-LT"/>
        </w:rPr>
        <w:t>12. Pridedami dokumentai.</w:t>
      </w:r>
      <w:r w:rsidRPr="0062635D">
        <w:rPr>
          <w:lang w:val="lt-LT"/>
        </w:rPr>
        <w:t xml:space="preserve"> </w:t>
      </w:r>
      <w:r w:rsidRPr="0062635D">
        <w:rPr>
          <w:color w:val="000000"/>
          <w:lang w:val="lt-LT"/>
        </w:rPr>
        <w:t>Nėra</w:t>
      </w:r>
    </w:p>
    <w:p w:rsidR="00662DAD" w:rsidRPr="0062635D" w:rsidRDefault="00662DAD" w:rsidP="00227FEE">
      <w:pPr>
        <w:jc w:val="both"/>
        <w:rPr>
          <w:lang w:val="lt-LT"/>
        </w:rPr>
      </w:pPr>
    </w:p>
    <w:p w:rsidR="00662DAD" w:rsidRPr="0062635D" w:rsidRDefault="00662DAD" w:rsidP="00227FEE">
      <w:pPr>
        <w:jc w:val="both"/>
        <w:rPr>
          <w:lang w:val="lt-LT"/>
        </w:rPr>
      </w:pPr>
      <w:r w:rsidRPr="0062635D">
        <w:rPr>
          <w:lang w:val="lt-LT"/>
        </w:rPr>
        <w:t xml:space="preserve">Strateginio planavimo ir investicijų </w:t>
      </w:r>
    </w:p>
    <w:p w:rsidR="00662DAD" w:rsidRPr="0062635D" w:rsidRDefault="00662DAD">
      <w:pPr>
        <w:rPr>
          <w:color w:val="000000"/>
          <w:lang w:val="lt-LT"/>
        </w:rPr>
      </w:pPr>
      <w:r w:rsidRPr="0062635D">
        <w:rPr>
          <w:lang w:val="lt-LT"/>
        </w:rPr>
        <w:t xml:space="preserve">skyriaus </w:t>
      </w:r>
      <w:r w:rsidRPr="0062635D">
        <w:rPr>
          <w:color w:val="000000"/>
          <w:lang w:val="lt-LT"/>
        </w:rPr>
        <w:t>vedėjas</w:t>
      </w:r>
      <w:r w:rsidRPr="0062635D">
        <w:rPr>
          <w:color w:val="000000"/>
          <w:lang w:val="lt-LT"/>
        </w:rPr>
        <w:tab/>
      </w:r>
      <w:r w:rsidRPr="0062635D">
        <w:rPr>
          <w:color w:val="000000"/>
          <w:lang w:val="lt-LT"/>
        </w:rPr>
        <w:tab/>
      </w:r>
      <w:r w:rsidRPr="0062635D">
        <w:rPr>
          <w:color w:val="000000"/>
          <w:lang w:val="lt-LT"/>
        </w:rPr>
        <w:tab/>
      </w:r>
      <w:r w:rsidRPr="0062635D">
        <w:rPr>
          <w:color w:val="000000"/>
          <w:lang w:val="lt-LT"/>
        </w:rPr>
        <w:tab/>
      </w:r>
      <w:r w:rsidRPr="0062635D">
        <w:rPr>
          <w:color w:val="000000"/>
          <w:lang w:val="lt-LT"/>
        </w:rPr>
        <w:tab/>
        <w:t xml:space="preserve">                                          Bronislovas Budvytis</w:t>
      </w:r>
    </w:p>
    <w:sectPr w:rsidR="00662DAD" w:rsidRPr="0062635D" w:rsidSect="00884810">
      <w:pgSz w:w="11906" w:h="16838" w:code="9"/>
      <w:pgMar w:top="737"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69B7"/>
    <w:multiLevelType w:val="hybridMultilevel"/>
    <w:tmpl w:val="0F6ABACC"/>
    <w:lvl w:ilvl="0" w:tplc="BBAE7E02">
      <w:start w:val="1"/>
      <w:numFmt w:val="decimal"/>
      <w:lvlText w:val="%1."/>
      <w:lvlJc w:val="left"/>
      <w:pPr>
        <w:tabs>
          <w:tab w:val="num" w:pos="720"/>
        </w:tabs>
        <w:ind w:left="720" w:hanging="360"/>
      </w:pPr>
      <w:rPr>
        <w:rFonts w:cs="Times New Roman"/>
        <w:b w:val="0"/>
        <w:bCs w:val="0"/>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2BA749E"/>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2AF35675"/>
    <w:multiLevelType w:val="multilevel"/>
    <w:tmpl w:val="730067B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B620BCA"/>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301F54CC"/>
    <w:multiLevelType w:val="multilevel"/>
    <w:tmpl w:val="ABEC266A"/>
    <w:lvl w:ilvl="0">
      <w:start w:val="1"/>
      <w:numFmt w:val="decimal"/>
      <w:pStyle w:val="num2"/>
      <w:lvlText w:val="%1."/>
      <w:lvlJc w:val="left"/>
      <w:pPr>
        <w:tabs>
          <w:tab w:val="num" w:pos="414"/>
        </w:tabs>
        <w:ind w:left="-720" w:firstLine="720"/>
      </w:pPr>
      <w:rPr>
        <w:rFonts w:ascii="Times New Roman" w:hAnsi="Times New Roman" w:cs="Times New Roman" w:hint="default"/>
        <w:b w:val="0"/>
        <w:bCs w:val="0"/>
        <w:i w:val="0"/>
        <w:iCs w:val="0"/>
        <w:sz w:val="24"/>
        <w:szCs w:val="24"/>
      </w:rPr>
    </w:lvl>
    <w:lvl w:ilvl="1">
      <w:start w:val="1"/>
      <w:numFmt w:val="decimal"/>
      <w:isLgl/>
      <w:suff w:val="space"/>
      <w:lvlText w:val="%1.%2."/>
      <w:lvlJc w:val="left"/>
      <w:pPr>
        <w:ind w:left="-180" w:firstLine="720"/>
      </w:pPr>
      <w:rPr>
        <w:rFonts w:cs="Times New Roman"/>
        <w:sz w:val="24"/>
        <w:szCs w:val="24"/>
      </w:rPr>
    </w:lvl>
    <w:lvl w:ilvl="2">
      <w:start w:val="1"/>
      <w:numFmt w:val="decimal"/>
      <w:isLgl/>
      <w:suff w:val="nothing"/>
      <w:lvlText w:val="%1.%2.%3."/>
      <w:lvlJc w:val="left"/>
      <w:pPr>
        <w:ind w:left="415"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1260"/>
        </w:tabs>
        <w:ind w:left="-61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6">
    <w:nsid w:val="4C9C4871"/>
    <w:multiLevelType w:val="hybridMultilevel"/>
    <w:tmpl w:val="A40AC1A6"/>
    <w:lvl w:ilvl="0" w:tplc="0409000F">
      <w:start w:val="1"/>
      <w:numFmt w:val="decimal"/>
      <w:lvlText w:val="%1."/>
      <w:lvlJc w:val="left"/>
      <w:pPr>
        <w:tabs>
          <w:tab w:val="num" w:pos="1260"/>
        </w:tabs>
        <w:ind w:left="126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7">
    <w:nsid w:val="4E0D1BEF"/>
    <w:multiLevelType w:val="multilevel"/>
    <w:tmpl w:val="5A201B3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nsid w:val="50A6484A"/>
    <w:multiLevelType w:val="hybridMultilevel"/>
    <w:tmpl w:val="1EFAD82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nsid w:val="561640C1"/>
    <w:multiLevelType w:val="hybridMultilevel"/>
    <w:tmpl w:val="5972C892"/>
    <w:lvl w:ilvl="0" w:tplc="228EEE60">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0">
    <w:nsid w:val="5D084345"/>
    <w:multiLevelType w:val="hybridMultilevel"/>
    <w:tmpl w:val="001EF4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B2A078F"/>
    <w:multiLevelType w:val="hybridMultilevel"/>
    <w:tmpl w:val="68D8A18C"/>
    <w:lvl w:ilvl="0" w:tplc="AAAE429E">
      <w:start w:val="1"/>
      <w:numFmt w:val="decimal"/>
      <w:lvlText w:val="%1.1"/>
      <w:lvlJc w:val="left"/>
      <w:pPr>
        <w:ind w:left="1440" w:hanging="360"/>
      </w:pPr>
      <w:rPr>
        <w:rFonts w:cs="Times New Roman" w:hint="default"/>
        <w:b w:val="0"/>
        <w:bCs w:val="0"/>
        <w:color w:val="auto"/>
      </w:rPr>
    </w:lvl>
    <w:lvl w:ilvl="1" w:tplc="04270019">
      <w:start w:val="1"/>
      <w:numFmt w:val="lowerLetter"/>
      <w:lvlText w:val="%2."/>
      <w:lvlJc w:val="left"/>
      <w:pPr>
        <w:ind w:left="2160" w:hanging="360"/>
      </w:pPr>
      <w:rPr>
        <w:rFonts w:cs="Times New Roman"/>
      </w:rPr>
    </w:lvl>
    <w:lvl w:ilvl="2" w:tplc="0427001B">
      <w:start w:val="1"/>
      <w:numFmt w:val="lowerRoman"/>
      <w:lvlText w:val="%3."/>
      <w:lvlJc w:val="right"/>
      <w:pPr>
        <w:ind w:left="2880" w:hanging="180"/>
      </w:pPr>
      <w:rPr>
        <w:rFonts w:cs="Times New Roman"/>
      </w:rPr>
    </w:lvl>
    <w:lvl w:ilvl="3" w:tplc="0427000F">
      <w:start w:val="1"/>
      <w:numFmt w:val="decimal"/>
      <w:lvlText w:val="%4."/>
      <w:lvlJc w:val="left"/>
      <w:pPr>
        <w:ind w:left="3600" w:hanging="360"/>
      </w:pPr>
      <w:rPr>
        <w:rFonts w:cs="Times New Roman"/>
      </w:rPr>
    </w:lvl>
    <w:lvl w:ilvl="4" w:tplc="04270019">
      <w:start w:val="1"/>
      <w:numFmt w:val="lowerLetter"/>
      <w:lvlText w:val="%5."/>
      <w:lvlJc w:val="left"/>
      <w:pPr>
        <w:ind w:left="4320" w:hanging="360"/>
      </w:pPr>
      <w:rPr>
        <w:rFonts w:cs="Times New Roman"/>
      </w:rPr>
    </w:lvl>
    <w:lvl w:ilvl="5" w:tplc="0427001B">
      <w:start w:val="1"/>
      <w:numFmt w:val="lowerRoman"/>
      <w:lvlText w:val="%6."/>
      <w:lvlJc w:val="right"/>
      <w:pPr>
        <w:ind w:left="5040" w:hanging="180"/>
      </w:pPr>
      <w:rPr>
        <w:rFonts w:cs="Times New Roman"/>
      </w:rPr>
    </w:lvl>
    <w:lvl w:ilvl="6" w:tplc="0427000F">
      <w:start w:val="1"/>
      <w:numFmt w:val="decimal"/>
      <w:lvlText w:val="%7."/>
      <w:lvlJc w:val="left"/>
      <w:pPr>
        <w:ind w:left="5760" w:hanging="360"/>
      </w:pPr>
      <w:rPr>
        <w:rFonts w:cs="Times New Roman"/>
      </w:rPr>
    </w:lvl>
    <w:lvl w:ilvl="7" w:tplc="04270019">
      <w:start w:val="1"/>
      <w:numFmt w:val="lowerLetter"/>
      <w:lvlText w:val="%8."/>
      <w:lvlJc w:val="left"/>
      <w:pPr>
        <w:ind w:left="6480" w:hanging="360"/>
      </w:pPr>
      <w:rPr>
        <w:rFonts w:cs="Times New Roman"/>
      </w:rPr>
    </w:lvl>
    <w:lvl w:ilvl="8" w:tplc="0427001B">
      <w:start w:val="1"/>
      <w:numFmt w:val="lowerRoman"/>
      <w:lvlText w:val="%9."/>
      <w:lvlJc w:val="right"/>
      <w:pPr>
        <w:ind w:left="7200" w:hanging="180"/>
      </w:pPr>
      <w:rPr>
        <w:rFonts w:cs="Times New Roman"/>
      </w:rPr>
    </w:lvl>
  </w:abstractNum>
  <w:abstractNum w:abstractNumId="12">
    <w:nsid w:val="6FC658E5"/>
    <w:multiLevelType w:val="hybridMultilevel"/>
    <w:tmpl w:val="148CA7C2"/>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3">
    <w:nsid w:val="72740F1D"/>
    <w:multiLevelType w:val="hybridMultilevel"/>
    <w:tmpl w:val="0DEEE6AC"/>
    <w:lvl w:ilvl="0" w:tplc="D8CCA3EC">
      <w:start w:val="1"/>
      <w:numFmt w:val="decimal"/>
      <w:lvlText w:val="%1."/>
      <w:lvlJc w:val="left"/>
      <w:pPr>
        <w:tabs>
          <w:tab w:val="num" w:pos="1200"/>
        </w:tabs>
        <w:ind w:left="1200" w:hanging="360"/>
      </w:pPr>
      <w:rPr>
        <w:rFonts w:cs="Times New Roman" w:hint="default"/>
        <w:color w:val="auto"/>
      </w:rPr>
    </w:lvl>
    <w:lvl w:ilvl="1" w:tplc="04270019">
      <w:start w:val="1"/>
      <w:numFmt w:val="lowerLetter"/>
      <w:lvlText w:val="%2."/>
      <w:lvlJc w:val="left"/>
      <w:pPr>
        <w:tabs>
          <w:tab w:val="num" w:pos="1920"/>
        </w:tabs>
        <w:ind w:left="1920" w:hanging="360"/>
      </w:pPr>
      <w:rPr>
        <w:rFonts w:cs="Times New Roman"/>
      </w:rPr>
    </w:lvl>
    <w:lvl w:ilvl="2" w:tplc="0427001B">
      <w:start w:val="1"/>
      <w:numFmt w:val="lowerRoman"/>
      <w:lvlText w:val="%3."/>
      <w:lvlJc w:val="right"/>
      <w:pPr>
        <w:tabs>
          <w:tab w:val="num" w:pos="2640"/>
        </w:tabs>
        <w:ind w:left="2640" w:hanging="180"/>
      </w:pPr>
      <w:rPr>
        <w:rFonts w:cs="Times New Roman"/>
      </w:rPr>
    </w:lvl>
    <w:lvl w:ilvl="3" w:tplc="0427000F">
      <w:start w:val="1"/>
      <w:numFmt w:val="decimal"/>
      <w:lvlText w:val="%4."/>
      <w:lvlJc w:val="left"/>
      <w:pPr>
        <w:tabs>
          <w:tab w:val="num" w:pos="3360"/>
        </w:tabs>
        <w:ind w:left="3360" w:hanging="360"/>
      </w:pPr>
      <w:rPr>
        <w:rFonts w:cs="Times New Roman"/>
      </w:rPr>
    </w:lvl>
    <w:lvl w:ilvl="4" w:tplc="04270019">
      <w:start w:val="1"/>
      <w:numFmt w:val="lowerLetter"/>
      <w:lvlText w:val="%5."/>
      <w:lvlJc w:val="left"/>
      <w:pPr>
        <w:tabs>
          <w:tab w:val="num" w:pos="4080"/>
        </w:tabs>
        <w:ind w:left="4080" w:hanging="360"/>
      </w:pPr>
      <w:rPr>
        <w:rFonts w:cs="Times New Roman"/>
      </w:rPr>
    </w:lvl>
    <w:lvl w:ilvl="5" w:tplc="0427001B">
      <w:start w:val="1"/>
      <w:numFmt w:val="lowerRoman"/>
      <w:lvlText w:val="%6."/>
      <w:lvlJc w:val="right"/>
      <w:pPr>
        <w:tabs>
          <w:tab w:val="num" w:pos="4800"/>
        </w:tabs>
        <w:ind w:left="4800" w:hanging="180"/>
      </w:pPr>
      <w:rPr>
        <w:rFonts w:cs="Times New Roman"/>
      </w:rPr>
    </w:lvl>
    <w:lvl w:ilvl="6" w:tplc="0427000F">
      <w:start w:val="1"/>
      <w:numFmt w:val="decimal"/>
      <w:lvlText w:val="%7."/>
      <w:lvlJc w:val="left"/>
      <w:pPr>
        <w:tabs>
          <w:tab w:val="num" w:pos="5520"/>
        </w:tabs>
        <w:ind w:left="5520" w:hanging="360"/>
      </w:pPr>
      <w:rPr>
        <w:rFonts w:cs="Times New Roman"/>
      </w:rPr>
    </w:lvl>
    <w:lvl w:ilvl="7" w:tplc="04270019">
      <w:start w:val="1"/>
      <w:numFmt w:val="lowerLetter"/>
      <w:lvlText w:val="%8."/>
      <w:lvlJc w:val="left"/>
      <w:pPr>
        <w:tabs>
          <w:tab w:val="num" w:pos="6240"/>
        </w:tabs>
        <w:ind w:left="6240" w:hanging="360"/>
      </w:pPr>
      <w:rPr>
        <w:rFonts w:cs="Times New Roman"/>
      </w:rPr>
    </w:lvl>
    <w:lvl w:ilvl="8" w:tplc="0427001B">
      <w:start w:val="1"/>
      <w:numFmt w:val="lowerRoman"/>
      <w:lvlText w:val="%9."/>
      <w:lvlJc w:val="right"/>
      <w:pPr>
        <w:tabs>
          <w:tab w:val="num" w:pos="6960"/>
        </w:tabs>
        <w:ind w:left="6960" w:hanging="180"/>
      </w:pPr>
      <w:rPr>
        <w:rFonts w:cs="Times New Roman"/>
      </w:rPr>
    </w:lvl>
  </w:abstractNum>
  <w:abstractNum w:abstractNumId="14">
    <w:nsid w:val="7D404BCE"/>
    <w:multiLevelType w:val="hybridMultilevel"/>
    <w:tmpl w:val="4E4C2DC2"/>
    <w:lvl w:ilvl="0" w:tplc="EACAFC64">
      <w:start w:val="1"/>
      <w:numFmt w:val="decimal"/>
      <w:lvlText w:val="1.%1."/>
      <w:lvlJc w:val="left"/>
      <w:pPr>
        <w:tabs>
          <w:tab w:val="num" w:pos="1080"/>
        </w:tabs>
        <w:ind w:left="1080" w:hanging="360"/>
      </w:pPr>
      <w:rPr>
        <w:rFonts w:cs="Times New Roman" w:hint="default"/>
        <w:b w:val="0"/>
        <w:bCs w:val="0"/>
        <w:color w:val="auto"/>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abstractNumId w:val="6"/>
  </w:num>
  <w:num w:numId="2">
    <w:abstractNumId w:val="8"/>
  </w:num>
  <w:num w:numId="3">
    <w:abstractNumId w:val="7"/>
  </w:num>
  <w:num w:numId="4">
    <w:abstractNumId w:val="13"/>
  </w:num>
  <w:num w:numId="5">
    <w:abstractNumId w:val="1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4"/>
  </w:num>
  <w:num w:numId="10">
    <w:abstractNumId w:val="1"/>
  </w:num>
  <w:num w:numId="11">
    <w:abstractNumId w:val="3"/>
  </w:num>
  <w:num w:numId="12">
    <w:abstractNumId w:val="14"/>
  </w:num>
  <w:num w:numId="13">
    <w:abstractNumId w:val="1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396"/>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828"/>
    <w:rsid w:val="00000E6B"/>
    <w:rsid w:val="00006839"/>
    <w:rsid w:val="0001331B"/>
    <w:rsid w:val="00013886"/>
    <w:rsid w:val="00015C99"/>
    <w:rsid w:val="00021221"/>
    <w:rsid w:val="0003139E"/>
    <w:rsid w:val="0003170C"/>
    <w:rsid w:val="00035176"/>
    <w:rsid w:val="00035939"/>
    <w:rsid w:val="00042DF8"/>
    <w:rsid w:val="0004340C"/>
    <w:rsid w:val="000443F0"/>
    <w:rsid w:val="00044FB0"/>
    <w:rsid w:val="00050D08"/>
    <w:rsid w:val="00054E7B"/>
    <w:rsid w:val="00061F8A"/>
    <w:rsid w:val="00063232"/>
    <w:rsid w:val="00063F61"/>
    <w:rsid w:val="00082BF3"/>
    <w:rsid w:val="0009027A"/>
    <w:rsid w:val="000B17F2"/>
    <w:rsid w:val="000B1E46"/>
    <w:rsid w:val="000B3432"/>
    <w:rsid w:val="000B51E5"/>
    <w:rsid w:val="000C1BB6"/>
    <w:rsid w:val="000C778E"/>
    <w:rsid w:val="000F0B49"/>
    <w:rsid w:val="000F6431"/>
    <w:rsid w:val="001015DC"/>
    <w:rsid w:val="00105504"/>
    <w:rsid w:val="00107825"/>
    <w:rsid w:val="0011125A"/>
    <w:rsid w:val="00113866"/>
    <w:rsid w:val="0012024A"/>
    <w:rsid w:val="0012273E"/>
    <w:rsid w:val="0012455D"/>
    <w:rsid w:val="00124A52"/>
    <w:rsid w:val="00147CAD"/>
    <w:rsid w:val="0015536F"/>
    <w:rsid w:val="00155C1F"/>
    <w:rsid w:val="001616E3"/>
    <w:rsid w:val="001644AC"/>
    <w:rsid w:val="001670B3"/>
    <w:rsid w:val="00170803"/>
    <w:rsid w:val="0017217E"/>
    <w:rsid w:val="00175235"/>
    <w:rsid w:val="00181924"/>
    <w:rsid w:val="001933C0"/>
    <w:rsid w:val="001B3DD4"/>
    <w:rsid w:val="001C1F6A"/>
    <w:rsid w:val="001C555D"/>
    <w:rsid w:val="001C568A"/>
    <w:rsid w:val="001C5EF0"/>
    <w:rsid w:val="001C79E6"/>
    <w:rsid w:val="001D011C"/>
    <w:rsid w:val="001D04A3"/>
    <w:rsid w:val="001D382C"/>
    <w:rsid w:val="001D57BA"/>
    <w:rsid w:val="001E1642"/>
    <w:rsid w:val="001F28E3"/>
    <w:rsid w:val="001F4036"/>
    <w:rsid w:val="00210E27"/>
    <w:rsid w:val="00214DBD"/>
    <w:rsid w:val="00216226"/>
    <w:rsid w:val="00220B9E"/>
    <w:rsid w:val="00227486"/>
    <w:rsid w:val="00227C2C"/>
    <w:rsid w:val="00227FEE"/>
    <w:rsid w:val="00230463"/>
    <w:rsid w:val="00230667"/>
    <w:rsid w:val="002368BA"/>
    <w:rsid w:val="0024107D"/>
    <w:rsid w:val="002464FE"/>
    <w:rsid w:val="002537F1"/>
    <w:rsid w:val="00257F5F"/>
    <w:rsid w:val="00261F77"/>
    <w:rsid w:val="0026277F"/>
    <w:rsid w:val="002711FC"/>
    <w:rsid w:val="00274B6B"/>
    <w:rsid w:val="00274C98"/>
    <w:rsid w:val="002761FA"/>
    <w:rsid w:val="002857D1"/>
    <w:rsid w:val="002861B2"/>
    <w:rsid w:val="002875C6"/>
    <w:rsid w:val="00296495"/>
    <w:rsid w:val="002A1E37"/>
    <w:rsid w:val="002A2F6D"/>
    <w:rsid w:val="002B5F44"/>
    <w:rsid w:val="002C31B2"/>
    <w:rsid w:val="002E6007"/>
    <w:rsid w:val="002F193C"/>
    <w:rsid w:val="002F45F4"/>
    <w:rsid w:val="002F599F"/>
    <w:rsid w:val="00304DED"/>
    <w:rsid w:val="00313628"/>
    <w:rsid w:val="00324FEA"/>
    <w:rsid w:val="003261D8"/>
    <w:rsid w:val="00331D13"/>
    <w:rsid w:val="0033598F"/>
    <w:rsid w:val="00335BD4"/>
    <w:rsid w:val="00335C2A"/>
    <w:rsid w:val="003402DB"/>
    <w:rsid w:val="003474AD"/>
    <w:rsid w:val="00371DE0"/>
    <w:rsid w:val="0038327C"/>
    <w:rsid w:val="003A16A0"/>
    <w:rsid w:val="003A1D6E"/>
    <w:rsid w:val="003A38D9"/>
    <w:rsid w:val="003A56AE"/>
    <w:rsid w:val="003B4320"/>
    <w:rsid w:val="003B4BD8"/>
    <w:rsid w:val="003B7906"/>
    <w:rsid w:val="003F250F"/>
    <w:rsid w:val="003F5A1C"/>
    <w:rsid w:val="003F5B6C"/>
    <w:rsid w:val="00421070"/>
    <w:rsid w:val="00423FAA"/>
    <w:rsid w:val="00425F3E"/>
    <w:rsid w:val="00430851"/>
    <w:rsid w:val="00435096"/>
    <w:rsid w:val="00443713"/>
    <w:rsid w:val="00447858"/>
    <w:rsid w:val="00452197"/>
    <w:rsid w:val="004525FE"/>
    <w:rsid w:val="0046102F"/>
    <w:rsid w:val="00463D07"/>
    <w:rsid w:val="00471438"/>
    <w:rsid w:val="00472BC3"/>
    <w:rsid w:val="00474C22"/>
    <w:rsid w:val="004772C4"/>
    <w:rsid w:val="00485D5B"/>
    <w:rsid w:val="00491393"/>
    <w:rsid w:val="00496C02"/>
    <w:rsid w:val="004A19A5"/>
    <w:rsid w:val="004A3FDB"/>
    <w:rsid w:val="004A7C48"/>
    <w:rsid w:val="004B531E"/>
    <w:rsid w:val="004B599A"/>
    <w:rsid w:val="004B673C"/>
    <w:rsid w:val="004C0750"/>
    <w:rsid w:val="004C2687"/>
    <w:rsid w:val="004D11D7"/>
    <w:rsid w:val="004D72E6"/>
    <w:rsid w:val="004F6428"/>
    <w:rsid w:val="00503D45"/>
    <w:rsid w:val="0051165F"/>
    <w:rsid w:val="00522584"/>
    <w:rsid w:val="0053310C"/>
    <w:rsid w:val="0054399F"/>
    <w:rsid w:val="00544543"/>
    <w:rsid w:val="00557456"/>
    <w:rsid w:val="00557D7E"/>
    <w:rsid w:val="00560F40"/>
    <w:rsid w:val="00565CD8"/>
    <w:rsid w:val="00583D2D"/>
    <w:rsid w:val="00585F7D"/>
    <w:rsid w:val="005914B4"/>
    <w:rsid w:val="0059743A"/>
    <w:rsid w:val="005A3A13"/>
    <w:rsid w:val="005B45C6"/>
    <w:rsid w:val="005B51D6"/>
    <w:rsid w:val="005B6662"/>
    <w:rsid w:val="005C4071"/>
    <w:rsid w:val="005E3FDA"/>
    <w:rsid w:val="005E4531"/>
    <w:rsid w:val="005E4D03"/>
    <w:rsid w:val="005F1C9D"/>
    <w:rsid w:val="005F2A62"/>
    <w:rsid w:val="005F3C6F"/>
    <w:rsid w:val="005F7FDA"/>
    <w:rsid w:val="0060771E"/>
    <w:rsid w:val="006101CF"/>
    <w:rsid w:val="006158D6"/>
    <w:rsid w:val="00617D7F"/>
    <w:rsid w:val="0062635D"/>
    <w:rsid w:val="00630CFF"/>
    <w:rsid w:val="00634EFE"/>
    <w:rsid w:val="00636E32"/>
    <w:rsid w:val="00641101"/>
    <w:rsid w:val="00660121"/>
    <w:rsid w:val="00662DAD"/>
    <w:rsid w:val="006630A4"/>
    <w:rsid w:val="006751AC"/>
    <w:rsid w:val="00680B48"/>
    <w:rsid w:val="00684C4B"/>
    <w:rsid w:val="0069034E"/>
    <w:rsid w:val="00695B55"/>
    <w:rsid w:val="00697446"/>
    <w:rsid w:val="006C35EB"/>
    <w:rsid w:val="006C5B0D"/>
    <w:rsid w:val="006C5F0A"/>
    <w:rsid w:val="006D004A"/>
    <w:rsid w:val="006D0178"/>
    <w:rsid w:val="006D0F48"/>
    <w:rsid w:val="006D1264"/>
    <w:rsid w:val="006D5B2B"/>
    <w:rsid w:val="006D61EF"/>
    <w:rsid w:val="006D7B13"/>
    <w:rsid w:val="006E3762"/>
    <w:rsid w:val="006E4333"/>
    <w:rsid w:val="006F199A"/>
    <w:rsid w:val="006F33F8"/>
    <w:rsid w:val="006F418F"/>
    <w:rsid w:val="00703830"/>
    <w:rsid w:val="00703EAF"/>
    <w:rsid w:val="00707B67"/>
    <w:rsid w:val="00710679"/>
    <w:rsid w:val="0071389B"/>
    <w:rsid w:val="007177C3"/>
    <w:rsid w:val="00723C52"/>
    <w:rsid w:val="007269A6"/>
    <w:rsid w:val="007309BC"/>
    <w:rsid w:val="007366E9"/>
    <w:rsid w:val="0073743E"/>
    <w:rsid w:val="00742402"/>
    <w:rsid w:val="00745075"/>
    <w:rsid w:val="0075124C"/>
    <w:rsid w:val="00756798"/>
    <w:rsid w:val="007573FE"/>
    <w:rsid w:val="00760903"/>
    <w:rsid w:val="00760F9D"/>
    <w:rsid w:val="007670CB"/>
    <w:rsid w:val="0079398E"/>
    <w:rsid w:val="007E2464"/>
    <w:rsid w:val="007F0A2E"/>
    <w:rsid w:val="00803226"/>
    <w:rsid w:val="008112C0"/>
    <w:rsid w:val="00812FBF"/>
    <w:rsid w:val="00813FFC"/>
    <w:rsid w:val="00830B0B"/>
    <w:rsid w:val="00835093"/>
    <w:rsid w:val="00841831"/>
    <w:rsid w:val="00843A1B"/>
    <w:rsid w:val="0084468D"/>
    <w:rsid w:val="008453AD"/>
    <w:rsid w:val="00851C2F"/>
    <w:rsid w:val="00852012"/>
    <w:rsid w:val="00854231"/>
    <w:rsid w:val="00854F32"/>
    <w:rsid w:val="008655E7"/>
    <w:rsid w:val="0086569A"/>
    <w:rsid w:val="00870872"/>
    <w:rsid w:val="00884810"/>
    <w:rsid w:val="008A1FE1"/>
    <w:rsid w:val="008A2DC7"/>
    <w:rsid w:val="008A5995"/>
    <w:rsid w:val="008A796A"/>
    <w:rsid w:val="008B05B7"/>
    <w:rsid w:val="008C08B9"/>
    <w:rsid w:val="008C5108"/>
    <w:rsid w:val="008D0018"/>
    <w:rsid w:val="008D5090"/>
    <w:rsid w:val="008E075C"/>
    <w:rsid w:val="008E12AD"/>
    <w:rsid w:val="008F3B37"/>
    <w:rsid w:val="009106AF"/>
    <w:rsid w:val="0091544C"/>
    <w:rsid w:val="009165E1"/>
    <w:rsid w:val="009205CE"/>
    <w:rsid w:val="00922CCA"/>
    <w:rsid w:val="00925C90"/>
    <w:rsid w:val="00931AAD"/>
    <w:rsid w:val="0095084E"/>
    <w:rsid w:val="0096473A"/>
    <w:rsid w:val="00973566"/>
    <w:rsid w:val="009973EF"/>
    <w:rsid w:val="0099752F"/>
    <w:rsid w:val="009A042B"/>
    <w:rsid w:val="009C1E6D"/>
    <w:rsid w:val="009C2CAD"/>
    <w:rsid w:val="009C4D46"/>
    <w:rsid w:val="009D35E3"/>
    <w:rsid w:val="009D53FD"/>
    <w:rsid w:val="009D7C41"/>
    <w:rsid w:val="009E5DCC"/>
    <w:rsid w:val="009E6635"/>
    <w:rsid w:val="00A06C05"/>
    <w:rsid w:val="00A21A36"/>
    <w:rsid w:val="00A26600"/>
    <w:rsid w:val="00A432DD"/>
    <w:rsid w:val="00A525E6"/>
    <w:rsid w:val="00A60587"/>
    <w:rsid w:val="00A64D8B"/>
    <w:rsid w:val="00A806FD"/>
    <w:rsid w:val="00A83B88"/>
    <w:rsid w:val="00A842FC"/>
    <w:rsid w:val="00A8513B"/>
    <w:rsid w:val="00A87546"/>
    <w:rsid w:val="00AA118E"/>
    <w:rsid w:val="00AA3C38"/>
    <w:rsid w:val="00AA493C"/>
    <w:rsid w:val="00AB077F"/>
    <w:rsid w:val="00AB17BB"/>
    <w:rsid w:val="00AB7056"/>
    <w:rsid w:val="00AC037B"/>
    <w:rsid w:val="00AD2904"/>
    <w:rsid w:val="00AD389C"/>
    <w:rsid w:val="00AD79D2"/>
    <w:rsid w:val="00AE1E06"/>
    <w:rsid w:val="00AF47A8"/>
    <w:rsid w:val="00B001CD"/>
    <w:rsid w:val="00B0504A"/>
    <w:rsid w:val="00B20B3A"/>
    <w:rsid w:val="00B32A9C"/>
    <w:rsid w:val="00B3545B"/>
    <w:rsid w:val="00B36509"/>
    <w:rsid w:val="00B4429C"/>
    <w:rsid w:val="00B45D08"/>
    <w:rsid w:val="00B4768E"/>
    <w:rsid w:val="00B52FAB"/>
    <w:rsid w:val="00B53E1F"/>
    <w:rsid w:val="00B65BC4"/>
    <w:rsid w:val="00B73B74"/>
    <w:rsid w:val="00B82118"/>
    <w:rsid w:val="00B90663"/>
    <w:rsid w:val="00BA1B89"/>
    <w:rsid w:val="00BA3C16"/>
    <w:rsid w:val="00BA6276"/>
    <w:rsid w:val="00BC2E5E"/>
    <w:rsid w:val="00BC335A"/>
    <w:rsid w:val="00BC3971"/>
    <w:rsid w:val="00BC408E"/>
    <w:rsid w:val="00BD22BE"/>
    <w:rsid w:val="00BD62C9"/>
    <w:rsid w:val="00BE193D"/>
    <w:rsid w:val="00BE258F"/>
    <w:rsid w:val="00BE2999"/>
    <w:rsid w:val="00BF29A2"/>
    <w:rsid w:val="00C02A60"/>
    <w:rsid w:val="00C071D6"/>
    <w:rsid w:val="00C129DB"/>
    <w:rsid w:val="00C1406D"/>
    <w:rsid w:val="00C15F68"/>
    <w:rsid w:val="00C20C26"/>
    <w:rsid w:val="00C266E9"/>
    <w:rsid w:val="00C344A3"/>
    <w:rsid w:val="00C368C4"/>
    <w:rsid w:val="00C579C2"/>
    <w:rsid w:val="00C617BC"/>
    <w:rsid w:val="00C75886"/>
    <w:rsid w:val="00C84954"/>
    <w:rsid w:val="00C913DD"/>
    <w:rsid w:val="00C9750B"/>
    <w:rsid w:val="00CB3BE8"/>
    <w:rsid w:val="00CB7CC9"/>
    <w:rsid w:val="00CD0A74"/>
    <w:rsid w:val="00CD2CA2"/>
    <w:rsid w:val="00CE7806"/>
    <w:rsid w:val="00CF29EC"/>
    <w:rsid w:val="00D10BCE"/>
    <w:rsid w:val="00D12FEB"/>
    <w:rsid w:val="00D1624F"/>
    <w:rsid w:val="00D21F77"/>
    <w:rsid w:val="00D246C1"/>
    <w:rsid w:val="00D33AEC"/>
    <w:rsid w:val="00D3435A"/>
    <w:rsid w:val="00D35493"/>
    <w:rsid w:val="00D35F9B"/>
    <w:rsid w:val="00D40CA3"/>
    <w:rsid w:val="00D437F0"/>
    <w:rsid w:val="00D54FC8"/>
    <w:rsid w:val="00D65915"/>
    <w:rsid w:val="00D674CD"/>
    <w:rsid w:val="00D713F7"/>
    <w:rsid w:val="00D71BE6"/>
    <w:rsid w:val="00D75BB6"/>
    <w:rsid w:val="00D85956"/>
    <w:rsid w:val="00D9132E"/>
    <w:rsid w:val="00D95EC1"/>
    <w:rsid w:val="00DA7341"/>
    <w:rsid w:val="00DC1D42"/>
    <w:rsid w:val="00DC6177"/>
    <w:rsid w:val="00DD3EAD"/>
    <w:rsid w:val="00DD535D"/>
    <w:rsid w:val="00DE427F"/>
    <w:rsid w:val="00DE4853"/>
    <w:rsid w:val="00DE57EA"/>
    <w:rsid w:val="00DF0FDE"/>
    <w:rsid w:val="00DF10B6"/>
    <w:rsid w:val="00DF2593"/>
    <w:rsid w:val="00E04CAD"/>
    <w:rsid w:val="00E11A18"/>
    <w:rsid w:val="00E242F1"/>
    <w:rsid w:val="00E3188E"/>
    <w:rsid w:val="00E41184"/>
    <w:rsid w:val="00E42747"/>
    <w:rsid w:val="00E4316E"/>
    <w:rsid w:val="00E47747"/>
    <w:rsid w:val="00E60A10"/>
    <w:rsid w:val="00E7289E"/>
    <w:rsid w:val="00E8160E"/>
    <w:rsid w:val="00E81E32"/>
    <w:rsid w:val="00E82234"/>
    <w:rsid w:val="00E85A62"/>
    <w:rsid w:val="00EB20D1"/>
    <w:rsid w:val="00EC5C6A"/>
    <w:rsid w:val="00ED18A1"/>
    <w:rsid w:val="00ED3F88"/>
    <w:rsid w:val="00ED55E5"/>
    <w:rsid w:val="00EF11BB"/>
    <w:rsid w:val="00F0320A"/>
    <w:rsid w:val="00F11674"/>
    <w:rsid w:val="00F15828"/>
    <w:rsid w:val="00F23FF4"/>
    <w:rsid w:val="00F260A2"/>
    <w:rsid w:val="00F277BE"/>
    <w:rsid w:val="00F3082B"/>
    <w:rsid w:val="00F3159E"/>
    <w:rsid w:val="00F345EC"/>
    <w:rsid w:val="00F35919"/>
    <w:rsid w:val="00F42CEC"/>
    <w:rsid w:val="00F45DEF"/>
    <w:rsid w:val="00F53EF1"/>
    <w:rsid w:val="00F5593F"/>
    <w:rsid w:val="00F57E57"/>
    <w:rsid w:val="00F75C49"/>
    <w:rsid w:val="00F778F8"/>
    <w:rsid w:val="00F819FA"/>
    <w:rsid w:val="00F9571F"/>
    <w:rsid w:val="00FA0BB9"/>
    <w:rsid w:val="00FA2376"/>
    <w:rsid w:val="00FB14B7"/>
    <w:rsid w:val="00FB1E97"/>
    <w:rsid w:val="00FB6B0A"/>
    <w:rsid w:val="00FF040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D57BA"/>
    <w:rPr>
      <w:sz w:val="24"/>
      <w:szCs w:val="24"/>
      <w:lang w:val="en-GB" w:eastAsia="en-US"/>
    </w:rPr>
  </w:style>
  <w:style w:type="paragraph" w:styleId="Antrat1">
    <w:name w:val="heading 1"/>
    <w:basedOn w:val="prastasis"/>
    <w:next w:val="prastasis"/>
    <w:link w:val="Antrat1Diagrama"/>
    <w:uiPriority w:val="99"/>
    <w:qFormat/>
    <w:rsid w:val="001D57BA"/>
    <w:pPr>
      <w:keepNext/>
      <w:jc w:val="center"/>
      <w:outlineLvl w:val="0"/>
    </w:pPr>
    <w:rPr>
      <w:b/>
      <w:bCs/>
    </w:rPr>
  </w:style>
  <w:style w:type="paragraph" w:styleId="Antrat2">
    <w:name w:val="heading 2"/>
    <w:basedOn w:val="prastasis"/>
    <w:next w:val="prastasis"/>
    <w:link w:val="Antrat2Diagrama"/>
    <w:uiPriority w:val="99"/>
    <w:qFormat/>
    <w:rsid w:val="001D57BA"/>
    <w:pPr>
      <w:keepNext/>
      <w:overflowPunct w:val="0"/>
      <w:autoSpaceDE w:val="0"/>
      <w:autoSpaceDN w:val="0"/>
      <w:adjustRightInd w:val="0"/>
      <w:spacing w:before="120"/>
      <w:jc w:val="center"/>
      <w:outlineLvl w:val="1"/>
    </w:pPr>
    <w:rPr>
      <w:b/>
      <w:bCs/>
      <w:caps/>
      <w:color w:val="00000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60903"/>
    <w:rPr>
      <w:rFonts w:ascii="Cambria" w:hAnsi="Cambria" w:cs="Cambria"/>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760903"/>
    <w:rPr>
      <w:rFonts w:ascii="Cambria" w:hAnsi="Cambria" w:cs="Cambria"/>
      <w:b/>
      <w:bCs/>
      <w:i/>
      <w:iCs/>
      <w:sz w:val="28"/>
      <w:szCs w:val="28"/>
      <w:lang w:val="en-GB" w:eastAsia="en-US"/>
    </w:rPr>
  </w:style>
  <w:style w:type="paragraph" w:styleId="HTMLiankstoformatuotas">
    <w:name w:val="HTML Preformatted"/>
    <w:basedOn w:val="prastasis"/>
    <w:link w:val="HTMLiankstoformatuotasDiagrama"/>
    <w:uiPriority w:val="99"/>
    <w:rsid w:val="001D5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uiPriority w:val="99"/>
    <w:semiHidden/>
    <w:locked/>
    <w:rsid w:val="00760903"/>
    <w:rPr>
      <w:rFonts w:ascii="Courier New" w:hAnsi="Courier New" w:cs="Courier New"/>
      <w:sz w:val="20"/>
      <w:szCs w:val="20"/>
      <w:lang w:val="en-GB" w:eastAsia="en-US"/>
    </w:rPr>
  </w:style>
  <w:style w:type="paragraph" w:customStyle="1" w:styleId="num2">
    <w:name w:val="num2"/>
    <w:basedOn w:val="prastasis"/>
    <w:uiPriority w:val="99"/>
    <w:rsid w:val="001D57BA"/>
    <w:pPr>
      <w:numPr>
        <w:numId w:val="6"/>
      </w:numPr>
      <w:jc w:val="both"/>
    </w:pPr>
    <w:rPr>
      <w:sz w:val="20"/>
      <w:szCs w:val="20"/>
      <w:lang w:val="lt-LT" w:eastAsia="lt-LT"/>
    </w:rPr>
  </w:style>
  <w:style w:type="paragraph" w:styleId="Pagrindinistekstas">
    <w:name w:val="Body Text"/>
    <w:basedOn w:val="prastasis"/>
    <w:link w:val="PagrindinistekstasDiagrama"/>
    <w:uiPriority w:val="99"/>
    <w:rsid w:val="001D57BA"/>
    <w:pPr>
      <w:jc w:val="both"/>
    </w:pPr>
    <w:rPr>
      <w:lang w:val="lt-LT" w:eastAsia="lt-LT"/>
    </w:rPr>
  </w:style>
  <w:style w:type="character" w:customStyle="1" w:styleId="PagrindinistekstasDiagrama">
    <w:name w:val="Pagrindinis tekstas Diagrama"/>
    <w:basedOn w:val="Numatytasispastraiposriftas"/>
    <w:link w:val="Pagrindinistekstas"/>
    <w:uiPriority w:val="99"/>
    <w:semiHidden/>
    <w:locked/>
    <w:rsid w:val="00760903"/>
    <w:rPr>
      <w:rFonts w:cs="Times New Roman"/>
      <w:sz w:val="24"/>
      <w:szCs w:val="24"/>
      <w:lang w:val="en-GB" w:eastAsia="en-US"/>
    </w:rPr>
  </w:style>
  <w:style w:type="paragraph" w:styleId="Pagrindinistekstas2">
    <w:name w:val="Body Text 2"/>
    <w:basedOn w:val="prastasis"/>
    <w:link w:val="Pagrindinistekstas2Diagrama"/>
    <w:uiPriority w:val="99"/>
    <w:rsid w:val="001D57BA"/>
    <w:pPr>
      <w:spacing w:line="360" w:lineRule="auto"/>
      <w:ind w:right="278"/>
      <w:jc w:val="both"/>
    </w:pPr>
    <w:rPr>
      <w:lang w:val="lt-LT"/>
    </w:rPr>
  </w:style>
  <w:style w:type="character" w:customStyle="1" w:styleId="Pagrindinistekstas2Diagrama">
    <w:name w:val="Pagrindinis tekstas 2 Diagrama"/>
    <w:basedOn w:val="Numatytasispastraiposriftas"/>
    <w:link w:val="Pagrindinistekstas2"/>
    <w:uiPriority w:val="99"/>
    <w:semiHidden/>
    <w:locked/>
    <w:rsid w:val="00760903"/>
    <w:rPr>
      <w:rFonts w:cs="Times New Roman"/>
      <w:sz w:val="24"/>
      <w:szCs w:val="24"/>
      <w:lang w:val="en-GB" w:eastAsia="en-US"/>
    </w:rPr>
  </w:style>
  <w:style w:type="paragraph" w:styleId="Debesliotekstas">
    <w:name w:val="Balloon Text"/>
    <w:basedOn w:val="prastasis"/>
    <w:link w:val="DebesliotekstasDiagrama"/>
    <w:uiPriority w:val="99"/>
    <w:semiHidden/>
    <w:rsid w:val="0071067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760903"/>
    <w:rPr>
      <w:rFonts w:cs="Times New Roman"/>
      <w:sz w:val="2"/>
      <w:szCs w:val="2"/>
      <w:lang w:val="en-GB" w:eastAsia="en-US"/>
    </w:rPr>
  </w:style>
  <w:style w:type="paragraph" w:customStyle="1" w:styleId="Char1CharChar">
    <w:name w:val="Char1 Char Char"/>
    <w:basedOn w:val="prastasis"/>
    <w:uiPriority w:val="99"/>
    <w:rsid w:val="006101CF"/>
    <w:pPr>
      <w:spacing w:after="160" w:line="240" w:lineRule="exact"/>
    </w:pPr>
    <w:rPr>
      <w:rFonts w:ascii="Verdana" w:hAnsi="Verdana" w:cs="Verdana"/>
      <w:sz w:val="20"/>
      <w:szCs w:val="20"/>
      <w:lang w:val="en-US"/>
    </w:rPr>
  </w:style>
  <w:style w:type="character" w:styleId="Hipersaitas">
    <w:name w:val="Hyperlink"/>
    <w:basedOn w:val="Numatytasispastraiposriftas"/>
    <w:uiPriority w:val="99"/>
    <w:rsid w:val="0071389B"/>
    <w:rPr>
      <w:rFonts w:cs="Times New Roman"/>
      <w:color w:val="0000FF"/>
      <w:u w:val="single"/>
    </w:rPr>
  </w:style>
  <w:style w:type="paragraph" w:styleId="Pagrindinistekstas3">
    <w:name w:val="Body Text 3"/>
    <w:basedOn w:val="prastasis"/>
    <w:link w:val="Pagrindinistekstas3Diagrama"/>
    <w:uiPriority w:val="99"/>
    <w:rsid w:val="00B20B3A"/>
    <w:pPr>
      <w:spacing w:after="120"/>
    </w:pPr>
    <w:rPr>
      <w:sz w:val="16"/>
      <w:szCs w:val="16"/>
    </w:rPr>
  </w:style>
  <w:style w:type="character" w:customStyle="1" w:styleId="Pagrindinistekstas3Diagrama">
    <w:name w:val="Pagrindinis tekstas 3 Diagrama"/>
    <w:basedOn w:val="Numatytasispastraiposriftas"/>
    <w:link w:val="Pagrindinistekstas3"/>
    <w:uiPriority w:val="99"/>
    <w:locked/>
    <w:rsid w:val="00B20B3A"/>
    <w:rPr>
      <w:rFonts w:cs="Times New Roman"/>
      <w:sz w:val="16"/>
      <w:szCs w:val="16"/>
      <w:lang w:val="en-GB" w:eastAsia="en-US"/>
    </w:rPr>
  </w:style>
  <w:style w:type="paragraph" w:styleId="Sraopastraipa">
    <w:name w:val="List Paragraph"/>
    <w:basedOn w:val="prastasis"/>
    <w:uiPriority w:val="99"/>
    <w:qFormat/>
    <w:rsid w:val="00B20B3A"/>
    <w:pPr>
      <w:ind w:left="1296"/>
    </w:pPr>
    <w:rPr>
      <w:rFonts w:eastAsia="SimSun"/>
      <w:lang w:val="en-US" w:eastAsia="zh-CN"/>
    </w:rPr>
  </w:style>
  <w:style w:type="character" w:styleId="Grietas">
    <w:name w:val="Strong"/>
    <w:basedOn w:val="Numatytasispastraiposriftas"/>
    <w:uiPriority w:val="99"/>
    <w:qFormat/>
    <w:locked/>
    <w:rsid w:val="00E42747"/>
    <w:rPr>
      <w:rFonts w:cs="Times New Roman"/>
      <w:b/>
      <w:bCs/>
    </w:rPr>
  </w:style>
  <w:style w:type="character" w:customStyle="1" w:styleId="rynqvb">
    <w:name w:val="rynqvb"/>
    <w:basedOn w:val="Numatytasispastraiposriftas"/>
    <w:uiPriority w:val="99"/>
    <w:rsid w:val="00044FB0"/>
    <w:rPr>
      <w:rFonts w:cs="Times New Roman"/>
    </w:rPr>
  </w:style>
  <w:style w:type="character" w:styleId="Vietosrezervavimoenklotekstas">
    <w:name w:val="Placeholder Text"/>
    <w:basedOn w:val="Numatytasispastraiposriftas"/>
    <w:uiPriority w:val="99"/>
    <w:rsid w:val="00703EAF"/>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1421179134">
      <w:marLeft w:val="0"/>
      <w:marRight w:val="0"/>
      <w:marTop w:val="0"/>
      <w:marBottom w:val="0"/>
      <w:divBdr>
        <w:top w:val="none" w:sz="0" w:space="0" w:color="auto"/>
        <w:left w:val="none" w:sz="0" w:space="0" w:color="auto"/>
        <w:bottom w:val="none" w:sz="0" w:space="0" w:color="auto"/>
        <w:right w:val="none" w:sz="0" w:space="0" w:color="auto"/>
      </w:divBdr>
    </w:div>
    <w:div w:id="1421179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946</Words>
  <Characters>7131</Characters>
  <Application>Microsoft Office Word</Application>
  <DocSecurity>0</DocSecurity>
  <Lines>59</Lines>
  <Paragraphs>16</Paragraphs>
  <ScaleCrop>false</ScaleCrop>
  <HeadingPairs>
    <vt:vector size="2" baseType="variant">
      <vt:variant>
        <vt:lpstr>Pavadinimas</vt:lpstr>
      </vt:variant>
      <vt:variant>
        <vt:i4>1</vt:i4>
      </vt:variant>
    </vt:vector>
  </HeadingPairs>
  <TitlesOfParts>
    <vt:vector size="1" baseType="lpstr">
      <vt:lpstr/>
    </vt:vector>
  </TitlesOfParts>
  <Company>Pagegiu savivaldybe</Company>
  <LinksUpToDate>false</LinksUpToDate>
  <CharactersWithSpaces>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Laimute</dc:creator>
  <cp:keywords/>
  <dc:description/>
  <cp:lastModifiedBy>PC</cp:lastModifiedBy>
  <cp:revision>9</cp:revision>
  <cp:lastPrinted>2016-04-18T10:05:00Z</cp:lastPrinted>
  <dcterms:created xsi:type="dcterms:W3CDTF">2023-05-12T06:45:00Z</dcterms:created>
  <dcterms:modified xsi:type="dcterms:W3CDTF">2023-05-15T06:12:00Z</dcterms:modified>
</cp:coreProperties>
</file>