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9639"/>
      </w:tblGrid>
      <w:tr w:rsidR="00D54006">
        <w:trPr>
          <w:trHeight w:hRule="exact" w:val="1055"/>
        </w:trPr>
        <w:tc>
          <w:tcPr>
            <w:tcW w:w="9639" w:type="dxa"/>
          </w:tcPr>
          <w:p w:rsidR="00D54006" w:rsidRPr="0027053E" w:rsidRDefault="00D54006" w:rsidP="00691509">
            <w:pPr>
              <w:tabs>
                <w:tab w:val="center" w:pos="4711"/>
                <w:tab w:val="left" w:pos="7560"/>
              </w:tabs>
              <w:rPr>
                <w:i/>
                <w:color w:val="000000"/>
              </w:rPr>
            </w:pPr>
            <w:r>
              <w:tab/>
            </w:r>
            <w:r w:rsidR="00D92945">
              <w:rPr>
                <w:noProof/>
                <w:sz w:val="28"/>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6.85pt;height:51.9pt;visibility:visible">
                  <v:imagedata r:id="rId8" o:title=""/>
                </v:shape>
              </w:pict>
            </w:r>
            <w:r>
              <w:tab/>
            </w:r>
            <w:r>
              <w:rPr>
                <w:i/>
              </w:rPr>
              <w:t>Projektas</w:t>
            </w:r>
          </w:p>
        </w:tc>
      </w:tr>
      <w:tr w:rsidR="00D54006" w:rsidTr="00726F1B">
        <w:trPr>
          <w:trHeight w:hRule="exact" w:val="1914"/>
        </w:trPr>
        <w:tc>
          <w:tcPr>
            <w:tcW w:w="9639" w:type="dxa"/>
          </w:tcPr>
          <w:p w:rsidR="00D54006" w:rsidRPr="000F2E1A" w:rsidRDefault="00D54006">
            <w:pPr>
              <w:pStyle w:val="Heading2"/>
              <w:rPr>
                <w:rFonts w:ascii="Times New Roman" w:hAnsi="Times New Roman"/>
                <w:bCs/>
                <w:i w:val="0"/>
                <w:caps/>
                <w:color w:val="000000"/>
                <w:sz w:val="24"/>
              </w:rPr>
            </w:pPr>
            <w:r w:rsidRPr="000F2E1A">
              <w:rPr>
                <w:rFonts w:ascii="Times New Roman" w:hAnsi="Times New Roman"/>
                <w:bCs/>
                <w:i w:val="0"/>
                <w:caps/>
                <w:color w:val="000000"/>
                <w:sz w:val="24"/>
              </w:rPr>
              <w:t>Pagėgių savivaldybės taryba</w:t>
            </w:r>
          </w:p>
          <w:p w:rsidR="00D54006" w:rsidRDefault="00D54006">
            <w:pPr>
              <w:spacing w:before="120"/>
              <w:jc w:val="center"/>
              <w:rPr>
                <w:b/>
                <w:bCs/>
                <w:caps/>
                <w:color w:val="000000"/>
              </w:rPr>
            </w:pPr>
          </w:p>
          <w:p w:rsidR="00D54006" w:rsidRDefault="00D54006">
            <w:pPr>
              <w:spacing w:before="120"/>
              <w:jc w:val="center"/>
              <w:rPr>
                <w:b/>
                <w:bCs/>
                <w:caps/>
                <w:color w:val="000000"/>
              </w:rPr>
            </w:pPr>
            <w:r>
              <w:rPr>
                <w:b/>
                <w:bCs/>
                <w:caps/>
                <w:color w:val="000000"/>
              </w:rPr>
              <w:t>sprendimas</w:t>
            </w:r>
          </w:p>
          <w:p w:rsidR="00D54006" w:rsidRPr="004C31BE" w:rsidRDefault="00D54006" w:rsidP="007E02F4">
            <w:pPr>
              <w:pStyle w:val="Header"/>
              <w:jc w:val="center"/>
              <w:rPr>
                <w:b/>
                <w:bCs/>
                <w:sz w:val="24"/>
                <w:lang w:val="lt-LT"/>
              </w:rPr>
            </w:pPr>
            <w:bookmarkStart w:id="0" w:name="_Hlk101356653"/>
            <w:bookmarkStart w:id="1" w:name="_GoBack"/>
            <w:r>
              <w:rPr>
                <w:b/>
                <w:bCs/>
                <w:caps/>
                <w:color w:val="000000"/>
                <w:sz w:val="24"/>
                <w:szCs w:val="24"/>
                <w:lang w:val="lt-LT"/>
              </w:rPr>
              <w:t xml:space="preserve">DĖL ĮGALIOJIMŲ SUTEIKIMO PAGĖGIŲ SAV. VILKYŠKIŲ JOHANESO BOBROVSKIO GIMNAZIJAI </w:t>
            </w:r>
          </w:p>
          <w:bookmarkEnd w:id="0"/>
          <w:bookmarkEnd w:id="1"/>
          <w:p w:rsidR="00D54006" w:rsidRDefault="00D54006" w:rsidP="007E02F4">
            <w:pPr>
              <w:spacing w:before="120"/>
              <w:jc w:val="center"/>
              <w:rPr>
                <w:b/>
                <w:bCs/>
                <w:caps/>
                <w:color w:val="000000"/>
              </w:rPr>
            </w:pPr>
          </w:p>
        </w:tc>
      </w:tr>
      <w:tr w:rsidR="00D54006">
        <w:trPr>
          <w:trHeight w:hRule="exact" w:val="703"/>
        </w:trPr>
        <w:tc>
          <w:tcPr>
            <w:tcW w:w="9639" w:type="dxa"/>
          </w:tcPr>
          <w:p w:rsidR="00D54006" w:rsidRPr="000F2E1A" w:rsidRDefault="00D54006">
            <w:pPr>
              <w:pStyle w:val="Heading2"/>
              <w:rPr>
                <w:rFonts w:ascii="Times New Roman" w:hAnsi="Times New Roman"/>
                <w:b w:val="0"/>
                <w:i w:val="0"/>
                <w:color w:val="000000"/>
                <w:sz w:val="24"/>
              </w:rPr>
            </w:pPr>
            <w:r w:rsidRPr="000F2E1A">
              <w:rPr>
                <w:rFonts w:ascii="Times New Roman" w:hAnsi="Times New Roman"/>
                <w:b w:val="0"/>
                <w:i w:val="0"/>
                <w:sz w:val="24"/>
              </w:rPr>
              <w:t>2022 m. rugpjūčio 10 d. Nr</w:t>
            </w:r>
            <w:r w:rsidRPr="000F2E1A">
              <w:rPr>
                <w:rFonts w:ascii="Times New Roman" w:hAnsi="Times New Roman"/>
                <w:b w:val="0"/>
                <w:i w:val="0"/>
                <w:color w:val="000000"/>
                <w:sz w:val="24"/>
              </w:rPr>
              <w:t>. T</w:t>
            </w:r>
            <w:r>
              <w:rPr>
                <w:rFonts w:ascii="Times New Roman" w:hAnsi="Times New Roman"/>
                <w:b w:val="0"/>
                <w:i w:val="0"/>
                <w:color w:val="000000"/>
                <w:sz w:val="24"/>
              </w:rPr>
              <w:t>1</w:t>
            </w:r>
            <w:r w:rsidRPr="000F2E1A">
              <w:rPr>
                <w:rFonts w:ascii="Times New Roman" w:hAnsi="Times New Roman"/>
                <w:b w:val="0"/>
                <w:i w:val="0"/>
                <w:color w:val="000000"/>
                <w:sz w:val="24"/>
              </w:rPr>
              <w:t>-</w:t>
            </w:r>
            <w:r w:rsidR="006F1505">
              <w:rPr>
                <w:rFonts w:ascii="Times New Roman" w:hAnsi="Times New Roman"/>
                <w:b w:val="0"/>
                <w:i w:val="0"/>
                <w:color w:val="000000"/>
                <w:sz w:val="24"/>
              </w:rPr>
              <w:t>149</w:t>
            </w:r>
          </w:p>
          <w:p w:rsidR="00D54006" w:rsidRDefault="00D54006">
            <w:pPr>
              <w:jc w:val="center"/>
            </w:pPr>
            <w:r>
              <w:t>Pagėgiai</w:t>
            </w:r>
          </w:p>
        </w:tc>
      </w:tr>
      <w:tr w:rsidR="00D54006" w:rsidTr="00631962">
        <w:trPr>
          <w:trHeight w:hRule="exact" w:val="129"/>
        </w:trPr>
        <w:tc>
          <w:tcPr>
            <w:tcW w:w="9639" w:type="dxa"/>
          </w:tcPr>
          <w:p w:rsidR="00D54006" w:rsidRPr="000F2E1A" w:rsidRDefault="00D54006">
            <w:pPr>
              <w:pStyle w:val="Heading2"/>
              <w:rPr>
                <w:rFonts w:ascii="Times New Roman" w:hAnsi="Times New Roman"/>
                <w:b w:val="0"/>
                <w:i w:val="0"/>
                <w:color w:val="000000"/>
                <w:sz w:val="24"/>
              </w:rPr>
            </w:pPr>
          </w:p>
        </w:tc>
      </w:tr>
    </w:tbl>
    <w:p w:rsidR="00D54006" w:rsidRDefault="00D54006">
      <w:pPr>
        <w:jc w:val="both"/>
      </w:pPr>
    </w:p>
    <w:p w:rsidR="00D54006" w:rsidRDefault="00D54006" w:rsidP="00C5008C">
      <w:pPr>
        <w:ind w:firstLine="709"/>
        <w:jc w:val="both"/>
      </w:pPr>
      <w:r w:rsidRPr="00F85DE0">
        <w:rPr>
          <w:szCs w:val="24"/>
        </w:rPr>
        <w:t xml:space="preserve">Vadovaudamasi Lietuvos Respublikos vietos savivaldos įstatymo 16 straipsnio 4 dalimi, Suaugusiųjų asmenų, atvykusių į Lietuvos Respubliką iš Ukrainos dėl Rusijos Federacijos karinių veiksmų Ukrainoje, lietuvių kalbos mokymo finansavimo tvarkos aprašo, patvirtinto Lietuvos Respublikos švietimo, mokslo ir sporto ministro 2022 m. balandžio 21 d. įsakymu Nr. V-608 „Dėl Suaugusiųjų asmenų, atvykusių į Lietuvos Respubliką iš Ukrainos dėl Rusijos Federacijos karinių veiksmų Ukrainoje, lietuvių kalbos mokymo finansavimo tvarkos aprašo patvirtinimo“, 8 </w:t>
      </w:r>
      <w:r>
        <w:rPr>
          <w:szCs w:val="24"/>
        </w:rPr>
        <w:t xml:space="preserve">ir 12 </w:t>
      </w:r>
      <w:r w:rsidRPr="00F85DE0">
        <w:rPr>
          <w:szCs w:val="24"/>
        </w:rPr>
        <w:t>punkt</w:t>
      </w:r>
      <w:r>
        <w:rPr>
          <w:szCs w:val="24"/>
        </w:rPr>
        <w:t xml:space="preserve">ais, </w:t>
      </w:r>
      <w:r>
        <w:t>Pagėgių savivaldybės taryba n u s p r e n d ž i a:</w:t>
      </w:r>
    </w:p>
    <w:p w:rsidR="00D54006" w:rsidRPr="00F85DE0" w:rsidRDefault="00D54006" w:rsidP="00726F1B">
      <w:pPr>
        <w:tabs>
          <w:tab w:val="left" w:pos="0"/>
        </w:tabs>
        <w:ind w:firstLine="709"/>
        <w:jc w:val="both"/>
        <w:rPr>
          <w:szCs w:val="24"/>
        </w:rPr>
      </w:pPr>
      <w:r>
        <w:t>1.</w:t>
      </w:r>
      <w:r w:rsidRPr="00F85DE0">
        <w:rPr>
          <w:szCs w:val="24"/>
        </w:rPr>
        <w:t xml:space="preserve">Įgalioti </w:t>
      </w:r>
      <w:r>
        <w:rPr>
          <w:szCs w:val="24"/>
        </w:rPr>
        <w:t>Pagėgių sav. Vilkyškių Johaneso Bobrovskio gimnaziją</w:t>
      </w:r>
      <w:r w:rsidRPr="00F85DE0">
        <w:rPr>
          <w:szCs w:val="24"/>
        </w:rPr>
        <w:t xml:space="preserve"> organizuoti lietuvių kalbos mokymus suaugusiems asmenims, atvykusiems į Lietuvos Respubliką iš Ukrainos dėl Rusijos Federacijos karinių veiksmų Ukrainoje (toliau – suaugę asmenys);</w:t>
      </w:r>
    </w:p>
    <w:p w:rsidR="00D54006" w:rsidRDefault="00D54006" w:rsidP="00726F1B">
      <w:pPr>
        <w:jc w:val="both"/>
        <w:rPr>
          <w:szCs w:val="24"/>
        </w:rPr>
      </w:pPr>
      <w:r>
        <w:t xml:space="preserve">             2. Pavesti </w:t>
      </w:r>
      <w:r>
        <w:rPr>
          <w:szCs w:val="24"/>
        </w:rPr>
        <w:t>Pagėgių sav. Vilkyškių Johaneso Bobrovskio gimnazijai užtikrinti, kad:</w:t>
      </w:r>
    </w:p>
    <w:p w:rsidR="00D54006" w:rsidRDefault="00D54006" w:rsidP="00726F1B">
      <w:pPr>
        <w:jc w:val="both"/>
        <w:rPr>
          <w:szCs w:val="24"/>
        </w:rPr>
      </w:pPr>
      <w:r>
        <w:t xml:space="preserve">             2.1. </w:t>
      </w:r>
      <w:r w:rsidRPr="00F85DE0">
        <w:rPr>
          <w:szCs w:val="24"/>
        </w:rPr>
        <w:t>skirtos lėšos būtų naudojamos lietuvių kalbai mokyti, visi suaugę asmenys, baigę mokymosi programą, turi pasiekti A1 / A2 arba aukštesnį mokėjimo lygį pagal Bendrųjų Europos kalbų mokymosi, mokymo ir vertinimo metmenų kalbos mokėjimo lygius ir Valstybinės lietuvių kalbos komisijos 2016 m. birželio 17 d. posėdyje aprobuotus lietuvių kalbos, kaip svetimosios, mokėjimo lygių turinio aprašus;</w:t>
      </w:r>
    </w:p>
    <w:p w:rsidR="00D54006" w:rsidRPr="00726F1B" w:rsidRDefault="00D54006" w:rsidP="00726F1B">
      <w:pPr>
        <w:tabs>
          <w:tab w:val="left" w:pos="0"/>
        </w:tabs>
        <w:ind w:firstLine="709"/>
        <w:jc w:val="both"/>
        <w:rPr>
          <w:szCs w:val="24"/>
        </w:rPr>
      </w:pPr>
      <w:r>
        <w:rPr>
          <w:szCs w:val="24"/>
        </w:rPr>
        <w:t xml:space="preserve">  2.2. Pagėgių savivaldybės teritorijoje gyvenantys </w:t>
      </w:r>
      <w:r w:rsidRPr="00F85DE0">
        <w:rPr>
          <w:szCs w:val="24"/>
        </w:rPr>
        <w:t>suaugę asmenys gautų informaciją apie lietuvių kalbos mokymosi galimybes savivaldybėje.</w:t>
      </w:r>
    </w:p>
    <w:p w:rsidR="00D54006" w:rsidRDefault="00D54006" w:rsidP="00B23471">
      <w:pPr>
        <w:tabs>
          <w:tab w:val="left" w:pos="993"/>
        </w:tabs>
        <w:jc w:val="both"/>
        <w:rPr>
          <w:szCs w:val="24"/>
        </w:rPr>
      </w:pPr>
      <w:r>
        <w:rPr>
          <w:szCs w:val="24"/>
        </w:rPr>
        <w:t xml:space="preserve">              3. Sprendimą paskelbti Teisės aktų registre ir Pagėgių savivaldybės interneto svetainėje www.pagegiai.lt.</w:t>
      </w:r>
    </w:p>
    <w:p w:rsidR="00D54006" w:rsidRPr="00F85DE0" w:rsidRDefault="00D54006" w:rsidP="00726F1B">
      <w:pPr>
        <w:tabs>
          <w:tab w:val="left" w:pos="0"/>
        </w:tabs>
        <w:ind w:firstLine="709"/>
        <w:jc w:val="both"/>
        <w:rPr>
          <w:szCs w:val="24"/>
        </w:rPr>
      </w:pPr>
      <w:r>
        <w:t xml:space="preserve">   </w:t>
      </w:r>
    </w:p>
    <w:p w:rsidR="00D54006" w:rsidRDefault="00D54006" w:rsidP="00B23471">
      <w:pPr>
        <w:tabs>
          <w:tab w:val="left" w:pos="993"/>
        </w:tabs>
        <w:jc w:val="both"/>
      </w:pPr>
    </w:p>
    <w:p w:rsidR="00D54006" w:rsidRDefault="00D54006" w:rsidP="00584C4A">
      <w:pPr>
        <w:spacing w:line="276" w:lineRule="auto"/>
        <w:jc w:val="both"/>
      </w:pPr>
    </w:p>
    <w:p w:rsidR="00D54006" w:rsidRDefault="00D54006" w:rsidP="0027053E">
      <w:pPr>
        <w:jc w:val="both"/>
        <w:rPr>
          <w:szCs w:val="24"/>
        </w:rPr>
      </w:pPr>
      <w:r w:rsidRPr="00716A46">
        <w:rPr>
          <w:szCs w:val="24"/>
        </w:rPr>
        <w:t>SUDERINTA:</w:t>
      </w:r>
    </w:p>
    <w:p w:rsidR="00D54006" w:rsidRPr="00716A46" w:rsidRDefault="00D54006" w:rsidP="0027053E">
      <w:pPr>
        <w:jc w:val="both"/>
        <w:rPr>
          <w:szCs w:val="24"/>
        </w:rPr>
      </w:pPr>
      <w:r>
        <w:rPr>
          <w:szCs w:val="24"/>
        </w:rPr>
        <w:t>Administracijos direktorė</w:t>
      </w:r>
      <w:r w:rsidRPr="00716A46">
        <w:rPr>
          <w:szCs w:val="24"/>
        </w:rPr>
        <w:t xml:space="preserve">                                                                          </w:t>
      </w:r>
      <w:r>
        <w:rPr>
          <w:szCs w:val="24"/>
        </w:rPr>
        <w:t xml:space="preserve">        Dalija Irena Einikienė</w:t>
      </w:r>
      <w:r w:rsidRPr="00716A46">
        <w:rPr>
          <w:szCs w:val="24"/>
        </w:rPr>
        <w:t xml:space="preserve">     </w:t>
      </w:r>
    </w:p>
    <w:p w:rsidR="00D54006" w:rsidRPr="0048217D" w:rsidRDefault="00D54006" w:rsidP="0027053E">
      <w:pPr>
        <w:rPr>
          <w:color w:val="FF0000"/>
          <w:szCs w:val="24"/>
        </w:rPr>
      </w:pPr>
      <w:r w:rsidRPr="0048217D">
        <w:rPr>
          <w:color w:val="FF0000"/>
          <w:szCs w:val="24"/>
        </w:rPr>
        <w:tab/>
      </w:r>
      <w:r w:rsidRPr="0048217D">
        <w:rPr>
          <w:color w:val="FF0000"/>
          <w:szCs w:val="24"/>
        </w:rPr>
        <w:tab/>
        <w:t xml:space="preserve">               </w:t>
      </w:r>
      <w:r w:rsidRPr="0048217D">
        <w:rPr>
          <w:color w:val="FF0000"/>
          <w:szCs w:val="24"/>
        </w:rPr>
        <w:tab/>
      </w:r>
      <w:r w:rsidRPr="0048217D">
        <w:rPr>
          <w:color w:val="FF0000"/>
          <w:szCs w:val="24"/>
        </w:rPr>
        <w:tab/>
        <w:t xml:space="preserve">                </w:t>
      </w:r>
    </w:p>
    <w:p w:rsidR="00D54006" w:rsidRPr="00716A46" w:rsidRDefault="00D54006" w:rsidP="0027053E">
      <w:pPr>
        <w:rPr>
          <w:szCs w:val="24"/>
        </w:rPr>
      </w:pPr>
      <w:r w:rsidRPr="00716A46">
        <w:rPr>
          <w:szCs w:val="24"/>
        </w:rPr>
        <w:t>Dokumentų valdymo ir teisės skyriaus</w:t>
      </w:r>
    </w:p>
    <w:p w:rsidR="00D54006" w:rsidRDefault="00D54006" w:rsidP="0027053E">
      <w:pPr>
        <w:rPr>
          <w:szCs w:val="24"/>
        </w:rPr>
      </w:pPr>
      <w:r>
        <w:rPr>
          <w:szCs w:val="24"/>
        </w:rPr>
        <w:t xml:space="preserve">vyresnioji </w:t>
      </w:r>
      <w:r w:rsidRPr="00716A46">
        <w:rPr>
          <w:szCs w:val="24"/>
        </w:rPr>
        <w:t>specialis</w:t>
      </w:r>
      <w:r>
        <w:rPr>
          <w:szCs w:val="24"/>
        </w:rPr>
        <w:t>tė</w:t>
      </w:r>
      <w:r>
        <w:rPr>
          <w:szCs w:val="24"/>
        </w:rPr>
        <w:tab/>
      </w:r>
      <w:r>
        <w:rPr>
          <w:szCs w:val="24"/>
        </w:rPr>
        <w:tab/>
      </w:r>
      <w:r>
        <w:rPr>
          <w:szCs w:val="24"/>
        </w:rPr>
        <w:tab/>
      </w:r>
      <w:r>
        <w:rPr>
          <w:szCs w:val="24"/>
        </w:rPr>
        <w:tab/>
        <w:t xml:space="preserve">             </w:t>
      </w:r>
      <w:r w:rsidRPr="00716A46">
        <w:rPr>
          <w:szCs w:val="24"/>
        </w:rPr>
        <w:t xml:space="preserve">  </w:t>
      </w:r>
      <w:r>
        <w:rPr>
          <w:szCs w:val="24"/>
        </w:rPr>
        <w:t>Ingrida Zavistauskaitė</w:t>
      </w:r>
      <w:r w:rsidRPr="00716A46">
        <w:rPr>
          <w:szCs w:val="24"/>
        </w:rPr>
        <w:t xml:space="preserve">  </w:t>
      </w:r>
    </w:p>
    <w:p w:rsidR="00D54006" w:rsidRDefault="00D54006" w:rsidP="0027053E">
      <w:pPr>
        <w:rPr>
          <w:szCs w:val="24"/>
        </w:rPr>
      </w:pPr>
    </w:p>
    <w:p w:rsidR="00D54006" w:rsidRPr="00716A46" w:rsidRDefault="00D54006" w:rsidP="0027053E">
      <w:r w:rsidRPr="00716A46">
        <w:t>Dokumentų valdymo ir teisės skyriaus</w:t>
      </w:r>
    </w:p>
    <w:p w:rsidR="00D54006" w:rsidRDefault="00D54006" w:rsidP="0027053E">
      <w:pPr>
        <w:rPr>
          <w:szCs w:val="24"/>
        </w:rPr>
      </w:pPr>
      <w:r>
        <w:t xml:space="preserve">vyriausioji </w:t>
      </w:r>
      <w:r w:rsidRPr="00716A46">
        <w:t>specialis</w:t>
      </w:r>
      <w:r>
        <w:t>tė (kalbos ir archyvo tvarkytoja)</w:t>
      </w:r>
      <w:r>
        <w:tab/>
        <w:t xml:space="preserve">                                     Laimutė Mickevičienė</w:t>
      </w:r>
      <w:r w:rsidRPr="00716A46">
        <w:t xml:space="preserve">  </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p>
    <w:p w:rsidR="00D54006" w:rsidRDefault="00D54006" w:rsidP="0027053E">
      <w:pPr>
        <w:jc w:val="both"/>
        <w:rPr>
          <w:szCs w:val="24"/>
        </w:rPr>
      </w:pPr>
    </w:p>
    <w:p w:rsidR="00D54006" w:rsidRDefault="00D54006" w:rsidP="0027053E">
      <w:pPr>
        <w:jc w:val="both"/>
        <w:rPr>
          <w:szCs w:val="24"/>
        </w:rPr>
      </w:pPr>
    </w:p>
    <w:p w:rsidR="00D54006" w:rsidRPr="00716A46" w:rsidRDefault="00D54006" w:rsidP="0027053E">
      <w:pPr>
        <w:jc w:val="both"/>
        <w:rPr>
          <w:szCs w:val="24"/>
        </w:rPr>
      </w:pPr>
      <w:r w:rsidRPr="00716A46">
        <w:rPr>
          <w:szCs w:val="24"/>
        </w:rPr>
        <w:t>Parengė Virginija Sirvidienė,</w:t>
      </w:r>
    </w:p>
    <w:p w:rsidR="00D54006" w:rsidRDefault="00D54006" w:rsidP="0027053E">
      <w:pPr>
        <w:jc w:val="both"/>
        <w:rPr>
          <w:szCs w:val="24"/>
        </w:rPr>
      </w:pPr>
      <w:r w:rsidRPr="00716A46">
        <w:rPr>
          <w:szCs w:val="24"/>
        </w:rPr>
        <w:t>Švietimo, kultūros</w:t>
      </w:r>
      <w:r>
        <w:rPr>
          <w:szCs w:val="24"/>
        </w:rPr>
        <w:t xml:space="preserve">, </w:t>
      </w:r>
      <w:r w:rsidRPr="00716A46">
        <w:rPr>
          <w:szCs w:val="24"/>
        </w:rPr>
        <w:t xml:space="preserve">sporto </w:t>
      </w:r>
      <w:r>
        <w:rPr>
          <w:szCs w:val="24"/>
        </w:rPr>
        <w:t xml:space="preserve">ir civilinės metrikacijos </w:t>
      </w:r>
      <w:r w:rsidRPr="00716A46">
        <w:rPr>
          <w:szCs w:val="24"/>
        </w:rPr>
        <w:t xml:space="preserve">skyriaus vedėja </w:t>
      </w:r>
    </w:p>
    <w:p w:rsidR="00D54006" w:rsidRDefault="00D54006" w:rsidP="0027053E">
      <w:pPr>
        <w:jc w:val="both"/>
        <w:rPr>
          <w:szCs w:val="24"/>
        </w:rPr>
      </w:pPr>
    </w:p>
    <w:p w:rsidR="00D54006" w:rsidRDefault="00D54006" w:rsidP="0027053E">
      <w:pPr>
        <w:ind w:left="5102"/>
        <w:jc w:val="both"/>
        <w:rPr>
          <w:color w:val="000000"/>
          <w:szCs w:val="24"/>
        </w:rPr>
      </w:pPr>
      <w:r>
        <w:rPr>
          <w:color w:val="000000"/>
          <w:szCs w:val="24"/>
        </w:rPr>
        <w:t xml:space="preserve">  </w:t>
      </w:r>
    </w:p>
    <w:p w:rsidR="00D54006" w:rsidRDefault="00D54006" w:rsidP="0027053E">
      <w:pPr>
        <w:ind w:left="5102"/>
        <w:jc w:val="both"/>
        <w:rPr>
          <w:color w:val="000000"/>
          <w:szCs w:val="24"/>
        </w:rPr>
      </w:pPr>
      <w:r>
        <w:rPr>
          <w:color w:val="000000"/>
          <w:szCs w:val="24"/>
        </w:rPr>
        <w:t xml:space="preserve">  </w:t>
      </w:r>
    </w:p>
    <w:p w:rsidR="00D54006" w:rsidRDefault="00D54006" w:rsidP="0027053E">
      <w:pPr>
        <w:ind w:left="5102"/>
        <w:jc w:val="both"/>
        <w:rPr>
          <w:color w:val="000000"/>
        </w:rPr>
      </w:pPr>
      <w:r>
        <w:rPr>
          <w:color w:val="000000"/>
          <w:szCs w:val="24"/>
        </w:rPr>
        <w:lastRenderedPageBreak/>
        <w:t xml:space="preserve">  </w:t>
      </w:r>
      <w:r>
        <w:rPr>
          <w:color w:val="000000"/>
        </w:rPr>
        <w:t>Pagėgių savivaldybės tarybos</w:t>
      </w:r>
    </w:p>
    <w:p w:rsidR="00D54006" w:rsidRDefault="00D54006" w:rsidP="0027053E">
      <w:pPr>
        <w:ind w:left="5102"/>
        <w:jc w:val="both"/>
        <w:rPr>
          <w:color w:val="000000"/>
        </w:rPr>
      </w:pPr>
      <w:r>
        <w:rPr>
          <w:color w:val="000000"/>
        </w:rPr>
        <w:t xml:space="preserve">  veiklos reglamento</w:t>
      </w:r>
    </w:p>
    <w:p w:rsidR="00D54006" w:rsidRDefault="00D54006" w:rsidP="0027053E">
      <w:pPr>
        <w:ind w:left="5102"/>
        <w:jc w:val="both"/>
      </w:pPr>
      <w:r>
        <w:rPr>
          <w:color w:val="000000"/>
        </w:rPr>
        <w:t xml:space="preserve">  2 priedas</w:t>
      </w:r>
      <w:r>
        <w:t xml:space="preserve">                                                                                      </w:t>
      </w:r>
    </w:p>
    <w:p w:rsidR="00D54006" w:rsidRDefault="00D54006" w:rsidP="0027053E">
      <w:pPr>
        <w:jc w:val="center"/>
      </w:pPr>
      <w:r>
        <w:rPr>
          <w:b/>
          <w:bCs/>
          <w:caps/>
          <w:color w:val="000000"/>
        </w:rPr>
        <w:t>PAGĖGIŲ SAVIVALDYBĖS TARYBOS SPRENDIMO PROJEKTO</w:t>
      </w:r>
      <w:r>
        <w:t xml:space="preserve"> </w:t>
      </w:r>
    </w:p>
    <w:p w:rsidR="00D54006" w:rsidRPr="004C31BE" w:rsidRDefault="00D54006" w:rsidP="0046296F">
      <w:pPr>
        <w:pStyle w:val="Header"/>
        <w:jc w:val="center"/>
        <w:rPr>
          <w:b/>
          <w:bCs/>
          <w:sz w:val="24"/>
          <w:lang w:val="lt-LT"/>
        </w:rPr>
      </w:pPr>
      <w:r>
        <w:rPr>
          <w:b/>
          <w:bCs/>
          <w:caps/>
          <w:color w:val="000000"/>
          <w:sz w:val="24"/>
          <w:szCs w:val="24"/>
          <w:lang w:val="lt-LT"/>
        </w:rPr>
        <w:t xml:space="preserve">„DĖL ĮGALIOJIMŲ SUTEIKIMO PAGĖGIŲ SAV. VILKYŠKIŲ JOHANESO BOBROVSKIO GIMNAZIJAI“ </w:t>
      </w:r>
    </w:p>
    <w:p w:rsidR="00D54006" w:rsidRPr="0046296F" w:rsidRDefault="00D54006" w:rsidP="0046296F">
      <w:pPr>
        <w:pStyle w:val="Header"/>
        <w:jc w:val="center"/>
        <w:rPr>
          <w:b/>
          <w:bCs/>
          <w:color w:val="000000"/>
          <w:lang w:val="lt-LT"/>
        </w:rPr>
      </w:pPr>
      <w:r w:rsidRPr="0046296F">
        <w:rPr>
          <w:b/>
          <w:bCs/>
          <w:color w:val="000000"/>
          <w:lang w:val="lt-LT"/>
        </w:rPr>
        <w:t>AIŠKINAMASIS RAŠTAS</w:t>
      </w:r>
    </w:p>
    <w:p w:rsidR="00D54006" w:rsidRPr="0078708C" w:rsidRDefault="00D54006" w:rsidP="0027053E">
      <w:pPr>
        <w:ind w:firstLine="720"/>
        <w:jc w:val="center"/>
        <w:rPr>
          <w:bCs/>
        </w:rPr>
      </w:pPr>
      <w:r w:rsidRPr="0078708C">
        <w:rPr>
          <w:bCs/>
        </w:rPr>
        <w:t>2022-08-10</w:t>
      </w:r>
    </w:p>
    <w:p w:rsidR="00D54006" w:rsidRPr="0078708C" w:rsidRDefault="00D54006" w:rsidP="0027053E">
      <w:pPr>
        <w:ind w:firstLine="720"/>
        <w:jc w:val="center"/>
      </w:pPr>
    </w:p>
    <w:p w:rsidR="00D54006" w:rsidRDefault="00D54006" w:rsidP="0027053E">
      <w:pPr>
        <w:widowControl w:val="0"/>
        <w:numPr>
          <w:ilvl w:val="0"/>
          <w:numId w:val="4"/>
        </w:numPr>
        <w:overflowPunct/>
        <w:spacing w:line="276" w:lineRule="auto"/>
        <w:jc w:val="both"/>
        <w:textAlignment w:val="auto"/>
        <w:rPr>
          <w:b/>
          <w:bCs/>
          <w:i/>
          <w:iCs/>
          <w:color w:val="000000"/>
          <w:sz w:val="22"/>
          <w:szCs w:val="22"/>
        </w:rPr>
      </w:pPr>
      <w:r>
        <w:rPr>
          <w:b/>
          <w:bCs/>
          <w:i/>
          <w:iCs/>
          <w:color w:val="000000"/>
          <w:sz w:val="22"/>
          <w:szCs w:val="22"/>
        </w:rPr>
        <w:t>Parengto projekto tikslai ir uždaviniai</w:t>
      </w:r>
    </w:p>
    <w:p w:rsidR="00D54006" w:rsidRDefault="00D54006" w:rsidP="0027053E">
      <w:pPr>
        <w:shd w:val="clear" w:color="auto" w:fill="FFFFFF"/>
        <w:overflowPunct/>
        <w:autoSpaceDE/>
        <w:adjustRightInd/>
        <w:spacing w:after="20" w:line="276" w:lineRule="auto"/>
        <w:jc w:val="both"/>
        <w:rPr>
          <w:sz w:val="22"/>
          <w:szCs w:val="22"/>
        </w:rPr>
      </w:pPr>
      <w:r>
        <w:rPr>
          <w:color w:val="222222"/>
          <w:sz w:val="22"/>
          <w:szCs w:val="22"/>
          <w:lang w:eastAsia="lt-LT"/>
        </w:rPr>
        <w:t xml:space="preserve">              Sprendimo projekto parengimo tikslas – organizuoti suaugusių asmenų, atvykusių į Lietuvos Respubliką iš Ukrainos dėl Rusijos Federacijos karinių veiksmų Ukrainoje, lietuvių kalbos mokymą Pagėgių savivaldybėje.</w:t>
      </w:r>
    </w:p>
    <w:p w:rsidR="00D54006" w:rsidRDefault="00D54006" w:rsidP="0027053E">
      <w:pPr>
        <w:numPr>
          <w:ilvl w:val="0"/>
          <w:numId w:val="4"/>
        </w:numPr>
        <w:spacing w:line="276" w:lineRule="auto"/>
        <w:jc w:val="both"/>
        <w:textAlignment w:val="auto"/>
        <w:rPr>
          <w:b/>
          <w:bCs/>
          <w:i/>
          <w:iCs/>
          <w:color w:val="000000"/>
          <w:sz w:val="22"/>
          <w:szCs w:val="22"/>
        </w:rPr>
      </w:pPr>
      <w:r>
        <w:rPr>
          <w:b/>
          <w:bCs/>
          <w:i/>
          <w:iCs/>
          <w:color w:val="000000"/>
          <w:sz w:val="22"/>
          <w:szCs w:val="22"/>
        </w:rPr>
        <w:t>Kaip šiuo metu yra sureguliuoti projekte aptarti klausimai</w:t>
      </w:r>
    </w:p>
    <w:p w:rsidR="00D54006" w:rsidRPr="0048217D" w:rsidRDefault="00D54006" w:rsidP="0027053E">
      <w:pPr>
        <w:spacing w:line="276" w:lineRule="auto"/>
        <w:ind w:firstLine="1080"/>
        <w:jc w:val="both"/>
        <w:rPr>
          <w:rStyle w:val="HTMLTypewriter"/>
          <w:sz w:val="22"/>
          <w:szCs w:val="22"/>
        </w:rPr>
      </w:pPr>
      <w:r w:rsidRPr="0048217D">
        <w:rPr>
          <w:sz w:val="22"/>
          <w:szCs w:val="22"/>
        </w:rPr>
        <w:t xml:space="preserve">Sprendimo projektas parengtas vadovaujantis Lietuvos Respublikos vietos savivaldos įstatymo </w:t>
      </w:r>
      <w:r w:rsidRPr="0048217D">
        <w:rPr>
          <w:bCs/>
          <w:sz w:val="22"/>
          <w:szCs w:val="22"/>
        </w:rPr>
        <w:t>16 straipsnio 4 dalimi</w:t>
      </w:r>
      <w:r>
        <w:rPr>
          <w:sz w:val="22"/>
          <w:szCs w:val="22"/>
        </w:rPr>
        <w:t xml:space="preserve">, </w:t>
      </w:r>
      <w:r w:rsidRPr="006B5421">
        <w:rPr>
          <w:sz w:val="22"/>
          <w:szCs w:val="22"/>
        </w:rPr>
        <w:t>Lietuvos Respublikos švietimo, mokslo ir sporto ministro</w:t>
      </w:r>
      <w:r>
        <w:rPr>
          <w:sz w:val="22"/>
          <w:szCs w:val="22"/>
        </w:rPr>
        <w:t xml:space="preserve"> 2022 m. balandžio 21 d. įsakymo</w:t>
      </w:r>
      <w:r w:rsidRPr="006B5421">
        <w:rPr>
          <w:sz w:val="22"/>
          <w:szCs w:val="22"/>
        </w:rPr>
        <w:t xml:space="preserve"> Nr. V-608 „Dėl Suaugusiųjų asmenų, atvykusių į Lietuvos Respubliką iš Ukrainos dėl Rusijos Federacijos karinių veiksmų Ukrainoje, lietuvių kalbos mokymo finansavimo tvarkos aprašo patvirtinimo“, 8 ir 12 punktais,</w:t>
      </w:r>
    </w:p>
    <w:p w:rsidR="00D54006" w:rsidRDefault="00D54006" w:rsidP="0027053E">
      <w:pPr>
        <w:numPr>
          <w:ilvl w:val="0"/>
          <w:numId w:val="4"/>
        </w:numPr>
        <w:spacing w:line="276" w:lineRule="auto"/>
        <w:jc w:val="both"/>
        <w:textAlignment w:val="auto"/>
        <w:rPr>
          <w:b/>
          <w:bCs/>
          <w:i/>
          <w:iCs/>
          <w:color w:val="000000"/>
        </w:rPr>
      </w:pPr>
      <w:r>
        <w:rPr>
          <w:b/>
          <w:bCs/>
          <w:i/>
          <w:iCs/>
          <w:color w:val="000000"/>
          <w:sz w:val="22"/>
          <w:szCs w:val="22"/>
        </w:rPr>
        <w:t>Kokių teigiamų rezultatų laukiama</w:t>
      </w:r>
    </w:p>
    <w:p w:rsidR="00D54006" w:rsidRDefault="00D54006" w:rsidP="0027053E">
      <w:pPr>
        <w:spacing w:line="276" w:lineRule="auto"/>
        <w:ind w:left="57" w:firstLine="1083"/>
        <w:jc w:val="both"/>
        <w:rPr>
          <w:sz w:val="22"/>
          <w:szCs w:val="22"/>
        </w:rPr>
      </w:pPr>
      <w:r>
        <w:rPr>
          <w:color w:val="000000"/>
          <w:sz w:val="22"/>
          <w:szCs w:val="22"/>
        </w:rPr>
        <w:t>Patvirtinus šį sprendimo projektą, Vilkyškių Johaneso Bobrovskio gimnazija bus įgaliota organizuoti lietuvių kalbos m</w:t>
      </w:r>
      <w:r w:rsidRPr="000041E4">
        <w:rPr>
          <w:sz w:val="22"/>
          <w:szCs w:val="22"/>
        </w:rPr>
        <w:t xml:space="preserve">okymą </w:t>
      </w:r>
      <w:r>
        <w:rPr>
          <w:color w:val="000000"/>
          <w:sz w:val="22"/>
          <w:szCs w:val="22"/>
        </w:rPr>
        <w:t xml:space="preserve">Pagėgių savivaldybėje asmenims, </w:t>
      </w:r>
      <w:r>
        <w:rPr>
          <w:color w:val="222222"/>
          <w:sz w:val="22"/>
          <w:szCs w:val="22"/>
          <w:lang w:eastAsia="lt-LT"/>
        </w:rPr>
        <w:t>atvykusiems į Lietuvos Respubliką iš Ukrainos dėl Rusijos Federacijos karinių veiksmų Ukrainoje</w:t>
      </w:r>
      <w:r>
        <w:rPr>
          <w:szCs w:val="24"/>
        </w:rPr>
        <w:t>.</w:t>
      </w:r>
    </w:p>
    <w:p w:rsidR="00D54006" w:rsidRDefault="00D54006" w:rsidP="0027053E">
      <w:pPr>
        <w:numPr>
          <w:ilvl w:val="0"/>
          <w:numId w:val="4"/>
        </w:numPr>
        <w:overflowPunct/>
        <w:autoSpaceDE/>
        <w:adjustRightInd/>
        <w:spacing w:line="276" w:lineRule="auto"/>
        <w:jc w:val="both"/>
        <w:textAlignment w:val="auto"/>
        <w:rPr>
          <w:b/>
          <w:bCs/>
          <w:i/>
          <w:iCs/>
          <w:color w:val="000000"/>
          <w:sz w:val="22"/>
          <w:szCs w:val="22"/>
        </w:rPr>
      </w:pPr>
      <w:r>
        <w:rPr>
          <w:b/>
          <w:bCs/>
          <w:i/>
          <w:iCs/>
          <w:color w:val="000000"/>
          <w:sz w:val="22"/>
          <w:szCs w:val="22"/>
        </w:rPr>
        <w:t>Galimos neigiamos priimto projekto pasekmės ir kokių priemonių reikėtų imtis, kad tokių pasekmių būtų išvengta.</w:t>
      </w:r>
    </w:p>
    <w:p w:rsidR="00D54006" w:rsidRDefault="00D54006" w:rsidP="0027053E">
      <w:pPr>
        <w:spacing w:line="276" w:lineRule="auto"/>
        <w:ind w:left="1080"/>
        <w:jc w:val="both"/>
        <w:rPr>
          <w:bCs/>
          <w:sz w:val="22"/>
          <w:szCs w:val="22"/>
        </w:rPr>
      </w:pPr>
      <w:r>
        <w:rPr>
          <w:bCs/>
          <w:sz w:val="22"/>
          <w:szCs w:val="22"/>
        </w:rPr>
        <w:t>Neigiamų pasekmių nenumatyta.</w:t>
      </w:r>
    </w:p>
    <w:p w:rsidR="00D54006" w:rsidRDefault="00D54006" w:rsidP="0027053E">
      <w:pPr>
        <w:widowControl w:val="0"/>
        <w:numPr>
          <w:ilvl w:val="0"/>
          <w:numId w:val="4"/>
        </w:numPr>
        <w:tabs>
          <w:tab w:val="left" w:pos="0"/>
        </w:tabs>
        <w:overflowPunct/>
        <w:spacing w:line="276" w:lineRule="auto"/>
        <w:ind w:right="360"/>
        <w:jc w:val="both"/>
        <w:textAlignment w:val="auto"/>
        <w:rPr>
          <w:b/>
          <w:bCs/>
          <w:i/>
          <w:iCs/>
          <w:color w:val="000000"/>
          <w:sz w:val="22"/>
          <w:szCs w:val="22"/>
        </w:rPr>
      </w:pPr>
      <w:r>
        <w:rPr>
          <w:b/>
          <w:bCs/>
          <w:i/>
          <w:iCs/>
          <w:color w:val="000000"/>
          <w:sz w:val="22"/>
          <w:szCs w:val="22"/>
        </w:rPr>
        <w:t>Kokius galiojančius aktus (tarybos, mero, Savivaldybės administracijos direktoriaus) reikėtų pakeisti ir panaikinti, priėmus sprendimą pagal teikiamą projektą.</w:t>
      </w:r>
    </w:p>
    <w:p w:rsidR="00D54006" w:rsidRDefault="00D54006" w:rsidP="0027053E">
      <w:pPr>
        <w:spacing w:line="276" w:lineRule="auto"/>
        <w:ind w:left="720" w:right="360"/>
        <w:jc w:val="both"/>
        <w:rPr>
          <w:sz w:val="22"/>
          <w:szCs w:val="22"/>
        </w:rPr>
      </w:pPr>
      <w:r>
        <w:rPr>
          <w:sz w:val="22"/>
          <w:szCs w:val="22"/>
        </w:rPr>
        <w:t xml:space="preserve">      Nereikės keisti ar naikinti kitų galiojančių aktų, priėmus sprendimą pagal teikiamą projektą.</w:t>
      </w:r>
    </w:p>
    <w:p w:rsidR="00D54006" w:rsidRDefault="00D54006" w:rsidP="0027053E">
      <w:pPr>
        <w:numPr>
          <w:ilvl w:val="0"/>
          <w:numId w:val="4"/>
        </w:numPr>
        <w:spacing w:line="276" w:lineRule="auto"/>
        <w:jc w:val="both"/>
        <w:textAlignment w:val="auto"/>
        <w:rPr>
          <w:b/>
          <w:bCs/>
          <w:i/>
          <w:iCs/>
          <w:color w:val="000000"/>
          <w:sz w:val="22"/>
          <w:szCs w:val="22"/>
        </w:rPr>
      </w:pPr>
      <w:r>
        <w:rPr>
          <w:b/>
          <w:bCs/>
          <w:i/>
          <w:iCs/>
          <w:color w:val="000000"/>
          <w:sz w:val="22"/>
          <w:szCs w:val="22"/>
        </w:rPr>
        <w:t>Jeigu priimtam sprendimui reikės kito tarybos sprendimo, mero potvarkio ar administracijos direktoriaus įsakymo, kas ir kada juos turėtų parengti.</w:t>
      </w:r>
    </w:p>
    <w:p w:rsidR="00D54006" w:rsidRDefault="00D54006" w:rsidP="0027053E">
      <w:pPr>
        <w:spacing w:line="276" w:lineRule="auto"/>
        <w:ind w:firstLine="1080"/>
        <w:jc w:val="both"/>
        <w:rPr>
          <w:bCs/>
          <w:iCs/>
          <w:color w:val="000000"/>
          <w:sz w:val="22"/>
          <w:szCs w:val="22"/>
        </w:rPr>
      </w:pPr>
      <w:r>
        <w:rPr>
          <w:bCs/>
          <w:iCs/>
          <w:color w:val="000000"/>
          <w:sz w:val="22"/>
          <w:szCs w:val="22"/>
        </w:rPr>
        <w:t>Nereikės priimti kito spendimo priimtam sprendimui.</w:t>
      </w:r>
    </w:p>
    <w:p w:rsidR="00D54006" w:rsidRDefault="00D54006" w:rsidP="0027053E">
      <w:pPr>
        <w:widowControl w:val="0"/>
        <w:numPr>
          <w:ilvl w:val="0"/>
          <w:numId w:val="4"/>
        </w:numPr>
        <w:tabs>
          <w:tab w:val="left" w:pos="0"/>
        </w:tabs>
        <w:overflowPunct/>
        <w:spacing w:line="276" w:lineRule="auto"/>
        <w:ind w:right="360"/>
        <w:jc w:val="both"/>
        <w:textAlignment w:val="auto"/>
        <w:rPr>
          <w:b/>
          <w:bCs/>
          <w:i/>
          <w:iCs/>
          <w:color w:val="000000"/>
          <w:sz w:val="22"/>
          <w:szCs w:val="22"/>
        </w:rPr>
      </w:pPr>
      <w:r>
        <w:rPr>
          <w:b/>
          <w:bCs/>
          <w:i/>
          <w:iCs/>
          <w:color w:val="000000"/>
          <w:sz w:val="22"/>
          <w:szCs w:val="22"/>
        </w:rPr>
        <w:t>Ar reikalinga atlikti sprendimo projekto antikorupcinį vertinimą</w:t>
      </w:r>
    </w:p>
    <w:p w:rsidR="00D54006" w:rsidRDefault="00D54006" w:rsidP="0027053E">
      <w:pPr>
        <w:tabs>
          <w:tab w:val="left" w:pos="1134"/>
        </w:tabs>
        <w:spacing w:line="276" w:lineRule="auto"/>
        <w:ind w:left="1080"/>
        <w:jc w:val="both"/>
        <w:rPr>
          <w:sz w:val="22"/>
          <w:szCs w:val="22"/>
        </w:rPr>
      </w:pPr>
      <w:r>
        <w:rPr>
          <w:sz w:val="22"/>
          <w:szCs w:val="22"/>
        </w:rPr>
        <w:t>Šis sprendimas antikorupciniu požiūriu vertinamas.</w:t>
      </w:r>
    </w:p>
    <w:p w:rsidR="00D54006" w:rsidRDefault="00D54006" w:rsidP="0027053E">
      <w:pPr>
        <w:widowControl w:val="0"/>
        <w:numPr>
          <w:ilvl w:val="0"/>
          <w:numId w:val="4"/>
        </w:numPr>
        <w:tabs>
          <w:tab w:val="left" w:pos="0"/>
        </w:tabs>
        <w:overflowPunct/>
        <w:spacing w:line="276" w:lineRule="auto"/>
        <w:ind w:right="360"/>
        <w:jc w:val="both"/>
        <w:textAlignment w:val="auto"/>
        <w:rPr>
          <w:b/>
          <w:bCs/>
          <w:i/>
          <w:iCs/>
          <w:color w:val="000000"/>
          <w:sz w:val="22"/>
          <w:szCs w:val="22"/>
        </w:rPr>
      </w:pPr>
      <w:r>
        <w:rPr>
          <w:b/>
          <w:bCs/>
          <w:i/>
          <w:iCs/>
          <w:color w:val="000000"/>
          <w:sz w:val="22"/>
          <w:szCs w:val="22"/>
        </w:rPr>
        <w:t>Sprendimo vykdytojai ir įvykdymo terminai, lėšų, reikalingų sprendimui įgyvendinti, poreikis (jeigu tai numatoma – derinti su Finansų skyriumi)</w:t>
      </w:r>
    </w:p>
    <w:p w:rsidR="00D54006" w:rsidRDefault="00D54006" w:rsidP="0027053E">
      <w:pPr>
        <w:spacing w:line="276" w:lineRule="auto"/>
        <w:ind w:firstLine="1083"/>
        <w:jc w:val="both"/>
        <w:rPr>
          <w:bCs/>
          <w:sz w:val="22"/>
          <w:szCs w:val="22"/>
        </w:rPr>
      </w:pPr>
      <w:r>
        <w:rPr>
          <w:bCs/>
          <w:sz w:val="22"/>
          <w:szCs w:val="22"/>
        </w:rPr>
        <w:t>Už sprendimo vykdymą atsakinga − Pagėgių sav. Vilkyškių Johaneso Bobrovskio gimnazijos  direktorė.</w:t>
      </w:r>
    </w:p>
    <w:p w:rsidR="00D54006" w:rsidRDefault="00D54006" w:rsidP="0027053E">
      <w:pPr>
        <w:widowControl w:val="0"/>
        <w:numPr>
          <w:ilvl w:val="0"/>
          <w:numId w:val="4"/>
        </w:numPr>
        <w:tabs>
          <w:tab w:val="left" w:pos="0"/>
        </w:tabs>
        <w:overflowPunct/>
        <w:spacing w:line="276" w:lineRule="auto"/>
        <w:ind w:right="360"/>
        <w:jc w:val="both"/>
        <w:textAlignment w:val="auto"/>
        <w:rPr>
          <w:b/>
          <w:bCs/>
          <w:i/>
          <w:iCs/>
          <w:color w:val="000000"/>
          <w:sz w:val="22"/>
          <w:szCs w:val="22"/>
        </w:rPr>
      </w:pPr>
      <w:r>
        <w:rPr>
          <w:b/>
          <w:bCs/>
          <w:i/>
          <w:iCs/>
          <w:color w:val="000000"/>
          <w:sz w:val="22"/>
          <w:szCs w:val="22"/>
        </w:rPr>
        <w:t>Projekto rengimo metu gauti specialistų vertinimai ir išvados, ekonominiai apskaičiavimai (sąmatos) ir konkretūs finansavimo šaltiniai.</w:t>
      </w:r>
    </w:p>
    <w:p w:rsidR="00D54006" w:rsidRDefault="00D54006" w:rsidP="0027053E">
      <w:pPr>
        <w:spacing w:line="276" w:lineRule="auto"/>
        <w:ind w:firstLine="1083"/>
        <w:jc w:val="both"/>
        <w:rPr>
          <w:bCs/>
          <w:sz w:val="22"/>
          <w:szCs w:val="22"/>
        </w:rPr>
      </w:pPr>
      <w:r>
        <w:rPr>
          <w:bCs/>
          <w:sz w:val="22"/>
          <w:szCs w:val="22"/>
        </w:rPr>
        <w:t xml:space="preserve">Neigiamų specialistų vertinimų ir išvadų negauta. </w:t>
      </w:r>
    </w:p>
    <w:p w:rsidR="00D54006" w:rsidRDefault="00D54006" w:rsidP="0027053E">
      <w:pPr>
        <w:numPr>
          <w:ilvl w:val="0"/>
          <w:numId w:val="4"/>
        </w:numPr>
        <w:spacing w:line="276" w:lineRule="auto"/>
        <w:jc w:val="both"/>
        <w:textAlignment w:val="auto"/>
        <w:rPr>
          <w:b/>
          <w:bCs/>
          <w:i/>
          <w:iCs/>
          <w:color w:val="000000"/>
          <w:sz w:val="22"/>
          <w:szCs w:val="22"/>
        </w:rPr>
      </w:pPr>
      <w:r>
        <w:rPr>
          <w:b/>
          <w:bCs/>
          <w:i/>
          <w:iCs/>
          <w:color w:val="000000"/>
          <w:sz w:val="22"/>
          <w:szCs w:val="22"/>
        </w:rPr>
        <w:t>Projekto rengėjas ar rengėjų grupė.</w:t>
      </w:r>
    </w:p>
    <w:p w:rsidR="00D54006" w:rsidRDefault="00D54006" w:rsidP="0027053E">
      <w:pPr>
        <w:spacing w:line="276" w:lineRule="auto"/>
        <w:ind w:firstLine="1083"/>
        <w:jc w:val="both"/>
        <w:rPr>
          <w:bCs/>
          <w:iCs/>
          <w:color w:val="000000"/>
          <w:sz w:val="22"/>
          <w:szCs w:val="22"/>
        </w:rPr>
      </w:pPr>
      <w:r>
        <w:rPr>
          <w:bCs/>
          <w:iCs/>
          <w:color w:val="000000"/>
          <w:sz w:val="22"/>
          <w:szCs w:val="22"/>
        </w:rPr>
        <w:t xml:space="preserve">Švietimo, kultūros, sporto ir civilinės metrikacijos skyriaus vedėja Virginija Sirvidienė, tel. 57 367, el.p. v.sirvidienė@pagegiai.lt. </w:t>
      </w:r>
    </w:p>
    <w:p w:rsidR="00D54006" w:rsidRDefault="00D54006" w:rsidP="0027053E">
      <w:pPr>
        <w:widowControl w:val="0"/>
        <w:numPr>
          <w:ilvl w:val="0"/>
          <w:numId w:val="4"/>
        </w:numPr>
        <w:tabs>
          <w:tab w:val="left" w:pos="0"/>
        </w:tabs>
        <w:overflowPunct/>
        <w:spacing w:line="276" w:lineRule="auto"/>
        <w:ind w:right="360"/>
        <w:jc w:val="both"/>
        <w:textAlignment w:val="auto"/>
        <w:rPr>
          <w:b/>
          <w:bCs/>
          <w:i/>
          <w:iCs/>
          <w:color w:val="000000"/>
          <w:sz w:val="22"/>
          <w:szCs w:val="22"/>
        </w:rPr>
      </w:pPr>
      <w:r>
        <w:rPr>
          <w:b/>
          <w:bCs/>
          <w:i/>
          <w:iCs/>
          <w:color w:val="000000"/>
          <w:sz w:val="22"/>
          <w:szCs w:val="22"/>
        </w:rPr>
        <w:t>Kiti, rengėjo nuomone, reikalingi pagrindimai ir paaiškinimai.</w:t>
      </w:r>
    </w:p>
    <w:p w:rsidR="00D54006" w:rsidRDefault="00D54006" w:rsidP="0027053E">
      <w:pPr>
        <w:spacing w:line="276" w:lineRule="auto"/>
        <w:ind w:left="1080"/>
        <w:jc w:val="both"/>
        <w:rPr>
          <w:color w:val="000000"/>
          <w:sz w:val="22"/>
          <w:szCs w:val="22"/>
        </w:rPr>
      </w:pPr>
      <w:r>
        <w:rPr>
          <w:color w:val="000000"/>
          <w:sz w:val="22"/>
          <w:szCs w:val="22"/>
        </w:rPr>
        <w:t>Nėra kitų rengėjo pagrindimų ir paaiškinimų.</w:t>
      </w:r>
    </w:p>
    <w:p w:rsidR="00D54006" w:rsidRDefault="00D54006" w:rsidP="0027053E">
      <w:pPr>
        <w:spacing w:line="276" w:lineRule="auto"/>
        <w:ind w:left="1080"/>
        <w:jc w:val="both"/>
        <w:rPr>
          <w:color w:val="000000"/>
          <w:sz w:val="22"/>
          <w:szCs w:val="22"/>
        </w:rPr>
      </w:pPr>
    </w:p>
    <w:p w:rsidR="00D54006" w:rsidRDefault="00D54006" w:rsidP="0027053E">
      <w:pPr>
        <w:spacing w:line="276" w:lineRule="auto"/>
        <w:jc w:val="both"/>
        <w:rPr>
          <w:color w:val="000000"/>
          <w:sz w:val="22"/>
          <w:szCs w:val="22"/>
        </w:rPr>
      </w:pPr>
    </w:p>
    <w:p w:rsidR="00D54006" w:rsidRDefault="00D54006" w:rsidP="0027053E">
      <w:pPr>
        <w:spacing w:line="276" w:lineRule="auto"/>
        <w:ind w:left="180"/>
        <w:jc w:val="both"/>
        <w:rPr>
          <w:sz w:val="22"/>
          <w:szCs w:val="22"/>
        </w:rPr>
      </w:pPr>
      <w:r>
        <w:rPr>
          <w:color w:val="000000"/>
          <w:sz w:val="22"/>
          <w:szCs w:val="22"/>
        </w:rPr>
        <w:t>Švietimo, kultūros, sporto ir civilinės metrikacijos skyriaus vedėja</w:t>
      </w:r>
      <w:r>
        <w:rPr>
          <w:color w:val="000000"/>
          <w:sz w:val="22"/>
          <w:szCs w:val="22"/>
        </w:rPr>
        <w:tab/>
        <w:t xml:space="preserve">  </w:t>
      </w:r>
      <w:r>
        <w:rPr>
          <w:color w:val="000000"/>
          <w:sz w:val="22"/>
          <w:szCs w:val="22"/>
        </w:rPr>
        <w:tab/>
        <w:t>Virginija Sirvidienė</w:t>
      </w:r>
    </w:p>
    <w:p w:rsidR="00D54006" w:rsidRDefault="00D54006" w:rsidP="0027053E">
      <w:pPr>
        <w:spacing w:line="276" w:lineRule="auto"/>
        <w:jc w:val="both"/>
      </w:pPr>
    </w:p>
    <w:p w:rsidR="00D54006" w:rsidRPr="00716A46" w:rsidRDefault="00D54006" w:rsidP="0027053E">
      <w:pPr>
        <w:jc w:val="both"/>
        <w:rPr>
          <w:szCs w:val="24"/>
        </w:rPr>
      </w:pPr>
    </w:p>
    <w:sectPr w:rsidR="00D54006" w:rsidRPr="00716A46" w:rsidSect="00F53E54">
      <w:pgSz w:w="11907" w:h="16840"/>
      <w:pgMar w:top="993" w:right="567" w:bottom="851"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945" w:rsidRDefault="00D92945" w:rsidP="009B7132">
      <w:r>
        <w:separator/>
      </w:r>
    </w:p>
  </w:endnote>
  <w:endnote w:type="continuationSeparator" w:id="0">
    <w:p w:rsidR="00D92945" w:rsidRDefault="00D92945" w:rsidP="009B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E0002A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945" w:rsidRDefault="00D92945" w:rsidP="009B7132">
      <w:r>
        <w:separator/>
      </w:r>
    </w:p>
  </w:footnote>
  <w:footnote w:type="continuationSeparator" w:id="0">
    <w:p w:rsidR="00D92945" w:rsidRDefault="00D92945" w:rsidP="009B7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1990"/>
    <w:multiLevelType w:val="hybridMultilevel"/>
    <w:tmpl w:val="B35A3286"/>
    <w:lvl w:ilvl="0" w:tplc="0427000F">
      <w:start w:val="1"/>
      <w:numFmt w:val="decimal"/>
      <w:lvlText w:val="%1."/>
      <w:lvlJc w:val="left"/>
      <w:pPr>
        <w:ind w:left="1680" w:hanging="360"/>
      </w:pPr>
      <w:rPr>
        <w:rFonts w:cs="Times New Roman"/>
      </w:rPr>
    </w:lvl>
    <w:lvl w:ilvl="1" w:tplc="04270019" w:tentative="1">
      <w:start w:val="1"/>
      <w:numFmt w:val="lowerLetter"/>
      <w:lvlText w:val="%2."/>
      <w:lvlJc w:val="left"/>
      <w:pPr>
        <w:ind w:left="2400" w:hanging="360"/>
      </w:pPr>
      <w:rPr>
        <w:rFonts w:cs="Times New Roman"/>
      </w:rPr>
    </w:lvl>
    <w:lvl w:ilvl="2" w:tplc="0427001B" w:tentative="1">
      <w:start w:val="1"/>
      <w:numFmt w:val="lowerRoman"/>
      <w:lvlText w:val="%3."/>
      <w:lvlJc w:val="right"/>
      <w:pPr>
        <w:ind w:left="3120" w:hanging="180"/>
      </w:pPr>
      <w:rPr>
        <w:rFonts w:cs="Times New Roman"/>
      </w:rPr>
    </w:lvl>
    <w:lvl w:ilvl="3" w:tplc="0427000F" w:tentative="1">
      <w:start w:val="1"/>
      <w:numFmt w:val="decimal"/>
      <w:lvlText w:val="%4."/>
      <w:lvlJc w:val="left"/>
      <w:pPr>
        <w:ind w:left="3840" w:hanging="360"/>
      </w:pPr>
      <w:rPr>
        <w:rFonts w:cs="Times New Roman"/>
      </w:rPr>
    </w:lvl>
    <w:lvl w:ilvl="4" w:tplc="04270019" w:tentative="1">
      <w:start w:val="1"/>
      <w:numFmt w:val="lowerLetter"/>
      <w:lvlText w:val="%5."/>
      <w:lvlJc w:val="left"/>
      <w:pPr>
        <w:ind w:left="4560" w:hanging="360"/>
      </w:pPr>
      <w:rPr>
        <w:rFonts w:cs="Times New Roman"/>
      </w:rPr>
    </w:lvl>
    <w:lvl w:ilvl="5" w:tplc="0427001B" w:tentative="1">
      <w:start w:val="1"/>
      <w:numFmt w:val="lowerRoman"/>
      <w:lvlText w:val="%6."/>
      <w:lvlJc w:val="right"/>
      <w:pPr>
        <w:ind w:left="5280" w:hanging="180"/>
      </w:pPr>
      <w:rPr>
        <w:rFonts w:cs="Times New Roman"/>
      </w:rPr>
    </w:lvl>
    <w:lvl w:ilvl="6" w:tplc="0427000F" w:tentative="1">
      <w:start w:val="1"/>
      <w:numFmt w:val="decimal"/>
      <w:lvlText w:val="%7."/>
      <w:lvlJc w:val="left"/>
      <w:pPr>
        <w:ind w:left="6000" w:hanging="360"/>
      </w:pPr>
      <w:rPr>
        <w:rFonts w:cs="Times New Roman"/>
      </w:rPr>
    </w:lvl>
    <w:lvl w:ilvl="7" w:tplc="04270019" w:tentative="1">
      <w:start w:val="1"/>
      <w:numFmt w:val="lowerLetter"/>
      <w:lvlText w:val="%8."/>
      <w:lvlJc w:val="left"/>
      <w:pPr>
        <w:ind w:left="6720" w:hanging="360"/>
      </w:pPr>
      <w:rPr>
        <w:rFonts w:cs="Times New Roman"/>
      </w:rPr>
    </w:lvl>
    <w:lvl w:ilvl="8" w:tplc="0427001B" w:tentative="1">
      <w:start w:val="1"/>
      <w:numFmt w:val="lowerRoman"/>
      <w:lvlText w:val="%9."/>
      <w:lvlJc w:val="right"/>
      <w:pPr>
        <w:ind w:left="7440" w:hanging="180"/>
      </w:pPr>
      <w:rPr>
        <w:rFonts w:cs="Times New Roman"/>
      </w:rPr>
    </w:lvl>
  </w:abstractNum>
  <w:abstractNum w:abstractNumId="1">
    <w:nsid w:val="09437050"/>
    <w:multiLevelType w:val="hybridMultilevel"/>
    <w:tmpl w:val="15C4497A"/>
    <w:lvl w:ilvl="0" w:tplc="0427000F">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2">
    <w:nsid w:val="16CA0069"/>
    <w:multiLevelType w:val="hybridMultilevel"/>
    <w:tmpl w:val="1B782E98"/>
    <w:lvl w:ilvl="0" w:tplc="313051C4">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3">
    <w:nsid w:val="1D910454"/>
    <w:multiLevelType w:val="hybridMultilevel"/>
    <w:tmpl w:val="A98030EC"/>
    <w:lvl w:ilvl="0" w:tplc="5576DFD0">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4">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5">
    <w:nsid w:val="4E9F0127"/>
    <w:multiLevelType w:val="hybridMultilevel"/>
    <w:tmpl w:val="E2CA0276"/>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nsid w:val="68BA6D58"/>
    <w:multiLevelType w:val="hybridMultilevel"/>
    <w:tmpl w:val="194614D2"/>
    <w:lvl w:ilvl="0" w:tplc="0427000F">
      <w:start w:val="1"/>
      <w:numFmt w:val="decimal"/>
      <w:lvlText w:val="%1."/>
      <w:lvlJc w:val="left"/>
      <w:pPr>
        <w:ind w:left="1710" w:hanging="360"/>
      </w:pPr>
      <w:rPr>
        <w:rFonts w:cs="Times New Roman"/>
      </w:rPr>
    </w:lvl>
    <w:lvl w:ilvl="1" w:tplc="04270019" w:tentative="1">
      <w:start w:val="1"/>
      <w:numFmt w:val="lowerLetter"/>
      <w:lvlText w:val="%2."/>
      <w:lvlJc w:val="left"/>
      <w:pPr>
        <w:ind w:left="2430" w:hanging="360"/>
      </w:pPr>
      <w:rPr>
        <w:rFonts w:cs="Times New Roman"/>
      </w:rPr>
    </w:lvl>
    <w:lvl w:ilvl="2" w:tplc="0427001B" w:tentative="1">
      <w:start w:val="1"/>
      <w:numFmt w:val="lowerRoman"/>
      <w:lvlText w:val="%3."/>
      <w:lvlJc w:val="right"/>
      <w:pPr>
        <w:ind w:left="3150" w:hanging="180"/>
      </w:pPr>
      <w:rPr>
        <w:rFonts w:cs="Times New Roman"/>
      </w:rPr>
    </w:lvl>
    <w:lvl w:ilvl="3" w:tplc="0427000F" w:tentative="1">
      <w:start w:val="1"/>
      <w:numFmt w:val="decimal"/>
      <w:lvlText w:val="%4."/>
      <w:lvlJc w:val="left"/>
      <w:pPr>
        <w:ind w:left="3870" w:hanging="360"/>
      </w:pPr>
      <w:rPr>
        <w:rFonts w:cs="Times New Roman"/>
      </w:rPr>
    </w:lvl>
    <w:lvl w:ilvl="4" w:tplc="04270019" w:tentative="1">
      <w:start w:val="1"/>
      <w:numFmt w:val="lowerLetter"/>
      <w:lvlText w:val="%5."/>
      <w:lvlJc w:val="left"/>
      <w:pPr>
        <w:ind w:left="4590" w:hanging="360"/>
      </w:pPr>
      <w:rPr>
        <w:rFonts w:cs="Times New Roman"/>
      </w:rPr>
    </w:lvl>
    <w:lvl w:ilvl="5" w:tplc="0427001B" w:tentative="1">
      <w:start w:val="1"/>
      <w:numFmt w:val="lowerRoman"/>
      <w:lvlText w:val="%6."/>
      <w:lvlJc w:val="right"/>
      <w:pPr>
        <w:ind w:left="5310" w:hanging="180"/>
      </w:pPr>
      <w:rPr>
        <w:rFonts w:cs="Times New Roman"/>
      </w:rPr>
    </w:lvl>
    <w:lvl w:ilvl="6" w:tplc="0427000F" w:tentative="1">
      <w:start w:val="1"/>
      <w:numFmt w:val="decimal"/>
      <w:lvlText w:val="%7."/>
      <w:lvlJc w:val="left"/>
      <w:pPr>
        <w:ind w:left="6030" w:hanging="360"/>
      </w:pPr>
      <w:rPr>
        <w:rFonts w:cs="Times New Roman"/>
      </w:rPr>
    </w:lvl>
    <w:lvl w:ilvl="7" w:tplc="04270019" w:tentative="1">
      <w:start w:val="1"/>
      <w:numFmt w:val="lowerLetter"/>
      <w:lvlText w:val="%8."/>
      <w:lvlJc w:val="left"/>
      <w:pPr>
        <w:ind w:left="6750" w:hanging="360"/>
      </w:pPr>
      <w:rPr>
        <w:rFonts w:cs="Times New Roman"/>
      </w:rPr>
    </w:lvl>
    <w:lvl w:ilvl="8" w:tplc="0427001B" w:tentative="1">
      <w:start w:val="1"/>
      <w:numFmt w:val="lowerRoman"/>
      <w:lvlText w:val="%9."/>
      <w:lvlJc w:val="right"/>
      <w:pPr>
        <w:ind w:left="7470" w:hanging="180"/>
      </w:pPr>
      <w:rPr>
        <w:rFonts w:cs="Times New Roman"/>
      </w:rPr>
    </w:lvl>
  </w:abstractNum>
  <w:num w:numId="1">
    <w:abstractNumId w:val="3"/>
  </w:num>
  <w:num w:numId="2">
    <w:abstractNumId w:val="2"/>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4795"/>
    <w:rsid w:val="00002FF4"/>
    <w:rsid w:val="000041E4"/>
    <w:rsid w:val="000162AD"/>
    <w:rsid w:val="00027A88"/>
    <w:rsid w:val="00033EE1"/>
    <w:rsid w:val="000352AE"/>
    <w:rsid w:val="00045D70"/>
    <w:rsid w:val="000543A9"/>
    <w:rsid w:val="000644F9"/>
    <w:rsid w:val="000A15F2"/>
    <w:rsid w:val="000A7417"/>
    <w:rsid w:val="000C135A"/>
    <w:rsid w:val="000C4EF6"/>
    <w:rsid w:val="000E4DC5"/>
    <w:rsid w:val="000F2E1A"/>
    <w:rsid w:val="00103564"/>
    <w:rsid w:val="00106E9F"/>
    <w:rsid w:val="001158AA"/>
    <w:rsid w:val="00117469"/>
    <w:rsid w:val="00123DA6"/>
    <w:rsid w:val="001270D4"/>
    <w:rsid w:val="001272BF"/>
    <w:rsid w:val="00135971"/>
    <w:rsid w:val="00140580"/>
    <w:rsid w:val="00144206"/>
    <w:rsid w:val="00144381"/>
    <w:rsid w:val="001650DF"/>
    <w:rsid w:val="00176FD3"/>
    <w:rsid w:val="001A0F04"/>
    <w:rsid w:val="001A2727"/>
    <w:rsid w:val="001A3A63"/>
    <w:rsid w:val="001B1790"/>
    <w:rsid w:val="001B4158"/>
    <w:rsid w:val="001C4CC3"/>
    <w:rsid w:val="001F312D"/>
    <w:rsid w:val="001F5F24"/>
    <w:rsid w:val="001F76B0"/>
    <w:rsid w:val="00200B01"/>
    <w:rsid w:val="0020583A"/>
    <w:rsid w:val="002148F6"/>
    <w:rsid w:val="00217D56"/>
    <w:rsid w:val="00227DD9"/>
    <w:rsid w:val="00233386"/>
    <w:rsid w:val="00233553"/>
    <w:rsid w:val="00233D12"/>
    <w:rsid w:val="002369F5"/>
    <w:rsid w:val="00247EFB"/>
    <w:rsid w:val="0025102A"/>
    <w:rsid w:val="0027053E"/>
    <w:rsid w:val="00270E83"/>
    <w:rsid w:val="00272D86"/>
    <w:rsid w:val="00282531"/>
    <w:rsid w:val="002928E7"/>
    <w:rsid w:val="00294795"/>
    <w:rsid w:val="002A0DBD"/>
    <w:rsid w:val="002B02E5"/>
    <w:rsid w:val="002B7B0D"/>
    <w:rsid w:val="002C2DBC"/>
    <w:rsid w:val="002F26E2"/>
    <w:rsid w:val="002F3315"/>
    <w:rsid w:val="002F3380"/>
    <w:rsid w:val="002F6CD3"/>
    <w:rsid w:val="00301685"/>
    <w:rsid w:val="00303D8C"/>
    <w:rsid w:val="003119E5"/>
    <w:rsid w:val="00322D14"/>
    <w:rsid w:val="003319B8"/>
    <w:rsid w:val="003441F1"/>
    <w:rsid w:val="00345CC8"/>
    <w:rsid w:val="00352229"/>
    <w:rsid w:val="00352C8F"/>
    <w:rsid w:val="00355234"/>
    <w:rsid w:val="00356F5F"/>
    <w:rsid w:val="00357278"/>
    <w:rsid w:val="00362798"/>
    <w:rsid w:val="00365B71"/>
    <w:rsid w:val="00370134"/>
    <w:rsid w:val="003968CD"/>
    <w:rsid w:val="00397C47"/>
    <w:rsid w:val="003A0B06"/>
    <w:rsid w:val="003C4DDB"/>
    <w:rsid w:val="003E28B8"/>
    <w:rsid w:val="003E3278"/>
    <w:rsid w:val="003F19FB"/>
    <w:rsid w:val="0040249D"/>
    <w:rsid w:val="00407C9F"/>
    <w:rsid w:val="00422942"/>
    <w:rsid w:val="00426705"/>
    <w:rsid w:val="00426BE3"/>
    <w:rsid w:val="004270ED"/>
    <w:rsid w:val="00430C05"/>
    <w:rsid w:val="004469A9"/>
    <w:rsid w:val="0046296F"/>
    <w:rsid w:val="00464F85"/>
    <w:rsid w:val="004702B7"/>
    <w:rsid w:val="004715CD"/>
    <w:rsid w:val="0048217D"/>
    <w:rsid w:val="004854A5"/>
    <w:rsid w:val="004B0B8F"/>
    <w:rsid w:val="004B55A7"/>
    <w:rsid w:val="004C242C"/>
    <w:rsid w:val="004C31BE"/>
    <w:rsid w:val="004D45F8"/>
    <w:rsid w:val="004E07EC"/>
    <w:rsid w:val="004E28F2"/>
    <w:rsid w:val="004E43BA"/>
    <w:rsid w:val="004E4609"/>
    <w:rsid w:val="004E5F4E"/>
    <w:rsid w:val="004F13C2"/>
    <w:rsid w:val="004F6AFD"/>
    <w:rsid w:val="0051053F"/>
    <w:rsid w:val="005137DB"/>
    <w:rsid w:val="00516BBE"/>
    <w:rsid w:val="0053538E"/>
    <w:rsid w:val="005565AD"/>
    <w:rsid w:val="00584C4A"/>
    <w:rsid w:val="00587342"/>
    <w:rsid w:val="00590DF8"/>
    <w:rsid w:val="00593DD8"/>
    <w:rsid w:val="005A3D66"/>
    <w:rsid w:val="005B0725"/>
    <w:rsid w:val="005C6C74"/>
    <w:rsid w:val="005F00F3"/>
    <w:rsid w:val="005F7C09"/>
    <w:rsid w:val="00606249"/>
    <w:rsid w:val="00611423"/>
    <w:rsid w:val="006177EB"/>
    <w:rsid w:val="00631962"/>
    <w:rsid w:val="00631B6F"/>
    <w:rsid w:val="00634BDC"/>
    <w:rsid w:val="006462F0"/>
    <w:rsid w:val="00646D47"/>
    <w:rsid w:val="00656EB7"/>
    <w:rsid w:val="00664CDC"/>
    <w:rsid w:val="00674656"/>
    <w:rsid w:val="00674BF7"/>
    <w:rsid w:val="006857BB"/>
    <w:rsid w:val="00691509"/>
    <w:rsid w:val="006A3BB5"/>
    <w:rsid w:val="006A50A1"/>
    <w:rsid w:val="006B0E97"/>
    <w:rsid w:val="006B4242"/>
    <w:rsid w:val="006B5421"/>
    <w:rsid w:val="006C3EAA"/>
    <w:rsid w:val="006F1505"/>
    <w:rsid w:val="006F1CB2"/>
    <w:rsid w:val="006F28EA"/>
    <w:rsid w:val="006F2CA4"/>
    <w:rsid w:val="006F7573"/>
    <w:rsid w:val="00701D49"/>
    <w:rsid w:val="00704A5F"/>
    <w:rsid w:val="00716A46"/>
    <w:rsid w:val="00726F1B"/>
    <w:rsid w:val="00730717"/>
    <w:rsid w:val="007323DC"/>
    <w:rsid w:val="00733FF6"/>
    <w:rsid w:val="00737E83"/>
    <w:rsid w:val="00746483"/>
    <w:rsid w:val="00747485"/>
    <w:rsid w:val="0075401B"/>
    <w:rsid w:val="00767A63"/>
    <w:rsid w:val="0078708C"/>
    <w:rsid w:val="0079238F"/>
    <w:rsid w:val="007B026E"/>
    <w:rsid w:val="007B100C"/>
    <w:rsid w:val="007B51D4"/>
    <w:rsid w:val="007E02F4"/>
    <w:rsid w:val="007F0958"/>
    <w:rsid w:val="007F1941"/>
    <w:rsid w:val="007F559D"/>
    <w:rsid w:val="00801D79"/>
    <w:rsid w:val="0081254E"/>
    <w:rsid w:val="00815167"/>
    <w:rsid w:val="00817A57"/>
    <w:rsid w:val="00820D9D"/>
    <w:rsid w:val="00827D98"/>
    <w:rsid w:val="00840670"/>
    <w:rsid w:val="008639F0"/>
    <w:rsid w:val="008669C7"/>
    <w:rsid w:val="008705F2"/>
    <w:rsid w:val="00872053"/>
    <w:rsid w:val="008827A3"/>
    <w:rsid w:val="00882879"/>
    <w:rsid w:val="00882B12"/>
    <w:rsid w:val="008852C2"/>
    <w:rsid w:val="008879D8"/>
    <w:rsid w:val="008960AA"/>
    <w:rsid w:val="00896C36"/>
    <w:rsid w:val="008A1CD9"/>
    <w:rsid w:val="008B116A"/>
    <w:rsid w:val="008B4DA2"/>
    <w:rsid w:val="008D32F0"/>
    <w:rsid w:val="008D6DA9"/>
    <w:rsid w:val="008F12F9"/>
    <w:rsid w:val="008F1B7C"/>
    <w:rsid w:val="008F4230"/>
    <w:rsid w:val="008F482F"/>
    <w:rsid w:val="008F4CE5"/>
    <w:rsid w:val="00901C22"/>
    <w:rsid w:val="00903C4A"/>
    <w:rsid w:val="00905095"/>
    <w:rsid w:val="0091424E"/>
    <w:rsid w:val="009154D7"/>
    <w:rsid w:val="00920BEB"/>
    <w:rsid w:val="0093010C"/>
    <w:rsid w:val="00931050"/>
    <w:rsid w:val="009551E2"/>
    <w:rsid w:val="009558A1"/>
    <w:rsid w:val="0097550A"/>
    <w:rsid w:val="009838F2"/>
    <w:rsid w:val="009876F9"/>
    <w:rsid w:val="009879FC"/>
    <w:rsid w:val="00995483"/>
    <w:rsid w:val="009A05FB"/>
    <w:rsid w:val="009B3D51"/>
    <w:rsid w:val="009B7132"/>
    <w:rsid w:val="009C6FDC"/>
    <w:rsid w:val="009C75B5"/>
    <w:rsid w:val="009D31F7"/>
    <w:rsid w:val="009E6A36"/>
    <w:rsid w:val="009E7FB7"/>
    <w:rsid w:val="009F3FFF"/>
    <w:rsid w:val="009F5ADC"/>
    <w:rsid w:val="00A07F77"/>
    <w:rsid w:val="00A13D7F"/>
    <w:rsid w:val="00A13FCB"/>
    <w:rsid w:val="00A15BAA"/>
    <w:rsid w:val="00A45424"/>
    <w:rsid w:val="00A45823"/>
    <w:rsid w:val="00A61747"/>
    <w:rsid w:val="00A663B0"/>
    <w:rsid w:val="00A916AD"/>
    <w:rsid w:val="00A93DB7"/>
    <w:rsid w:val="00AA2891"/>
    <w:rsid w:val="00AE63F4"/>
    <w:rsid w:val="00AF4A85"/>
    <w:rsid w:val="00B15698"/>
    <w:rsid w:val="00B2259D"/>
    <w:rsid w:val="00B23471"/>
    <w:rsid w:val="00B26838"/>
    <w:rsid w:val="00B32087"/>
    <w:rsid w:val="00B36562"/>
    <w:rsid w:val="00B5148D"/>
    <w:rsid w:val="00B64E20"/>
    <w:rsid w:val="00B653D5"/>
    <w:rsid w:val="00B90F30"/>
    <w:rsid w:val="00BC326C"/>
    <w:rsid w:val="00BC7B9E"/>
    <w:rsid w:val="00BF2492"/>
    <w:rsid w:val="00BF50ED"/>
    <w:rsid w:val="00C0502D"/>
    <w:rsid w:val="00C17712"/>
    <w:rsid w:val="00C20F23"/>
    <w:rsid w:val="00C343F3"/>
    <w:rsid w:val="00C3704A"/>
    <w:rsid w:val="00C40D50"/>
    <w:rsid w:val="00C5008C"/>
    <w:rsid w:val="00C52491"/>
    <w:rsid w:val="00C53156"/>
    <w:rsid w:val="00C639B0"/>
    <w:rsid w:val="00C6505D"/>
    <w:rsid w:val="00C724B6"/>
    <w:rsid w:val="00C90342"/>
    <w:rsid w:val="00C93064"/>
    <w:rsid w:val="00CA38DE"/>
    <w:rsid w:val="00CA43EB"/>
    <w:rsid w:val="00CB3F5E"/>
    <w:rsid w:val="00CB5522"/>
    <w:rsid w:val="00CF20BA"/>
    <w:rsid w:val="00D01D65"/>
    <w:rsid w:val="00D04EF9"/>
    <w:rsid w:val="00D11EA1"/>
    <w:rsid w:val="00D3209E"/>
    <w:rsid w:val="00D32C9C"/>
    <w:rsid w:val="00D369F9"/>
    <w:rsid w:val="00D51168"/>
    <w:rsid w:val="00D54006"/>
    <w:rsid w:val="00D60E34"/>
    <w:rsid w:val="00D619C8"/>
    <w:rsid w:val="00D61C17"/>
    <w:rsid w:val="00D6548F"/>
    <w:rsid w:val="00D66B30"/>
    <w:rsid w:val="00D73C29"/>
    <w:rsid w:val="00D920FA"/>
    <w:rsid w:val="00D92945"/>
    <w:rsid w:val="00D95252"/>
    <w:rsid w:val="00D95446"/>
    <w:rsid w:val="00DA2557"/>
    <w:rsid w:val="00DA3E8E"/>
    <w:rsid w:val="00DA5716"/>
    <w:rsid w:val="00DC027D"/>
    <w:rsid w:val="00DC470D"/>
    <w:rsid w:val="00DC686E"/>
    <w:rsid w:val="00DD355F"/>
    <w:rsid w:val="00DD3569"/>
    <w:rsid w:val="00DF47C6"/>
    <w:rsid w:val="00E02C79"/>
    <w:rsid w:val="00E06A87"/>
    <w:rsid w:val="00E322DB"/>
    <w:rsid w:val="00E32DFC"/>
    <w:rsid w:val="00E43DB0"/>
    <w:rsid w:val="00E46FCE"/>
    <w:rsid w:val="00E50A69"/>
    <w:rsid w:val="00E577F9"/>
    <w:rsid w:val="00E718C9"/>
    <w:rsid w:val="00E75B94"/>
    <w:rsid w:val="00E76B56"/>
    <w:rsid w:val="00E92001"/>
    <w:rsid w:val="00EB44AF"/>
    <w:rsid w:val="00EC0FC6"/>
    <w:rsid w:val="00ED3B1E"/>
    <w:rsid w:val="00F03727"/>
    <w:rsid w:val="00F041F1"/>
    <w:rsid w:val="00F17A3C"/>
    <w:rsid w:val="00F27BDE"/>
    <w:rsid w:val="00F53A58"/>
    <w:rsid w:val="00F53BFC"/>
    <w:rsid w:val="00F53E54"/>
    <w:rsid w:val="00F6067F"/>
    <w:rsid w:val="00F60DFD"/>
    <w:rsid w:val="00F85DE0"/>
    <w:rsid w:val="00F9363C"/>
    <w:rsid w:val="00FB3D42"/>
    <w:rsid w:val="00FB6E5C"/>
    <w:rsid w:val="00FD3749"/>
    <w:rsid w:val="00FD5F9F"/>
    <w:rsid w:val="00FE5D39"/>
    <w:rsid w:val="00FF1243"/>
    <w:rsid w:val="00FF2121"/>
    <w:rsid w:val="00FF35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F3FFF"/>
    <w:pPr>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uiPriority w:val="99"/>
    <w:qFormat/>
    <w:rsid w:val="009F3FFF"/>
    <w:pPr>
      <w:keepNext/>
      <w:outlineLvl w:val="0"/>
    </w:pPr>
    <w:rPr>
      <w:rFonts w:ascii="Cambria" w:hAnsi="Cambria"/>
      <w:b/>
      <w:kern w:val="32"/>
      <w:sz w:val="32"/>
    </w:rPr>
  </w:style>
  <w:style w:type="paragraph" w:styleId="Heading2">
    <w:name w:val="heading 2"/>
    <w:basedOn w:val="Normal"/>
    <w:next w:val="Normal"/>
    <w:link w:val="Heading2Char"/>
    <w:uiPriority w:val="99"/>
    <w:qFormat/>
    <w:rsid w:val="009F3FFF"/>
    <w:pPr>
      <w:keepNext/>
      <w:spacing w:before="120"/>
      <w:jc w:val="center"/>
      <w:outlineLvl w:val="1"/>
    </w:pPr>
    <w:rPr>
      <w:rFonts w:ascii="Cambria" w:hAnsi="Cambr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E7FB7"/>
    <w:rPr>
      <w:rFonts w:ascii="Cambria" w:hAnsi="Cambria" w:cs="Times New Roman"/>
      <w:b/>
      <w:kern w:val="32"/>
      <w:sz w:val="32"/>
      <w:lang w:eastAsia="en-US"/>
    </w:rPr>
  </w:style>
  <w:style w:type="character" w:customStyle="1" w:styleId="Heading2Char">
    <w:name w:val="Heading 2 Char"/>
    <w:link w:val="Heading2"/>
    <w:uiPriority w:val="99"/>
    <w:semiHidden/>
    <w:locked/>
    <w:rsid w:val="009E7FB7"/>
    <w:rPr>
      <w:rFonts w:ascii="Cambria" w:hAnsi="Cambria" w:cs="Times New Roman"/>
      <w:b/>
      <w:i/>
      <w:sz w:val="28"/>
      <w:lang w:eastAsia="en-US"/>
    </w:rPr>
  </w:style>
  <w:style w:type="paragraph" w:styleId="BodyText">
    <w:name w:val="Body Text"/>
    <w:basedOn w:val="Normal"/>
    <w:link w:val="BodyTextChar"/>
    <w:uiPriority w:val="99"/>
    <w:rsid w:val="00C0502D"/>
    <w:pPr>
      <w:overflowPunct/>
      <w:autoSpaceDE/>
      <w:autoSpaceDN/>
      <w:adjustRightInd/>
      <w:jc w:val="both"/>
      <w:textAlignment w:val="auto"/>
    </w:pPr>
    <w:rPr>
      <w:sz w:val="20"/>
    </w:rPr>
  </w:style>
  <w:style w:type="character" w:customStyle="1" w:styleId="BodyTextChar">
    <w:name w:val="Body Text Char"/>
    <w:link w:val="BodyText"/>
    <w:uiPriority w:val="99"/>
    <w:semiHidden/>
    <w:locked/>
    <w:rsid w:val="009E7FB7"/>
    <w:rPr>
      <w:rFonts w:cs="Times New Roman"/>
      <w:sz w:val="20"/>
      <w:lang w:eastAsia="en-US"/>
    </w:rPr>
  </w:style>
  <w:style w:type="paragraph" w:styleId="BodyTextIndent">
    <w:name w:val="Body Text Indent"/>
    <w:basedOn w:val="Normal"/>
    <w:link w:val="BodyTextIndentChar"/>
    <w:uiPriority w:val="99"/>
    <w:rsid w:val="00C0502D"/>
    <w:pPr>
      <w:overflowPunct/>
      <w:autoSpaceDE/>
      <w:autoSpaceDN/>
      <w:adjustRightInd/>
      <w:ind w:firstLine="720"/>
      <w:jc w:val="both"/>
      <w:textAlignment w:val="auto"/>
    </w:pPr>
    <w:rPr>
      <w:sz w:val="20"/>
    </w:rPr>
  </w:style>
  <w:style w:type="character" w:customStyle="1" w:styleId="BodyTextIndentChar">
    <w:name w:val="Body Text Indent Char"/>
    <w:link w:val="BodyTextIndent"/>
    <w:uiPriority w:val="99"/>
    <w:semiHidden/>
    <w:locked/>
    <w:rsid w:val="009E7FB7"/>
    <w:rPr>
      <w:rFonts w:cs="Times New Roman"/>
      <w:sz w:val="20"/>
      <w:lang w:eastAsia="en-US"/>
    </w:rPr>
  </w:style>
  <w:style w:type="paragraph" w:customStyle="1" w:styleId="Char1CharChar">
    <w:name w:val="Char1 Char Char"/>
    <w:basedOn w:val="Normal"/>
    <w:uiPriority w:val="99"/>
    <w:rsid w:val="00135971"/>
    <w:pPr>
      <w:overflowPunct/>
      <w:autoSpaceDE/>
      <w:autoSpaceDN/>
      <w:adjustRightInd/>
      <w:spacing w:after="160" w:line="240" w:lineRule="exact"/>
      <w:textAlignment w:val="auto"/>
    </w:pPr>
    <w:rPr>
      <w:rFonts w:ascii="Verdana" w:hAnsi="Verdana" w:cs="Verdana"/>
      <w:sz w:val="20"/>
      <w:lang w:val="en-US"/>
    </w:rPr>
  </w:style>
  <w:style w:type="character" w:styleId="HTMLTypewriter">
    <w:name w:val="HTML Typewriter"/>
    <w:uiPriority w:val="99"/>
    <w:rsid w:val="00E32DFC"/>
    <w:rPr>
      <w:rFonts w:ascii="Courier New" w:hAnsi="Courier New" w:cs="Times New Roman"/>
      <w:sz w:val="20"/>
    </w:rPr>
  </w:style>
  <w:style w:type="character" w:styleId="Hyperlink">
    <w:name w:val="Hyperlink"/>
    <w:uiPriority w:val="99"/>
    <w:rsid w:val="003C4DDB"/>
    <w:rPr>
      <w:rFonts w:cs="Times New Roman"/>
      <w:color w:val="0000FF"/>
      <w:u w:val="single"/>
    </w:rPr>
  </w:style>
  <w:style w:type="paragraph" w:styleId="HTMLPreformatted">
    <w:name w:val="HTML Preformatted"/>
    <w:basedOn w:val="Normal"/>
    <w:link w:val="HTMLPreformattedChar"/>
    <w:uiPriority w:val="99"/>
    <w:rsid w:val="009B7132"/>
    <w:rPr>
      <w:rFonts w:ascii="Consolas" w:hAnsi="Consolas"/>
      <w:sz w:val="20"/>
      <w:lang w:val="en-GB"/>
    </w:rPr>
  </w:style>
  <w:style w:type="character" w:customStyle="1" w:styleId="HTMLPreformattedChar">
    <w:name w:val="HTML Preformatted Char"/>
    <w:link w:val="HTMLPreformatted"/>
    <w:uiPriority w:val="99"/>
    <w:locked/>
    <w:rsid w:val="009B7132"/>
    <w:rPr>
      <w:rFonts w:ascii="Consolas" w:hAnsi="Consolas" w:cs="Times New Roman"/>
      <w:lang w:val="en-GB" w:eastAsia="en-US"/>
    </w:rPr>
  </w:style>
  <w:style w:type="paragraph" w:styleId="FootnoteText">
    <w:name w:val="footnote text"/>
    <w:basedOn w:val="Normal"/>
    <w:link w:val="FootnoteTextChar"/>
    <w:uiPriority w:val="99"/>
    <w:rsid w:val="009B7132"/>
    <w:pPr>
      <w:overflowPunct/>
      <w:autoSpaceDE/>
      <w:autoSpaceDN/>
      <w:adjustRightInd/>
      <w:jc w:val="center"/>
      <w:textAlignment w:val="auto"/>
    </w:pPr>
    <w:rPr>
      <w:rFonts w:ascii="Calibri" w:hAnsi="Calibri"/>
      <w:sz w:val="20"/>
    </w:rPr>
  </w:style>
  <w:style w:type="character" w:customStyle="1" w:styleId="FootnoteTextChar">
    <w:name w:val="Footnote Text Char"/>
    <w:link w:val="FootnoteText"/>
    <w:uiPriority w:val="99"/>
    <w:locked/>
    <w:rsid w:val="009B7132"/>
    <w:rPr>
      <w:rFonts w:ascii="Calibri" w:hAnsi="Calibri" w:cs="Times New Roman"/>
      <w:lang w:eastAsia="en-US"/>
    </w:rPr>
  </w:style>
  <w:style w:type="character" w:styleId="FootnoteReference">
    <w:name w:val="footnote reference"/>
    <w:uiPriority w:val="99"/>
    <w:rsid w:val="009B7132"/>
    <w:rPr>
      <w:rFonts w:cs="Times New Roman"/>
      <w:vertAlign w:val="superscript"/>
    </w:rPr>
  </w:style>
  <w:style w:type="paragraph" w:styleId="Header">
    <w:name w:val="header"/>
    <w:basedOn w:val="Normal"/>
    <w:link w:val="HeaderChar"/>
    <w:uiPriority w:val="99"/>
    <w:rsid w:val="007E02F4"/>
    <w:pPr>
      <w:tabs>
        <w:tab w:val="center" w:pos="4320"/>
        <w:tab w:val="right" w:pos="8640"/>
      </w:tabs>
      <w:suppressAutoHyphens/>
      <w:overflowPunct/>
      <w:autoSpaceDE/>
      <w:autoSpaceDN/>
      <w:adjustRightInd/>
      <w:textAlignment w:val="auto"/>
    </w:pPr>
    <w:rPr>
      <w:sz w:val="20"/>
      <w:lang w:val="en-US" w:eastAsia="ar-SA"/>
    </w:rPr>
  </w:style>
  <w:style w:type="character" w:customStyle="1" w:styleId="HeaderChar">
    <w:name w:val="Header Char"/>
    <w:link w:val="Header"/>
    <w:uiPriority w:val="99"/>
    <w:locked/>
    <w:rsid w:val="007E02F4"/>
    <w:rPr>
      <w:rFonts w:cs="Times New Roman"/>
      <w:lang w:val="en-US" w:eastAsia="ar-SA" w:bidi="ar-SA"/>
    </w:rPr>
  </w:style>
  <w:style w:type="paragraph" w:styleId="BalloonText">
    <w:name w:val="Balloon Text"/>
    <w:basedOn w:val="Normal"/>
    <w:link w:val="BalloonTextChar"/>
    <w:uiPriority w:val="99"/>
    <w:rsid w:val="00EC0FC6"/>
    <w:rPr>
      <w:rFonts w:ascii="Segoe UI" w:hAnsi="Segoe UI"/>
      <w:sz w:val="18"/>
      <w:lang w:eastAsia="lt-LT"/>
    </w:rPr>
  </w:style>
  <w:style w:type="character" w:customStyle="1" w:styleId="BalloonTextChar">
    <w:name w:val="Balloon Text Char"/>
    <w:link w:val="BalloonText"/>
    <w:uiPriority w:val="99"/>
    <w:locked/>
    <w:rsid w:val="00EC0FC6"/>
    <w:rPr>
      <w:rFonts w:ascii="Segoe UI" w:hAnsi="Segoe UI" w:cs="Times New Roman"/>
      <w:sz w:val="18"/>
      <w:lang w:val="lt-LT"/>
    </w:rPr>
  </w:style>
  <w:style w:type="table" w:styleId="TableGrid">
    <w:name w:val="Table Grid"/>
    <w:basedOn w:val="TableNormal"/>
    <w:uiPriority w:val="99"/>
    <w:rsid w:val="003A0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astasis1">
    <w:name w:val="Įprastasis1"/>
    <w:uiPriority w:val="99"/>
    <w:rsid w:val="004C242C"/>
    <w:pPr>
      <w:spacing w:after="200" w:line="276" w:lineRule="auto"/>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312934">
      <w:marLeft w:val="0"/>
      <w:marRight w:val="0"/>
      <w:marTop w:val="0"/>
      <w:marBottom w:val="0"/>
      <w:divBdr>
        <w:top w:val="none" w:sz="0" w:space="0" w:color="auto"/>
        <w:left w:val="none" w:sz="0" w:space="0" w:color="auto"/>
        <w:bottom w:val="none" w:sz="0" w:space="0" w:color="auto"/>
        <w:right w:val="none" w:sz="0" w:space="0" w:color="auto"/>
      </w:divBdr>
    </w:div>
    <w:div w:id="1501312935">
      <w:marLeft w:val="0"/>
      <w:marRight w:val="0"/>
      <w:marTop w:val="0"/>
      <w:marBottom w:val="0"/>
      <w:divBdr>
        <w:top w:val="none" w:sz="0" w:space="0" w:color="auto"/>
        <w:left w:val="none" w:sz="0" w:space="0" w:color="auto"/>
        <w:bottom w:val="none" w:sz="0" w:space="0" w:color="auto"/>
        <w:right w:val="none" w:sz="0" w:space="0" w:color="auto"/>
      </w:divBdr>
    </w:div>
    <w:div w:id="1501312936">
      <w:marLeft w:val="0"/>
      <w:marRight w:val="0"/>
      <w:marTop w:val="0"/>
      <w:marBottom w:val="0"/>
      <w:divBdr>
        <w:top w:val="none" w:sz="0" w:space="0" w:color="auto"/>
        <w:left w:val="none" w:sz="0" w:space="0" w:color="auto"/>
        <w:bottom w:val="none" w:sz="0" w:space="0" w:color="auto"/>
        <w:right w:val="none" w:sz="0" w:space="0" w:color="auto"/>
      </w:divBdr>
    </w:div>
    <w:div w:id="15013129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Sirvidiene\Application%20Data\Microsoft\&#352;ablonai\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104</TotalTime>
  <Pages>2</Pages>
  <Words>3339</Words>
  <Characters>1904</Characters>
  <Application>Microsoft Office Word</Application>
  <DocSecurity>0</DocSecurity>
  <Lines>15</Lines>
  <Paragraphs>10</Paragraphs>
  <ScaleCrop>false</ScaleCrop>
  <Company>ARCHYVU DEPARTAMENTAS</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VSirvidiene</dc:creator>
  <cp:keywords/>
  <dc:description/>
  <cp:lastModifiedBy>user</cp:lastModifiedBy>
  <cp:revision>35</cp:revision>
  <cp:lastPrinted>2021-12-28T11:34:00Z</cp:lastPrinted>
  <dcterms:created xsi:type="dcterms:W3CDTF">2021-12-28T11:34:00Z</dcterms:created>
  <dcterms:modified xsi:type="dcterms:W3CDTF">2022-08-15T13:16:00Z</dcterms:modified>
</cp:coreProperties>
</file>