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6D" w:rsidRPr="00097CBC" w:rsidRDefault="0085126D" w:rsidP="00B9050C">
      <w:pPr>
        <w:ind w:left="7776"/>
        <w:jc w:val="center"/>
        <w:rPr>
          <w:bCs/>
          <w:i/>
        </w:rPr>
      </w:pPr>
      <w:r w:rsidRPr="00097CBC">
        <w:rPr>
          <w:bCs/>
          <w:i/>
        </w:rPr>
        <w:t>Projektas</w:t>
      </w:r>
    </w:p>
    <w:tbl>
      <w:tblPr>
        <w:tblW w:w="0" w:type="auto"/>
        <w:tblInd w:w="-106" w:type="dxa"/>
        <w:tblLayout w:type="fixed"/>
        <w:tblLook w:val="0000" w:firstRow="0" w:lastRow="0" w:firstColumn="0" w:lastColumn="0" w:noHBand="0" w:noVBand="0"/>
      </w:tblPr>
      <w:tblGrid>
        <w:gridCol w:w="9639"/>
      </w:tblGrid>
      <w:tr w:rsidR="0085126D" w:rsidRPr="00CA1EDB">
        <w:trPr>
          <w:trHeight w:hRule="exact" w:val="1516"/>
        </w:trPr>
        <w:tc>
          <w:tcPr>
            <w:tcW w:w="9639" w:type="dxa"/>
          </w:tcPr>
          <w:p w:rsidR="0085126D" w:rsidRPr="00CA1EDB" w:rsidRDefault="0085126D" w:rsidP="000D4D7D">
            <w:pPr>
              <w:spacing w:line="240" w:lineRule="atLeast"/>
              <w:jc w:val="center"/>
            </w:pPr>
          </w:p>
          <w:p w:rsidR="0085126D" w:rsidRPr="00CA1EDB" w:rsidRDefault="003D2CB8" w:rsidP="000D4D7D">
            <w:pPr>
              <w:spacing w:line="240" w:lineRule="atLeast"/>
              <w:jc w:val="center"/>
              <w:rPr>
                <w:color w:val="000000"/>
              </w:rPr>
            </w:pPr>
            <w:r>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65pt;height:36.85pt;visibility:visible">
                  <v:imagedata r:id="rId8" o:title=""/>
                </v:shape>
              </w:pict>
            </w:r>
          </w:p>
        </w:tc>
      </w:tr>
      <w:tr w:rsidR="0085126D" w:rsidRPr="00CA1EDB">
        <w:trPr>
          <w:trHeight w:hRule="exact" w:val="1804"/>
        </w:trPr>
        <w:tc>
          <w:tcPr>
            <w:tcW w:w="9639" w:type="dxa"/>
          </w:tcPr>
          <w:p w:rsidR="0085126D" w:rsidRPr="00CA1EDB" w:rsidRDefault="0085126D" w:rsidP="000D4D7D">
            <w:pPr>
              <w:pStyle w:val="Heading2"/>
            </w:pPr>
            <w:r w:rsidRPr="00CA1EDB">
              <w:t>Pagėgių savivaldybės taryba</w:t>
            </w:r>
          </w:p>
          <w:p w:rsidR="0085126D" w:rsidRPr="00CA1EDB" w:rsidRDefault="0085126D" w:rsidP="000D4D7D"/>
          <w:p w:rsidR="0085126D" w:rsidRDefault="0085126D" w:rsidP="00616D3E">
            <w:pPr>
              <w:tabs>
                <w:tab w:val="left" w:pos="426"/>
              </w:tabs>
              <w:jc w:val="center"/>
              <w:rPr>
                <w:b/>
                <w:bCs/>
                <w:caps/>
                <w:color w:val="000000"/>
              </w:rPr>
            </w:pPr>
            <w:r>
              <w:rPr>
                <w:b/>
                <w:bCs/>
                <w:caps/>
                <w:color w:val="000000"/>
              </w:rPr>
              <w:t>SPRENDIMAS</w:t>
            </w:r>
          </w:p>
          <w:p w:rsidR="0085126D" w:rsidRDefault="0085126D" w:rsidP="00616D3E">
            <w:pPr>
              <w:tabs>
                <w:tab w:val="left" w:pos="426"/>
              </w:tabs>
              <w:jc w:val="center"/>
              <w:rPr>
                <w:b/>
                <w:bCs/>
                <w:lang w:eastAsia="lt-LT"/>
              </w:rPr>
            </w:pPr>
            <w:bookmarkStart w:id="0" w:name="_GoBack"/>
            <w:r>
              <w:rPr>
                <w:b/>
                <w:bCs/>
                <w:caps/>
                <w:color w:val="000000"/>
              </w:rPr>
              <w:t xml:space="preserve">dėl </w:t>
            </w:r>
            <w:r>
              <w:rPr>
                <w:b/>
                <w:bCs/>
                <w:lang w:eastAsia="lt-LT"/>
              </w:rPr>
              <w:t xml:space="preserve">UAB „TAURAGĖS REGIONO ATLIEKŲ TVARKYMO CENTRO“ </w:t>
            </w:r>
          </w:p>
          <w:p w:rsidR="0085126D" w:rsidRPr="00CA1EDB" w:rsidRDefault="0085126D" w:rsidP="00647154">
            <w:pPr>
              <w:pStyle w:val="statymopavad"/>
              <w:spacing w:line="240" w:lineRule="auto"/>
              <w:ind w:firstLine="0"/>
              <w:rPr>
                <w:b/>
                <w:bCs/>
                <w:caps w:val="0"/>
                <w:color w:val="000000"/>
              </w:rPr>
            </w:pPr>
            <w:r>
              <w:rPr>
                <w:rFonts w:ascii="TimesLT Baltic" w:hAnsi="TimesLT Baltic" w:cs="TimesLT Baltic"/>
                <w:b/>
                <w:bCs/>
                <w:lang w:eastAsia="lt-LT"/>
              </w:rPr>
              <w:t>2021 METŲ VEIKLOS ATASKAITos</w:t>
            </w:r>
            <w:bookmarkEnd w:id="0"/>
          </w:p>
        </w:tc>
      </w:tr>
      <w:tr w:rsidR="0085126D" w:rsidRPr="00CA1EDB">
        <w:trPr>
          <w:trHeight w:hRule="exact" w:val="894"/>
        </w:trPr>
        <w:tc>
          <w:tcPr>
            <w:tcW w:w="9639" w:type="dxa"/>
          </w:tcPr>
          <w:p w:rsidR="0085126D" w:rsidRPr="00CA1EDB" w:rsidRDefault="0085126D" w:rsidP="000D4D7D">
            <w:pPr>
              <w:pStyle w:val="Heading2"/>
              <w:rPr>
                <w:b w:val="0"/>
                <w:bCs w:val="0"/>
                <w:caps w:val="0"/>
              </w:rPr>
            </w:pPr>
            <w:r w:rsidRPr="00CA1EDB">
              <w:rPr>
                <w:b w:val="0"/>
                <w:bCs w:val="0"/>
                <w:caps w:val="0"/>
              </w:rPr>
              <w:t>20</w:t>
            </w:r>
            <w:r>
              <w:rPr>
                <w:b w:val="0"/>
                <w:bCs w:val="0"/>
                <w:caps w:val="0"/>
              </w:rPr>
              <w:t xml:space="preserve">22 </w:t>
            </w:r>
            <w:r w:rsidRPr="00CA1EDB">
              <w:rPr>
                <w:b w:val="0"/>
                <w:bCs w:val="0"/>
                <w:caps w:val="0"/>
              </w:rPr>
              <w:t>m</w:t>
            </w:r>
            <w:r>
              <w:rPr>
                <w:b w:val="0"/>
                <w:bCs w:val="0"/>
                <w:caps w:val="0"/>
                <w:color w:val="auto"/>
              </w:rPr>
              <w:t>. rugpjūčio</w:t>
            </w:r>
            <w:r w:rsidRPr="00403377">
              <w:rPr>
                <w:b w:val="0"/>
                <w:bCs w:val="0"/>
                <w:caps w:val="0"/>
                <w:color w:val="auto"/>
              </w:rPr>
              <w:t xml:space="preserve"> 4</w:t>
            </w:r>
            <w:r>
              <w:rPr>
                <w:b w:val="0"/>
                <w:bCs w:val="0"/>
                <w:caps w:val="0"/>
              </w:rPr>
              <w:t xml:space="preserve"> </w:t>
            </w:r>
            <w:r w:rsidRPr="00CA1EDB">
              <w:rPr>
                <w:b w:val="0"/>
                <w:bCs w:val="0"/>
                <w:caps w:val="0"/>
              </w:rPr>
              <w:t>d. Nr.</w:t>
            </w:r>
            <w:r>
              <w:rPr>
                <w:b w:val="0"/>
                <w:bCs w:val="0"/>
                <w:caps w:val="0"/>
              </w:rPr>
              <w:t xml:space="preserve"> T1- </w:t>
            </w:r>
            <w:r w:rsidR="00CD55B8">
              <w:rPr>
                <w:b w:val="0"/>
                <w:bCs w:val="0"/>
                <w:caps w:val="0"/>
              </w:rPr>
              <w:t>145</w:t>
            </w:r>
          </w:p>
          <w:p w:rsidR="0085126D" w:rsidRPr="00CA1EDB" w:rsidRDefault="0085126D" w:rsidP="000D4D7D">
            <w:pPr>
              <w:jc w:val="center"/>
            </w:pPr>
            <w:r w:rsidRPr="00CA1EDB">
              <w:t>Pagėgiai</w:t>
            </w:r>
          </w:p>
        </w:tc>
      </w:tr>
    </w:tbl>
    <w:p w:rsidR="0085126D" w:rsidRPr="0008584D" w:rsidRDefault="0085126D" w:rsidP="00C435E6">
      <w:pPr>
        <w:spacing w:line="360" w:lineRule="auto"/>
        <w:ind w:firstLine="720"/>
        <w:jc w:val="both"/>
      </w:pPr>
      <w:r w:rsidRPr="0008584D">
        <w:t>Vadovaudamasi Lietuvos  Respublikos vietos savivaldos įstatymo  16 straipsnio 2 dalies 1</w:t>
      </w:r>
      <w:r>
        <w:t>9  punktu</w:t>
      </w:r>
      <w:r w:rsidRPr="0008584D">
        <w:t>,</w:t>
      </w:r>
      <w:r>
        <w:t xml:space="preserve"> </w:t>
      </w:r>
      <w:r>
        <w:rPr>
          <w:lang w:eastAsia="lt-LT"/>
        </w:rPr>
        <w:t>Pagėgių</w:t>
      </w:r>
      <w:r w:rsidRPr="00CE079D">
        <w:rPr>
          <w:lang w:eastAsia="lt-LT"/>
        </w:rPr>
        <w:t xml:space="preserve"> savivaldybės tarybos veiklos reglamento, patvirtinto </w:t>
      </w:r>
      <w:r>
        <w:rPr>
          <w:lang w:eastAsia="lt-LT"/>
        </w:rPr>
        <w:t>Pagėgių</w:t>
      </w:r>
      <w:r w:rsidRPr="00CE079D">
        <w:rPr>
          <w:lang w:eastAsia="lt-LT"/>
        </w:rPr>
        <w:t xml:space="preserve"> savivaldybės tarybos 201</w:t>
      </w:r>
      <w:r>
        <w:rPr>
          <w:lang w:eastAsia="lt-LT"/>
        </w:rPr>
        <w:t>7</w:t>
      </w:r>
      <w:r w:rsidRPr="00CE079D">
        <w:rPr>
          <w:lang w:eastAsia="lt-LT"/>
        </w:rPr>
        <w:t xml:space="preserve"> m. </w:t>
      </w:r>
      <w:r>
        <w:rPr>
          <w:lang w:eastAsia="lt-LT"/>
        </w:rPr>
        <w:t>spalio 2 d. sprendimu Nr. T-144</w:t>
      </w:r>
      <w:r w:rsidRPr="00CE079D">
        <w:rPr>
          <w:lang w:eastAsia="lt-LT"/>
        </w:rPr>
        <w:t xml:space="preserve"> „Dėl </w:t>
      </w:r>
      <w:r>
        <w:rPr>
          <w:lang w:eastAsia="lt-LT"/>
        </w:rPr>
        <w:t>Pagėgių</w:t>
      </w:r>
      <w:r w:rsidRPr="00CE079D">
        <w:rPr>
          <w:lang w:eastAsia="lt-LT"/>
        </w:rPr>
        <w:t xml:space="preserve"> savivaldybės tarybos  veiklos reglamento patv</w:t>
      </w:r>
      <w:r>
        <w:rPr>
          <w:lang w:eastAsia="lt-LT"/>
        </w:rPr>
        <w:t xml:space="preserve">irtinimo“ </w:t>
      </w:r>
      <w:r w:rsidRPr="00714BC5">
        <w:rPr>
          <w:lang w:eastAsia="lt-LT"/>
        </w:rPr>
        <w:t>320.3</w:t>
      </w:r>
      <w:r>
        <w:rPr>
          <w:lang w:eastAsia="lt-LT"/>
        </w:rPr>
        <w:t xml:space="preserve"> papunkčiu ir </w:t>
      </w:r>
      <w:r>
        <w:t>atsižvelgdama į UAB „Tauragės regiono atliekų tvarkymo centro“ 2022 m. gegužės  5</w:t>
      </w:r>
      <w:r w:rsidRPr="00590964">
        <w:t xml:space="preserve"> d. raštą </w:t>
      </w:r>
      <w:r w:rsidRPr="003D3637">
        <w:t xml:space="preserve">Nr. </w:t>
      </w:r>
      <w:r>
        <w:t>IS</w:t>
      </w:r>
      <w:r w:rsidRPr="003D3637">
        <w:t>-</w:t>
      </w:r>
      <w:r>
        <w:t>206</w:t>
      </w:r>
      <w:r w:rsidRPr="003D3637">
        <w:t xml:space="preserve"> ,,</w:t>
      </w:r>
      <w:r>
        <w:t>Dėl veiklos ataskaitos už 2021 m.</w:t>
      </w:r>
      <w:r w:rsidRPr="003D3637">
        <w:t>“,</w:t>
      </w:r>
      <w:r>
        <w:t xml:space="preserve"> Pagėgių savivaldybės taryba   </w:t>
      </w:r>
      <w:r w:rsidRPr="0008584D">
        <w:t>n u s p r e n d ž i a:</w:t>
      </w:r>
    </w:p>
    <w:p w:rsidR="0085126D" w:rsidRPr="00CE079D" w:rsidRDefault="0085126D" w:rsidP="00FF7458">
      <w:pPr>
        <w:tabs>
          <w:tab w:val="left" w:pos="426"/>
        </w:tabs>
        <w:spacing w:line="360" w:lineRule="auto"/>
        <w:ind w:firstLine="851"/>
        <w:jc w:val="both"/>
        <w:rPr>
          <w:lang w:eastAsia="lt-LT"/>
        </w:rPr>
      </w:pPr>
      <w:r w:rsidRPr="0008584D">
        <w:t xml:space="preserve">1. </w:t>
      </w:r>
      <w:r w:rsidRPr="00CE079D">
        <w:rPr>
          <w:lang w:eastAsia="lt-LT"/>
        </w:rPr>
        <w:t>Pritarti</w:t>
      </w:r>
      <w:r>
        <w:rPr>
          <w:lang w:eastAsia="lt-LT"/>
        </w:rPr>
        <w:t xml:space="preserve">/Nepritarti UAB „Tauragės regiono atliekų tvarkymo centro“ 2021 metų </w:t>
      </w:r>
      <w:r w:rsidRPr="00CE079D">
        <w:rPr>
          <w:lang w:eastAsia="lt-LT"/>
        </w:rPr>
        <w:t>veiklos ataskaitai (pridedama).</w:t>
      </w:r>
    </w:p>
    <w:p w:rsidR="0085126D" w:rsidRPr="00973C99" w:rsidRDefault="0085126D" w:rsidP="00C435E6">
      <w:pPr>
        <w:pStyle w:val="Default"/>
        <w:spacing w:line="360" w:lineRule="auto"/>
        <w:ind w:firstLine="720"/>
        <w:jc w:val="both"/>
        <w:rPr>
          <w:lang w:val="pt-BR"/>
        </w:rPr>
      </w:pPr>
      <w:r>
        <w:t xml:space="preserve">  2.</w:t>
      </w:r>
      <w:r w:rsidRPr="00515200">
        <w:rPr>
          <w:lang w:val="pt-BR"/>
        </w:rPr>
        <w:t xml:space="preserve">Sprendimą paskelbti Pagėgių savivaldybės interneto svetainėje </w:t>
      </w:r>
      <w:hyperlink r:id="rId9" w:history="1">
        <w:r w:rsidRPr="00F13B70">
          <w:rPr>
            <w:rStyle w:val="Hyperlink"/>
            <w:u w:val="none"/>
            <w:lang w:val="pt-BR"/>
          </w:rPr>
          <w:t>www.pagegiai.lt</w:t>
        </w:r>
      </w:hyperlink>
      <w:r w:rsidRPr="00F13B70">
        <w:rPr>
          <w:color w:val="auto"/>
          <w:lang w:val="pt-BR"/>
        </w:rPr>
        <w:t>.</w:t>
      </w:r>
    </w:p>
    <w:p w:rsidR="0085126D" w:rsidRDefault="0085126D" w:rsidP="00457FEC">
      <w:pPr>
        <w:tabs>
          <w:tab w:val="left" w:pos="0"/>
          <w:tab w:val="left" w:pos="993"/>
        </w:tabs>
        <w:spacing w:line="360" w:lineRule="auto"/>
        <w:jc w:val="both"/>
      </w:pPr>
      <w:r w:rsidRPr="0017613A">
        <w:t xml:space="preserve">     </w:t>
      </w:r>
      <w:r>
        <w:t xml:space="preserve">         Šis įsakymas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įsakymo paskelbimo ar įteikimo suinteresuotiems asmenims dienos</w:t>
      </w:r>
    </w:p>
    <w:p w:rsidR="0085126D" w:rsidRDefault="0085126D" w:rsidP="0006232C">
      <w:pPr>
        <w:spacing w:line="360" w:lineRule="auto"/>
        <w:jc w:val="both"/>
      </w:pPr>
    </w:p>
    <w:p w:rsidR="0085126D" w:rsidRDefault="0085126D" w:rsidP="0006232C">
      <w:pPr>
        <w:spacing w:line="360" w:lineRule="auto"/>
        <w:jc w:val="both"/>
      </w:pPr>
      <w:r>
        <w:t>SUDERINTA:</w:t>
      </w:r>
    </w:p>
    <w:p w:rsidR="0085126D" w:rsidRDefault="0085126D" w:rsidP="0006232C">
      <w:pPr>
        <w:rPr>
          <w:lang w:val="pt-BR"/>
        </w:rPr>
      </w:pPr>
      <w:r>
        <w:t xml:space="preserve">Administracijos direktorė                            </w:t>
      </w:r>
      <w:r>
        <w:tab/>
      </w:r>
      <w:r>
        <w:tab/>
      </w:r>
      <w:r w:rsidRPr="00403377">
        <w:t xml:space="preserve">   Dalija Irena Einikienė</w:t>
      </w:r>
      <w:r w:rsidRPr="00403377">
        <w:tab/>
      </w:r>
      <w:r>
        <w:tab/>
      </w:r>
      <w:r>
        <w:tab/>
      </w:r>
    </w:p>
    <w:p w:rsidR="0085126D" w:rsidRDefault="0085126D" w:rsidP="0006232C">
      <w:pPr>
        <w:rPr>
          <w:lang w:val="pt-BR"/>
        </w:rPr>
      </w:pPr>
      <w:r>
        <w:rPr>
          <w:lang w:val="pt-BR"/>
        </w:rPr>
        <w:t>Dokumentų valdymo ir teisės skyriaus</w:t>
      </w:r>
    </w:p>
    <w:p w:rsidR="0085126D" w:rsidRDefault="0085126D" w:rsidP="0006232C">
      <w:pPr>
        <w:rPr>
          <w:lang w:val="pt-BR"/>
        </w:rPr>
      </w:pPr>
      <w:r>
        <w:rPr>
          <w:lang w:val="pt-BR"/>
        </w:rPr>
        <w:t>vyresnioji specialistė                                                                             Ingrida Zavistauskaitė</w:t>
      </w:r>
    </w:p>
    <w:p w:rsidR="0085126D" w:rsidRDefault="0085126D" w:rsidP="0006232C">
      <w:pPr>
        <w:rPr>
          <w:lang w:val="pt-BR"/>
        </w:rPr>
      </w:pPr>
    </w:p>
    <w:p w:rsidR="0085126D" w:rsidRDefault="0085126D" w:rsidP="0006232C">
      <w:pPr>
        <w:rPr>
          <w:lang w:val="pt-BR"/>
        </w:rPr>
      </w:pPr>
    </w:p>
    <w:p w:rsidR="0085126D" w:rsidRDefault="0085126D" w:rsidP="0006232C">
      <w:pPr>
        <w:rPr>
          <w:lang w:val="pt-BR"/>
        </w:rPr>
      </w:pPr>
    </w:p>
    <w:p w:rsidR="0085126D" w:rsidRDefault="0085126D" w:rsidP="0006232C">
      <w:pPr>
        <w:rPr>
          <w:lang w:val="pt-BR"/>
        </w:rPr>
      </w:pPr>
      <w:r>
        <w:rPr>
          <w:lang w:val="pt-BR"/>
        </w:rPr>
        <w:t xml:space="preserve">Parengė </w:t>
      </w:r>
    </w:p>
    <w:p w:rsidR="0085126D" w:rsidRPr="00C3339C" w:rsidRDefault="0085126D" w:rsidP="00457FEC">
      <w:pPr>
        <w:spacing w:after="40" w:line="360" w:lineRule="auto"/>
        <w:ind w:right="-108"/>
        <w:jc w:val="both"/>
        <w:rPr>
          <w:lang w:val="pt-BR"/>
        </w:rPr>
      </w:pPr>
      <w:r>
        <w:rPr>
          <w:lang w:val="pt-BR"/>
        </w:rPr>
        <w:t>Turto ir ūkio skyriaus vyriausioji specialistė Aušra Motuzienė</w:t>
      </w:r>
    </w:p>
    <w:p w:rsidR="0085126D" w:rsidRPr="00CE079D" w:rsidRDefault="0085126D" w:rsidP="00C3339C">
      <w:pPr>
        <w:jc w:val="both"/>
        <w:rPr>
          <w:lang w:eastAsia="lt-LT"/>
        </w:rPr>
      </w:pPr>
    </w:p>
    <w:p w:rsidR="0085126D" w:rsidRPr="00143B3B" w:rsidRDefault="0085126D" w:rsidP="00C3339C">
      <w:pPr>
        <w:jc w:val="both"/>
      </w:pPr>
    </w:p>
    <w:p w:rsidR="0085126D" w:rsidRDefault="0085126D" w:rsidP="007E5E45">
      <w:pPr>
        <w:ind w:left="5102"/>
        <w:jc w:val="both"/>
        <w:rPr>
          <w:color w:val="000000"/>
        </w:rPr>
      </w:pPr>
      <w:r>
        <w:rPr>
          <w:color w:val="000000"/>
        </w:rPr>
        <w:lastRenderedPageBreak/>
        <w:t>Pagėgių savivaldybės tarybos</w:t>
      </w:r>
    </w:p>
    <w:p w:rsidR="0085126D" w:rsidRDefault="0085126D" w:rsidP="007E5E45">
      <w:pPr>
        <w:ind w:left="5102"/>
        <w:jc w:val="both"/>
        <w:rPr>
          <w:color w:val="000000"/>
        </w:rPr>
      </w:pPr>
      <w:r>
        <w:rPr>
          <w:color w:val="000000"/>
        </w:rPr>
        <w:t>veiklos reglamento</w:t>
      </w:r>
    </w:p>
    <w:p w:rsidR="0085126D" w:rsidRDefault="0085126D" w:rsidP="001A2985">
      <w:pPr>
        <w:ind w:left="5102"/>
        <w:jc w:val="both"/>
        <w:outlineLvl w:val="0"/>
      </w:pPr>
      <w:r>
        <w:t>2 priedas</w:t>
      </w:r>
    </w:p>
    <w:p w:rsidR="0085126D" w:rsidRPr="001A2985" w:rsidRDefault="0085126D" w:rsidP="001A2985">
      <w:pPr>
        <w:ind w:left="5102"/>
        <w:jc w:val="both"/>
        <w:outlineLvl w:val="0"/>
        <w:rPr>
          <w:color w:val="000000"/>
        </w:rPr>
      </w:pPr>
    </w:p>
    <w:p w:rsidR="0085126D" w:rsidRDefault="0085126D" w:rsidP="007E5E45">
      <w:pPr>
        <w:pStyle w:val="statymopavad"/>
        <w:spacing w:line="240" w:lineRule="auto"/>
        <w:ind w:firstLine="0"/>
        <w:rPr>
          <w:rFonts w:ascii="Times New Roman" w:hAnsi="Times New Roman" w:cs="Times New Roman"/>
          <w:b/>
          <w:bCs/>
          <w:spacing w:val="20"/>
        </w:rPr>
      </w:pPr>
      <w:r>
        <w:rPr>
          <w:rFonts w:ascii="Times New Roman" w:hAnsi="Times New Roman" w:cs="Times New Roman"/>
          <w:b/>
          <w:bCs/>
          <w:spacing w:val="20"/>
        </w:rPr>
        <w:t xml:space="preserve">SPRENDIMO PROJEKTO </w:t>
      </w:r>
    </w:p>
    <w:p w:rsidR="0085126D" w:rsidRDefault="0085126D" w:rsidP="00C81A41">
      <w:pPr>
        <w:tabs>
          <w:tab w:val="left" w:pos="426"/>
        </w:tabs>
        <w:jc w:val="center"/>
        <w:rPr>
          <w:b/>
          <w:bCs/>
          <w:lang w:eastAsia="lt-LT"/>
        </w:rPr>
      </w:pPr>
      <w:r>
        <w:rPr>
          <w:b/>
          <w:bCs/>
          <w:lang w:eastAsia="lt-LT"/>
        </w:rPr>
        <w:t xml:space="preserve">„DĖL UAB „TAURAGĖS REGIONO ATLIEKŲ TVARKYMO CENTRO“ </w:t>
      </w:r>
    </w:p>
    <w:p w:rsidR="0085126D" w:rsidRPr="00CA1EDB" w:rsidRDefault="0085126D" w:rsidP="00C81A41">
      <w:pPr>
        <w:pStyle w:val="statymopavad"/>
        <w:spacing w:line="240" w:lineRule="auto"/>
        <w:ind w:firstLine="0"/>
        <w:rPr>
          <w:rFonts w:ascii="Times New Roman" w:hAnsi="Times New Roman" w:cs="Times New Roman"/>
          <w:b/>
          <w:bCs/>
        </w:rPr>
      </w:pPr>
      <w:r>
        <w:rPr>
          <w:rFonts w:ascii="TimesLT Baltic" w:hAnsi="TimesLT Baltic" w:cs="TimesLT Baltic"/>
          <w:b/>
          <w:bCs/>
          <w:lang w:eastAsia="lt-LT"/>
        </w:rPr>
        <w:t>2021 METŲ VEIKLOS ATASKAITos“</w:t>
      </w:r>
    </w:p>
    <w:p w:rsidR="0085126D" w:rsidRDefault="0085126D" w:rsidP="007E5E45">
      <w:pPr>
        <w:ind w:firstLine="720"/>
        <w:jc w:val="center"/>
        <w:outlineLvl w:val="0"/>
        <w:rPr>
          <w:b/>
          <w:bCs/>
          <w:color w:val="000000"/>
        </w:rPr>
      </w:pPr>
      <w:r>
        <w:rPr>
          <w:b/>
          <w:bCs/>
          <w:color w:val="000000"/>
        </w:rPr>
        <w:t>AIŠKINAMASIS RAŠTAS</w:t>
      </w:r>
    </w:p>
    <w:p w:rsidR="0085126D" w:rsidRDefault="0085126D" w:rsidP="007E5E45">
      <w:pPr>
        <w:ind w:firstLine="720"/>
        <w:jc w:val="center"/>
        <w:rPr>
          <w:b/>
          <w:bCs/>
        </w:rPr>
      </w:pPr>
    </w:p>
    <w:p w:rsidR="0085126D" w:rsidRPr="00F46686" w:rsidRDefault="0085126D" w:rsidP="007E5E45">
      <w:pPr>
        <w:ind w:firstLine="720"/>
        <w:jc w:val="center"/>
        <w:rPr>
          <w:b/>
          <w:bCs/>
        </w:rPr>
      </w:pPr>
      <w:r w:rsidRPr="00F46686">
        <w:rPr>
          <w:b/>
          <w:bCs/>
        </w:rPr>
        <w:t>2022 08  04</w:t>
      </w:r>
    </w:p>
    <w:p w:rsidR="0085126D" w:rsidRDefault="0085126D" w:rsidP="007E5E45">
      <w:pPr>
        <w:ind w:firstLine="720"/>
        <w:jc w:val="center"/>
        <w:rPr>
          <w:color w:val="000000"/>
        </w:rPr>
      </w:pPr>
      <w:r>
        <w:rPr>
          <w:color w:val="000000"/>
        </w:rPr>
        <w:t xml:space="preserve"> </w:t>
      </w:r>
    </w:p>
    <w:p w:rsidR="0085126D" w:rsidRDefault="0085126D" w:rsidP="007E5E45">
      <w:pPr>
        <w:widowControl w:val="0"/>
        <w:numPr>
          <w:ilvl w:val="0"/>
          <w:numId w:val="2"/>
        </w:numPr>
        <w:overflowPunct/>
        <w:jc w:val="both"/>
        <w:textAlignment w:val="auto"/>
        <w:rPr>
          <w:b/>
          <w:bCs/>
          <w:i/>
          <w:iCs/>
          <w:color w:val="000000"/>
        </w:rPr>
      </w:pPr>
      <w:r>
        <w:rPr>
          <w:b/>
          <w:bCs/>
          <w:i/>
          <w:iCs/>
          <w:color w:val="000000"/>
        </w:rPr>
        <w:t>Parengto projekto tikslai ir uždaviniai</w:t>
      </w:r>
    </w:p>
    <w:p w:rsidR="0085126D" w:rsidRPr="009C377B" w:rsidRDefault="0085126D" w:rsidP="009C377B">
      <w:pPr>
        <w:jc w:val="both"/>
      </w:pPr>
      <w:r>
        <w:t xml:space="preserve">          Pateikti Savivaldybės tarybai UAB „Tauragės regiono atliekų tvarkymo centro“ 2021 metų veiklos ataskaitą.</w:t>
      </w:r>
    </w:p>
    <w:p w:rsidR="0085126D" w:rsidRDefault="0085126D" w:rsidP="007E5E45">
      <w:pPr>
        <w:widowControl w:val="0"/>
        <w:numPr>
          <w:ilvl w:val="0"/>
          <w:numId w:val="2"/>
        </w:numPr>
        <w:overflowPunct/>
        <w:jc w:val="both"/>
        <w:textAlignment w:val="auto"/>
        <w:rPr>
          <w:b/>
          <w:bCs/>
          <w:i/>
          <w:iCs/>
          <w:color w:val="000000"/>
        </w:rPr>
      </w:pPr>
      <w:r>
        <w:rPr>
          <w:b/>
          <w:bCs/>
          <w:i/>
          <w:iCs/>
          <w:color w:val="000000"/>
        </w:rPr>
        <w:t>Kaip šiuo metu yra sureguliuoti projekte aptarti klausimai</w:t>
      </w:r>
    </w:p>
    <w:p w:rsidR="0085126D" w:rsidRDefault="0085126D" w:rsidP="00FA5A01">
      <w:pPr>
        <w:jc w:val="both"/>
      </w:pPr>
      <w:r w:rsidRPr="00DA5108">
        <w:t xml:space="preserve">Pagal </w:t>
      </w:r>
      <w:r>
        <w:t xml:space="preserve">Lietuvos Respublikos vietos savivaldos įstatymo 16 straipsnio 2 dalies 19 punktą ir Pagėgių  savivaldybės tarybos 2017 m. spalio 2 d. sprendimu Nr. T-144 patvirtinto Pagėgių savivaldybės tarybos veiklos reglamento 320.3 papunktį savivaldybės valdomų įmonių vadovai turi pateikti Savivaldybės tarybai ataskaitą.   </w:t>
      </w:r>
    </w:p>
    <w:p w:rsidR="0085126D" w:rsidRPr="00002C8A" w:rsidRDefault="0085126D" w:rsidP="00002C8A">
      <w:pPr>
        <w:jc w:val="both"/>
      </w:pPr>
      <w:r w:rsidRPr="00AC7FDB">
        <w:t xml:space="preserve">           Sprendimo projekto parengimą inicijavo </w:t>
      </w:r>
      <w:r w:rsidRPr="00174F5F">
        <w:t xml:space="preserve">UAB </w:t>
      </w:r>
      <w:r>
        <w:t>Tauragės regiono atliekų tvarkymo centras</w:t>
      </w:r>
      <w:r w:rsidRPr="00174F5F">
        <w:t xml:space="preserve"> 202</w:t>
      </w:r>
      <w:r>
        <w:t>2</w:t>
      </w:r>
      <w:r w:rsidRPr="00174F5F">
        <w:t xml:space="preserve"> m. </w:t>
      </w:r>
      <w:r>
        <w:t>gegužės 5</w:t>
      </w:r>
      <w:r w:rsidRPr="00174F5F">
        <w:t xml:space="preserve"> d. rašt</w:t>
      </w:r>
      <w:r>
        <w:t>u</w:t>
      </w:r>
      <w:r w:rsidRPr="00174F5F">
        <w:t xml:space="preserve"> Nr. </w:t>
      </w:r>
      <w:r>
        <w:t xml:space="preserve">IS-206 </w:t>
      </w:r>
      <w:r w:rsidRPr="00174F5F">
        <w:t xml:space="preserve">,,Dėl </w:t>
      </w:r>
      <w:r>
        <w:t>veiklos ataskaitos už 2021 m.</w:t>
      </w:r>
      <w:r w:rsidRPr="00174F5F">
        <w:t>“.</w:t>
      </w:r>
    </w:p>
    <w:p w:rsidR="0085126D" w:rsidRDefault="0085126D" w:rsidP="000726F2">
      <w:pPr>
        <w:ind w:firstLine="567"/>
        <w:jc w:val="both"/>
        <w:rPr>
          <w:b/>
          <w:bCs/>
          <w:i/>
          <w:iCs/>
          <w:color w:val="000000"/>
        </w:rPr>
      </w:pPr>
      <w:r w:rsidRPr="006F162B">
        <w:rPr>
          <w:b/>
          <w:bCs/>
          <w:i/>
          <w:iCs/>
          <w:noProof/>
        </w:rPr>
        <w:t>3</w:t>
      </w:r>
      <w:r w:rsidRPr="006F162B">
        <w:rPr>
          <w:b/>
          <w:bCs/>
          <w:noProof/>
        </w:rPr>
        <w:t>.</w:t>
      </w:r>
      <w:r>
        <w:rPr>
          <w:b/>
          <w:bCs/>
          <w:i/>
          <w:iCs/>
          <w:color w:val="000000"/>
        </w:rPr>
        <w:t>Kokių teigiamų rezultatų laukiama</w:t>
      </w:r>
    </w:p>
    <w:p w:rsidR="0085126D" w:rsidRPr="00C9742D" w:rsidRDefault="0085126D" w:rsidP="000726F2">
      <w:pPr>
        <w:ind w:firstLine="567"/>
        <w:jc w:val="both"/>
      </w:pPr>
      <w:r w:rsidRPr="0037675E">
        <w:t xml:space="preserve">Vadovaujantis teisės aktais </w:t>
      </w:r>
      <w:r>
        <w:t xml:space="preserve">bus pritarta </w:t>
      </w:r>
      <w:r w:rsidRPr="0037675E">
        <w:t xml:space="preserve">UAB </w:t>
      </w:r>
      <w:r>
        <w:t xml:space="preserve">Tauragės regiono atliekų tvarkymo centro 2021 metų veiklos ataskaitai. </w:t>
      </w:r>
    </w:p>
    <w:p w:rsidR="0085126D" w:rsidRDefault="0085126D" w:rsidP="0095625E">
      <w:pPr>
        <w:widowControl w:val="0"/>
        <w:tabs>
          <w:tab w:val="left" w:pos="0"/>
        </w:tabs>
        <w:overflowPunct/>
        <w:ind w:right="360"/>
        <w:jc w:val="both"/>
        <w:textAlignment w:val="auto"/>
        <w:rPr>
          <w:b/>
          <w:bCs/>
          <w:i/>
          <w:iCs/>
          <w:color w:val="000000"/>
        </w:rPr>
      </w:pPr>
      <w:r>
        <w:rPr>
          <w:b/>
          <w:bCs/>
          <w:i/>
          <w:iCs/>
          <w:color w:val="000000"/>
        </w:rPr>
        <w:t xml:space="preserve">         4. Galimos neigiamos priimto projekto pasekmės ir kokių priemonių reikėtų imtis, kad tokių pasekmių būtų išvengta.</w:t>
      </w:r>
    </w:p>
    <w:p w:rsidR="0085126D" w:rsidRDefault="0085126D" w:rsidP="000D1828">
      <w:pPr>
        <w:widowControl w:val="0"/>
        <w:tabs>
          <w:tab w:val="left" w:pos="0"/>
        </w:tabs>
        <w:overflowPunct/>
        <w:ind w:left="720" w:right="360"/>
        <w:jc w:val="both"/>
        <w:textAlignment w:val="auto"/>
        <w:rPr>
          <w:b/>
          <w:bCs/>
          <w:i/>
          <w:iCs/>
          <w:color w:val="000000"/>
        </w:rPr>
      </w:pPr>
      <w:r>
        <w:rPr>
          <w:b/>
          <w:bCs/>
          <w:i/>
          <w:iCs/>
          <w:color w:val="000000"/>
        </w:rPr>
        <w:t xml:space="preserve">        −</w:t>
      </w:r>
    </w:p>
    <w:p w:rsidR="0085126D" w:rsidRDefault="0085126D" w:rsidP="0095625E">
      <w:pPr>
        <w:widowControl w:val="0"/>
        <w:tabs>
          <w:tab w:val="left" w:pos="0"/>
        </w:tabs>
        <w:overflowPunct/>
        <w:ind w:right="360"/>
        <w:jc w:val="both"/>
        <w:textAlignment w:val="auto"/>
        <w:rPr>
          <w:b/>
          <w:bCs/>
          <w:i/>
          <w:iCs/>
          <w:color w:val="000000"/>
        </w:rPr>
      </w:pPr>
      <w:r>
        <w:rPr>
          <w:b/>
          <w:bCs/>
          <w:i/>
          <w:iCs/>
          <w:color w:val="000000"/>
        </w:rPr>
        <w:t xml:space="preserve">        5. Kokius galiojančius aktus (tarybos, mero, savivaldybės administracijos direktoriaus) reikėtų pakeisti ir panaikinti, priėmus sprendimą pagal teikiamą projektą.</w:t>
      </w:r>
    </w:p>
    <w:p w:rsidR="0085126D" w:rsidRDefault="0085126D" w:rsidP="000D1828">
      <w:pPr>
        <w:widowControl w:val="0"/>
        <w:tabs>
          <w:tab w:val="left" w:pos="0"/>
        </w:tabs>
        <w:overflowPunct/>
        <w:ind w:left="720" w:right="360"/>
        <w:jc w:val="both"/>
        <w:textAlignment w:val="auto"/>
        <w:rPr>
          <w:b/>
          <w:bCs/>
          <w:i/>
          <w:iCs/>
          <w:color w:val="000000"/>
        </w:rPr>
      </w:pPr>
      <w:r>
        <w:rPr>
          <w:b/>
          <w:bCs/>
          <w:i/>
          <w:iCs/>
          <w:color w:val="000000"/>
        </w:rPr>
        <w:t xml:space="preserve">        −</w:t>
      </w:r>
    </w:p>
    <w:p w:rsidR="0085126D" w:rsidRPr="00572A58" w:rsidRDefault="0085126D" w:rsidP="0095625E">
      <w:pPr>
        <w:widowControl w:val="0"/>
        <w:overflowPunct/>
        <w:jc w:val="both"/>
        <w:textAlignment w:val="auto"/>
        <w:rPr>
          <w:color w:val="000000"/>
        </w:rPr>
      </w:pPr>
      <w:r>
        <w:rPr>
          <w:b/>
          <w:bCs/>
          <w:i/>
          <w:iCs/>
          <w:color w:val="000000"/>
        </w:rPr>
        <w:t xml:space="preserve">       6. Jeigu priimtam sprendimui reikės kito tarybos sprendimo, mero potvarkio ar administracijos direktoriaus įsakymo, kas ir kada juos turėtų parengti.</w:t>
      </w:r>
    </w:p>
    <w:p w:rsidR="0085126D" w:rsidRPr="00373960" w:rsidRDefault="0085126D" w:rsidP="00572A58">
      <w:pPr>
        <w:widowControl w:val="0"/>
        <w:overflowPunct/>
        <w:ind w:left="720"/>
        <w:jc w:val="both"/>
        <w:textAlignment w:val="auto"/>
        <w:rPr>
          <w:color w:val="000000"/>
        </w:rPr>
      </w:pPr>
      <w:r>
        <w:rPr>
          <w:b/>
          <w:bCs/>
          <w:i/>
          <w:iCs/>
          <w:color w:val="000000"/>
        </w:rPr>
        <w:t xml:space="preserve">       −</w:t>
      </w:r>
    </w:p>
    <w:p w:rsidR="0085126D" w:rsidRDefault="0085126D" w:rsidP="0095625E">
      <w:pPr>
        <w:widowControl w:val="0"/>
        <w:tabs>
          <w:tab w:val="left" w:pos="0"/>
        </w:tabs>
        <w:overflowPunct/>
        <w:ind w:right="360"/>
        <w:jc w:val="both"/>
        <w:textAlignment w:val="auto"/>
        <w:rPr>
          <w:b/>
          <w:bCs/>
          <w:i/>
          <w:iCs/>
          <w:color w:val="000000"/>
        </w:rPr>
      </w:pPr>
      <w:r>
        <w:rPr>
          <w:b/>
          <w:bCs/>
          <w:i/>
          <w:iCs/>
          <w:color w:val="000000"/>
        </w:rPr>
        <w:t xml:space="preserve">      7.  Ar reikalinga atlikti sprendimo projekto antikorupcinį vertinimą</w:t>
      </w:r>
    </w:p>
    <w:p w:rsidR="0085126D" w:rsidRDefault="0085126D" w:rsidP="000726F2">
      <w:pPr>
        <w:pStyle w:val="ListParagraph"/>
        <w:ind w:left="0" w:firstLine="720"/>
      </w:pPr>
      <w:r>
        <w:rPr>
          <w:b/>
          <w:bCs/>
          <w:i/>
          <w:iCs/>
          <w:color w:val="000000"/>
        </w:rPr>
        <w:t xml:space="preserve"> −</w:t>
      </w:r>
    </w:p>
    <w:p w:rsidR="0085126D" w:rsidRDefault="0085126D" w:rsidP="0095625E">
      <w:pPr>
        <w:widowControl w:val="0"/>
        <w:tabs>
          <w:tab w:val="left" w:pos="0"/>
        </w:tabs>
        <w:overflowPunct/>
        <w:ind w:right="360"/>
        <w:jc w:val="both"/>
        <w:textAlignment w:val="auto"/>
        <w:rPr>
          <w:b/>
          <w:bCs/>
          <w:i/>
          <w:iCs/>
          <w:color w:val="000000"/>
        </w:rPr>
      </w:pPr>
      <w:r>
        <w:rPr>
          <w:b/>
          <w:bCs/>
          <w:i/>
          <w:iCs/>
          <w:color w:val="000000"/>
        </w:rPr>
        <w:t xml:space="preserve">      8. Sprendimo vykdytojai ir įvykdymo terminai, lėšų, reikalingų sprendimui įgyvendinti, poreikis (jeigu tai numatoma – derinti su Finansų skyriumi)</w:t>
      </w:r>
    </w:p>
    <w:p w:rsidR="0085126D" w:rsidRDefault="0085126D" w:rsidP="007E5E45">
      <w:pPr>
        <w:widowControl w:val="0"/>
        <w:tabs>
          <w:tab w:val="left" w:pos="0"/>
        </w:tabs>
        <w:ind w:right="360"/>
        <w:jc w:val="both"/>
        <w:rPr>
          <w:color w:val="000000"/>
        </w:rPr>
      </w:pPr>
      <w:r>
        <w:rPr>
          <w:b/>
          <w:bCs/>
          <w:i/>
          <w:iCs/>
          <w:color w:val="000000"/>
        </w:rPr>
        <w:t xml:space="preserve">             −</w:t>
      </w:r>
    </w:p>
    <w:p w:rsidR="0085126D" w:rsidRPr="00720D4E" w:rsidRDefault="0085126D" w:rsidP="0095625E">
      <w:pPr>
        <w:widowControl w:val="0"/>
        <w:tabs>
          <w:tab w:val="left" w:pos="0"/>
        </w:tabs>
        <w:overflowPunct/>
        <w:ind w:right="360"/>
        <w:jc w:val="both"/>
        <w:textAlignment w:val="auto"/>
        <w:rPr>
          <w:b/>
          <w:bCs/>
          <w:i/>
          <w:iCs/>
          <w:color w:val="000000"/>
        </w:rPr>
      </w:pPr>
      <w:r>
        <w:rPr>
          <w:b/>
          <w:bCs/>
          <w:i/>
          <w:iCs/>
          <w:color w:val="000000"/>
        </w:rPr>
        <w:t xml:space="preserve">     9. </w:t>
      </w:r>
      <w:r w:rsidRPr="00720D4E">
        <w:rPr>
          <w:b/>
          <w:bCs/>
          <w:i/>
          <w:iCs/>
          <w:color w:val="000000"/>
        </w:rPr>
        <w:t>Projekto rengimo metu gauti specialistų vertinimai ir išvados, ekonominiai apskaičiavimai (sąmatos)  ir konkretūs finansavimo šaltiniai</w:t>
      </w:r>
    </w:p>
    <w:p w:rsidR="0085126D" w:rsidRDefault="0085126D" w:rsidP="005D061B">
      <w:pPr>
        <w:tabs>
          <w:tab w:val="left" w:pos="0"/>
        </w:tabs>
        <w:ind w:right="360"/>
        <w:jc w:val="both"/>
        <w:rPr>
          <w:color w:val="000000"/>
        </w:rPr>
      </w:pPr>
      <w:r>
        <w:rPr>
          <w:color w:val="000000"/>
        </w:rPr>
        <w:t xml:space="preserve">         Ataskaitą sudarė ir pateikė UAB Tauragės regiono atliekų tvarkymo centras. </w:t>
      </w:r>
    </w:p>
    <w:p w:rsidR="0085126D" w:rsidRPr="00740BE0" w:rsidRDefault="0085126D" w:rsidP="0095625E">
      <w:pPr>
        <w:spacing w:line="276" w:lineRule="auto"/>
        <w:ind w:firstLine="567"/>
        <w:jc w:val="both"/>
      </w:pPr>
      <w:r w:rsidRPr="00740BE0">
        <w:t>UAB Tauragės regiono atliekų tvarkymo centras 202</w:t>
      </w:r>
      <w:r>
        <w:t>1</w:t>
      </w:r>
      <w:r w:rsidRPr="00740BE0">
        <w:t xml:space="preserve"> metus baigė pelningai. 2020 metų grynasis </w:t>
      </w:r>
      <w:r>
        <w:t xml:space="preserve">pelnas sudarė 101,8 tūkst. Eur, </w:t>
      </w:r>
      <w:r w:rsidRPr="00740BE0">
        <w:t>202</w:t>
      </w:r>
      <w:r>
        <w:t>1</w:t>
      </w:r>
      <w:r w:rsidRPr="00740BE0">
        <w:t xml:space="preserve"> metų grynasis </w:t>
      </w:r>
      <w:r>
        <w:t>pelnas sudarė 38,4 tūkst. Eur,</w:t>
      </w:r>
    </w:p>
    <w:p w:rsidR="0085126D" w:rsidRPr="00740BE0" w:rsidRDefault="0085126D" w:rsidP="0095625E">
      <w:pPr>
        <w:spacing w:line="276" w:lineRule="auto"/>
        <w:ind w:firstLine="567"/>
        <w:jc w:val="both"/>
      </w:pPr>
      <w:r w:rsidRPr="00740BE0">
        <w:t>Bendrovės ūkinės veiklos finansinis rezultatas rodo, kad 202</w:t>
      </w:r>
      <w:r>
        <w:t>1</w:t>
      </w:r>
      <w:r w:rsidRPr="00740BE0">
        <w:t xml:space="preserve"> metais įmonės pajamos viršijo patirtas sąnaudas, nors per metus išaugo tiek įmonės  pajamos, tiek sąnaudos. Lyginant su 20</w:t>
      </w:r>
      <w:r>
        <w:t>20</w:t>
      </w:r>
      <w:r w:rsidRPr="00740BE0">
        <w:t xml:space="preserve"> metais,  pajamos padidėjo  </w:t>
      </w:r>
      <w:r>
        <w:t>215,9</w:t>
      </w:r>
      <w:r w:rsidRPr="00740BE0">
        <w:t xml:space="preserve"> tūkst. Eur., o sąnaudos </w:t>
      </w:r>
      <w:r>
        <w:t xml:space="preserve">283,6 tūkst. Eur, grynasis pelnas sumažėjo 63,4 </w:t>
      </w:r>
      <w:r w:rsidRPr="00740BE0">
        <w:t>tūkst. Eur</w:t>
      </w:r>
      <w:r>
        <w:t>.</w:t>
      </w:r>
    </w:p>
    <w:p w:rsidR="0085126D" w:rsidRPr="0095625E" w:rsidRDefault="0085126D" w:rsidP="0095625E">
      <w:pPr>
        <w:tabs>
          <w:tab w:val="left" w:pos="0"/>
        </w:tabs>
        <w:ind w:right="360"/>
        <w:jc w:val="both"/>
        <w:rPr>
          <w:lang w:val="pl-PL"/>
        </w:rPr>
      </w:pPr>
      <w:r>
        <w:rPr>
          <w:b/>
          <w:bCs/>
          <w:i/>
          <w:iCs/>
          <w:color w:val="000000"/>
          <w:lang w:val="pl-PL"/>
        </w:rPr>
        <w:t xml:space="preserve">     10. </w:t>
      </w:r>
      <w:r w:rsidRPr="0095625E">
        <w:rPr>
          <w:b/>
          <w:bCs/>
          <w:i/>
          <w:iCs/>
          <w:color w:val="000000"/>
          <w:lang w:val="pl-PL"/>
        </w:rPr>
        <w:t>Projekto rengėjas ar rengėjų grupė.</w:t>
      </w:r>
    </w:p>
    <w:p w:rsidR="0085126D" w:rsidRPr="0006232C" w:rsidRDefault="0085126D" w:rsidP="00C435E6">
      <w:pPr>
        <w:ind w:right="-108"/>
        <w:jc w:val="both"/>
        <w:rPr>
          <w:lang w:val="pt-BR"/>
        </w:rPr>
      </w:pPr>
      <w:r>
        <w:rPr>
          <w:lang w:val="pt-BR"/>
        </w:rPr>
        <w:t>Turto ir ūkio skyriaus vyriausioji specialistė  Aušra Motuzienė.</w:t>
      </w:r>
    </w:p>
    <w:p w:rsidR="0085126D" w:rsidRPr="00C16903" w:rsidRDefault="0085126D" w:rsidP="0095625E">
      <w:pPr>
        <w:widowControl w:val="0"/>
        <w:tabs>
          <w:tab w:val="left" w:pos="0"/>
        </w:tabs>
        <w:overflowPunct/>
        <w:ind w:right="360"/>
        <w:textAlignment w:val="auto"/>
        <w:rPr>
          <w:color w:val="000000"/>
        </w:rPr>
      </w:pPr>
      <w:r>
        <w:rPr>
          <w:b/>
          <w:bCs/>
          <w:i/>
          <w:iCs/>
          <w:color w:val="000000"/>
        </w:rPr>
        <w:t xml:space="preserve">     11.  Kiti, rengėjo nuomone,  reikalingi pagrindimai ir paaiškinimai.</w:t>
      </w:r>
    </w:p>
    <w:p w:rsidR="0085126D" w:rsidRPr="00572A58" w:rsidRDefault="0085126D" w:rsidP="00C16903">
      <w:pPr>
        <w:widowControl w:val="0"/>
        <w:tabs>
          <w:tab w:val="left" w:pos="0"/>
        </w:tabs>
        <w:overflowPunct/>
        <w:ind w:left="720" w:right="360"/>
        <w:textAlignment w:val="auto"/>
        <w:rPr>
          <w:color w:val="000000"/>
        </w:rPr>
      </w:pPr>
      <w:r>
        <w:rPr>
          <w:b/>
          <w:bCs/>
          <w:i/>
          <w:iCs/>
          <w:color w:val="000000"/>
        </w:rPr>
        <w:t xml:space="preserve"> -</w:t>
      </w:r>
    </w:p>
    <w:p w:rsidR="0085126D" w:rsidRDefault="0085126D" w:rsidP="00816264">
      <w:pPr>
        <w:widowControl w:val="0"/>
        <w:tabs>
          <w:tab w:val="left" w:pos="0"/>
        </w:tabs>
        <w:overflowPunct/>
        <w:ind w:right="360"/>
        <w:textAlignment w:val="auto"/>
        <w:rPr>
          <w:lang w:val="pt-BR"/>
        </w:rPr>
      </w:pPr>
      <w:r>
        <w:rPr>
          <w:lang w:val="pt-BR"/>
        </w:rPr>
        <w:t>Turto ir ūkio skyriaus vyriausioji specialistė                                                        Aušra Motuzienė</w:t>
      </w:r>
    </w:p>
    <w:sectPr w:rsidR="0085126D" w:rsidSect="00B52785">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134" w:right="567" w:bottom="540"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B8" w:rsidRDefault="003D2CB8">
      <w:r>
        <w:separator/>
      </w:r>
    </w:p>
  </w:endnote>
  <w:endnote w:type="continuationSeparator" w:id="0">
    <w:p w:rsidR="003D2CB8" w:rsidRDefault="003D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LT Baltic">
    <w:altName w:val="Times New Roman"/>
    <w:panose1 w:val="00000000000000000000"/>
    <w:charset w:val="BA"/>
    <w:family w:val="roman"/>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6D" w:rsidRDefault="00851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6D" w:rsidRDefault="00851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6D" w:rsidRDefault="00851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B8" w:rsidRDefault="003D2CB8">
      <w:r>
        <w:separator/>
      </w:r>
    </w:p>
  </w:footnote>
  <w:footnote w:type="continuationSeparator" w:id="0">
    <w:p w:rsidR="003D2CB8" w:rsidRDefault="003D2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6D" w:rsidRDefault="00851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6D" w:rsidRDefault="00851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6D" w:rsidRDefault="00851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CE4"/>
    <w:multiLevelType w:val="hybridMultilevel"/>
    <w:tmpl w:val="932431F0"/>
    <w:lvl w:ilvl="0" w:tplc="0427000D">
      <w:start w:val="1"/>
      <w:numFmt w:val="bullet"/>
      <w:lvlText w:val=""/>
      <w:lvlJc w:val="left"/>
      <w:pPr>
        <w:ind w:left="927"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nsid w:val="09F36662"/>
    <w:multiLevelType w:val="hybridMultilevel"/>
    <w:tmpl w:val="8928689E"/>
    <w:lvl w:ilvl="0" w:tplc="E93AF47A">
      <w:start w:val="1"/>
      <w:numFmt w:val="decimal"/>
      <w:lvlText w:val="%1."/>
      <w:lvlJc w:val="left"/>
      <w:pPr>
        <w:ind w:left="720" w:hanging="360"/>
      </w:pPr>
      <w:rPr>
        <w:rFonts w:ascii="Times New Roman" w:eastAsia="Times New Roman" w:hAnsi="Times New Roman" w:cs="Times New Roman"/>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A870921"/>
    <w:multiLevelType w:val="hybridMultilevel"/>
    <w:tmpl w:val="642A0902"/>
    <w:lvl w:ilvl="0" w:tplc="D9DE963E">
      <w:start w:val="10"/>
      <w:numFmt w:val="bullet"/>
      <w:lvlText w:val="-"/>
      <w:lvlJc w:val="left"/>
      <w:pPr>
        <w:ind w:left="927" w:hanging="360"/>
      </w:pPr>
      <w:rPr>
        <w:rFonts w:ascii="Times New Roman" w:eastAsia="Times New Roman" w:hAnsi="Times New Roman" w:hint="default"/>
      </w:rPr>
    </w:lvl>
    <w:lvl w:ilvl="1" w:tplc="04270003">
      <w:start w:val="1"/>
      <w:numFmt w:val="bullet"/>
      <w:lvlText w:val="o"/>
      <w:lvlJc w:val="left"/>
      <w:pPr>
        <w:ind w:left="1647" w:hanging="360"/>
      </w:pPr>
      <w:rPr>
        <w:rFonts w:ascii="Courier New" w:hAnsi="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start w:val="1"/>
      <w:numFmt w:val="bullet"/>
      <w:lvlText w:val="o"/>
      <w:lvlJc w:val="left"/>
      <w:pPr>
        <w:ind w:left="5967" w:hanging="360"/>
      </w:pPr>
      <w:rPr>
        <w:rFonts w:ascii="Courier New" w:hAnsi="Courier New" w:hint="default"/>
      </w:rPr>
    </w:lvl>
    <w:lvl w:ilvl="8" w:tplc="04270005">
      <w:start w:val="1"/>
      <w:numFmt w:val="bullet"/>
      <w:lvlText w:val=""/>
      <w:lvlJc w:val="left"/>
      <w:pPr>
        <w:ind w:left="6687" w:hanging="360"/>
      </w:pPr>
      <w:rPr>
        <w:rFonts w:ascii="Wingdings" w:hAnsi="Wingdings" w:hint="default"/>
      </w:rPr>
    </w:lvl>
  </w:abstractNum>
  <w:abstractNum w:abstractNumId="3">
    <w:nsid w:val="11534BAC"/>
    <w:multiLevelType w:val="hybridMultilevel"/>
    <w:tmpl w:val="A2505ED6"/>
    <w:lvl w:ilvl="0" w:tplc="B5B69896">
      <w:start w:val="1"/>
      <w:numFmt w:val="bullet"/>
      <w:lvlText w:val="•"/>
      <w:lvlJc w:val="left"/>
      <w:pPr>
        <w:tabs>
          <w:tab w:val="num" w:pos="720"/>
        </w:tabs>
        <w:ind w:left="720" w:hanging="360"/>
      </w:pPr>
      <w:rPr>
        <w:rFonts w:ascii="Times New Roman" w:hAnsi="Times New Roman" w:hint="default"/>
      </w:rPr>
    </w:lvl>
    <w:lvl w:ilvl="1" w:tplc="5BC88AF6">
      <w:start w:val="1"/>
      <w:numFmt w:val="decimal"/>
      <w:lvlText w:val="%2."/>
      <w:lvlJc w:val="left"/>
      <w:pPr>
        <w:tabs>
          <w:tab w:val="num" w:pos="1440"/>
        </w:tabs>
        <w:ind w:left="1440" w:hanging="360"/>
      </w:pPr>
      <w:rPr>
        <w:rFonts w:cs="Times New Roman"/>
      </w:rPr>
    </w:lvl>
    <w:lvl w:ilvl="2" w:tplc="7C845526">
      <w:start w:val="1"/>
      <w:numFmt w:val="decimal"/>
      <w:lvlText w:val="%3."/>
      <w:lvlJc w:val="left"/>
      <w:pPr>
        <w:tabs>
          <w:tab w:val="num" w:pos="2160"/>
        </w:tabs>
        <w:ind w:left="2160" w:hanging="360"/>
      </w:pPr>
      <w:rPr>
        <w:rFonts w:cs="Times New Roman"/>
      </w:rPr>
    </w:lvl>
    <w:lvl w:ilvl="3" w:tplc="F6B63F22">
      <w:start w:val="1"/>
      <w:numFmt w:val="decimal"/>
      <w:lvlText w:val="%4."/>
      <w:lvlJc w:val="left"/>
      <w:pPr>
        <w:tabs>
          <w:tab w:val="num" w:pos="2880"/>
        </w:tabs>
        <w:ind w:left="2880" w:hanging="360"/>
      </w:pPr>
      <w:rPr>
        <w:rFonts w:cs="Times New Roman"/>
      </w:rPr>
    </w:lvl>
    <w:lvl w:ilvl="4" w:tplc="54861344">
      <w:start w:val="1"/>
      <w:numFmt w:val="decimal"/>
      <w:lvlText w:val="%5."/>
      <w:lvlJc w:val="left"/>
      <w:pPr>
        <w:tabs>
          <w:tab w:val="num" w:pos="3600"/>
        </w:tabs>
        <w:ind w:left="3600" w:hanging="360"/>
      </w:pPr>
      <w:rPr>
        <w:rFonts w:cs="Times New Roman"/>
      </w:rPr>
    </w:lvl>
    <w:lvl w:ilvl="5" w:tplc="671047B6">
      <w:start w:val="1"/>
      <w:numFmt w:val="decimal"/>
      <w:lvlText w:val="%6."/>
      <w:lvlJc w:val="left"/>
      <w:pPr>
        <w:tabs>
          <w:tab w:val="num" w:pos="4320"/>
        </w:tabs>
        <w:ind w:left="4320" w:hanging="360"/>
      </w:pPr>
      <w:rPr>
        <w:rFonts w:cs="Times New Roman"/>
      </w:rPr>
    </w:lvl>
    <w:lvl w:ilvl="6" w:tplc="94E0DEC4">
      <w:start w:val="1"/>
      <w:numFmt w:val="decimal"/>
      <w:lvlText w:val="%7."/>
      <w:lvlJc w:val="left"/>
      <w:pPr>
        <w:tabs>
          <w:tab w:val="num" w:pos="5040"/>
        </w:tabs>
        <w:ind w:left="5040" w:hanging="360"/>
      </w:pPr>
      <w:rPr>
        <w:rFonts w:cs="Times New Roman"/>
      </w:rPr>
    </w:lvl>
    <w:lvl w:ilvl="7" w:tplc="8F5C5340">
      <w:start w:val="1"/>
      <w:numFmt w:val="decimal"/>
      <w:lvlText w:val="%8."/>
      <w:lvlJc w:val="left"/>
      <w:pPr>
        <w:tabs>
          <w:tab w:val="num" w:pos="5760"/>
        </w:tabs>
        <w:ind w:left="5760" w:hanging="360"/>
      </w:pPr>
      <w:rPr>
        <w:rFonts w:cs="Times New Roman"/>
      </w:rPr>
    </w:lvl>
    <w:lvl w:ilvl="8" w:tplc="3D82FA7A">
      <w:start w:val="1"/>
      <w:numFmt w:val="decimal"/>
      <w:lvlText w:val="%9."/>
      <w:lvlJc w:val="left"/>
      <w:pPr>
        <w:tabs>
          <w:tab w:val="num" w:pos="6480"/>
        </w:tabs>
        <w:ind w:left="6480" w:hanging="360"/>
      </w:pPr>
      <w:rPr>
        <w:rFonts w:cs="Times New Roman"/>
      </w:rPr>
    </w:lvl>
  </w:abstractNum>
  <w:abstractNum w:abstractNumId="4">
    <w:nsid w:val="1A9C0E26"/>
    <w:multiLevelType w:val="hybridMultilevel"/>
    <w:tmpl w:val="E894345C"/>
    <w:lvl w:ilvl="0" w:tplc="0C0C6DC0">
      <w:start w:val="1"/>
      <w:numFmt w:val="upperRoman"/>
      <w:lvlText w:val="%1."/>
      <w:lvlJc w:val="left"/>
      <w:pPr>
        <w:ind w:left="1080" w:hanging="720"/>
      </w:pPr>
      <w:rPr>
        <w:rFonts w:cs="Times New Roman"/>
        <w:b/>
        <w:bCs/>
        <w:color w:val="auto"/>
        <w:sz w:val="24"/>
        <w:szCs w:val="24"/>
      </w:rPr>
    </w:lvl>
    <w:lvl w:ilvl="1" w:tplc="0427000D">
      <w:start w:val="1"/>
      <w:numFmt w:val="bullet"/>
      <w:lvlText w:val=""/>
      <w:lvlJc w:val="left"/>
      <w:pPr>
        <w:ind w:left="1440" w:hanging="360"/>
      </w:pPr>
      <w:rPr>
        <w:rFonts w:ascii="Wingdings" w:hAnsi="Wingdings" w:hint="default"/>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5">
    <w:nsid w:val="1BA6702E"/>
    <w:multiLevelType w:val="hybridMultilevel"/>
    <w:tmpl w:val="D87A50E6"/>
    <w:lvl w:ilvl="0" w:tplc="F7DA268E">
      <w:start w:val="4"/>
      <w:numFmt w:val="decimal"/>
      <w:lvlText w:val="%1."/>
      <w:lvlJc w:val="left"/>
      <w:pPr>
        <w:tabs>
          <w:tab w:val="num" w:pos="1080"/>
        </w:tabs>
        <w:ind w:left="1080" w:hanging="360"/>
      </w:pPr>
      <w:rPr>
        <w:rFonts w:cs="Times New Roman" w:hint="default"/>
        <w:b/>
        <w:bCs/>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6">
    <w:nsid w:val="1D7428E9"/>
    <w:multiLevelType w:val="hybridMultilevel"/>
    <w:tmpl w:val="4A5064A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7">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8">
    <w:nsid w:val="2BA45F7C"/>
    <w:multiLevelType w:val="hybridMultilevel"/>
    <w:tmpl w:val="A4420708"/>
    <w:lvl w:ilvl="0" w:tplc="2F42680A">
      <w:start w:val="2020"/>
      <w:numFmt w:val="bullet"/>
      <w:lvlText w:val="-"/>
      <w:lvlJc w:val="left"/>
      <w:pPr>
        <w:ind w:left="1069" w:hanging="360"/>
      </w:pPr>
      <w:rPr>
        <w:rFonts w:ascii="Times New Roman" w:eastAsia="Times New Roman" w:hAnsi="Times New Roman" w:hint="default"/>
        <w:sz w:val="24"/>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9">
    <w:nsid w:val="2D19500F"/>
    <w:multiLevelType w:val="hybridMultilevel"/>
    <w:tmpl w:val="208AD442"/>
    <w:lvl w:ilvl="0" w:tplc="0427000D">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3C4B456E"/>
    <w:multiLevelType w:val="hybridMultilevel"/>
    <w:tmpl w:val="3A02E702"/>
    <w:lvl w:ilvl="0" w:tplc="0FAA67AA">
      <w:start w:val="2020"/>
      <w:numFmt w:val="bullet"/>
      <w:lvlText w:val="-"/>
      <w:lvlJc w:val="left"/>
      <w:pPr>
        <w:ind w:left="927" w:hanging="360"/>
      </w:pPr>
      <w:rPr>
        <w:rFonts w:ascii="Times New Roman" w:eastAsia="Times New Roman" w:hAnsi="Times New Roman" w:hint="default"/>
      </w:rPr>
    </w:lvl>
    <w:lvl w:ilvl="1" w:tplc="04270003">
      <w:start w:val="1"/>
      <w:numFmt w:val="bullet"/>
      <w:lvlText w:val="o"/>
      <w:lvlJc w:val="left"/>
      <w:pPr>
        <w:ind w:left="1647" w:hanging="360"/>
      </w:pPr>
      <w:rPr>
        <w:rFonts w:ascii="Courier New" w:hAnsi="Courier New" w:hint="default"/>
      </w:rPr>
    </w:lvl>
    <w:lvl w:ilvl="2" w:tplc="04270005">
      <w:start w:val="1"/>
      <w:numFmt w:val="bullet"/>
      <w:lvlText w:val=""/>
      <w:lvlJc w:val="left"/>
      <w:pPr>
        <w:ind w:left="2367" w:hanging="360"/>
      </w:pPr>
      <w:rPr>
        <w:rFonts w:ascii="Wingdings" w:hAnsi="Wingdings" w:hint="default"/>
      </w:rPr>
    </w:lvl>
    <w:lvl w:ilvl="3" w:tplc="04270001">
      <w:start w:val="1"/>
      <w:numFmt w:val="bullet"/>
      <w:lvlText w:val=""/>
      <w:lvlJc w:val="left"/>
      <w:pPr>
        <w:ind w:left="3087" w:hanging="360"/>
      </w:pPr>
      <w:rPr>
        <w:rFonts w:ascii="Symbol" w:hAnsi="Symbol" w:hint="default"/>
      </w:rPr>
    </w:lvl>
    <w:lvl w:ilvl="4" w:tplc="04270003">
      <w:start w:val="1"/>
      <w:numFmt w:val="bullet"/>
      <w:lvlText w:val="o"/>
      <w:lvlJc w:val="left"/>
      <w:pPr>
        <w:ind w:left="3807" w:hanging="360"/>
      </w:pPr>
      <w:rPr>
        <w:rFonts w:ascii="Courier New" w:hAnsi="Courier New" w:hint="default"/>
      </w:rPr>
    </w:lvl>
    <w:lvl w:ilvl="5" w:tplc="04270005">
      <w:start w:val="1"/>
      <w:numFmt w:val="bullet"/>
      <w:lvlText w:val=""/>
      <w:lvlJc w:val="left"/>
      <w:pPr>
        <w:ind w:left="4527" w:hanging="360"/>
      </w:pPr>
      <w:rPr>
        <w:rFonts w:ascii="Wingdings" w:hAnsi="Wingdings" w:hint="default"/>
      </w:rPr>
    </w:lvl>
    <w:lvl w:ilvl="6" w:tplc="04270001">
      <w:start w:val="1"/>
      <w:numFmt w:val="bullet"/>
      <w:lvlText w:val=""/>
      <w:lvlJc w:val="left"/>
      <w:pPr>
        <w:ind w:left="5247" w:hanging="360"/>
      </w:pPr>
      <w:rPr>
        <w:rFonts w:ascii="Symbol" w:hAnsi="Symbol" w:hint="default"/>
      </w:rPr>
    </w:lvl>
    <w:lvl w:ilvl="7" w:tplc="04270003">
      <w:start w:val="1"/>
      <w:numFmt w:val="bullet"/>
      <w:lvlText w:val="o"/>
      <w:lvlJc w:val="left"/>
      <w:pPr>
        <w:ind w:left="5967" w:hanging="360"/>
      </w:pPr>
      <w:rPr>
        <w:rFonts w:ascii="Courier New" w:hAnsi="Courier New" w:hint="default"/>
      </w:rPr>
    </w:lvl>
    <w:lvl w:ilvl="8" w:tplc="04270005">
      <w:start w:val="1"/>
      <w:numFmt w:val="bullet"/>
      <w:lvlText w:val=""/>
      <w:lvlJc w:val="left"/>
      <w:pPr>
        <w:ind w:left="6687" w:hanging="360"/>
      </w:pPr>
      <w:rPr>
        <w:rFonts w:ascii="Wingdings" w:hAnsi="Wingdings" w:hint="default"/>
      </w:rPr>
    </w:lvl>
  </w:abstractNum>
  <w:abstractNum w:abstractNumId="11">
    <w:nsid w:val="40D26E20"/>
    <w:multiLevelType w:val="hybridMultilevel"/>
    <w:tmpl w:val="10F4C618"/>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2">
    <w:nsid w:val="44EF5427"/>
    <w:multiLevelType w:val="hybridMultilevel"/>
    <w:tmpl w:val="BE80E668"/>
    <w:lvl w:ilvl="0" w:tplc="0427000D">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hint="default"/>
      </w:rPr>
    </w:lvl>
    <w:lvl w:ilvl="8" w:tplc="04270005">
      <w:start w:val="1"/>
      <w:numFmt w:val="bullet"/>
      <w:lvlText w:val=""/>
      <w:lvlJc w:val="left"/>
      <w:pPr>
        <w:ind w:left="7047" w:hanging="360"/>
      </w:pPr>
      <w:rPr>
        <w:rFonts w:ascii="Wingdings" w:hAnsi="Wingdings" w:hint="default"/>
      </w:rPr>
    </w:lvl>
  </w:abstractNum>
  <w:abstractNum w:abstractNumId="13">
    <w:nsid w:val="5D6C4129"/>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4C52D4E"/>
    <w:multiLevelType w:val="hybridMultilevel"/>
    <w:tmpl w:val="6CDEDF8C"/>
    <w:lvl w:ilvl="0" w:tplc="04270005">
      <w:start w:val="1"/>
      <w:numFmt w:val="bullet"/>
      <w:lvlText w:val=""/>
      <w:lvlJc w:val="left"/>
      <w:pPr>
        <w:ind w:left="1287" w:hanging="360"/>
      </w:pPr>
      <w:rPr>
        <w:rFonts w:ascii="Wingdings" w:hAnsi="Wingdings"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5">
    <w:nsid w:val="6CC57E0B"/>
    <w:multiLevelType w:val="hybridMultilevel"/>
    <w:tmpl w:val="BBC6372E"/>
    <w:lvl w:ilvl="0" w:tplc="93E8B6F8">
      <w:start w:val="1"/>
      <w:numFmt w:val="bullet"/>
      <w:lvlText w:val=""/>
      <w:lvlJc w:val="left"/>
      <w:pPr>
        <w:ind w:left="644" w:hanging="360"/>
      </w:pPr>
      <w:rPr>
        <w:rFonts w:ascii="Wingdings" w:hAnsi="Wingdings"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6FC22814"/>
    <w:multiLevelType w:val="multilevel"/>
    <w:tmpl w:val="848EC8F0"/>
    <w:lvl w:ilvl="0">
      <w:start w:val="1"/>
      <w:numFmt w:val="decimal"/>
      <w:lvlText w:val="%1."/>
      <w:lvlJc w:val="left"/>
      <w:pPr>
        <w:ind w:left="360" w:hanging="360"/>
      </w:pPr>
      <w:rPr>
        <w:rFonts w:ascii="Times New Roman" w:hAnsi="Times New Roman" w:cs="Times New Roman" w:hint="default"/>
        <w:b/>
        <w:bCs/>
        <w:color w:val="auto"/>
        <w:sz w:val="24"/>
        <w:szCs w:val="24"/>
      </w:rPr>
    </w:lvl>
    <w:lvl w:ilvl="1">
      <w:start w:val="1"/>
      <w:numFmt w:val="decimal"/>
      <w:lvlText w:val="%1.%2."/>
      <w:lvlJc w:val="left"/>
      <w:pPr>
        <w:ind w:left="792" w:hanging="432"/>
      </w:pPr>
      <w:rPr>
        <w:rFonts w:ascii="Times New Roman" w:hAnsi="Times New Roman" w:cs="Times New Roman" w:hint="default"/>
        <w:b/>
        <w:bCs/>
        <w:color w:val="auto"/>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0AC4446"/>
    <w:multiLevelType w:val="multilevel"/>
    <w:tmpl w:val="72A007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11"/>
  </w:num>
  <w:num w:numId="6">
    <w:abstractNumId w:val="9"/>
  </w:num>
  <w:num w:numId="7">
    <w:abstractNumId w:val="15"/>
  </w:num>
  <w:num w:numId="8">
    <w:abstractNumId w:val="12"/>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D7D"/>
    <w:rsid w:val="0000067D"/>
    <w:rsid w:val="00002C8A"/>
    <w:rsid w:val="00003D6C"/>
    <w:rsid w:val="0000647F"/>
    <w:rsid w:val="00024F5C"/>
    <w:rsid w:val="00040943"/>
    <w:rsid w:val="00057CC6"/>
    <w:rsid w:val="0006232C"/>
    <w:rsid w:val="00071466"/>
    <w:rsid w:val="000726F2"/>
    <w:rsid w:val="0008584D"/>
    <w:rsid w:val="000967F8"/>
    <w:rsid w:val="00097CBC"/>
    <w:rsid w:val="000A1CD3"/>
    <w:rsid w:val="000A46A3"/>
    <w:rsid w:val="000C70C4"/>
    <w:rsid w:val="000D1828"/>
    <w:rsid w:val="000D4D7D"/>
    <w:rsid w:val="000E221B"/>
    <w:rsid w:val="000F0BF3"/>
    <w:rsid w:val="000F44D8"/>
    <w:rsid w:val="000F6BE0"/>
    <w:rsid w:val="001004FE"/>
    <w:rsid w:val="00101973"/>
    <w:rsid w:val="00101B36"/>
    <w:rsid w:val="00111D49"/>
    <w:rsid w:val="001231D2"/>
    <w:rsid w:val="00123467"/>
    <w:rsid w:val="00133684"/>
    <w:rsid w:val="00134666"/>
    <w:rsid w:val="00143B3B"/>
    <w:rsid w:val="001462B9"/>
    <w:rsid w:val="00151F69"/>
    <w:rsid w:val="00153FE8"/>
    <w:rsid w:val="00174F5F"/>
    <w:rsid w:val="0017613A"/>
    <w:rsid w:val="00185E2C"/>
    <w:rsid w:val="00192621"/>
    <w:rsid w:val="00192D48"/>
    <w:rsid w:val="001A2985"/>
    <w:rsid w:val="001B039D"/>
    <w:rsid w:val="001B2E0F"/>
    <w:rsid w:val="001C1E5F"/>
    <w:rsid w:val="001C48BC"/>
    <w:rsid w:val="001C5CEE"/>
    <w:rsid w:val="001D4530"/>
    <w:rsid w:val="001E7E35"/>
    <w:rsid w:val="001F5B2C"/>
    <w:rsid w:val="002051E9"/>
    <w:rsid w:val="0021034A"/>
    <w:rsid w:val="002257A7"/>
    <w:rsid w:val="00225A4C"/>
    <w:rsid w:val="00226B5E"/>
    <w:rsid w:val="00231AFA"/>
    <w:rsid w:val="00232191"/>
    <w:rsid w:val="0023783D"/>
    <w:rsid w:val="00252AE3"/>
    <w:rsid w:val="00260646"/>
    <w:rsid w:val="00262940"/>
    <w:rsid w:val="00270D23"/>
    <w:rsid w:val="00274380"/>
    <w:rsid w:val="00294277"/>
    <w:rsid w:val="002A1575"/>
    <w:rsid w:val="002A4ED3"/>
    <w:rsid w:val="002B75CD"/>
    <w:rsid w:val="002D2BA2"/>
    <w:rsid w:val="002E390F"/>
    <w:rsid w:val="002F1394"/>
    <w:rsid w:val="002F6C17"/>
    <w:rsid w:val="002F77FB"/>
    <w:rsid w:val="00303307"/>
    <w:rsid w:val="00303A5E"/>
    <w:rsid w:val="00315DD9"/>
    <w:rsid w:val="003566DD"/>
    <w:rsid w:val="00362BB8"/>
    <w:rsid w:val="00364F84"/>
    <w:rsid w:val="0036520E"/>
    <w:rsid w:val="00373960"/>
    <w:rsid w:val="0037675E"/>
    <w:rsid w:val="00380399"/>
    <w:rsid w:val="003902D8"/>
    <w:rsid w:val="00397571"/>
    <w:rsid w:val="003B60D6"/>
    <w:rsid w:val="003D2CB8"/>
    <w:rsid w:val="003D3637"/>
    <w:rsid w:val="003D5649"/>
    <w:rsid w:val="003E4756"/>
    <w:rsid w:val="003E5C10"/>
    <w:rsid w:val="003F79E0"/>
    <w:rsid w:val="00401901"/>
    <w:rsid w:val="00403377"/>
    <w:rsid w:val="004061A3"/>
    <w:rsid w:val="004405F7"/>
    <w:rsid w:val="00453974"/>
    <w:rsid w:val="004543EF"/>
    <w:rsid w:val="0045791B"/>
    <w:rsid w:val="00457FEC"/>
    <w:rsid w:val="00464086"/>
    <w:rsid w:val="00466206"/>
    <w:rsid w:val="004702F3"/>
    <w:rsid w:val="00473B31"/>
    <w:rsid w:val="00494460"/>
    <w:rsid w:val="004A1E5C"/>
    <w:rsid w:val="004B3BC2"/>
    <w:rsid w:val="004C0556"/>
    <w:rsid w:val="004C1CFE"/>
    <w:rsid w:val="004D010E"/>
    <w:rsid w:val="004D3651"/>
    <w:rsid w:val="004D42F3"/>
    <w:rsid w:val="004E371D"/>
    <w:rsid w:val="00500900"/>
    <w:rsid w:val="00501D65"/>
    <w:rsid w:val="00505A35"/>
    <w:rsid w:val="00510214"/>
    <w:rsid w:val="00515200"/>
    <w:rsid w:val="005210B4"/>
    <w:rsid w:val="00525A27"/>
    <w:rsid w:val="00536DA2"/>
    <w:rsid w:val="00541619"/>
    <w:rsid w:val="00545C4A"/>
    <w:rsid w:val="0055543C"/>
    <w:rsid w:val="005663CA"/>
    <w:rsid w:val="005705FD"/>
    <w:rsid w:val="00570707"/>
    <w:rsid w:val="00572A58"/>
    <w:rsid w:val="00574B58"/>
    <w:rsid w:val="00584962"/>
    <w:rsid w:val="00590964"/>
    <w:rsid w:val="005C4A7D"/>
    <w:rsid w:val="005D061B"/>
    <w:rsid w:val="005D239E"/>
    <w:rsid w:val="005E143C"/>
    <w:rsid w:val="005F25C3"/>
    <w:rsid w:val="00613C37"/>
    <w:rsid w:val="00616D3E"/>
    <w:rsid w:val="006300AF"/>
    <w:rsid w:val="00632BAC"/>
    <w:rsid w:val="00643F1C"/>
    <w:rsid w:val="006469F1"/>
    <w:rsid w:val="00647154"/>
    <w:rsid w:val="00647985"/>
    <w:rsid w:val="006522CB"/>
    <w:rsid w:val="00656659"/>
    <w:rsid w:val="00661898"/>
    <w:rsid w:val="00685F6B"/>
    <w:rsid w:val="006951BB"/>
    <w:rsid w:val="006A089B"/>
    <w:rsid w:val="006A5AF5"/>
    <w:rsid w:val="006B310B"/>
    <w:rsid w:val="006C2D97"/>
    <w:rsid w:val="006D18C7"/>
    <w:rsid w:val="006D4B7C"/>
    <w:rsid w:val="006D65BF"/>
    <w:rsid w:val="006D7208"/>
    <w:rsid w:val="006E5495"/>
    <w:rsid w:val="006F162B"/>
    <w:rsid w:val="006F38C2"/>
    <w:rsid w:val="00704D11"/>
    <w:rsid w:val="00714BC5"/>
    <w:rsid w:val="00720D4E"/>
    <w:rsid w:val="007305E2"/>
    <w:rsid w:val="00740BE0"/>
    <w:rsid w:val="00744736"/>
    <w:rsid w:val="00783F32"/>
    <w:rsid w:val="0079085C"/>
    <w:rsid w:val="007B11D1"/>
    <w:rsid w:val="007B1B1B"/>
    <w:rsid w:val="007B2713"/>
    <w:rsid w:val="007B5C66"/>
    <w:rsid w:val="007C29B8"/>
    <w:rsid w:val="007C2C6F"/>
    <w:rsid w:val="007C3B9A"/>
    <w:rsid w:val="007C7F38"/>
    <w:rsid w:val="007E5127"/>
    <w:rsid w:val="007E5E45"/>
    <w:rsid w:val="00805B25"/>
    <w:rsid w:val="008076DE"/>
    <w:rsid w:val="00816264"/>
    <w:rsid w:val="008176D6"/>
    <w:rsid w:val="00835F69"/>
    <w:rsid w:val="00842188"/>
    <w:rsid w:val="00847B68"/>
    <w:rsid w:val="0085126D"/>
    <w:rsid w:val="008655C4"/>
    <w:rsid w:val="008724B8"/>
    <w:rsid w:val="008773D2"/>
    <w:rsid w:val="008779E1"/>
    <w:rsid w:val="0088197A"/>
    <w:rsid w:val="008B28E1"/>
    <w:rsid w:val="008B36D8"/>
    <w:rsid w:val="008D26F0"/>
    <w:rsid w:val="008D6A96"/>
    <w:rsid w:val="008D7CC5"/>
    <w:rsid w:val="008E2B54"/>
    <w:rsid w:val="008E4BFB"/>
    <w:rsid w:val="008F1ECB"/>
    <w:rsid w:val="009130C8"/>
    <w:rsid w:val="00914FBD"/>
    <w:rsid w:val="00916580"/>
    <w:rsid w:val="00946816"/>
    <w:rsid w:val="00946D1D"/>
    <w:rsid w:val="0095625E"/>
    <w:rsid w:val="00960D98"/>
    <w:rsid w:val="009627E9"/>
    <w:rsid w:val="00973C99"/>
    <w:rsid w:val="009835C6"/>
    <w:rsid w:val="0099273A"/>
    <w:rsid w:val="009A0F60"/>
    <w:rsid w:val="009C377B"/>
    <w:rsid w:val="009C6268"/>
    <w:rsid w:val="009C719D"/>
    <w:rsid w:val="009D5CE4"/>
    <w:rsid w:val="009E4CC7"/>
    <w:rsid w:val="009E6FBE"/>
    <w:rsid w:val="00A0354A"/>
    <w:rsid w:val="00A03D5C"/>
    <w:rsid w:val="00A04AF3"/>
    <w:rsid w:val="00A07E3B"/>
    <w:rsid w:val="00A12322"/>
    <w:rsid w:val="00A1620A"/>
    <w:rsid w:val="00A204B9"/>
    <w:rsid w:val="00A20B48"/>
    <w:rsid w:val="00A26C00"/>
    <w:rsid w:val="00A3663C"/>
    <w:rsid w:val="00A52123"/>
    <w:rsid w:val="00A67F11"/>
    <w:rsid w:val="00A77212"/>
    <w:rsid w:val="00A91F39"/>
    <w:rsid w:val="00A9291B"/>
    <w:rsid w:val="00A94D0C"/>
    <w:rsid w:val="00A96B73"/>
    <w:rsid w:val="00AA6C2F"/>
    <w:rsid w:val="00AA70A4"/>
    <w:rsid w:val="00AC1528"/>
    <w:rsid w:val="00AC7FDB"/>
    <w:rsid w:val="00AF01EE"/>
    <w:rsid w:val="00AF0599"/>
    <w:rsid w:val="00AF0AB1"/>
    <w:rsid w:val="00B0051E"/>
    <w:rsid w:val="00B042F6"/>
    <w:rsid w:val="00B10041"/>
    <w:rsid w:val="00B13030"/>
    <w:rsid w:val="00B21322"/>
    <w:rsid w:val="00B340FD"/>
    <w:rsid w:val="00B34496"/>
    <w:rsid w:val="00B36C90"/>
    <w:rsid w:val="00B3761C"/>
    <w:rsid w:val="00B52785"/>
    <w:rsid w:val="00B54CC8"/>
    <w:rsid w:val="00B65FAE"/>
    <w:rsid w:val="00B772E8"/>
    <w:rsid w:val="00B85EE6"/>
    <w:rsid w:val="00B9050C"/>
    <w:rsid w:val="00B92E55"/>
    <w:rsid w:val="00B94415"/>
    <w:rsid w:val="00BA33EE"/>
    <w:rsid w:val="00BD38BA"/>
    <w:rsid w:val="00C02F19"/>
    <w:rsid w:val="00C042D6"/>
    <w:rsid w:val="00C16903"/>
    <w:rsid w:val="00C23EB3"/>
    <w:rsid w:val="00C256AF"/>
    <w:rsid w:val="00C3035F"/>
    <w:rsid w:val="00C3339C"/>
    <w:rsid w:val="00C33A88"/>
    <w:rsid w:val="00C3511A"/>
    <w:rsid w:val="00C42AD0"/>
    <w:rsid w:val="00C43539"/>
    <w:rsid w:val="00C435E6"/>
    <w:rsid w:val="00C46D9D"/>
    <w:rsid w:val="00C53A2F"/>
    <w:rsid w:val="00C57B8A"/>
    <w:rsid w:val="00C74760"/>
    <w:rsid w:val="00C81A41"/>
    <w:rsid w:val="00C901A2"/>
    <w:rsid w:val="00C9118D"/>
    <w:rsid w:val="00C9742D"/>
    <w:rsid w:val="00CA1EDB"/>
    <w:rsid w:val="00CA30EB"/>
    <w:rsid w:val="00CA406D"/>
    <w:rsid w:val="00CB1BA8"/>
    <w:rsid w:val="00CB71BE"/>
    <w:rsid w:val="00CC4712"/>
    <w:rsid w:val="00CD55B8"/>
    <w:rsid w:val="00CD5B57"/>
    <w:rsid w:val="00CE079D"/>
    <w:rsid w:val="00CE0AA5"/>
    <w:rsid w:val="00D01201"/>
    <w:rsid w:val="00D0492C"/>
    <w:rsid w:val="00D23E8A"/>
    <w:rsid w:val="00D360A5"/>
    <w:rsid w:val="00D36388"/>
    <w:rsid w:val="00D41029"/>
    <w:rsid w:val="00D46A96"/>
    <w:rsid w:val="00D54E16"/>
    <w:rsid w:val="00D65054"/>
    <w:rsid w:val="00D7324E"/>
    <w:rsid w:val="00D7455B"/>
    <w:rsid w:val="00D826C3"/>
    <w:rsid w:val="00D91811"/>
    <w:rsid w:val="00D9580C"/>
    <w:rsid w:val="00DA326B"/>
    <w:rsid w:val="00DA50C3"/>
    <w:rsid w:val="00DA5108"/>
    <w:rsid w:val="00DB0E91"/>
    <w:rsid w:val="00DB692E"/>
    <w:rsid w:val="00DC0595"/>
    <w:rsid w:val="00DC5886"/>
    <w:rsid w:val="00DC6110"/>
    <w:rsid w:val="00DC6FA8"/>
    <w:rsid w:val="00DC7595"/>
    <w:rsid w:val="00DD64C3"/>
    <w:rsid w:val="00DE5246"/>
    <w:rsid w:val="00DF4258"/>
    <w:rsid w:val="00DF7519"/>
    <w:rsid w:val="00E04836"/>
    <w:rsid w:val="00E21D0C"/>
    <w:rsid w:val="00E223F2"/>
    <w:rsid w:val="00E31847"/>
    <w:rsid w:val="00E34781"/>
    <w:rsid w:val="00E36B13"/>
    <w:rsid w:val="00E43C29"/>
    <w:rsid w:val="00E44242"/>
    <w:rsid w:val="00E462F5"/>
    <w:rsid w:val="00E57F3A"/>
    <w:rsid w:val="00E63FE2"/>
    <w:rsid w:val="00E65434"/>
    <w:rsid w:val="00E655F7"/>
    <w:rsid w:val="00E768DD"/>
    <w:rsid w:val="00E87C1A"/>
    <w:rsid w:val="00EA4723"/>
    <w:rsid w:val="00EA4739"/>
    <w:rsid w:val="00EA5AE9"/>
    <w:rsid w:val="00EA6AF0"/>
    <w:rsid w:val="00EC176B"/>
    <w:rsid w:val="00EC2154"/>
    <w:rsid w:val="00EC497E"/>
    <w:rsid w:val="00ED0624"/>
    <w:rsid w:val="00ED75AB"/>
    <w:rsid w:val="00F11151"/>
    <w:rsid w:val="00F13B70"/>
    <w:rsid w:val="00F20014"/>
    <w:rsid w:val="00F217C6"/>
    <w:rsid w:val="00F23E95"/>
    <w:rsid w:val="00F3514E"/>
    <w:rsid w:val="00F367EA"/>
    <w:rsid w:val="00F42CAC"/>
    <w:rsid w:val="00F4357E"/>
    <w:rsid w:val="00F46686"/>
    <w:rsid w:val="00F65BC2"/>
    <w:rsid w:val="00F7620E"/>
    <w:rsid w:val="00F8077F"/>
    <w:rsid w:val="00F91FBD"/>
    <w:rsid w:val="00F920C2"/>
    <w:rsid w:val="00F92FC7"/>
    <w:rsid w:val="00FA3826"/>
    <w:rsid w:val="00FA5A01"/>
    <w:rsid w:val="00FB7BD9"/>
    <w:rsid w:val="00FD0651"/>
    <w:rsid w:val="00FD698C"/>
    <w:rsid w:val="00FF0F0E"/>
    <w:rsid w:val="00FF1828"/>
    <w:rsid w:val="00FF74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D4D7D"/>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locked/>
    <w:rsid w:val="009E6FB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D4D7D"/>
    <w:pPr>
      <w:keepNext/>
      <w:spacing w:before="120"/>
      <w:jc w:val="center"/>
      <w:outlineLvl w:val="1"/>
    </w:pPr>
    <w:rPr>
      <w:b/>
      <w:bCs/>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6FBE"/>
    <w:rPr>
      <w:rFonts w:ascii="Cambria" w:hAnsi="Cambria" w:cs="Times New Roman"/>
      <w:b/>
      <w:bCs/>
      <w:color w:val="365F91"/>
      <w:sz w:val="28"/>
      <w:szCs w:val="28"/>
      <w:lang w:eastAsia="en-US"/>
    </w:rPr>
  </w:style>
  <w:style w:type="character" w:customStyle="1" w:styleId="Heading2Char">
    <w:name w:val="Heading 2 Char"/>
    <w:link w:val="Heading2"/>
    <w:uiPriority w:val="99"/>
    <w:semiHidden/>
    <w:locked/>
    <w:rsid w:val="009130C8"/>
    <w:rPr>
      <w:rFonts w:ascii="Cambria" w:hAnsi="Cambria" w:cs="Cambria"/>
      <w:b/>
      <w:bCs/>
      <w:i/>
      <w:iCs/>
      <w:sz w:val="28"/>
      <w:szCs w:val="28"/>
      <w:lang w:eastAsia="en-US"/>
    </w:rPr>
  </w:style>
  <w:style w:type="paragraph" w:customStyle="1" w:styleId="statymopavad">
    <w:name w:val="?statymo pavad."/>
    <w:basedOn w:val="Normal"/>
    <w:uiPriority w:val="99"/>
    <w:rsid w:val="000D4D7D"/>
    <w:pPr>
      <w:overflowPunct/>
      <w:autoSpaceDE/>
      <w:autoSpaceDN/>
      <w:adjustRightInd/>
      <w:spacing w:line="360" w:lineRule="auto"/>
      <w:ind w:firstLine="720"/>
      <w:jc w:val="center"/>
      <w:textAlignment w:val="auto"/>
    </w:pPr>
    <w:rPr>
      <w:rFonts w:ascii="TimesLT" w:hAnsi="TimesLT" w:cs="TimesLT"/>
      <w:caps/>
    </w:rPr>
  </w:style>
  <w:style w:type="character" w:styleId="Hyperlink">
    <w:name w:val="Hyperlink"/>
    <w:uiPriority w:val="99"/>
    <w:rsid w:val="000D4D7D"/>
    <w:rPr>
      <w:rFonts w:cs="Times New Roman"/>
      <w:color w:val="auto"/>
      <w:u w:val="single"/>
    </w:rPr>
  </w:style>
  <w:style w:type="paragraph" w:styleId="BodyText">
    <w:name w:val="Body Text"/>
    <w:basedOn w:val="Normal"/>
    <w:link w:val="BodyTextChar"/>
    <w:uiPriority w:val="99"/>
    <w:rsid w:val="000D4D7D"/>
    <w:pPr>
      <w:overflowPunct/>
      <w:autoSpaceDE/>
      <w:autoSpaceDN/>
      <w:adjustRightInd/>
      <w:jc w:val="both"/>
      <w:textAlignment w:val="auto"/>
    </w:pPr>
  </w:style>
  <w:style w:type="character" w:customStyle="1" w:styleId="BodyTextChar">
    <w:name w:val="Body Text Char"/>
    <w:link w:val="BodyText"/>
    <w:uiPriority w:val="99"/>
    <w:semiHidden/>
    <w:locked/>
    <w:rsid w:val="009130C8"/>
    <w:rPr>
      <w:rFonts w:cs="Times New Roman"/>
      <w:sz w:val="20"/>
      <w:szCs w:val="20"/>
      <w:lang w:eastAsia="en-US"/>
    </w:rPr>
  </w:style>
  <w:style w:type="paragraph" w:customStyle="1" w:styleId="Style">
    <w:name w:val="Style"/>
    <w:basedOn w:val="Normal"/>
    <w:uiPriority w:val="99"/>
    <w:rsid w:val="000D4D7D"/>
    <w:pPr>
      <w:overflowPunct/>
      <w:autoSpaceDE/>
      <w:autoSpaceDN/>
      <w:adjustRightInd/>
      <w:spacing w:after="160" w:line="240" w:lineRule="exact"/>
      <w:textAlignment w:val="auto"/>
    </w:pPr>
    <w:rPr>
      <w:rFonts w:ascii="Verdana" w:hAnsi="Verdana" w:cs="Verdana"/>
      <w:sz w:val="20"/>
      <w:szCs w:val="20"/>
      <w:lang w:val="en-US"/>
    </w:rPr>
  </w:style>
  <w:style w:type="paragraph" w:styleId="BodyTextIndent">
    <w:name w:val="Body Text Indent"/>
    <w:basedOn w:val="Normal"/>
    <w:link w:val="BodyTextIndentChar"/>
    <w:uiPriority w:val="99"/>
    <w:rsid w:val="000D4D7D"/>
    <w:pPr>
      <w:spacing w:after="120"/>
      <w:ind w:left="283"/>
    </w:pPr>
  </w:style>
  <w:style w:type="character" w:customStyle="1" w:styleId="BodyTextIndentChar">
    <w:name w:val="Body Text Indent Char"/>
    <w:link w:val="BodyTextIndent"/>
    <w:uiPriority w:val="99"/>
    <w:semiHidden/>
    <w:locked/>
    <w:rsid w:val="009130C8"/>
    <w:rPr>
      <w:rFonts w:cs="Times New Roman"/>
      <w:sz w:val="20"/>
      <w:szCs w:val="20"/>
      <w:lang w:eastAsia="en-US"/>
    </w:rPr>
  </w:style>
  <w:style w:type="table" w:styleId="TableGrid">
    <w:name w:val="Table Grid"/>
    <w:basedOn w:val="TableNormal"/>
    <w:uiPriority w:val="99"/>
    <w:rsid w:val="000D4D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D4D7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9130C8"/>
    <w:rPr>
      <w:rFonts w:cs="Times New Roman"/>
      <w:sz w:val="2"/>
      <w:szCs w:val="2"/>
      <w:lang w:eastAsia="en-US"/>
    </w:rPr>
  </w:style>
  <w:style w:type="paragraph" w:customStyle="1" w:styleId="CharChar1">
    <w:name w:val="Char Char1"/>
    <w:basedOn w:val="Normal"/>
    <w:uiPriority w:val="99"/>
    <w:rsid w:val="00A94D0C"/>
    <w:pPr>
      <w:overflowPunct/>
      <w:autoSpaceDE/>
      <w:autoSpaceDN/>
      <w:adjustRightInd/>
      <w:spacing w:after="160" w:line="240" w:lineRule="exact"/>
      <w:textAlignment w:val="auto"/>
    </w:pPr>
    <w:rPr>
      <w:rFonts w:ascii="Tahoma" w:hAnsi="Tahoma" w:cs="Tahoma"/>
      <w:sz w:val="20"/>
      <w:szCs w:val="20"/>
      <w:lang w:val="en-US"/>
    </w:rPr>
  </w:style>
  <w:style w:type="paragraph" w:styleId="BodyText3">
    <w:name w:val="Body Text 3"/>
    <w:basedOn w:val="Normal"/>
    <w:link w:val="BodyText3Char"/>
    <w:uiPriority w:val="99"/>
    <w:rsid w:val="007E5E45"/>
    <w:pPr>
      <w:spacing w:after="120"/>
    </w:pPr>
    <w:rPr>
      <w:sz w:val="16"/>
      <w:szCs w:val="16"/>
    </w:rPr>
  </w:style>
  <w:style w:type="character" w:customStyle="1" w:styleId="BodyText3Char">
    <w:name w:val="Body Text 3 Char"/>
    <w:link w:val="BodyText3"/>
    <w:uiPriority w:val="99"/>
    <w:semiHidden/>
    <w:locked/>
    <w:rsid w:val="009130C8"/>
    <w:rPr>
      <w:rFonts w:cs="Times New Roman"/>
      <w:sz w:val="16"/>
      <w:szCs w:val="16"/>
      <w:lang w:eastAsia="en-US"/>
    </w:rPr>
  </w:style>
  <w:style w:type="paragraph" w:styleId="ListParagraph">
    <w:name w:val="List Paragraph"/>
    <w:basedOn w:val="Normal"/>
    <w:uiPriority w:val="99"/>
    <w:qFormat/>
    <w:rsid w:val="007E5E45"/>
    <w:pPr>
      <w:overflowPunct/>
      <w:autoSpaceDE/>
      <w:autoSpaceDN/>
      <w:adjustRightInd/>
      <w:ind w:left="1296"/>
      <w:textAlignment w:val="auto"/>
    </w:pPr>
    <w:rPr>
      <w:rFonts w:eastAsia="SimSun"/>
      <w:lang w:val="en-US" w:eastAsia="zh-CN"/>
    </w:rPr>
  </w:style>
  <w:style w:type="paragraph" w:customStyle="1" w:styleId="CharChar11">
    <w:name w:val="Char Char11"/>
    <w:basedOn w:val="Normal"/>
    <w:uiPriority w:val="99"/>
    <w:rsid w:val="007E5E45"/>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Normal"/>
    <w:uiPriority w:val="99"/>
    <w:rsid w:val="00584962"/>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08584D"/>
    <w:pPr>
      <w:autoSpaceDE w:val="0"/>
      <w:autoSpaceDN w:val="0"/>
      <w:adjustRightInd w:val="0"/>
    </w:pPr>
    <w:rPr>
      <w:color w:val="000000"/>
      <w:sz w:val="24"/>
      <w:szCs w:val="24"/>
    </w:rPr>
  </w:style>
  <w:style w:type="paragraph" w:customStyle="1" w:styleId="LLPTekstas">
    <w:name w:val="LLPTekstas"/>
    <w:basedOn w:val="Normal"/>
    <w:uiPriority w:val="99"/>
    <w:rsid w:val="000726F2"/>
    <w:pPr>
      <w:overflowPunct/>
      <w:autoSpaceDE/>
      <w:autoSpaceDN/>
      <w:adjustRightInd/>
      <w:ind w:firstLine="567"/>
      <w:jc w:val="both"/>
      <w:textAlignment w:val="auto"/>
    </w:pPr>
  </w:style>
  <w:style w:type="character" w:customStyle="1" w:styleId="LLCTekstas">
    <w:name w:val="LLCTekstas"/>
    <w:uiPriority w:val="99"/>
    <w:rsid w:val="000726F2"/>
    <w:rPr>
      <w:rFonts w:cs="Times New Roman"/>
    </w:rPr>
  </w:style>
  <w:style w:type="paragraph" w:styleId="BalloonText">
    <w:name w:val="Balloon Text"/>
    <w:basedOn w:val="Normal"/>
    <w:link w:val="BalloonTextChar"/>
    <w:uiPriority w:val="99"/>
    <w:semiHidden/>
    <w:rsid w:val="0006232C"/>
    <w:rPr>
      <w:rFonts w:ascii="Tahoma" w:hAnsi="Tahoma" w:cs="Tahoma"/>
      <w:sz w:val="16"/>
      <w:szCs w:val="16"/>
    </w:rPr>
  </w:style>
  <w:style w:type="character" w:customStyle="1" w:styleId="BalloonTextChar">
    <w:name w:val="Balloon Text Char"/>
    <w:link w:val="BalloonText"/>
    <w:uiPriority w:val="99"/>
    <w:semiHidden/>
    <w:locked/>
    <w:rsid w:val="0006232C"/>
    <w:rPr>
      <w:rFonts w:ascii="Tahoma" w:hAnsi="Tahoma" w:cs="Tahoma"/>
      <w:sz w:val="16"/>
      <w:szCs w:val="16"/>
      <w:lang w:eastAsia="en-US"/>
    </w:rPr>
  </w:style>
  <w:style w:type="paragraph" w:styleId="Header">
    <w:name w:val="header"/>
    <w:basedOn w:val="Normal"/>
    <w:link w:val="HeaderChar"/>
    <w:uiPriority w:val="99"/>
    <w:rsid w:val="00C3339C"/>
    <w:pPr>
      <w:tabs>
        <w:tab w:val="center" w:pos="4819"/>
        <w:tab w:val="right" w:pos="9638"/>
      </w:tabs>
      <w:overflowPunct/>
      <w:autoSpaceDE/>
      <w:autoSpaceDN/>
      <w:adjustRightInd/>
      <w:textAlignment w:val="auto"/>
    </w:pPr>
    <w:rPr>
      <w:lang w:val="en-US"/>
    </w:rPr>
  </w:style>
  <w:style w:type="character" w:customStyle="1" w:styleId="HeaderChar">
    <w:name w:val="Header Char"/>
    <w:link w:val="Header"/>
    <w:uiPriority w:val="99"/>
    <w:locked/>
    <w:rsid w:val="00C3339C"/>
    <w:rPr>
      <w:rFonts w:cs="Times New Roman"/>
      <w:sz w:val="24"/>
      <w:szCs w:val="24"/>
      <w:lang w:val="en-US" w:eastAsia="en-US"/>
    </w:rPr>
  </w:style>
  <w:style w:type="paragraph" w:styleId="NormalWeb">
    <w:name w:val="Normal (Web)"/>
    <w:basedOn w:val="Normal"/>
    <w:uiPriority w:val="99"/>
    <w:rsid w:val="00C3339C"/>
    <w:pPr>
      <w:overflowPunct/>
      <w:autoSpaceDE/>
      <w:autoSpaceDN/>
      <w:adjustRightInd/>
      <w:spacing w:before="100" w:beforeAutospacing="1" w:after="100" w:afterAutospacing="1"/>
      <w:textAlignment w:val="auto"/>
    </w:pPr>
    <w:rPr>
      <w:lang w:val="en-US"/>
    </w:rPr>
  </w:style>
  <w:style w:type="paragraph" w:styleId="Caption">
    <w:name w:val="caption"/>
    <w:basedOn w:val="Normal"/>
    <w:next w:val="Normal"/>
    <w:uiPriority w:val="99"/>
    <w:qFormat/>
    <w:locked/>
    <w:rsid w:val="00C3339C"/>
    <w:pPr>
      <w:overflowPunct/>
      <w:autoSpaceDE/>
      <w:autoSpaceDN/>
      <w:adjustRightInd/>
      <w:textAlignment w:val="auto"/>
    </w:pPr>
    <w:rPr>
      <w:b/>
      <w:bCs/>
      <w:sz w:val="20"/>
      <w:szCs w:val="20"/>
      <w:lang w:eastAsia="lt-LT"/>
    </w:rPr>
  </w:style>
  <w:style w:type="paragraph" w:styleId="TOC1">
    <w:name w:val="toc 1"/>
    <w:basedOn w:val="Normal"/>
    <w:next w:val="Normal"/>
    <w:autoRedefine/>
    <w:uiPriority w:val="99"/>
    <w:locked/>
    <w:rsid w:val="009E6FBE"/>
    <w:pPr>
      <w:overflowPunct/>
      <w:autoSpaceDE/>
      <w:autoSpaceDN/>
      <w:adjustRightInd/>
      <w:spacing w:after="100" w:line="256" w:lineRule="auto"/>
      <w:textAlignment w:val="auto"/>
    </w:pPr>
    <w:rPr>
      <w:rFonts w:ascii="Calibri" w:hAnsi="Calibri"/>
      <w:noProof/>
      <w:sz w:val="22"/>
      <w:szCs w:val="22"/>
      <w:lang w:eastAsia="lt-LT"/>
    </w:rPr>
  </w:style>
  <w:style w:type="paragraph" w:styleId="TOC2">
    <w:name w:val="toc 2"/>
    <w:basedOn w:val="Normal"/>
    <w:next w:val="Normal"/>
    <w:autoRedefine/>
    <w:uiPriority w:val="99"/>
    <w:locked/>
    <w:rsid w:val="009E6FBE"/>
    <w:pPr>
      <w:overflowPunct/>
      <w:autoSpaceDE/>
      <w:autoSpaceDN/>
      <w:adjustRightInd/>
      <w:spacing w:after="100" w:line="256" w:lineRule="auto"/>
      <w:ind w:left="220"/>
      <w:textAlignment w:val="auto"/>
    </w:pPr>
    <w:rPr>
      <w:rFonts w:ascii="Calibri" w:hAnsi="Calibri"/>
      <w:noProof/>
      <w:sz w:val="22"/>
      <w:szCs w:val="22"/>
      <w:lang w:eastAsia="lt-LT"/>
    </w:rPr>
  </w:style>
  <w:style w:type="paragraph" w:styleId="TOCHeading">
    <w:name w:val="TOC Heading"/>
    <w:basedOn w:val="Heading1"/>
    <w:next w:val="Normal"/>
    <w:uiPriority w:val="99"/>
    <w:qFormat/>
    <w:rsid w:val="009E6FBE"/>
    <w:pPr>
      <w:overflowPunct/>
      <w:autoSpaceDE/>
      <w:autoSpaceDN/>
      <w:adjustRightInd/>
      <w:spacing w:before="240" w:line="256" w:lineRule="auto"/>
      <w:textAlignment w:val="auto"/>
      <w:outlineLvl w:val="9"/>
    </w:pPr>
    <w:rPr>
      <w:b w:val="0"/>
      <w:bCs w:val="0"/>
      <w:sz w:val="32"/>
      <w:szCs w:val="32"/>
      <w:lang w:eastAsia="lt-LT"/>
    </w:rPr>
  </w:style>
  <w:style w:type="paragraph" w:styleId="Footer">
    <w:name w:val="footer"/>
    <w:basedOn w:val="Normal"/>
    <w:link w:val="FooterChar"/>
    <w:uiPriority w:val="99"/>
    <w:semiHidden/>
    <w:rsid w:val="00FB7BD9"/>
    <w:pPr>
      <w:tabs>
        <w:tab w:val="center" w:pos="4819"/>
        <w:tab w:val="right" w:pos="9638"/>
      </w:tabs>
    </w:pPr>
  </w:style>
  <w:style w:type="character" w:customStyle="1" w:styleId="FooterChar">
    <w:name w:val="Footer Char"/>
    <w:link w:val="Footer"/>
    <w:uiPriority w:val="99"/>
    <w:semiHidden/>
    <w:locked/>
    <w:rsid w:val="00FB7BD9"/>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09481">
      <w:marLeft w:val="0"/>
      <w:marRight w:val="0"/>
      <w:marTop w:val="0"/>
      <w:marBottom w:val="0"/>
      <w:divBdr>
        <w:top w:val="none" w:sz="0" w:space="0" w:color="auto"/>
        <w:left w:val="none" w:sz="0" w:space="0" w:color="auto"/>
        <w:bottom w:val="none" w:sz="0" w:space="0" w:color="auto"/>
        <w:right w:val="none" w:sz="0" w:space="0" w:color="auto"/>
      </w:divBdr>
    </w:div>
    <w:div w:id="1848909482">
      <w:marLeft w:val="0"/>
      <w:marRight w:val="0"/>
      <w:marTop w:val="0"/>
      <w:marBottom w:val="0"/>
      <w:divBdr>
        <w:top w:val="none" w:sz="0" w:space="0" w:color="auto"/>
        <w:left w:val="none" w:sz="0" w:space="0" w:color="auto"/>
        <w:bottom w:val="none" w:sz="0" w:space="0" w:color="auto"/>
        <w:right w:val="none" w:sz="0" w:space="0" w:color="auto"/>
      </w:divBdr>
    </w:div>
    <w:div w:id="1848909483">
      <w:marLeft w:val="0"/>
      <w:marRight w:val="0"/>
      <w:marTop w:val="0"/>
      <w:marBottom w:val="0"/>
      <w:divBdr>
        <w:top w:val="none" w:sz="0" w:space="0" w:color="auto"/>
        <w:left w:val="none" w:sz="0" w:space="0" w:color="auto"/>
        <w:bottom w:val="none" w:sz="0" w:space="0" w:color="auto"/>
        <w:right w:val="none" w:sz="0" w:space="0" w:color="auto"/>
      </w:divBdr>
    </w:div>
    <w:div w:id="1848909484">
      <w:marLeft w:val="0"/>
      <w:marRight w:val="0"/>
      <w:marTop w:val="0"/>
      <w:marBottom w:val="0"/>
      <w:divBdr>
        <w:top w:val="none" w:sz="0" w:space="0" w:color="auto"/>
        <w:left w:val="none" w:sz="0" w:space="0" w:color="auto"/>
        <w:bottom w:val="none" w:sz="0" w:space="0" w:color="auto"/>
        <w:right w:val="none" w:sz="0" w:space="0" w:color="auto"/>
      </w:divBdr>
    </w:div>
    <w:div w:id="1848909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2912</Words>
  <Characters>1661</Characters>
  <Application>Microsoft Office Word</Application>
  <DocSecurity>0</DocSecurity>
  <Lines>13</Lines>
  <Paragraphs>9</Paragraphs>
  <ScaleCrop>false</ScaleCrop>
  <Company>Bluestone Lodge Pty Ltd</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user</cp:lastModifiedBy>
  <cp:revision>6</cp:revision>
  <cp:lastPrinted>2022-08-03T11:48:00Z</cp:lastPrinted>
  <dcterms:created xsi:type="dcterms:W3CDTF">2022-08-04T13:04:00Z</dcterms:created>
  <dcterms:modified xsi:type="dcterms:W3CDTF">2022-08-15T12:41:00Z</dcterms:modified>
</cp:coreProperties>
</file>