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A0"/>
      </w:tblPr>
      <w:tblGrid>
        <w:gridCol w:w="9639"/>
      </w:tblGrid>
      <w:tr w:rsidR="009D722F" w:rsidRPr="008918C2" w:rsidTr="0090123B">
        <w:trPr>
          <w:trHeight w:val="1055"/>
        </w:trPr>
        <w:tc>
          <w:tcPr>
            <w:tcW w:w="9639" w:type="dxa"/>
          </w:tcPr>
          <w:p w:rsidR="009D722F" w:rsidRPr="008918C2" w:rsidRDefault="000F168D" w:rsidP="0090123B">
            <w:pPr>
              <w:overflowPunct w:val="0"/>
              <w:autoSpaceDE w:val="0"/>
              <w:autoSpaceDN w:val="0"/>
              <w:adjustRightInd w:val="0"/>
              <w:spacing w:after="0" w:line="240" w:lineRule="atLeast"/>
              <w:jc w:val="center"/>
              <w:rPr>
                <w:rFonts w:ascii="Times New Roman" w:hAnsi="Times New Roman"/>
                <w:color w:val="000000"/>
                <w:sz w:val="24"/>
                <w:szCs w:val="24"/>
              </w:rPr>
            </w:pPr>
            <w:r w:rsidRPr="000F168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75pt;height:49.5pt;visibility:visible">
                  <v:imagedata r:id="rId4" o:title=""/>
                </v:shape>
              </w:pict>
            </w:r>
            <w:r w:rsidRPr="000F168D">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mso-position-horizontal-relative:text;mso-position-vertical-relative:text" filled="f" stroked="f">
                  <v:textbox>
                    <w:txbxContent>
                      <w:p w:rsidR="009D722F" w:rsidRPr="004237A2" w:rsidRDefault="009D722F" w:rsidP="007001A4">
                        <w:pPr>
                          <w:rPr>
                            <w:rFonts w:ascii="Times New Roman" w:hAnsi="Times New Roman"/>
                            <w:i/>
                            <w:sz w:val="24"/>
                            <w:szCs w:val="24"/>
                          </w:rPr>
                        </w:pPr>
                        <w:r w:rsidRPr="004237A2">
                          <w:rPr>
                            <w:rFonts w:ascii="Times New Roman" w:hAnsi="Times New Roman"/>
                            <w:bCs/>
                            <w:i/>
                            <w:sz w:val="24"/>
                            <w:szCs w:val="24"/>
                          </w:rPr>
                          <w:t>Projektas</w:t>
                        </w:r>
                      </w:p>
                      <w:p w:rsidR="009D722F" w:rsidRDefault="009D722F" w:rsidP="007001A4"/>
                    </w:txbxContent>
                  </v:textbox>
                  <w10:wrap anchorx="page"/>
                </v:shape>
              </w:pict>
            </w:r>
          </w:p>
        </w:tc>
      </w:tr>
      <w:tr w:rsidR="009D722F" w:rsidRPr="008918C2" w:rsidTr="0090123B">
        <w:trPr>
          <w:trHeight w:val="1913"/>
        </w:trPr>
        <w:tc>
          <w:tcPr>
            <w:tcW w:w="9639" w:type="dxa"/>
          </w:tcPr>
          <w:p w:rsidR="009D722F" w:rsidRDefault="009D722F" w:rsidP="0090123B">
            <w:pPr>
              <w:pStyle w:val="Antrat2"/>
              <w:spacing w:line="276" w:lineRule="auto"/>
              <w:rPr>
                <w:rFonts w:ascii="Times New Roman" w:hAnsi="Times New Roman"/>
              </w:rPr>
            </w:pPr>
            <w:r>
              <w:rPr>
                <w:rFonts w:ascii="Times New Roman" w:hAnsi="Times New Roman"/>
              </w:rPr>
              <w:t>Pagėgių savivaldybės taryba</w:t>
            </w:r>
          </w:p>
          <w:p w:rsidR="009D722F" w:rsidRPr="008918C2" w:rsidRDefault="009D722F" w:rsidP="0090123B">
            <w:pPr>
              <w:overflowPunct w:val="0"/>
              <w:autoSpaceDE w:val="0"/>
              <w:autoSpaceDN w:val="0"/>
              <w:adjustRightInd w:val="0"/>
              <w:spacing w:before="120"/>
              <w:jc w:val="center"/>
              <w:rPr>
                <w:rFonts w:ascii="Times New Roman" w:hAnsi="Times New Roman"/>
                <w:b/>
                <w:bCs/>
                <w:caps/>
                <w:color w:val="000000"/>
                <w:sz w:val="24"/>
                <w:szCs w:val="24"/>
              </w:rPr>
            </w:pPr>
          </w:p>
          <w:p w:rsidR="009D722F" w:rsidRPr="008918C2" w:rsidRDefault="009D722F" w:rsidP="0090123B">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sprendimas</w:t>
            </w:r>
          </w:p>
          <w:p w:rsidR="009D722F" w:rsidRPr="008918C2" w:rsidRDefault="009D722F" w:rsidP="0090123B">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dėl ILGALAIKIO MATERIALIOJO TURTO perdavimo valdyti patikėjimo teise  pagėgių savivaldybės vIEŠAJAI įSTAIGAI  „pagėgių pirminės sveikatos priežiūros centrAS“</w:t>
            </w:r>
          </w:p>
        </w:tc>
      </w:tr>
      <w:tr w:rsidR="009D722F" w:rsidRPr="008918C2" w:rsidTr="0090123B">
        <w:trPr>
          <w:trHeight w:val="703"/>
        </w:trPr>
        <w:tc>
          <w:tcPr>
            <w:tcW w:w="9639" w:type="dxa"/>
          </w:tcPr>
          <w:p w:rsidR="009D722F" w:rsidRDefault="009D722F" w:rsidP="0090123B">
            <w:pPr>
              <w:pStyle w:val="Antrat2"/>
              <w:spacing w:line="276" w:lineRule="auto"/>
              <w:rPr>
                <w:rFonts w:ascii="Times New Roman" w:hAnsi="Times New Roman"/>
                <w:b w:val="0"/>
                <w:bCs w:val="0"/>
                <w:caps w:val="0"/>
              </w:rPr>
            </w:pPr>
            <w:r>
              <w:rPr>
                <w:rFonts w:ascii="Times New Roman" w:hAnsi="Times New Roman"/>
                <w:b w:val="0"/>
                <w:bCs w:val="0"/>
                <w:caps w:val="0"/>
              </w:rPr>
              <w:t>2022 m. rugpjūčio 11 d. Nr. T1-</w:t>
            </w:r>
            <w:r w:rsidR="006F3C5B">
              <w:rPr>
                <w:rFonts w:ascii="Times New Roman" w:hAnsi="Times New Roman"/>
                <w:b w:val="0"/>
                <w:bCs w:val="0"/>
                <w:caps w:val="0"/>
              </w:rPr>
              <w:t>151</w:t>
            </w:r>
          </w:p>
          <w:p w:rsidR="009D722F" w:rsidRPr="008918C2" w:rsidRDefault="009D722F" w:rsidP="0090123B">
            <w:pPr>
              <w:overflowPunct w:val="0"/>
              <w:autoSpaceDE w:val="0"/>
              <w:autoSpaceDN w:val="0"/>
              <w:adjustRightInd w:val="0"/>
              <w:jc w:val="center"/>
              <w:rPr>
                <w:rFonts w:ascii="Times New Roman" w:hAnsi="Times New Roman"/>
                <w:sz w:val="24"/>
                <w:szCs w:val="24"/>
              </w:rPr>
            </w:pPr>
            <w:r w:rsidRPr="008918C2">
              <w:rPr>
                <w:rFonts w:ascii="Times New Roman" w:hAnsi="Times New Roman"/>
                <w:sz w:val="24"/>
                <w:szCs w:val="24"/>
              </w:rPr>
              <w:t>Pagėgiai</w:t>
            </w:r>
          </w:p>
        </w:tc>
      </w:tr>
    </w:tbl>
    <w:p w:rsidR="009D722F" w:rsidRDefault="009D722F" w:rsidP="00775E0B">
      <w:pPr>
        <w:pStyle w:val="Default"/>
        <w:spacing w:line="360" w:lineRule="auto"/>
        <w:jc w:val="both"/>
      </w:pPr>
      <w:r>
        <w:tab/>
      </w:r>
      <w:r w:rsidRPr="003666F0">
        <w:t xml:space="preserve">Vadovaudamasi Lietuvos Respublikos vietos savivaldos įstatymo 16 straipsnio 2 dalies 26 punktu, </w:t>
      </w:r>
      <w:r>
        <w:t>L</w:t>
      </w:r>
      <w:r w:rsidRPr="00A4571D">
        <w:rPr>
          <w:bCs/>
        </w:rPr>
        <w:t xml:space="preserve">ietuvos </w:t>
      </w:r>
      <w:r>
        <w:rPr>
          <w:bCs/>
        </w:rPr>
        <w:t>R</w:t>
      </w:r>
      <w:r w:rsidRPr="00A4571D">
        <w:rPr>
          <w:bCs/>
        </w:rPr>
        <w:t xml:space="preserve">espublikos sveikatos priežiūros įstaigų įstatymo 36 straipsnio </w:t>
      </w:r>
      <w:r>
        <w:rPr>
          <w:bCs/>
        </w:rPr>
        <w:t>3 dalimi,</w:t>
      </w:r>
      <w:r w:rsidRPr="00615259">
        <w:t>Pagėgių savivaldyb</w:t>
      </w:r>
      <w:r>
        <w:t xml:space="preserve">ės turto ir valstybės turto </w:t>
      </w:r>
      <w:r w:rsidRPr="00615259">
        <w:t>valdymo, naudojimo ir disponavimo juo tvarkos apraš</w:t>
      </w:r>
      <w:r>
        <w:t>o</w:t>
      </w:r>
      <w:r w:rsidRPr="00615259">
        <w:t>, patvirtint</w:t>
      </w:r>
      <w:r>
        <w:t>o</w:t>
      </w:r>
      <w:r w:rsidRPr="00615259">
        <w:t xml:space="preserve"> Pagėgių savivaldybės tarybos 20</w:t>
      </w:r>
      <w:r>
        <w:t>2</w:t>
      </w:r>
      <w:r w:rsidRPr="00615259">
        <w:t xml:space="preserve">1 m. </w:t>
      </w:r>
      <w:r>
        <w:t>kovo25</w:t>
      </w:r>
      <w:r w:rsidRPr="00615259">
        <w:t xml:space="preserve"> d. sprendimu Nr. T-</w:t>
      </w:r>
      <w:r>
        <w:t>59</w:t>
      </w:r>
      <w:r w:rsidRPr="00615259">
        <w:t xml:space="preserve"> „Dėl Pagėgių savivaldyb</w:t>
      </w:r>
      <w:r>
        <w:t xml:space="preserve">ės turto ir valstybės </w:t>
      </w:r>
      <w:r w:rsidRPr="00615259">
        <w:t>turto valdymo, naudojimo ir disponavimo juo tvarkos aprašo patvirtinimo“</w:t>
      </w:r>
      <w:r>
        <w:t xml:space="preserve">,13 punktu ir atsižvelgdama į viešosios įstaigos „Pagėgių pirminės sveikatos priežiūros centras“ direktorės 2022 m. rugpjūčio 3 d. raštą Nr. 158 „Dėl patalpų suteikimo“, </w:t>
      </w:r>
      <w:r w:rsidRPr="003666F0">
        <w:t>Pagėgių savivaldybės taryban u s p r e n d ž i a:</w:t>
      </w:r>
    </w:p>
    <w:p w:rsidR="009D722F" w:rsidRDefault="009D722F" w:rsidP="00775E0B">
      <w:pPr>
        <w:spacing w:after="0" w:line="360" w:lineRule="auto"/>
        <w:ind w:firstLine="1296"/>
        <w:jc w:val="both"/>
        <w:rPr>
          <w:rFonts w:ascii="Times New Roman" w:hAnsi="Times New Roman"/>
          <w:sz w:val="24"/>
          <w:szCs w:val="24"/>
        </w:rPr>
      </w:pPr>
      <w:r>
        <w:rPr>
          <w:rFonts w:ascii="Times New Roman" w:hAnsi="Times New Roman"/>
          <w:sz w:val="24"/>
          <w:szCs w:val="24"/>
        </w:rPr>
        <w:t xml:space="preserve">1. </w:t>
      </w:r>
      <w:r w:rsidRPr="003666F0">
        <w:rPr>
          <w:rFonts w:ascii="Times New Roman" w:hAnsi="Times New Roman"/>
          <w:sz w:val="24"/>
          <w:szCs w:val="24"/>
        </w:rPr>
        <w:t xml:space="preserve">Perduoti Pagėgių savivaldybės </w:t>
      </w:r>
      <w:r>
        <w:rPr>
          <w:rFonts w:ascii="Times New Roman" w:hAnsi="Times New Roman"/>
          <w:sz w:val="24"/>
          <w:szCs w:val="24"/>
        </w:rPr>
        <w:t xml:space="preserve">viešajai įstaigai „Pagėgių pirminės sveikatos priežiūros centras“ </w:t>
      </w:r>
      <w:r w:rsidR="007B6814" w:rsidRPr="007B6814">
        <w:rPr>
          <w:rFonts w:ascii="Times New Roman" w:hAnsi="Times New Roman"/>
          <w:strike/>
          <w:sz w:val="24"/>
          <w:szCs w:val="24"/>
        </w:rPr>
        <w:t>10</w:t>
      </w:r>
      <w:r w:rsidR="00BA7B0E" w:rsidRPr="00531128">
        <w:rPr>
          <w:rFonts w:ascii="Times New Roman" w:hAnsi="Times New Roman"/>
          <w:b/>
          <w:bCs/>
          <w:color w:val="FF0000"/>
          <w:sz w:val="24"/>
          <w:szCs w:val="24"/>
        </w:rPr>
        <w:t>2</w:t>
      </w:r>
      <w:r>
        <w:rPr>
          <w:rFonts w:ascii="Times New Roman" w:hAnsi="Times New Roman"/>
          <w:sz w:val="24"/>
          <w:szCs w:val="24"/>
        </w:rPr>
        <w:t xml:space="preserve"> met</w:t>
      </w:r>
      <w:r w:rsidR="00BA7B0E">
        <w:rPr>
          <w:rFonts w:ascii="Times New Roman" w:hAnsi="Times New Roman"/>
          <w:sz w:val="24"/>
          <w:szCs w:val="24"/>
        </w:rPr>
        <w:t>ams</w:t>
      </w:r>
      <w:r w:rsidR="009C1D17">
        <w:rPr>
          <w:rFonts w:ascii="Times New Roman" w:hAnsi="Times New Roman"/>
          <w:sz w:val="24"/>
          <w:szCs w:val="24"/>
        </w:rPr>
        <w:t xml:space="preserve"> </w:t>
      </w:r>
      <w:r w:rsidRPr="003666F0">
        <w:rPr>
          <w:rFonts w:ascii="Times New Roman" w:hAnsi="Times New Roman"/>
          <w:sz w:val="24"/>
          <w:szCs w:val="24"/>
        </w:rPr>
        <w:t xml:space="preserve">valdyti patikėjimo teise Pagėgių savivaldybei nuosavybės teise priklausantį </w:t>
      </w:r>
      <w:r>
        <w:rPr>
          <w:rFonts w:ascii="Times New Roman" w:hAnsi="Times New Roman"/>
          <w:sz w:val="24"/>
          <w:szCs w:val="24"/>
        </w:rPr>
        <w:t xml:space="preserve">ilgalaikį </w:t>
      </w:r>
      <w:r w:rsidRPr="00BA28BB">
        <w:rPr>
          <w:rFonts w:ascii="Times New Roman" w:hAnsi="Times New Roman"/>
          <w:sz w:val="24"/>
          <w:szCs w:val="24"/>
        </w:rPr>
        <w:t>materialųjį turtą</w:t>
      </w:r>
      <w:r>
        <w:rPr>
          <w:rFonts w:ascii="Times New Roman" w:hAnsi="Times New Roman"/>
          <w:sz w:val="24"/>
          <w:szCs w:val="24"/>
        </w:rPr>
        <w:t xml:space="preserve"> − </w:t>
      </w:r>
      <w:r w:rsidRPr="00112891">
        <w:rPr>
          <w:rFonts w:ascii="Times New Roman" w:hAnsi="Times New Roman"/>
          <w:sz w:val="24"/>
          <w:szCs w:val="24"/>
        </w:rPr>
        <w:t xml:space="preserve">patalpas:, </w:t>
      </w:r>
      <w:r>
        <w:rPr>
          <w:rFonts w:ascii="Times New Roman" w:hAnsi="Times New Roman"/>
          <w:sz w:val="24"/>
          <w:szCs w:val="24"/>
        </w:rPr>
        <w:t>Nr. 1-12</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23</w:t>
      </w:r>
      <w:r w:rsidRPr="00112891">
        <w:rPr>
          <w:rFonts w:ascii="Times New Roman" w:hAnsi="Times New Roman"/>
          <w:sz w:val="24"/>
          <w:szCs w:val="24"/>
        </w:rPr>
        <w:t xml:space="preserve"> kv. m), </w:t>
      </w:r>
      <w:r>
        <w:rPr>
          <w:rFonts w:ascii="Times New Roman" w:hAnsi="Times New Roman"/>
          <w:sz w:val="24"/>
          <w:szCs w:val="24"/>
        </w:rPr>
        <w:t>Nr. 1-13</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15</w:t>
      </w:r>
      <w:r w:rsidRPr="00112891">
        <w:rPr>
          <w:rFonts w:ascii="Times New Roman" w:hAnsi="Times New Roman"/>
          <w:sz w:val="24"/>
          <w:szCs w:val="24"/>
        </w:rPr>
        <w:t xml:space="preserve"> kv. m)</w:t>
      </w:r>
      <w:r>
        <w:rPr>
          <w:rFonts w:ascii="Times New Roman" w:hAnsi="Times New Roman"/>
          <w:sz w:val="24"/>
          <w:szCs w:val="24"/>
        </w:rPr>
        <w:t>,Nr. 1-14</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32</w:t>
      </w:r>
      <w:r w:rsidRPr="00112891">
        <w:rPr>
          <w:rFonts w:ascii="Times New Roman" w:hAnsi="Times New Roman"/>
          <w:sz w:val="24"/>
          <w:szCs w:val="24"/>
        </w:rPr>
        <w:t xml:space="preserve"> kv. m), </w:t>
      </w:r>
      <w:r>
        <w:rPr>
          <w:rFonts w:ascii="Times New Roman" w:hAnsi="Times New Roman"/>
          <w:sz w:val="24"/>
          <w:szCs w:val="24"/>
        </w:rPr>
        <w:t>Nr. 1-15</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44</w:t>
      </w:r>
      <w:r w:rsidRPr="00112891">
        <w:rPr>
          <w:rFonts w:ascii="Times New Roman" w:hAnsi="Times New Roman"/>
          <w:sz w:val="24"/>
          <w:szCs w:val="24"/>
        </w:rPr>
        <w:t xml:space="preserve"> kv. m), </w:t>
      </w:r>
      <w:r>
        <w:rPr>
          <w:rFonts w:ascii="Times New Roman" w:hAnsi="Times New Roman"/>
          <w:sz w:val="24"/>
          <w:szCs w:val="24"/>
        </w:rPr>
        <w:t>Nr. 1-17</w:t>
      </w:r>
      <w:r w:rsidRPr="00112891">
        <w:rPr>
          <w:rFonts w:ascii="Times New Roman" w:hAnsi="Times New Roman"/>
          <w:sz w:val="24"/>
          <w:szCs w:val="24"/>
        </w:rPr>
        <w:t xml:space="preserve"> (plotas – </w:t>
      </w:r>
      <w:r>
        <w:rPr>
          <w:rFonts w:ascii="Times New Roman" w:hAnsi="Times New Roman"/>
          <w:sz w:val="24"/>
          <w:szCs w:val="24"/>
        </w:rPr>
        <w:t>19</w:t>
      </w:r>
      <w:r w:rsidRPr="00112891">
        <w:rPr>
          <w:rFonts w:ascii="Times New Roman" w:hAnsi="Times New Roman"/>
          <w:sz w:val="24"/>
          <w:szCs w:val="24"/>
        </w:rPr>
        <w:t>,</w:t>
      </w:r>
      <w:r>
        <w:rPr>
          <w:rFonts w:ascii="Times New Roman" w:hAnsi="Times New Roman"/>
          <w:sz w:val="24"/>
          <w:szCs w:val="24"/>
        </w:rPr>
        <w:t>65</w:t>
      </w:r>
      <w:r w:rsidRPr="00112891">
        <w:rPr>
          <w:rFonts w:ascii="Times New Roman" w:hAnsi="Times New Roman"/>
          <w:sz w:val="24"/>
          <w:szCs w:val="24"/>
        </w:rPr>
        <w:t xml:space="preserve"> kv. m), </w:t>
      </w:r>
      <w:r>
        <w:rPr>
          <w:rFonts w:ascii="Times New Roman" w:hAnsi="Times New Roman"/>
          <w:sz w:val="24"/>
          <w:szCs w:val="24"/>
        </w:rPr>
        <w:t>Nr. 1-18</w:t>
      </w:r>
      <w:r w:rsidRPr="00112891">
        <w:rPr>
          <w:rFonts w:ascii="Times New Roman" w:hAnsi="Times New Roman"/>
          <w:sz w:val="24"/>
          <w:szCs w:val="24"/>
        </w:rPr>
        <w:t xml:space="preserve"> (plotas – </w:t>
      </w:r>
      <w:r>
        <w:rPr>
          <w:rFonts w:ascii="Times New Roman" w:hAnsi="Times New Roman"/>
          <w:sz w:val="24"/>
          <w:szCs w:val="24"/>
        </w:rPr>
        <w:t>54</w:t>
      </w:r>
      <w:r w:rsidRPr="00112891">
        <w:rPr>
          <w:rFonts w:ascii="Times New Roman" w:hAnsi="Times New Roman"/>
          <w:sz w:val="24"/>
          <w:szCs w:val="24"/>
        </w:rPr>
        <w:t>,</w:t>
      </w:r>
      <w:r>
        <w:rPr>
          <w:rFonts w:ascii="Times New Roman" w:hAnsi="Times New Roman"/>
          <w:sz w:val="24"/>
          <w:szCs w:val="24"/>
        </w:rPr>
        <w:t>85</w:t>
      </w:r>
      <w:r w:rsidRPr="00112891">
        <w:rPr>
          <w:rFonts w:ascii="Times New Roman" w:hAnsi="Times New Roman"/>
          <w:sz w:val="24"/>
          <w:szCs w:val="24"/>
        </w:rPr>
        <w:t xml:space="preserve"> kv. m), su bendro naudojimo patalpomis</w:t>
      </w:r>
      <w:r>
        <w:rPr>
          <w:rFonts w:ascii="Times New Roman" w:hAnsi="Times New Roman"/>
          <w:sz w:val="24"/>
          <w:szCs w:val="24"/>
        </w:rPr>
        <w:t>:</w:t>
      </w:r>
      <w:r w:rsidR="009C1D17">
        <w:rPr>
          <w:rFonts w:ascii="Times New Roman" w:hAnsi="Times New Roman"/>
          <w:sz w:val="24"/>
          <w:szCs w:val="24"/>
        </w:rPr>
        <w:t xml:space="preserve"> </w:t>
      </w:r>
      <w:r w:rsidR="009C1D17" w:rsidRPr="009C1D17">
        <w:rPr>
          <w:rFonts w:ascii="Times New Roman" w:hAnsi="Times New Roman"/>
          <w:color w:val="FF0000"/>
          <w:sz w:val="24"/>
          <w:szCs w:val="24"/>
        </w:rPr>
        <w:t>1/2</w:t>
      </w:r>
      <w:r w:rsidR="009C1D17">
        <w:rPr>
          <w:rFonts w:ascii="Times New Roman" w:hAnsi="Times New Roman"/>
          <w:sz w:val="24"/>
          <w:szCs w:val="24"/>
        </w:rPr>
        <w:t xml:space="preserve"> Nr. 1-9</w:t>
      </w:r>
      <w:r w:rsidR="009C1D17" w:rsidRPr="00112891">
        <w:rPr>
          <w:rFonts w:ascii="Times New Roman" w:hAnsi="Times New Roman"/>
          <w:sz w:val="24"/>
          <w:szCs w:val="24"/>
        </w:rPr>
        <w:t xml:space="preserve"> (plotas – 2,</w:t>
      </w:r>
      <w:r w:rsidR="009C1D17">
        <w:rPr>
          <w:rFonts w:ascii="Times New Roman" w:hAnsi="Times New Roman"/>
          <w:sz w:val="24"/>
          <w:szCs w:val="24"/>
        </w:rPr>
        <w:t>28</w:t>
      </w:r>
      <w:r w:rsidR="009C1D17" w:rsidRPr="00112891">
        <w:rPr>
          <w:rFonts w:ascii="Times New Roman" w:hAnsi="Times New Roman"/>
          <w:sz w:val="24"/>
          <w:szCs w:val="24"/>
        </w:rPr>
        <w:t xml:space="preserve"> kv. m)</w:t>
      </w:r>
      <w:r w:rsidR="009C1D17">
        <w:rPr>
          <w:rFonts w:ascii="Times New Roman" w:hAnsi="Times New Roman"/>
          <w:sz w:val="24"/>
          <w:szCs w:val="24"/>
        </w:rPr>
        <w:t>,</w:t>
      </w:r>
      <w:r>
        <w:rPr>
          <w:rFonts w:ascii="Times New Roman" w:hAnsi="Times New Roman"/>
          <w:sz w:val="24"/>
          <w:szCs w:val="24"/>
        </w:rPr>
        <w:t xml:space="preserve"> 1/3 Nr. 1-8 (plotas − 99,94 kv. m) ir 1/3 Nr. 1-16 (plotas − 54,14 kv. m)</w:t>
      </w:r>
      <w:r w:rsidRPr="00112891">
        <w:rPr>
          <w:rFonts w:ascii="Times New Roman" w:hAnsi="Times New Roman"/>
          <w:sz w:val="24"/>
          <w:szCs w:val="24"/>
        </w:rPr>
        <w:t xml:space="preserve">, iš viso bendras plotas – </w:t>
      </w:r>
      <w:r w:rsidR="009C1D17">
        <w:rPr>
          <w:rFonts w:ascii="Times New Roman" w:hAnsi="Times New Roman"/>
          <w:strike/>
          <w:sz w:val="24"/>
          <w:szCs w:val="24"/>
        </w:rPr>
        <w:t xml:space="preserve">293,28 </w:t>
      </w:r>
      <w:r w:rsidRPr="009C1D17">
        <w:rPr>
          <w:rFonts w:ascii="Times New Roman" w:hAnsi="Times New Roman"/>
          <w:color w:val="FF0000"/>
          <w:sz w:val="24"/>
          <w:szCs w:val="24"/>
        </w:rPr>
        <w:t>29</w:t>
      </w:r>
      <w:r w:rsidR="009C1D17" w:rsidRPr="009C1D17">
        <w:rPr>
          <w:rFonts w:ascii="Times New Roman" w:hAnsi="Times New Roman"/>
          <w:color w:val="FF0000"/>
          <w:sz w:val="24"/>
          <w:szCs w:val="24"/>
        </w:rPr>
        <w:t>2</w:t>
      </w:r>
      <w:r w:rsidRPr="009C1D17">
        <w:rPr>
          <w:rFonts w:ascii="Times New Roman" w:hAnsi="Times New Roman"/>
          <w:color w:val="FF0000"/>
          <w:sz w:val="24"/>
          <w:szCs w:val="24"/>
        </w:rPr>
        <w:t>,</w:t>
      </w:r>
      <w:r w:rsidR="009C1D17" w:rsidRPr="009C1D17">
        <w:rPr>
          <w:rFonts w:ascii="Times New Roman" w:hAnsi="Times New Roman"/>
          <w:color w:val="FF0000"/>
          <w:sz w:val="24"/>
          <w:szCs w:val="24"/>
        </w:rPr>
        <w:t>14</w:t>
      </w:r>
      <w:r w:rsidRPr="00112891">
        <w:rPr>
          <w:rFonts w:ascii="Times New Roman" w:hAnsi="Times New Roman"/>
          <w:sz w:val="24"/>
          <w:szCs w:val="24"/>
        </w:rPr>
        <w:t xml:space="preserve"> kv. m, esančias pastate, kurio unikalus Nr. 889</w:t>
      </w:r>
      <w:r>
        <w:rPr>
          <w:rFonts w:ascii="Times New Roman" w:hAnsi="Times New Roman"/>
          <w:sz w:val="24"/>
          <w:szCs w:val="24"/>
        </w:rPr>
        <w:t>6</w:t>
      </w:r>
      <w:r w:rsidRPr="00112891">
        <w:rPr>
          <w:rFonts w:ascii="Times New Roman" w:hAnsi="Times New Roman"/>
          <w:sz w:val="24"/>
          <w:szCs w:val="24"/>
        </w:rPr>
        <w:t>-</w:t>
      </w:r>
      <w:r>
        <w:rPr>
          <w:rFonts w:ascii="Times New Roman" w:hAnsi="Times New Roman"/>
          <w:sz w:val="24"/>
          <w:szCs w:val="24"/>
        </w:rPr>
        <w:t>2</w:t>
      </w:r>
      <w:r w:rsidRPr="00112891">
        <w:rPr>
          <w:rFonts w:ascii="Times New Roman" w:hAnsi="Times New Roman"/>
          <w:sz w:val="24"/>
          <w:szCs w:val="24"/>
        </w:rPr>
        <w:t>00</w:t>
      </w:r>
      <w:r>
        <w:rPr>
          <w:rFonts w:ascii="Times New Roman" w:hAnsi="Times New Roman"/>
          <w:sz w:val="24"/>
          <w:szCs w:val="24"/>
        </w:rPr>
        <w:t>0</w:t>
      </w:r>
      <w:r w:rsidRPr="00112891">
        <w:rPr>
          <w:rFonts w:ascii="Times New Roman" w:hAnsi="Times New Roman"/>
          <w:sz w:val="24"/>
          <w:szCs w:val="24"/>
        </w:rPr>
        <w:t>-</w:t>
      </w:r>
      <w:r>
        <w:rPr>
          <w:rFonts w:ascii="Times New Roman" w:hAnsi="Times New Roman"/>
          <w:sz w:val="24"/>
          <w:szCs w:val="24"/>
        </w:rPr>
        <w:t>4</w:t>
      </w:r>
      <w:r w:rsidRPr="00112891">
        <w:rPr>
          <w:rFonts w:ascii="Times New Roman" w:hAnsi="Times New Roman"/>
          <w:sz w:val="24"/>
          <w:szCs w:val="24"/>
        </w:rPr>
        <w:t>01</w:t>
      </w:r>
      <w:r>
        <w:rPr>
          <w:rFonts w:ascii="Times New Roman" w:hAnsi="Times New Roman"/>
          <w:sz w:val="24"/>
          <w:szCs w:val="24"/>
        </w:rPr>
        <w:t>2</w:t>
      </w:r>
      <w:r w:rsidRPr="00112891">
        <w:rPr>
          <w:rFonts w:ascii="Times New Roman" w:hAnsi="Times New Roman"/>
          <w:sz w:val="24"/>
          <w:szCs w:val="24"/>
        </w:rPr>
        <w:t>, bendras plotas – 1</w:t>
      </w:r>
      <w:r>
        <w:rPr>
          <w:rFonts w:ascii="Times New Roman" w:hAnsi="Times New Roman"/>
          <w:sz w:val="24"/>
          <w:szCs w:val="24"/>
        </w:rPr>
        <w:t>473</w:t>
      </w:r>
      <w:r w:rsidRPr="00112891">
        <w:rPr>
          <w:rFonts w:ascii="Times New Roman" w:hAnsi="Times New Roman"/>
          <w:sz w:val="24"/>
          <w:szCs w:val="24"/>
        </w:rPr>
        <w:t>,</w:t>
      </w:r>
      <w:r>
        <w:rPr>
          <w:rFonts w:ascii="Times New Roman" w:hAnsi="Times New Roman"/>
          <w:sz w:val="24"/>
          <w:szCs w:val="24"/>
        </w:rPr>
        <w:t>93 kv. m, pažymėjimas plane, 2C2p</w:t>
      </w:r>
      <w:r w:rsidRPr="00112891">
        <w:rPr>
          <w:rFonts w:ascii="Times New Roman" w:hAnsi="Times New Roman"/>
          <w:sz w:val="24"/>
          <w:szCs w:val="24"/>
        </w:rPr>
        <w:t xml:space="preserve">, inventorinės bylos Nr. </w:t>
      </w:r>
      <w:r>
        <w:rPr>
          <w:rFonts w:ascii="Times New Roman" w:hAnsi="Times New Roman"/>
          <w:sz w:val="24"/>
          <w:szCs w:val="24"/>
        </w:rPr>
        <w:t>22719/496</w:t>
      </w:r>
      <w:r w:rsidRPr="00112891">
        <w:rPr>
          <w:rFonts w:ascii="Times New Roman" w:hAnsi="Times New Roman"/>
          <w:sz w:val="24"/>
          <w:szCs w:val="24"/>
        </w:rPr>
        <w:t xml:space="preserve">, registro Nr. </w:t>
      </w:r>
      <w:r>
        <w:rPr>
          <w:rFonts w:ascii="Times New Roman" w:hAnsi="Times New Roman"/>
          <w:sz w:val="24"/>
          <w:szCs w:val="24"/>
        </w:rPr>
        <w:t>44</w:t>
      </w:r>
      <w:r w:rsidRPr="00112891">
        <w:rPr>
          <w:rFonts w:ascii="Times New Roman" w:hAnsi="Times New Roman"/>
          <w:sz w:val="24"/>
          <w:szCs w:val="24"/>
        </w:rPr>
        <w:t>/13</w:t>
      </w:r>
      <w:r>
        <w:rPr>
          <w:rFonts w:ascii="Times New Roman" w:hAnsi="Times New Roman"/>
          <w:sz w:val="24"/>
          <w:szCs w:val="24"/>
        </w:rPr>
        <w:t>72422</w:t>
      </w:r>
      <w:r w:rsidRPr="00112891">
        <w:rPr>
          <w:rFonts w:ascii="Times New Roman" w:hAnsi="Times New Roman"/>
          <w:sz w:val="24"/>
          <w:szCs w:val="24"/>
        </w:rPr>
        <w:t>, kadastro duomenų fiksavimo data 20</w:t>
      </w:r>
      <w:r>
        <w:rPr>
          <w:rFonts w:ascii="Times New Roman" w:hAnsi="Times New Roman"/>
          <w:sz w:val="24"/>
          <w:szCs w:val="24"/>
        </w:rPr>
        <w:t>1</w:t>
      </w:r>
      <w:r w:rsidRPr="00112891">
        <w:rPr>
          <w:rFonts w:ascii="Times New Roman" w:hAnsi="Times New Roman"/>
          <w:sz w:val="24"/>
          <w:szCs w:val="24"/>
        </w:rPr>
        <w:t>0-</w:t>
      </w:r>
      <w:r>
        <w:rPr>
          <w:rFonts w:ascii="Times New Roman" w:hAnsi="Times New Roman"/>
          <w:sz w:val="24"/>
          <w:szCs w:val="24"/>
        </w:rPr>
        <w:t>09</w:t>
      </w:r>
      <w:r w:rsidRPr="00112891">
        <w:rPr>
          <w:rFonts w:ascii="Times New Roman" w:hAnsi="Times New Roman"/>
          <w:sz w:val="24"/>
          <w:szCs w:val="24"/>
        </w:rPr>
        <w:t>-</w:t>
      </w:r>
      <w:r>
        <w:rPr>
          <w:rFonts w:ascii="Times New Roman" w:hAnsi="Times New Roman"/>
          <w:sz w:val="24"/>
          <w:szCs w:val="24"/>
        </w:rPr>
        <w:t>09</w:t>
      </w:r>
      <w:r w:rsidRPr="00112891">
        <w:rPr>
          <w:rFonts w:ascii="Times New Roman" w:hAnsi="Times New Roman"/>
          <w:sz w:val="24"/>
          <w:szCs w:val="24"/>
        </w:rPr>
        <w:t xml:space="preserve">, adresu: </w:t>
      </w:r>
      <w:r>
        <w:rPr>
          <w:rFonts w:ascii="Times New Roman" w:hAnsi="Times New Roman"/>
          <w:sz w:val="24"/>
          <w:szCs w:val="24"/>
        </w:rPr>
        <w:t>Vilniaus</w:t>
      </w:r>
      <w:r w:rsidRPr="00112891">
        <w:rPr>
          <w:rFonts w:ascii="Times New Roman" w:hAnsi="Times New Roman"/>
          <w:sz w:val="24"/>
          <w:szCs w:val="24"/>
        </w:rPr>
        <w:t xml:space="preserve"> g. </w:t>
      </w:r>
      <w:r>
        <w:rPr>
          <w:rFonts w:ascii="Times New Roman" w:hAnsi="Times New Roman"/>
          <w:sz w:val="24"/>
          <w:szCs w:val="24"/>
        </w:rPr>
        <w:t>48</w:t>
      </w:r>
      <w:r w:rsidRPr="00112891">
        <w:rPr>
          <w:rFonts w:ascii="Times New Roman" w:hAnsi="Times New Roman"/>
          <w:sz w:val="24"/>
          <w:szCs w:val="24"/>
        </w:rPr>
        <w:t>, Pagėgiai</w:t>
      </w:r>
      <w:r>
        <w:rPr>
          <w:rFonts w:ascii="Times New Roman" w:hAnsi="Times New Roman"/>
          <w:sz w:val="24"/>
          <w:szCs w:val="24"/>
        </w:rPr>
        <w:t>.</w:t>
      </w:r>
    </w:p>
    <w:p w:rsidR="009D722F" w:rsidRPr="0056668A" w:rsidRDefault="009D722F" w:rsidP="00D36D65">
      <w:pPr>
        <w:spacing w:after="0" w:line="360" w:lineRule="auto"/>
        <w:jc w:val="both"/>
        <w:rPr>
          <w:rFonts w:ascii="Times New Roman" w:hAnsi="Times New Roman"/>
          <w:sz w:val="24"/>
          <w:szCs w:val="24"/>
        </w:rPr>
      </w:pPr>
      <w:r>
        <w:rPr>
          <w:rFonts w:ascii="Times New Roman" w:hAnsi="Times New Roman"/>
          <w:sz w:val="24"/>
          <w:szCs w:val="24"/>
        </w:rPr>
        <w:tab/>
        <w:t xml:space="preserve">2. </w:t>
      </w:r>
      <w:r w:rsidRPr="00F74011">
        <w:rPr>
          <w:rFonts w:ascii="Times New Roman" w:hAnsi="Times New Roman"/>
          <w:sz w:val="24"/>
          <w:szCs w:val="24"/>
        </w:rPr>
        <w:t>P</w:t>
      </w:r>
      <w:r>
        <w:rPr>
          <w:rFonts w:ascii="Times New Roman" w:hAnsi="Times New Roman"/>
          <w:sz w:val="24"/>
          <w:szCs w:val="24"/>
        </w:rPr>
        <w:t xml:space="preserve">ripažinti netekusiu galios </w:t>
      </w:r>
      <w:r w:rsidRPr="00F74011">
        <w:rPr>
          <w:rFonts w:ascii="Times New Roman" w:hAnsi="Times New Roman"/>
          <w:sz w:val="24"/>
          <w:szCs w:val="24"/>
        </w:rPr>
        <w:t>Pagėgių savivaldybės tarybos 20</w:t>
      </w:r>
      <w:r>
        <w:rPr>
          <w:rFonts w:ascii="Times New Roman" w:hAnsi="Times New Roman"/>
          <w:sz w:val="24"/>
          <w:szCs w:val="24"/>
        </w:rPr>
        <w:t>20</w:t>
      </w:r>
      <w:r w:rsidRPr="00F74011">
        <w:rPr>
          <w:rFonts w:ascii="Times New Roman" w:hAnsi="Times New Roman"/>
          <w:sz w:val="24"/>
          <w:szCs w:val="24"/>
        </w:rPr>
        <w:t xml:space="preserve"> m. </w:t>
      </w:r>
      <w:r>
        <w:rPr>
          <w:rFonts w:ascii="Times New Roman" w:hAnsi="Times New Roman"/>
          <w:sz w:val="24"/>
          <w:szCs w:val="24"/>
        </w:rPr>
        <w:t xml:space="preserve">rugsėjo </w:t>
      </w:r>
      <w:r w:rsidRPr="00F74011">
        <w:rPr>
          <w:rFonts w:ascii="Times New Roman" w:hAnsi="Times New Roman"/>
          <w:sz w:val="24"/>
          <w:szCs w:val="24"/>
        </w:rPr>
        <w:t>2</w:t>
      </w:r>
      <w:r>
        <w:rPr>
          <w:rFonts w:ascii="Times New Roman" w:hAnsi="Times New Roman"/>
          <w:sz w:val="24"/>
          <w:szCs w:val="24"/>
        </w:rPr>
        <w:t>4</w:t>
      </w:r>
      <w:r w:rsidRPr="00F74011">
        <w:rPr>
          <w:rFonts w:ascii="Times New Roman" w:hAnsi="Times New Roman"/>
          <w:sz w:val="24"/>
          <w:szCs w:val="24"/>
        </w:rPr>
        <w:t xml:space="preserve"> d. sprendim</w:t>
      </w:r>
      <w:r w:rsidR="00DD1064">
        <w:rPr>
          <w:rFonts w:ascii="Times New Roman" w:hAnsi="Times New Roman"/>
          <w:sz w:val="24"/>
          <w:szCs w:val="24"/>
        </w:rPr>
        <w:t>ą</w:t>
      </w:r>
      <w:r w:rsidRPr="00F74011">
        <w:rPr>
          <w:rFonts w:ascii="Times New Roman" w:hAnsi="Times New Roman"/>
          <w:sz w:val="24"/>
          <w:szCs w:val="24"/>
        </w:rPr>
        <w:t xml:space="preserve"> Nr. T-</w:t>
      </w:r>
      <w:r>
        <w:rPr>
          <w:rFonts w:ascii="Times New Roman" w:hAnsi="Times New Roman"/>
          <w:sz w:val="24"/>
          <w:szCs w:val="24"/>
        </w:rPr>
        <w:t>184</w:t>
      </w:r>
      <w:r w:rsidRPr="00F74011">
        <w:rPr>
          <w:rFonts w:ascii="Times New Roman" w:hAnsi="Times New Roman"/>
          <w:sz w:val="24"/>
          <w:szCs w:val="24"/>
        </w:rPr>
        <w:t xml:space="preserve"> „Dėl</w:t>
      </w:r>
      <w:r>
        <w:rPr>
          <w:rFonts w:ascii="Times New Roman" w:hAnsi="Times New Roman"/>
          <w:sz w:val="24"/>
          <w:szCs w:val="24"/>
        </w:rPr>
        <w:t xml:space="preserve"> ilgalaikio materialiojo turto perdavimo valdyti patikėjimo teise Pagėgių savivaldybės viešajai įstaigai „Pagėgių pirminės sveikatos priežiūros centras“</w:t>
      </w:r>
      <w:bookmarkStart w:id="0" w:name="part_8abb7cfa24774ac09e6c5eab1e0e1dab"/>
      <w:bookmarkStart w:id="1" w:name="part_725efd0ff71e4c2e9629cc01f5151dfd"/>
      <w:bookmarkEnd w:id="0"/>
      <w:bookmarkEnd w:id="1"/>
      <w:r>
        <w:rPr>
          <w:rFonts w:ascii="Times New Roman" w:hAnsi="Times New Roman"/>
          <w:color w:val="000000"/>
          <w:sz w:val="24"/>
          <w:szCs w:val="24"/>
        </w:rPr>
        <w:t>.</w:t>
      </w:r>
    </w:p>
    <w:p w:rsidR="009D722F" w:rsidRDefault="009D722F" w:rsidP="00D36D65">
      <w:pPr>
        <w:spacing w:after="0" w:line="360" w:lineRule="auto"/>
        <w:jc w:val="both"/>
        <w:rPr>
          <w:rFonts w:ascii="Times New Roman" w:hAnsi="Times New Roman"/>
          <w:sz w:val="24"/>
          <w:szCs w:val="24"/>
        </w:rPr>
      </w:pPr>
      <w:r w:rsidRPr="00F74011">
        <w:rPr>
          <w:rFonts w:ascii="Times New Roman" w:hAnsi="Times New Roman"/>
          <w:color w:val="000000"/>
          <w:sz w:val="24"/>
          <w:szCs w:val="24"/>
        </w:rPr>
        <w:lastRenderedPageBreak/>
        <w:tab/>
      </w:r>
      <w:r>
        <w:rPr>
          <w:rFonts w:ascii="Times New Roman" w:hAnsi="Times New Roman"/>
          <w:color w:val="000000"/>
          <w:sz w:val="24"/>
          <w:szCs w:val="24"/>
        </w:rPr>
        <w:t>3</w:t>
      </w:r>
      <w:r w:rsidRPr="00F74011">
        <w:rPr>
          <w:rFonts w:ascii="Times New Roman" w:hAnsi="Times New Roman"/>
          <w:sz w:val="24"/>
          <w:szCs w:val="24"/>
        </w:rPr>
        <w:t xml:space="preserve">. </w:t>
      </w:r>
      <w:r>
        <w:rPr>
          <w:rFonts w:ascii="Times New Roman" w:hAnsi="Times New Roman"/>
          <w:sz w:val="24"/>
          <w:szCs w:val="24"/>
        </w:rPr>
        <w:t xml:space="preserve">Įpareigoti </w:t>
      </w:r>
      <w:r w:rsidRPr="003666F0">
        <w:rPr>
          <w:rFonts w:ascii="Times New Roman" w:hAnsi="Times New Roman"/>
          <w:sz w:val="24"/>
          <w:szCs w:val="24"/>
        </w:rPr>
        <w:t xml:space="preserve">Pagėgių savivaldybės </w:t>
      </w:r>
      <w:r>
        <w:rPr>
          <w:rFonts w:ascii="Times New Roman" w:hAnsi="Times New Roman"/>
          <w:sz w:val="24"/>
          <w:szCs w:val="24"/>
        </w:rPr>
        <w:t xml:space="preserve">administracijos direktorę ir Pagėgių savivaldybės viešosios įstaigos „Pagėgių pirminės sveikatos priežiūros centras“ direktorę </w:t>
      </w:r>
      <w:r w:rsidRPr="003666F0">
        <w:rPr>
          <w:rFonts w:ascii="Times New Roman" w:hAnsi="Times New Roman"/>
          <w:sz w:val="24"/>
          <w:szCs w:val="24"/>
        </w:rPr>
        <w:t xml:space="preserve">pasirašyti </w:t>
      </w:r>
      <w:r>
        <w:rPr>
          <w:rFonts w:ascii="Times New Roman" w:hAnsi="Times New Roman"/>
          <w:sz w:val="24"/>
          <w:szCs w:val="24"/>
        </w:rPr>
        <w:t xml:space="preserve">perduodamo turto patikėjimo sutartį ir </w:t>
      </w:r>
      <w:r w:rsidRPr="003666F0">
        <w:rPr>
          <w:rFonts w:ascii="Times New Roman" w:hAnsi="Times New Roman"/>
          <w:sz w:val="24"/>
          <w:szCs w:val="24"/>
        </w:rPr>
        <w:t>perdavimo – priėmimo akt</w:t>
      </w:r>
      <w:r>
        <w:rPr>
          <w:rFonts w:ascii="Times New Roman" w:hAnsi="Times New Roman"/>
          <w:sz w:val="24"/>
          <w:szCs w:val="24"/>
        </w:rPr>
        <w:t>ąbei gr</w:t>
      </w:r>
      <w:r w:rsidR="00DD4C23">
        <w:rPr>
          <w:rFonts w:ascii="Times New Roman" w:hAnsi="Times New Roman"/>
          <w:sz w:val="24"/>
          <w:szCs w:val="24"/>
        </w:rPr>
        <w:t>ą</w:t>
      </w:r>
      <w:r>
        <w:rPr>
          <w:rFonts w:ascii="Times New Roman" w:hAnsi="Times New Roman"/>
          <w:sz w:val="24"/>
          <w:szCs w:val="24"/>
        </w:rPr>
        <w:t xml:space="preserve">žinamo </w:t>
      </w:r>
      <w:r w:rsidRPr="003666F0">
        <w:rPr>
          <w:rFonts w:ascii="Times New Roman" w:hAnsi="Times New Roman"/>
          <w:sz w:val="24"/>
          <w:szCs w:val="24"/>
        </w:rPr>
        <w:t>turto</w:t>
      </w:r>
      <w:r>
        <w:rPr>
          <w:rFonts w:ascii="Times New Roman" w:hAnsi="Times New Roman"/>
          <w:sz w:val="24"/>
          <w:szCs w:val="24"/>
        </w:rPr>
        <w:t xml:space="preserve"> perdavimo − priėmimo aktą.</w:t>
      </w:r>
    </w:p>
    <w:p w:rsidR="009D722F" w:rsidRPr="00F74011" w:rsidRDefault="009D722F" w:rsidP="00D36D65">
      <w:pPr>
        <w:spacing w:after="0" w:line="360" w:lineRule="auto"/>
        <w:jc w:val="both"/>
        <w:rPr>
          <w:rFonts w:ascii="Times New Roman" w:hAnsi="Times New Roman"/>
          <w:sz w:val="24"/>
          <w:szCs w:val="24"/>
        </w:rPr>
      </w:pPr>
      <w:r>
        <w:rPr>
          <w:rFonts w:ascii="Times New Roman" w:hAnsi="Times New Roman"/>
          <w:sz w:val="24"/>
          <w:szCs w:val="24"/>
        </w:rPr>
        <w:tab/>
        <w:t xml:space="preserve">4. </w:t>
      </w:r>
      <w:r w:rsidRPr="00F74011">
        <w:rPr>
          <w:rFonts w:ascii="Times New Roman" w:hAnsi="Times New Roman"/>
          <w:sz w:val="24"/>
          <w:szCs w:val="24"/>
        </w:rPr>
        <w:t>Sprendimą paskelbti Pagėgių savivaldybės interneto svetainėje www.pagegiai.lt.</w:t>
      </w:r>
      <w:bookmarkStart w:id="2" w:name="part_71dab67062cc42ef822c7694ffb0d702"/>
      <w:bookmarkEnd w:id="2"/>
    </w:p>
    <w:p w:rsidR="009D722F" w:rsidRDefault="009D722F" w:rsidP="00775E0B">
      <w:pPr>
        <w:spacing w:after="0" w:line="360" w:lineRule="auto"/>
        <w:jc w:val="both"/>
        <w:rPr>
          <w:rFonts w:ascii="Times New Roman" w:hAnsi="Times New Roman"/>
          <w:sz w:val="24"/>
          <w:szCs w:val="24"/>
        </w:rPr>
      </w:pPr>
      <w:r w:rsidRPr="00F74011">
        <w:rPr>
          <w:rFonts w:ascii="Times New Roman" w:hAnsi="Times New Roman"/>
          <w:sz w:val="24"/>
          <w:szCs w:val="24"/>
        </w:rPr>
        <w:tab/>
      </w:r>
      <w:r w:rsidRPr="00276FDF">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9D722F" w:rsidRDefault="009D722F" w:rsidP="00D36D65">
      <w:pPr>
        <w:spacing w:after="0" w:line="360" w:lineRule="auto"/>
        <w:jc w:val="both"/>
        <w:rPr>
          <w:rFonts w:ascii="Times New Roman" w:hAnsi="Times New Roman"/>
        </w:rPr>
      </w:pPr>
      <w:r>
        <w:rPr>
          <w:rFonts w:ascii="Times New Roman" w:hAnsi="Times New Roman"/>
          <w:sz w:val="24"/>
          <w:szCs w:val="24"/>
        </w:rPr>
        <w:tab/>
      </w:r>
    </w:p>
    <w:p w:rsidR="009D722F" w:rsidRDefault="009D722F" w:rsidP="00775E0B">
      <w:pPr>
        <w:spacing w:after="0" w:line="240" w:lineRule="auto"/>
        <w:jc w:val="both"/>
        <w:rPr>
          <w:rFonts w:ascii="Times New Roman" w:hAnsi="Times New Roman"/>
          <w:sz w:val="24"/>
          <w:szCs w:val="24"/>
        </w:rPr>
      </w:pPr>
      <w:r w:rsidRPr="002832D8">
        <w:rPr>
          <w:rFonts w:ascii="Times New Roman" w:hAnsi="Times New Roman"/>
          <w:sz w:val="24"/>
          <w:szCs w:val="24"/>
        </w:rPr>
        <w:t>SUDERINTA:</w:t>
      </w:r>
    </w:p>
    <w:p w:rsidR="009D722F" w:rsidRPr="002832D8" w:rsidRDefault="009D722F" w:rsidP="00775E0B">
      <w:pPr>
        <w:spacing w:after="0" w:line="240" w:lineRule="auto"/>
        <w:jc w:val="both"/>
        <w:rPr>
          <w:rFonts w:ascii="Times New Roman" w:hAnsi="Times New Roman"/>
          <w:sz w:val="24"/>
          <w:szCs w:val="24"/>
        </w:rPr>
      </w:pPr>
    </w:p>
    <w:p w:rsidR="009D722F" w:rsidRPr="002832D8" w:rsidRDefault="009D722F" w:rsidP="00775E0B">
      <w:pPr>
        <w:spacing w:after="0" w:line="240" w:lineRule="auto"/>
        <w:jc w:val="both"/>
        <w:rPr>
          <w:rFonts w:ascii="Times New Roman" w:hAnsi="Times New Roman"/>
          <w:sz w:val="24"/>
          <w:szCs w:val="24"/>
        </w:rPr>
      </w:pPr>
      <w:r w:rsidRPr="002832D8">
        <w:rPr>
          <w:rFonts w:ascii="Times New Roman" w:hAnsi="Times New Roman"/>
          <w:sz w:val="24"/>
          <w:szCs w:val="24"/>
        </w:rPr>
        <w:t>Administracijos direktor</w:t>
      </w:r>
      <w:r>
        <w:rPr>
          <w:rFonts w:ascii="Times New Roman" w:hAnsi="Times New Roman"/>
          <w:sz w:val="24"/>
          <w:szCs w:val="24"/>
        </w:rPr>
        <w:t>ė                                     Dalija Irena Einikienė</w:t>
      </w:r>
    </w:p>
    <w:p w:rsidR="009D722F" w:rsidRPr="002832D8" w:rsidRDefault="009D722F" w:rsidP="00775E0B">
      <w:pPr>
        <w:spacing w:after="0" w:line="240" w:lineRule="auto"/>
        <w:jc w:val="both"/>
        <w:rPr>
          <w:rFonts w:ascii="Times New Roman" w:hAnsi="Times New Roman"/>
          <w:sz w:val="24"/>
          <w:szCs w:val="24"/>
        </w:rPr>
      </w:pPr>
    </w:p>
    <w:p w:rsidR="009D722F" w:rsidRPr="002832D8" w:rsidRDefault="009D722F" w:rsidP="00775E0B">
      <w:pPr>
        <w:spacing w:after="0" w:line="240" w:lineRule="auto"/>
        <w:jc w:val="both"/>
        <w:rPr>
          <w:rFonts w:ascii="Times New Roman" w:hAnsi="Times New Roman"/>
          <w:sz w:val="24"/>
          <w:szCs w:val="24"/>
        </w:rPr>
      </w:pPr>
      <w:r w:rsidRPr="002832D8">
        <w:rPr>
          <w:rFonts w:ascii="Times New Roman" w:hAnsi="Times New Roman"/>
          <w:sz w:val="24"/>
          <w:szCs w:val="24"/>
        </w:rPr>
        <w:t xml:space="preserve">Dokumentų valdymo ir teisės skyriaus </w:t>
      </w:r>
    </w:p>
    <w:p w:rsidR="009D722F" w:rsidRPr="002832D8" w:rsidRDefault="009D722F" w:rsidP="00775E0B">
      <w:pPr>
        <w:spacing w:after="0" w:line="240" w:lineRule="auto"/>
        <w:jc w:val="both"/>
        <w:rPr>
          <w:rFonts w:ascii="Times New Roman" w:hAnsi="Times New Roman"/>
          <w:sz w:val="24"/>
          <w:szCs w:val="24"/>
        </w:rPr>
      </w:pPr>
      <w:r w:rsidRPr="002832D8">
        <w:rPr>
          <w:rFonts w:ascii="Times New Roman" w:hAnsi="Times New Roman"/>
          <w:sz w:val="24"/>
          <w:szCs w:val="24"/>
        </w:rPr>
        <w:t xml:space="preserve">vyresnioji specialistė  </w:t>
      </w:r>
      <w:r w:rsidRPr="002832D8">
        <w:rPr>
          <w:rFonts w:ascii="Times New Roman" w:hAnsi="Times New Roman"/>
          <w:sz w:val="24"/>
          <w:szCs w:val="24"/>
        </w:rPr>
        <w:tab/>
      </w:r>
      <w:r w:rsidRPr="002832D8">
        <w:rPr>
          <w:rFonts w:ascii="Times New Roman" w:hAnsi="Times New Roman"/>
          <w:sz w:val="24"/>
          <w:szCs w:val="24"/>
        </w:rPr>
        <w:tab/>
      </w:r>
      <w:r w:rsidRPr="002832D8">
        <w:rPr>
          <w:rFonts w:ascii="Times New Roman" w:hAnsi="Times New Roman"/>
          <w:sz w:val="24"/>
          <w:szCs w:val="24"/>
        </w:rPr>
        <w:tab/>
      </w:r>
      <w:r w:rsidRPr="002832D8">
        <w:rPr>
          <w:rFonts w:ascii="Times New Roman" w:hAnsi="Times New Roman"/>
          <w:sz w:val="24"/>
          <w:szCs w:val="24"/>
        </w:rPr>
        <w:tab/>
        <w:t xml:space="preserve">             Ingrida Zavistauskaitė              </w:t>
      </w:r>
    </w:p>
    <w:p w:rsidR="009D722F" w:rsidRPr="002832D8" w:rsidRDefault="009D722F" w:rsidP="00775E0B">
      <w:pPr>
        <w:spacing w:after="0" w:line="240" w:lineRule="auto"/>
        <w:jc w:val="both"/>
        <w:rPr>
          <w:rFonts w:ascii="Times New Roman" w:hAnsi="Times New Roman"/>
          <w:sz w:val="24"/>
          <w:szCs w:val="24"/>
        </w:rPr>
      </w:pPr>
    </w:p>
    <w:p w:rsidR="009D722F" w:rsidRPr="00FF1413" w:rsidRDefault="009D722F" w:rsidP="00D36D65">
      <w:pPr>
        <w:spacing w:after="0" w:line="240" w:lineRule="auto"/>
        <w:jc w:val="both"/>
        <w:rPr>
          <w:rFonts w:ascii="Times New Roman" w:hAnsi="Times New Roman"/>
          <w:sz w:val="24"/>
          <w:szCs w:val="24"/>
        </w:rPr>
      </w:pPr>
      <w:r w:rsidRPr="00FF1413">
        <w:rPr>
          <w:rFonts w:ascii="Times New Roman" w:hAnsi="Times New Roman"/>
          <w:sz w:val="24"/>
          <w:szCs w:val="24"/>
        </w:rPr>
        <w:t>Dokumentų valdymo ir teisės skyriaus vyriausioji specialistė</w:t>
      </w:r>
    </w:p>
    <w:p w:rsidR="009D722F" w:rsidRPr="002832D8" w:rsidRDefault="009D722F" w:rsidP="00D36D65">
      <w:pPr>
        <w:spacing w:after="0" w:line="240" w:lineRule="auto"/>
        <w:jc w:val="both"/>
        <w:rPr>
          <w:rFonts w:ascii="Times New Roman" w:hAnsi="Times New Roman"/>
          <w:sz w:val="24"/>
          <w:szCs w:val="24"/>
        </w:rPr>
      </w:pPr>
      <w:r>
        <w:rPr>
          <w:rFonts w:ascii="Times New Roman" w:hAnsi="Times New Roman"/>
          <w:sz w:val="24"/>
          <w:szCs w:val="24"/>
        </w:rPr>
        <w:t>(</w:t>
      </w:r>
      <w:r w:rsidRPr="00FF1413">
        <w:rPr>
          <w:rFonts w:ascii="Times New Roman" w:hAnsi="Times New Roman"/>
          <w:sz w:val="24"/>
          <w:szCs w:val="24"/>
        </w:rPr>
        <w:t>kalbosir archyvo tvarkytoja</w:t>
      </w:r>
      <w:r>
        <w:rPr>
          <w:rFonts w:ascii="Times New Roman" w:hAnsi="Times New Roman"/>
          <w:sz w:val="24"/>
          <w:szCs w:val="24"/>
        </w:rPr>
        <w:t xml:space="preserve">)                                                                          </w:t>
      </w:r>
      <w:r w:rsidRPr="002832D8">
        <w:rPr>
          <w:rFonts w:ascii="Times New Roman" w:hAnsi="Times New Roman"/>
          <w:sz w:val="24"/>
          <w:szCs w:val="24"/>
        </w:rPr>
        <w:t xml:space="preserve">Laimutė Mickevičienė </w:t>
      </w:r>
    </w:p>
    <w:p w:rsidR="009D722F" w:rsidRPr="002832D8" w:rsidRDefault="009D722F" w:rsidP="00775E0B">
      <w:pPr>
        <w:spacing w:after="0" w:line="240" w:lineRule="auto"/>
        <w:ind w:hanging="360"/>
        <w:jc w:val="both"/>
        <w:rPr>
          <w:rFonts w:ascii="Times New Roman" w:hAnsi="Times New Roman"/>
          <w:sz w:val="24"/>
          <w:szCs w:val="24"/>
        </w:rPr>
      </w:pPr>
    </w:p>
    <w:p w:rsidR="009D722F" w:rsidRDefault="009D722F" w:rsidP="00775E0B">
      <w:pPr>
        <w:spacing w:after="0" w:line="240" w:lineRule="auto"/>
        <w:ind w:hanging="360"/>
        <w:jc w:val="both"/>
        <w:rPr>
          <w:rFonts w:ascii="Times New Roman" w:hAnsi="Times New Roman"/>
          <w:sz w:val="24"/>
          <w:szCs w:val="24"/>
        </w:rPr>
      </w:pPr>
    </w:p>
    <w:p w:rsidR="009D722F" w:rsidRDefault="009D722F" w:rsidP="00775E0B">
      <w:pPr>
        <w:spacing w:after="0" w:line="240" w:lineRule="auto"/>
        <w:ind w:hanging="360"/>
        <w:jc w:val="both"/>
        <w:rPr>
          <w:rFonts w:ascii="Times New Roman" w:hAnsi="Times New Roman"/>
          <w:sz w:val="24"/>
          <w:szCs w:val="24"/>
        </w:rPr>
      </w:pPr>
    </w:p>
    <w:p w:rsidR="009D722F" w:rsidRDefault="009D722F" w:rsidP="00775E0B">
      <w:pPr>
        <w:spacing w:after="0" w:line="240" w:lineRule="auto"/>
        <w:ind w:hanging="360"/>
        <w:jc w:val="both"/>
        <w:rPr>
          <w:rFonts w:ascii="Times New Roman" w:hAnsi="Times New Roman"/>
          <w:sz w:val="24"/>
          <w:szCs w:val="24"/>
        </w:rPr>
      </w:pPr>
    </w:p>
    <w:p w:rsidR="009D722F" w:rsidRDefault="009D722F" w:rsidP="00775E0B">
      <w:pPr>
        <w:spacing w:after="0" w:line="240" w:lineRule="auto"/>
        <w:ind w:hanging="360"/>
        <w:jc w:val="both"/>
        <w:rPr>
          <w:rFonts w:ascii="Times New Roman" w:hAnsi="Times New Roman"/>
          <w:sz w:val="24"/>
          <w:szCs w:val="24"/>
        </w:rPr>
      </w:pPr>
    </w:p>
    <w:p w:rsidR="009D722F" w:rsidRPr="002832D8" w:rsidRDefault="009D722F" w:rsidP="00775E0B">
      <w:pPr>
        <w:spacing w:after="0" w:line="240" w:lineRule="auto"/>
        <w:ind w:hanging="360"/>
        <w:jc w:val="both"/>
        <w:rPr>
          <w:rFonts w:ascii="Times New Roman" w:hAnsi="Times New Roman"/>
          <w:sz w:val="24"/>
          <w:szCs w:val="24"/>
        </w:rPr>
      </w:pPr>
      <w:r w:rsidRPr="002832D8">
        <w:rPr>
          <w:rFonts w:ascii="Times New Roman" w:hAnsi="Times New Roman"/>
          <w:sz w:val="24"/>
          <w:szCs w:val="24"/>
        </w:rPr>
        <w:t xml:space="preserve"> Parengė Laimutė Šegždienė,</w:t>
      </w:r>
    </w:p>
    <w:p w:rsidR="009D722F" w:rsidRPr="002832D8" w:rsidRDefault="009D722F" w:rsidP="00775E0B">
      <w:pPr>
        <w:spacing w:after="0" w:line="240" w:lineRule="auto"/>
        <w:jc w:val="both"/>
        <w:rPr>
          <w:rFonts w:ascii="Times New Roman" w:hAnsi="Times New Roman"/>
          <w:sz w:val="24"/>
          <w:szCs w:val="24"/>
        </w:rPr>
      </w:pPr>
      <w:r w:rsidRPr="002832D8">
        <w:rPr>
          <w:rFonts w:ascii="Times New Roman" w:hAnsi="Times New Roman"/>
          <w:sz w:val="24"/>
          <w:szCs w:val="24"/>
        </w:rPr>
        <w:t>Turto ir ūkio skyriaus vedėja</w:t>
      </w:r>
    </w:p>
    <w:p w:rsidR="009D722F" w:rsidRPr="0075732B" w:rsidRDefault="009D722F" w:rsidP="00775E0B">
      <w:pPr>
        <w:spacing w:after="0" w:line="240" w:lineRule="auto"/>
        <w:ind w:left="5102"/>
        <w:jc w:val="both"/>
        <w:rPr>
          <w:rFonts w:ascii="Times New Roman" w:hAnsi="Times New Roman"/>
          <w:color w:val="000000"/>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Default="009D722F" w:rsidP="00775E0B">
      <w:pPr>
        <w:spacing w:after="0" w:line="240" w:lineRule="auto"/>
        <w:ind w:left="5102"/>
        <w:jc w:val="both"/>
        <w:rPr>
          <w:rFonts w:ascii="Times New Roman" w:hAnsi="Times New Roman"/>
          <w:color w:val="000000"/>
          <w:sz w:val="24"/>
          <w:szCs w:val="24"/>
        </w:rPr>
      </w:pPr>
    </w:p>
    <w:p w:rsidR="009D722F" w:rsidRPr="00740297" w:rsidRDefault="009D722F" w:rsidP="00775E0B">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t>Pagėgių savivaldybės tarybos</w:t>
      </w:r>
    </w:p>
    <w:p w:rsidR="009D722F" w:rsidRPr="00740297" w:rsidRDefault="009D722F" w:rsidP="00775E0B">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t>veiklos reglamento</w:t>
      </w:r>
    </w:p>
    <w:p w:rsidR="009D722F" w:rsidRPr="00740297" w:rsidRDefault="009D722F" w:rsidP="00775E0B">
      <w:pPr>
        <w:spacing w:after="0" w:line="240" w:lineRule="auto"/>
        <w:ind w:left="5102"/>
        <w:jc w:val="both"/>
        <w:rPr>
          <w:rFonts w:ascii="Times New Roman" w:hAnsi="Times New Roman"/>
          <w:color w:val="000000"/>
          <w:sz w:val="24"/>
          <w:szCs w:val="24"/>
        </w:rPr>
      </w:pPr>
      <w:r w:rsidRPr="00740297">
        <w:rPr>
          <w:rFonts w:ascii="Times New Roman" w:hAnsi="Times New Roman"/>
          <w:color w:val="000000"/>
          <w:sz w:val="24"/>
          <w:szCs w:val="24"/>
        </w:rPr>
        <w:t>2 priedas</w:t>
      </w:r>
    </w:p>
    <w:p w:rsidR="009D722F" w:rsidRPr="00740297" w:rsidRDefault="009D722F" w:rsidP="00775E0B">
      <w:pPr>
        <w:spacing w:after="0" w:line="240" w:lineRule="auto"/>
        <w:ind w:left="5102"/>
        <w:jc w:val="center"/>
        <w:rPr>
          <w:rFonts w:ascii="Times New Roman" w:hAnsi="Times New Roman"/>
          <w:color w:val="000000"/>
          <w:sz w:val="24"/>
          <w:szCs w:val="24"/>
        </w:rPr>
      </w:pPr>
    </w:p>
    <w:p w:rsidR="009D722F" w:rsidRPr="00740297" w:rsidRDefault="009D722F" w:rsidP="00775E0B">
      <w:pPr>
        <w:spacing w:after="0" w:line="240" w:lineRule="auto"/>
        <w:jc w:val="center"/>
        <w:rPr>
          <w:rFonts w:ascii="Times New Roman" w:hAnsi="Times New Roman"/>
          <w:b/>
          <w:bCs/>
          <w:sz w:val="24"/>
          <w:szCs w:val="24"/>
        </w:rPr>
      </w:pPr>
      <w:r w:rsidRPr="00740297">
        <w:rPr>
          <w:rFonts w:ascii="Times New Roman" w:hAnsi="Times New Roman"/>
          <w:b/>
          <w:bCs/>
          <w:sz w:val="24"/>
          <w:szCs w:val="24"/>
        </w:rPr>
        <w:t>SPRENDIMO PROJEKTO „</w:t>
      </w:r>
      <w:r w:rsidRPr="00740297">
        <w:rPr>
          <w:rFonts w:ascii="Times New Roman" w:hAnsi="Times New Roman"/>
          <w:b/>
          <w:bCs/>
          <w:caps/>
          <w:sz w:val="24"/>
          <w:szCs w:val="24"/>
        </w:rPr>
        <w:t xml:space="preserve">DĖL </w:t>
      </w:r>
      <w:r>
        <w:rPr>
          <w:rFonts w:ascii="Times New Roman" w:hAnsi="Times New Roman"/>
          <w:b/>
          <w:bCs/>
          <w:caps/>
          <w:color w:val="000000"/>
          <w:sz w:val="24"/>
          <w:szCs w:val="24"/>
        </w:rPr>
        <w:t xml:space="preserve">ILGALAIKIO MATERIALIOJO TURTO perdavimo valdyti patikėjimo teise  pagėgių savivaldybės </w:t>
      </w:r>
      <w:r w:rsidRPr="00090820">
        <w:rPr>
          <w:rFonts w:ascii="Times New Roman" w:hAnsi="Times New Roman"/>
          <w:b/>
          <w:bCs/>
          <w:caps/>
          <w:color w:val="000000"/>
          <w:sz w:val="24"/>
          <w:szCs w:val="24"/>
        </w:rPr>
        <w:t xml:space="preserve">vIEŠAJAI įSTAIGAI  </w:t>
      </w:r>
      <w:r>
        <w:rPr>
          <w:rFonts w:ascii="Times New Roman" w:hAnsi="Times New Roman"/>
          <w:b/>
          <w:bCs/>
          <w:caps/>
          <w:color w:val="000000"/>
          <w:sz w:val="24"/>
          <w:szCs w:val="24"/>
        </w:rPr>
        <w:t>„</w:t>
      </w:r>
      <w:r w:rsidRPr="00090820">
        <w:rPr>
          <w:rFonts w:ascii="Times New Roman" w:hAnsi="Times New Roman"/>
          <w:b/>
          <w:bCs/>
          <w:caps/>
          <w:color w:val="000000"/>
          <w:sz w:val="24"/>
          <w:szCs w:val="24"/>
        </w:rPr>
        <w:t>pagėgių pirminės sveikatos priežiūros centr</w:t>
      </w:r>
      <w:r>
        <w:rPr>
          <w:rFonts w:ascii="Times New Roman" w:hAnsi="Times New Roman"/>
          <w:b/>
          <w:bCs/>
          <w:caps/>
          <w:color w:val="000000"/>
          <w:sz w:val="24"/>
          <w:szCs w:val="24"/>
        </w:rPr>
        <w:t>AS</w:t>
      </w:r>
      <w:r w:rsidRPr="00740297">
        <w:rPr>
          <w:rFonts w:ascii="Times New Roman" w:hAnsi="Times New Roman"/>
          <w:b/>
          <w:bCs/>
          <w:sz w:val="24"/>
          <w:szCs w:val="24"/>
        </w:rPr>
        <w:t>“</w:t>
      </w:r>
    </w:p>
    <w:p w:rsidR="009D722F" w:rsidRPr="00740297" w:rsidRDefault="009D722F" w:rsidP="00775E0B">
      <w:pPr>
        <w:spacing w:after="0" w:line="240" w:lineRule="auto"/>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rsidR="009D722F" w:rsidRPr="00740297" w:rsidRDefault="009D722F" w:rsidP="00775E0B">
      <w:pPr>
        <w:spacing w:after="0" w:line="240" w:lineRule="auto"/>
        <w:jc w:val="center"/>
        <w:rPr>
          <w:rFonts w:ascii="Times New Roman" w:hAnsi="Times New Roman"/>
          <w:color w:val="000000"/>
          <w:sz w:val="24"/>
          <w:szCs w:val="24"/>
        </w:rPr>
      </w:pPr>
      <w:r w:rsidRPr="00740297">
        <w:rPr>
          <w:rFonts w:ascii="Times New Roman" w:hAnsi="Times New Roman"/>
          <w:sz w:val="24"/>
          <w:szCs w:val="24"/>
        </w:rPr>
        <w:t>20</w:t>
      </w:r>
      <w:r>
        <w:rPr>
          <w:rFonts w:ascii="Times New Roman" w:hAnsi="Times New Roman"/>
          <w:sz w:val="24"/>
          <w:szCs w:val="24"/>
        </w:rPr>
        <w:t>22</w:t>
      </w:r>
      <w:r w:rsidRPr="00740297">
        <w:rPr>
          <w:rFonts w:ascii="Times New Roman" w:hAnsi="Times New Roman"/>
          <w:sz w:val="24"/>
          <w:szCs w:val="24"/>
        </w:rPr>
        <w:t>-0</w:t>
      </w:r>
      <w:r>
        <w:rPr>
          <w:rFonts w:ascii="Times New Roman" w:hAnsi="Times New Roman"/>
          <w:sz w:val="24"/>
          <w:szCs w:val="24"/>
        </w:rPr>
        <w:t>8</w:t>
      </w:r>
      <w:r w:rsidRPr="00740297">
        <w:rPr>
          <w:rFonts w:ascii="Times New Roman" w:hAnsi="Times New Roman"/>
          <w:sz w:val="24"/>
          <w:szCs w:val="24"/>
        </w:rPr>
        <w:t>-</w:t>
      </w:r>
      <w:r>
        <w:rPr>
          <w:rFonts w:ascii="Times New Roman" w:hAnsi="Times New Roman"/>
          <w:sz w:val="24"/>
          <w:szCs w:val="24"/>
        </w:rPr>
        <w:t>11</w:t>
      </w:r>
    </w:p>
    <w:p w:rsidR="009D722F" w:rsidRDefault="009D722F" w:rsidP="00775E0B">
      <w:pPr>
        <w:spacing w:after="0" w:line="240" w:lineRule="auto"/>
        <w:ind w:firstLine="786"/>
        <w:jc w:val="both"/>
        <w:rPr>
          <w:rFonts w:ascii="Times New Roman" w:hAnsi="Times New Roman"/>
          <w:sz w:val="24"/>
          <w:szCs w:val="24"/>
        </w:rPr>
      </w:pPr>
      <w:r>
        <w:rPr>
          <w:rFonts w:ascii="Times New Roman" w:hAnsi="Times New Roman"/>
          <w:b/>
          <w:bCs/>
          <w:i/>
          <w:iCs/>
          <w:color w:val="000000"/>
          <w:sz w:val="24"/>
          <w:szCs w:val="24"/>
        </w:rPr>
        <w:tab/>
        <w:t xml:space="preserve">1. </w:t>
      </w:r>
      <w:r w:rsidRPr="00740297">
        <w:rPr>
          <w:rFonts w:ascii="Times New Roman" w:hAnsi="Times New Roman"/>
          <w:b/>
          <w:bCs/>
          <w:i/>
          <w:iCs/>
          <w:color w:val="000000"/>
          <w:sz w:val="24"/>
          <w:szCs w:val="24"/>
        </w:rPr>
        <w:t>Parengto projekto tikslai ir uždavinia</w:t>
      </w:r>
      <w:r>
        <w:rPr>
          <w:rFonts w:ascii="Times New Roman" w:hAnsi="Times New Roman"/>
          <w:b/>
          <w:bCs/>
          <w:i/>
          <w:iCs/>
          <w:color w:val="000000"/>
          <w:sz w:val="24"/>
          <w:szCs w:val="24"/>
        </w:rPr>
        <w:t>i</w:t>
      </w:r>
      <w:r w:rsidRPr="00740297">
        <w:rPr>
          <w:rFonts w:ascii="Times New Roman" w:hAnsi="Times New Roman"/>
          <w:b/>
          <w:bCs/>
          <w:i/>
          <w:iCs/>
          <w:color w:val="000000"/>
          <w:sz w:val="24"/>
          <w:szCs w:val="24"/>
        </w:rPr>
        <w:t>:</w:t>
      </w:r>
      <w:r>
        <w:rPr>
          <w:rFonts w:ascii="Times New Roman" w:hAnsi="Times New Roman"/>
          <w:sz w:val="24"/>
          <w:szCs w:val="24"/>
        </w:rPr>
        <w:t xml:space="preserve">perduoti viešajai įstaigai „Pagėgių pirminės sveikatos priežiūros centras“ </w:t>
      </w:r>
      <w:r w:rsidR="00B17CC8">
        <w:rPr>
          <w:rFonts w:ascii="Times New Roman" w:hAnsi="Times New Roman"/>
          <w:sz w:val="24"/>
          <w:szCs w:val="24"/>
        </w:rPr>
        <w:t>2</w:t>
      </w:r>
      <w:r>
        <w:rPr>
          <w:rFonts w:ascii="Times New Roman" w:hAnsi="Times New Roman"/>
          <w:sz w:val="24"/>
          <w:szCs w:val="24"/>
        </w:rPr>
        <w:t xml:space="preserve"> met</w:t>
      </w:r>
      <w:r w:rsidR="00B17CC8">
        <w:rPr>
          <w:rFonts w:ascii="Times New Roman" w:hAnsi="Times New Roman"/>
          <w:sz w:val="24"/>
          <w:szCs w:val="24"/>
        </w:rPr>
        <w:t>ams</w:t>
      </w:r>
      <w:r>
        <w:rPr>
          <w:rFonts w:ascii="Times New Roman" w:hAnsi="Times New Roman"/>
          <w:sz w:val="24"/>
          <w:szCs w:val="24"/>
        </w:rPr>
        <w:t xml:space="preserve"> valdyti patikėjimo teise patalpas, esančias Vilniaus g. 48, Pagėgių mieste. Pripažinti netekusiu galios 2020-09-24 sprendimo Nr. T-184 „</w:t>
      </w:r>
      <w:r w:rsidRPr="00F74011">
        <w:rPr>
          <w:rFonts w:ascii="Times New Roman" w:hAnsi="Times New Roman"/>
          <w:sz w:val="24"/>
          <w:szCs w:val="24"/>
        </w:rPr>
        <w:t>Dėl</w:t>
      </w:r>
      <w:r>
        <w:rPr>
          <w:rFonts w:ascii="Times New Roman" w:hAnsi="Times New Roman"/>
          <w:sz w:val="24"/>
          <w:szCs w:val="24"/>
        </w:rPr>
        <w:t xml:space="preserve"> ilgalaikio materialiojo turto perdavimo valdyti patikėjimo teise Pagėgių savivaldybės viešajai įstaigai „Pagėgių pirminės sveikatos priežiūros centras“ 1.1 papunktį</w:t>
      </w:r>
      <w:r>
        <w:rPr>
          <w:rFonts w:ascii="Times New Roman" w:hAnsi="Times New Roman"/>
          <w:bCs/>
          <w:color w:val="000000"/>
          <w:sz w:val="24"/>
          <w:szCs w:val="24"/>
        </w:rPr>
        <w:t>, kuriuo Pagėgių PSPC buvo perduotos patalpos, esančios Jaunimo g. 6, Pagėgių mieste.</w:t>
      </w:r>
    </w:p>
    <w:p w:rsidR="009D722F" w:rsidRDefault="009D722F" w:rsidP="00775E0B">
      <w:pPr>
        <w:pStyle w:val="Default"/>
        <w:jc w:val="both"/>
      </w:pPr>
      <w:r>
        <w:rPr>
          <w:b/>
          <w:bCs/>
          <w:i/>
          <w:iCs/>
        </w:rPr>
        <w:tab/>
      </w:r>
      <w:r w:rsidRPr="00740297">
        <w:rPr>
          <w:b/>
          <w:bCs/>
          <w:i/>
          <w:iCs/>
        </w:rPr>
        <w:t xml:space="preserve"> 2. Kaip šiuo metu yra sureguliuoti projekte aptarti klausimai</w:t>
      </w:r>
      <w:r w:rsidRPr="00740297">
        <w:t>:</w:t>
      </w:r>
      <w:r>
        <w:t xml:space="preserve"> vadovaujantis </w:t>
      </w:r>
      <w:r w:rsidRPr="004D4185">
        <w:t>L</w:t>
      </w:r>
      <w:r w:rsidRPr="004D4185">
        <w:rPr>
          <w:bCs/>
        </w:rPr>
        <w:t xml:space="preserve">ietuvos </w:t>
      </w:r>
      <w:r>
        <w:rPr>
          <w:bCs/>
        </w:rPr>
        <w:t>R</w:t>
      </w:r>
      <w:r w:rsidRPr="004D4185">
        <w:rPr>
          <w:bCs/>
        </w:rPr>
        <w:t>espublikos sveikatos priežiūros įstaigų įstatymo Nr. I-1367  36 straipsnio pakeitimo įstatymu</w:t>
      </w:r>
      <w:r>
        <w:rPr>
          <w:bCs/>
        </w:rPr>
        <w:t xml:space="preserve">, </w:t>
      </w:r>
      <w:r w:rsidRPr="004D4185">
        <w:t xml:space="preserve">Savivaldybė jai nuosavybės teise priklausantį ilgalaikį materialųjį turtą savivaldybės tarybos nustatyta tvarka LNSS asmens ir (ar) visuomenės sveikatos priežiūros viešosioms įstaigoms, kurių savininkas (dalininkas) yra savivaldybė, perduoda patikėjimo teise pagal patikėjimo sutartį. Sprendimą dėl savivaldybės turto perdavimo patikėjimo teise priima savivaldybės taryba. </w:t>
      </w:r>
    </w:p>
    <w:p w:rsidR="009D722F" w:rsidRPr="004D4185" w:rsidRDefault="009D722F" w:rsidP="00775E0B">
      <w:pPr>
        <w:pStyle w:val="Default"/>
        <w:jc w:val="both"/>
      </w:pPr>
      <w:r>
        <w:tab/>
        <w:t>Vykdomi du projektai: „Medicinos paslaugų kokybės gerinimas pagyvenusiems žmonėms Pagėgių ir Sovetsko miestuose“  Nr. LT-RU-3-106 ir „Funkcinės zonos Tauragė+ plėtros strategijos pirmaeilių veiksmų įgyvendinimas“ Nr. J08-CPVA-V-02-0001. Projektų vykdymo metu remontuojamos patalpos, esančios Jaunimo g. 6, Pagėgių mieste, kurios anksčiau buvo perduotos Pagėgių PSPC. Projekto vykdymo laikotarpiu Pagėgių PSPC suteikiamos kitos patalpos, esančios Vilniaus g. 48, Pagėgių mieste.</w:t>
      </w:r>
    </w:p>
    <w:p w:rsidR="009D722F" w:rsidRPr="00740297" w:rsidRDefault="009D722F" w:rsidP="00775E0B">
      <w:pPr>
        <w:spacing w:after="0" w:line="240" w:lineRule="auto"/>
        <w:jc w:val="both"/>
        <w:rPr>
          <w:rFonts w:ascii="Times New Roman" w:hAnsi="Times New Roman"/>
          <w:b/>
          <w:sz w:val="24"/>
          <w:szCs w:val="24"/>
        </w:rPr>
      </w:pPr>
      <w:r w:rsidRPr="004D4185">
        <w:rPr>
          <w:rFonts w:ascii="Times New Roman" w:hAnsi="Times New Roman"/>
          <w:b/>
          <w:bCs/>
          <w:i/>
          <w:iCs/>
          <w:color w:val="000000"/>
          <w:sz w:val="24"/>
          <w:szCs w:val="24"/>
        </w:rPr>
        <w:tab/>
        <w:t xml:space="preserve"> 3. Kokių teigiamų rezultatų laukiama: </w:t>
      </w:r>
      <w:r w:rsidRPr="004D4185">
        <w:rPr>
          <w:rFonts w:ascii="Times New Roman" w:hAnsi="Times New Roman"/>
          <w:bCs/>
          <w:iCs/>
          <w:color w:val="000000"/>
          <w:sz w:val="24"/>
          <w:szCs w:val="24"/>
        </w:rPr>
        <w:t>turtas</w:t>
      </w:r>
      <w:r w:rsidRPr="004D4185">
        <w:rPr>
          <w:rFonts w:ascii="Times New Roman" w:hAnsi="Times New Roman"/>
          <w:sz w:val="24"/>
          <w:szCs w:val="24"/>
        </w:rPr>
        <w:t xml:space="preserve">bus </w:t>
      </w:r>
      <w:r>
        <w:rPr>
          <w:rFonts w:ascii="Times New Roman" w:hAnsi="Times New Roman"/>
          <w:sz w:val="24"/>
          <w:szCs w:val="24"/>
        </w:rPr>
        <w:t>perduotas iš balanso į balansą.</w:t>
      </w:r>
    </w:p>
    <w:p w:rsidR="009D722F" w:rsidRPr="00740297" w:rsidRDefault="009D722F" w:rsidP="00775E0B">
      <w:pPr>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4. Galimos neigiamos priimto projekto pasekmės ir kokių priemonių reikėtų imtis, kad tokiųpasekmių būtų išvengta: </w:t>
      </w:r>
      <w:r w:rsidRPr="00740297">
        <w:rPr>
          <w:rFonts w:ascii="Times New Roman" w:hAnsi="Times New Roman"/>
          <w:sz w:val="24"/>
          <w:szCs w:val="24"/>
        </w:rPr>
        <w:t xml:space="preserve"> priėmus sprendimą neigiamų pasekmių nenumatoma. </w:t>
      </w:r>
    </w:p>
    <w:p w:rsidR="009D722F" w:rsidRPr="00740297" w:rsidRDefault="009D722F" w:rsidP="00775E0B">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5. Kokius galiojančius aktus (tarybos, mero, savivaldybės administracijos direktoriaus)reikėtų pakeisti ir panaikinti, priėmus sprendimą pagal teikiamą projektą.</w:t>
      </w:r>
    </w:p>
    <w:p w:rsidR="009D722F" w:rsidRPr="00740297" w:rsidRDefault="009D722F" w:rsidP="00775E0B">
      <w:pPr>
        <w:widowControl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6. Jeigu priimtam sprendimui reikės kito tarybos sprendimo, mero potvarkio ar </w:t>
      </w:r>
    </w:p>
    <w:p w:rsidR="009D722F" w:rsidRPr="00740297" w:rsidRDefault="009D722F" w:rsidP="00775E0B">
      <w:pPr>
        <w:widowControl w:val="0"/>
        <w:autoSpaceDE w:val="0"/>
        <w:autoSpaceDN w:val="0"/>
        <w:adjustRightInd w:val="0"/>
        <w:spacing w:after="0" w:line="240" w:lineRule="auto"/>
        <w:jc w:val="both"/>
        <w:rPr>
          <w:rFonts w:ascii="Times New Roman" w:hAnsi="Times New Roman"/>
          <w:bCs/>
          <w:iCs/>
          <w:color w:val="000000"/>
          <w:sz w:val="24"/>
          <w:szCs w:val="24"/>
        </w:rPr>
      </w:pPr>
      <w:r w:rsidRPr="00740297">
        <w:rPr>
          <w:rFonts w:ascii="Times New Roman" w:hAnsi="Times New Roman"/>
          <w:b/>
          <w:bCs/>
          <w:i/>
          <w:iCs/>
          <w:color w:val="000000"/>
          <w:sz w:val="24"/>
          <w:szCs w:val="24"/>
        </w:rPr>
        <w:t xml:space="preserve">administracijos direktoriaus įsakymo, kas ir kada juos turėtų parengti: </w:t>
      </w:r>
      <w:r w:rsidRPr="00740297">
        <w:rPr>
          <w:rFonts w:ascii="Times New Roman" w:hAnsi="Times New Roman"/>
          <w:bCs/>
          <w:iCs/>
          <w:color w:val="000000"/>
          <w:sz w:val="24"/>
          <w:szCs w:val="24"/>
        </w:rPr>
        <w:t xml:space="preserve">Pagėgių savivaldybės administracijos Turto </w:t>
      </w:r>
      <w:r>
        <w:rPr>
          <w:rFonts w:ascii="Times New Roman" w:hAnsi="Times New Roman"/>
          <w:bCs/>
          <w:iCs/>
          <w:color w:val="000000"/>
          <w:sz w:val="24"/>
          <w:szCs w:val="24"/>
        </w:rPr>
        <w:t>ir ūkio</w:t>
      </w:r>
      <w:r w:rsidRPr="00740297">
        <w:rPr>
          <w:rFonts w:ascii="Times New Roman" w:hAnsi="Times New Roman"/>
          <w:bCs/>
          <w:iCs/>
          <w:color w:val="000000"/>
          <w:sz w:val="24"/>
          <w:szCs w:val="24"/>
        </w:rPr>
        <w:t xml:space="preserve"> skyrius.</w:t>
      </w:r>
    </w:p>
    <w:p w:rsidR="009D722F" w:rsidRPr="00740297" w:rsidRDefault="009D722F" w:rsidP="00775E0B">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7. Ar reikalinga atlikti sprendimo projekto antikorupcinį vertinimą: </w:t>
      </w:r>
      <w:r w:rsidRPr="00740297">
        <w:rPr>
          <w:rFonts w:ascii="Times New Roman" w:hAnsi="Times New Roman"/>
          <w:bCs/>
          <w:iCs/>
          <w:color w:val="000000"/>
          <w:sz w:val="24"/>
          <w:szCs w:val="24"/>
        </w:rPr>
        <w:t>nereikalinga</w:t>
      </w:r>
      <w:r w:rsidRPr="00740297">
        <w:rPr>
          <w:rFonts w:ascii="Times New Roman" w:hAnsi="Times New Roman"/>
          <w:b/>
          <w:bCs/>
          <w:iCs/>
          <w:color w:val="000000"/>
          <w:sz w:val="24"/>
          <w:szCs w:val="24"/>
        </w:rPr>
        <w:t>.</w:t>
      </w:r>
    </w:p>
    <w:p w:rsidR="009D722F" w:rsidRPr="00740297" w:rsidRDefault="009D722F" w:rsidP="00775E0B">
      <w:pPr>
        <w:spacing w:after="0" w:line="24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8. Sprendimo vykdytojai ir įvykdymo terminai, lėšų, reikalingų sprendimui įgyvendinti, poreikis (jeigu tai numatoma – derinti su Finansų skyriumi): </w:t>
      </w:r>
      <w:r w:rsidRPr="00740297">
        <w:rPr>
          <w:rFonts w:ascii="Times New Roman" w:hAnsi="Times New Roman"/>
          <w:bCs/>
          <w:iCs/>
          <w:color w:val="000000"/>
          <w:sz w:val="24"/>
          <w:szCs w:val="24"/>
        </w:rPr>
        <w:t>Savivaldybės administracija.</w:t>
      </w:r>
    </w:p>
    <w:p w:rsidR="009D722F" w:rsidRPr="00740297" w:rsidRDefault="009D722F" w:rsidP="00775E0B">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sz w:val="24"/>
          <w:szCs w:val="24"/>
        </w:rPr>
        <w:tab/>
      </w:r>
      <w:r w:rsidRPr="00740297">
        <w:rPr>
          <w:rFonts w:ascii="Times New Roman" w:hAnsi="Times New Roman"/>
          <w:b/>
          <w:sz w:val="24"/>
          <w:szCs w:val="24"/>
        </w:rPr>
        <w:t>9.</w:t>
      </w:r>
      <w:r w:rsidRPr="00740297">
        <w:rPr>
          <w:rFonts w:ascii="Times New Roman" w:hAnsi="Times New Roman"/>
          <w:b/>
          <w:bCs/>
          <w:i/>
          <w:iCs/>
          <w:color w:val="000000"/>
          <w:sz w:val="24"/>
          <w:szCs w:val="24"/>
        </w:rPr>
        <w:t>Projekto rengimo metu gauti specialistų vertinimai ir išvados, ekonominiai apskaičiavimai (sąmatos)  ir konkretūs finansavimo šaltiniai:</w:t>
      </w:r>
    </w:p>
    <w:p w:rsidR="009D722F" w:rsidRPr="00740297" w:rsidRDefault="009D722F" w:rsidP="00775E0B">
      <w:pPr>
        <w:spacing w:after="0" w:line="240" w:lineRule="auto"/>
        <w:jc w:val="both"/>
        <w:rPr>
          <w:rFonts w:ascii="Times New Roman" w:hAnsi="Times New Roman"/>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10. Projekto rengėjas ar rengėjų grupė.</w:t>
      </w:r>
      <w:r w:rsidRPr="00740297">
        <w:rPr>
          <w:rFonts w:ascii="Times New Roman" w:hAnsi="Times New Roman"/>
          <w:sz w:val="24"/>
          <w:szCs w:val="24"/>
        </w:rPr>
        <w:t xml:space="preserve"> Turto </w:t>
      </w:r>
      <w:r>
        <w:rPr>
          <w:rFonts w:ascii="Times New Roman" w:hAnsi="Times New Roman"/>
          <w:sz w:val="24"/>
          <w:szCs w:val="24"/>
        </w:rPr>
        <w:t>ir ūkio</w:t>
      </w:r>
      <w:r w:rsidRPr="00740297">
        <w:rPr>
          <w:rFonts w:ascii="Times New Roman" w:hAnsi="Times New Roman"/>
          <w:sz w:val="24"/>
          <w:szCs w:val="24"/>
        </w:rPr>
        <w:t xml:space="preserve"> skyriaus vedėj</w:t>
      </w:r>
      <w:r>
        <w:rPr>
          <w:rFonts w:ascii="Times New Roman" w:hAnsi="Times New Roman"/>
          <w:sz w:val="24"/>
          <w:szCs w:val="24"/>
        </w:rPr>
        <w:t>a</w:t>
      </w:r>
      <w:r w:rsidRPr="00740297">
        <w:rPr>
          <w:rFonts w:ascii="Times New Roman" w:hAnsi="Times New Roman"/>
          <w:sz w:val="24"/>
          <w:szCs w:val="24"/>
        </w:rPr>
        <w:t xml:space="preserve"> Laimutė Šegždienė, tel. 8 441 7041</w:t>
      </w:r>
      <w:r>
        <w:rPr>
          <w:rFonts w:ascii="Times New Roman" w:hAnsi="Times New Roman"/>
          <w:sz w:val="24"/>
          <w:szCs w:val="24"/>
        </w:rPr>
        <w:t>0</w:t>
      </w:r>
      <w:r w:rsidRPr="00740297">
        <w:rPr>
          <w:rFonts w:ascii="Times New Roman" w:hAnsi="Times New Roman"/>
          <w:sz w:val="24"/>
          <w:szCs w:val="24"/>
        </w:rPr>
        <w:t>.</w:t>
      </w:r>
    </w:p>
    <w:p w:rsidR="009D722F" w:rsidRDefault="009D722F" w:rsidP="00775E0B">
      <w:pPr>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ab/>
      </w:r>
      <w:r w:rsidRPr="00740297">
        <w:rPr>
          <w:rFonts w:ascii="Times New Roman" w:hAnsi="Times New Roman"/>
          <w:b/>
          <w:bCs/>
          <w:i/>
          <w:iCs/>
          <w:color w:val="000000"/>
          <w:sz w:val="24"/>
          <w:szCs w:val="24"/>
        </w:rPr>
        <w:t xml:space="preserve"> 11. Kiti, rengėjo nuomone,  reikalingi pagrindimai ir paaiškinimai: </w:t>
      </w:r>
    </w:p>
    <w:p w:rsidR="009D722F" w:rsidRDefault="009D722F" w:rsidP="00775E0B">
      <w:pPr>
        <w:spacing w:after="0" w:line="240" w:lineRule="auto"/>
        <w:jc w:val="both"/>
        <w:rPr>
          <w:rFonts w:ascii="Times New Roman" w:hAnsi="Times New Roman"/>
          <w:color w:val="000000"/>
          <w:sz w:val="24"/>
          <w:szCs w:val="24"/>
        </w:rPr>
      </w:pPr>
    </w:p>
    <w:p w:rsidR="009D722F" w:rsidRPr="00740297" w:rsidRDefault="009D722F" w:rsidP="00775E0B">
      <w:pPr>
        <w:spacing w:after="0" w:line="240" w:lineRule="auto"/>
        <w:jc w:val="both"/>
        <w:rPr>
          <w:rFonts w:ascii="Times New Roman" w:hAnsi="Times New Roman"/>
          <w:color w:val="000000"/>
          <w:sz w:val="24"/>
          <w:szCs w:val="24"/>
        </w:rPr>
      </w:pPr>
      <w:r w:rsidRPr="00740297">
        <w:rPr>
          <w:rFonts w:ascii="Times New Roman" w:hAnsi="Times New Roman"/>
          <w:color w:val="000000"/>
          <w:sz w:val="24"/>
          <w:szCs w:val="24"/>
        </w:rPr>
        <w:t xml:space="preserve">Turto </w:t>
      </w:r>
      <w:r>
        <w:rPr>
          <w:rFonts w:ascii="Times New Roman" w:hAnsi="Times New Roman"/>
          <w:color w:val="000000"/>
          <w:sz w:val="24"/>
          <w:szCs w:val="24"/>
        </w:rPr>
        <w:t>ir ūkio</w:t>
      </w:r>
      <w:r w:rsidRPr="00740297">
        <w:rPr>
          <w:rFonts w:ascii="Times New Roman" w:hAnsi="Times New Roman"/>
          <w:color w:val="000000"/>
          <w:sz w:val="24"/>
          <w:szCs w:val="24"/>
        </w:rPr>
        <w:t xml:space="preserve"> skyriaus vedėj</w:t>
      </w:r>
      <w:r>
        <w:rPr>
          <w:rFonts w:ascii="Times New Roman" w:hAnsi="Times New Roman"/>
          <w:color w:val="000000"/>
          <w:sz w:val="24"/>
          <w:szCs w:val="24"/>
        </w:rPr>
        <w:t>a</w:t>
      </w:r>
      <w:r w:rsidRPr="00740297">
        <w:rPr>
          <w:rFonts w:ascii="Times New Roman" w:hAnsi="Times New Roman"/>
          <w:color w:val="000000"/>
          <w:sz w:val="24"/>
          <w:szCs w:val="24"/>
        </w:rPr>
        <w:t xml:space="preserve"> Laimutė Šegždienė</w:t>
      </w:r>
    </w:p>
    <w:p w:rsidR="009D722F" w:rsidRDefault="009D722F" w:rsidP="00775E0B">
      <w:pPr>
        <w:spacing w:after="0" w:line="240" w:lineRule="auto"/>
        <w:rPr>
          <w:rFonts w:ascii="Times New Roman" w:hAnsi="Times New Roman"/>
          <w:sz w:val="24"/>
          <w:szCs w:val="24"/>
        </w:rPr>
      </w:pPr>
    </w:p>
    <w:p w:rsidR="006F3C5B" w:rsidRDefault="006F3C5B" w:rsidP="00775E0B">
      <w:pPr>
        <w:spacing w:after="0" w:line="240" w:lineRule="auto"/>
        <w:rPr>
          <w:rFonts w:ascii="Times New Roman" w:hAnsi="Times New Roman"/>
          <w:sz w:val="24"/>
          <w:szCs w:val="24"/>
        </w:rPr>
      </w:pPr>
    </w:p>
    <w:p w:rsidR="006F3C5B" w:rsidRDefault="006F3C5B" w:rsidP="00775E0B">
      <w:pPr>
        <w:spacing w:after="0" w:line="240" w:lineRule="auto"/>
        <w:rPr>
          <w:rFonts w:ascii="Times New Roman" w:hAnsi="Times New Roman"/>
          <w:sz w:val="24"/>
          <w:szCs w:val="24"/>
        </w:rPr>
      </w:pPr>
    </w:p>
    <w:p w:rsidR="006F3C5B" w:rsidRDefault="006F3C5B" w:rsidP="00775E0B">
      <w:pPr>
        <w:spacing w:after="0" w:line="240" w:lineRule="auto"/>
        <w:rPr>
          <w:rFonts w:ascii="Times New Roman" w:hAnsi="Times New Roman"/>
          <w:sz w:val="24"/>
          <w:szCs w:val="24"/>
        </w:rPr>
      </w:pPr>
    </w:p>
    <w:p w:rsidR="006F3C5B" w:rsidRDefault="009C1D17" w:rsidP="00775E0B">
      <w:pPr>
        <w:spacing w:after="0" w:line="240" w:lineRule="auto"/>
        <w:rPr>
          <w:rFonts w:ascii="Times New Roman" w:hAnsi="Times New Roman"/>
          <w:sz w:val="24"/>
          <w:szCs w:val="24"/>
        </w:rPr>
      </w:pPr>
      <w:r w:rsidRPr="000F168D">
        <w:rPr>
          <w:rFonts w:ascii="Times New Roman" w:hAnsi="Times New Roman"/>
          <w:sz w:val="24"/>
          <w:szCs w:val="24"/>
        </w:rPr>
        <w:pict>
          <v:shape id="_x0000_i1026" type="#_x0000_t75" style="width:481.5pt;height:8in">
            <v:imagedata r:id="rId5" o:title=""/>
          </v:shape>
        </w:pict>
      </w:r>
    </w:p>
    <w:p w:rsidR="009D722F" w:rsidRDefault="009D722F" w:rsidP="00775E0B">
      <w:pPr>
        <w:spacing w:line="240" w:lineRule="auto"/>
      </w:pPr>
    </w:p>
    <w:p w:rsidR="009D722F" w:rsidRDefault="009D722F" w:rsidP="00775E0B">
      <w:pPr>
        <w:spacing w:line="360" w:lineRule="auto"/>
        <w:jc w:val="both"/>
      </w:pPr>
    </w:p>
    <w:sectPr w:rsidR="009D722F" w:rsidSect="00BD78C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1A4"/>
    <w:rsid w:val="0003461C"/>
    <w:rsid w:val="00043F4C"/>
    <w:rsid w:val="00090820"/>
    <w:rsid w:val="000F168D"/>
    <w:rsid w:val="000F36C4"/>
    <w:rsid w:val="00112891"/>
    <w:rsid w:val="001F00AB"/>
    <w:rsid w:val="00233C56"/>
    <w:rsid w:val="00276FDF"/>
    <w:rsid w:val="002832D8"/>
    <w:rsid w:val="0028409F"/>
    <w:rsid w:val="003666F0"/>
    <w:rsid w:val="0037791F"/>
    <w:rsid w:val="004237A2"/>
    <w:rsid w:val="0046404C"/>
    <w:rsid w:val="004756B1"/>
    <w:rsid w:val="004B6845"/>
    <w:rsid w:val="004D4185"/>
    <w:rsid w:val="004D6610"/>
    <w:rsid w:val="00531128"/>
    <w:rsid w:val="00561313"/>
    <w:rsid w:val="0056668A"/>
    <w:rsid w:val="00595648"/>
    <w:rsid w:val="005A60D4"/>
    <w:rsid w:val="005E66C5"/>
    <w:rsid w:val="00615259"/>
    <w:rsid w:val="006F3C5B"/>
    <w:rsid w:val="007001A4"/>
    <w:rsid w:val="00724391"/>
    <w:rsid w:val="00740297"/>
    <w:rsid w:val="00740697"/>
    <w:rsid w:val="0075732B"/>
    <w:rsid w:val="00775E0B"/>
    <w:rsid w:val="007B6814"/>
    <w:rsid w:val="007C290E"/>
    <w:rsid w:val="007E4CEF"/>
    <w:rsid w:val="0081715C"/>
    <w:rsid w:val="008842A9"/>
    <w:rsid w:val="008918C2"/>
    <w:rsid w:val="008B4647"/>
    <w:rsid w:val="008D2B7C"/>
    <w:rsid w:val="0090123B"/>
    <w:rsid w:val="009C1D17"/>
    <w:rsid w:val="009D722F"/>
    <w:rsid w:val="00A4571D"/>
    <w:rsid w:val="00AC29C7"/>
    <w:rsid w:val="00B17CC8"/>
    <w:rsid w:val="00B36485"/>
    <w:rsid w:val="00BA28BB"/>
    <w:rsid w:val="00BA7B0E"/>
    <w:rsid w:val="00BC37AB"/>
    <w:rsid w:val="00BD78C5"/>
    <w:rsid w:val="00C35C55"/>
    <w:rsid w:val="00C717B4"/>
    <w:rsid w:val="00CE4FDD"/>
    <w:rsid w:val="00D36D65"/>
    <w:rsid w:val="00D403BC"/>
    <w:rsid w:val="00DD1064"/>
    <w:rsid w:val="00DD4C23"/>
    <w:rsid w:val="00DF5457"/>
    <w:rsid w:val="00E31CD5"/>
    <w:rsid w:val="00E53BE2"/>
    <w:rsid w:val="00F74011"/>
    <w:rsid w:val="00FA6D4E"/>
    <w:rsid w:val="00FF14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78C5"/>
    <w:pPr>
      <w:spacing w:after="200" w:line="276" w:lineRule="auto"/>
    </w:pPr>
    <w:rPr>
      <w:sz w:val="22"/>
      <w:szCs w:val="22"/>
    </w:rPr>
  </w:style>
  <w:style w:type="paragraph" w:styleId="Antrat2">
    <w:name w:val="heading 2"/>
    <w:basedOn w:val="prastasis"/>
    <w:next w:val="prastasis"/>
    <w:link w:val="Antrat2Diagrama"/>
    <w:uiPriority w:val="99"/>
    <w:qFormat/>
    <w:rsid w:val="007001A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001A4"/>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7001A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001A4"/>
    <w:rPr>
      <w:rFonts w:ascii="Tahoma" w:hAnsi="Tahoma" w:cs="Tahoma"/>
      <w:sz w:val="16"/>
      <w:szCs w:val="16"/>
    </w:rPr>
  </w:style>
  <w:style w:type="paragraph" w:customStyle="1" w:styleId="Default">
    <w:name w:val="Default"/>
    <w:uiPriority w:val="99"/>
    <w:rsid w:val="00775E0B"/>
    <w:pPr>
      <w:autoSpaceDE w:val="0"/>
      <w:autoSpaceDN w:val="0"/>
      <w:adjustRightInd w:val="0"/>
    </w:pPr>
    <w:rPr>
      <w:rFonts w:ascii="Times New Roman" w:hAnsi="Times New Roman"/>
      <w:color w:val="000000"/>
      <w:sz w:val="24"/>
      <w:szCs w:val="24"/>
    </w:rPr>
  </w:style>
  <w:style w:type="character" w:styleId="Hipersaitas">
    <w:name w:val="Hyperlink"/>
    <w:uiPriority w:val="99"/>
    <w:rsid w:val="00775E0B"/>
    <w:rPr>
      <w:rFonts w:cs="Times New Roman"/>
      <w:color w:val="0000FF"/>
      <w:u w:val="single"/>
    </w:rPr>
  </w:style>
  <w:style w:type="paragraph" w:styleId="Sraopastraipa">
    <w:name w:val="List Paragraph"/>
    <w:basedOn w:val="prastasis"/>
    <w:uiPriority w:val="99"/>
    <w:qFormat/>
    <w:rsid w:val="00775E0B"/>
    <w:pPr>
      <w:ind w:left="720"/>
      <w:contextualSpacing/>
    </w:pPr>
  </w:style>
  <w:style w:type="paragraph" w:styleId="prastasistinklapis">
    <w:name w:val="Normal (Web)"/>
    <w:basedOn w:val="prastasis"/>
    <w:uiPriority w:val="99"/>
    <w:semiHidden/>
    <w:rsid w:val="005613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1068050">
      <w:marLeft w:val="0"/>
      <w:marRight w:val="0"/>
      <w:marTop w:val="0"/>
      <w:marBottom w:val="0"/>
      <w:divBdr>
        <w:top w:val="none" w:sz="0" w:space="0" w:color="auto"/>
        <w:left w:val="none" w:sz="0" w:space="0" w:color="auto"/>
        <w:bottom w:val="none" w:sz="0" w:space="0" w:color="auto"/>
        <w:right w:val="none" w:sz="0" w:space="0" w:color="auto"/>
      </w:divBdr>
    </w:div>
    <w:div w:id="851068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4122</Words>
  <Characters>2350</Characters>
  <Application>Microsoft Office Word</Application>
  <DocSecurity>0</DocSecurity>
  <Lines>19</Lines>
  <Paragraphs>12</Paragraphs>
  <ScaleCrop>false</ScaleCrop>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27</cp:revision>
  <dcterms:created xsi:type="dcterms:W3CDTF">2022-08-11T11:30:00Z</dcterms:created>
  <dcterms:modified xsi:type="dcterms:W3CDTF">2022-08-23T12:54:00Z</dcterms:modified>
</cp:coreProperties>
</file>