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3" w:type="dxa"/>
        <w:tblInd w:w="108" w:type="dxa"/>
        <w:tblLayout w:type="fixed"/>
        <w:tblLook w:val="0000" w:firstRow="0" w:lastRow="0" w:firstColumn="0" w:lastColumn="0" w:noHBand="0" w:noVBand="0"/>
      </w:tblPr>
      <w:tblGrid>
        <w:gridCol w:w="9703"/>
      </w:tblGrid>
      <w:tr w:rsidR="0086157F" w14:paraId="345B5CBD" w14:textId="77777777" w:rsidTr="001903B5">
        <w:trPr>
          <w:trHeight w:hRule="exact" w:val="1496"/>
        </w:trPr>
        <w:tc>
          <w:tcPr>
            <w:tcW w:w="9703" w:type="dxa"/>
          </w:tcPr>
          <w:p w14:paraId="053DF136" w14:textId="77777777" w:rsidR="0086157F" w:rsidRDefault="0086157F" w:rsidP="001903B5">
            <w:pPr>
              <w:spacing w:line="240" w:lineRule="atLeast"/>
              <w:jc w:val="both"/>
              <w:rPr>
                <w:color w:val="000000"/>
              </w:rPr>
            </w:pPr>
            <w:r>
              <w:rPr>
                <w:sz w:val="28"/>
              </w:rPr>
              <w:t xml:space="preserve">                                                            </w:t>
            </w:r>
            <w:r w:rsidR="009457C4">
              <w:rPr>
                <w:noProof/>
                <w:sz w:val="28"/>
                <w:lang w:eastAsia="lt-LT"/>
              </w:rPr>
              <w:pict w14:anchorId="0884D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t xml:space="preserve">                                     </w:t>
            </w:r>
            <w:r w:rsidRPr="00731E26">
              <w:rPr>
                <w:i/>
              </w:rPr>
              <w:t xml:space="preserve">Projektas  </w:t>
            </w:r>
            <w:r>
              <w:t xml:space="preserve">                                </w:t>
            </w:r>
          </w:p>
        </w:tc>
      </w:tr>
      <w:tr w:rsidR="0086157F" w14:paraId="6BB2576C" w14:textId="77777777" w:rsidTr="00A870CB">
        <w:trPr>
          <w:trHeight w:hRule="exact" w:val="2475"/>
        </w:trPr>
        <w:tc>
          <w:tcPr>
            <w:tcW w:w="9703" w:type="dxa"/>
          </w:tcPr>
          <w:p w14:paraId="30019A60" w14:textId="77777777" w:rsidR="0086157F" w:rsidRPr="00566013" w:rsidRDefault="0086157F">
            <w:pPr>
              <w:pStyle w:val="Antrat2"/>
              <w:rPr>
                <w:rFonts w:ascii="Times New Roman" w:hAnsi="Times New Roman"/>
                <w:bCs/>
                <w:i w:val="0"/>
                <w:caps/>
                <w:color w:val="000000"/>
                <w:sz w:val="24"/>
              </w:rPr>
            </w:pPr>
            <w:r w:rsidRPr="00566013">
              <w:rPr>
                <w:rFonts w:ascii="Times New Roman" w:hAnsi="Times New Roman"/>
                <w:bCs/>
                <w:i w:val="0"/>
                <w:caps/>
                <w:color w:val="000000"/>
                <w:sz w:val="24"/>
              </w:rPr>
              <w:t>Pagėgių savivaldybės taryba</w:t>
            </w:r>
          </w:p>
          <w:p w14:paraId="488C14F0" w14:textId="77777777" w:rsidR="0086157F" w:rsidRDefault="0086157F">
            <w:pPr>
              <w:spacing w:before="120"/>
              <w:jc w:val="center"/>
              <w:rPr>
                <w:b/>
                <w:bCs/>
                <w:caps/>
                <w:color w:val="000000"/>
              </w:rPr>
            </w:pPr>
          </w:p>
          <w:p w14:paraId="410C20A4" w14:textId="77777777" w:rsidR="0086157F" w:rsidRDefault="0086157F">
            <w:pPr>
              <w:spacing w:before="120"/>
              <w:jc w:val="center"/>
              <w:rPr>
                <w:b/>
                <w:bCs/>
                <w:caps/>
                <w:color w:val="000000"/>
              </w:rPr>
            </w:pPr>
            <w:r>
              <w:rPr>
                <w:b/>
                <w:bCs/>
                <w:caps/>
                <w:color w:val="000000"/>
              </w:rPr>
              <w:t>sprendimas</w:t>
            </w:r>
          </w:p>
          <w:p w14:paraId="094D0B2C" w14:textId="77777777" w:rsidR="0086157F" w:rsidRDefault="0086157F" w:rsidP="00420339">
            <w:pPr>
              <w:spacing w:before="120"/>
              <w:jc w:val="center"/>
              <w:rPr>
                <w:b/>
                <w:bCs/>
                <w:caps/>
                <w:color w:val="000000"/>
              </w:rPr>
            </w:pPr>
            <w:bookmarkStart w:id="0" w:name="_Hlk66803227"/>
            <w:r>
              <w:rPr>
                <w:b/>
                <w:bCs/>
                <w:caps/>
                <w:color w:val="000000"/>
              </w:rPr>
              <w:t>dėl pagėgių savivaldybės tarybos 2015 m. vasario 10 d. sprendimo Nr. t-29 ,,dėl asmenims su sunkia negalia skirtų valstybės tikslinės dotacijos lėšų naudojimo tvarkos APRAŠo patvirtinimo</w:t>
            </w:r>
            <w:bookmarkEnd w:id="0"/>
            <w:r>
              <w:rPr>
                <w:b/>
                <w:bCs/>
                <w:caps/>
                <w:color w:val="000000"/>
              </w:rPr>
              <w:t>“ pakeitimo</w:t>
            </w:r>
          </w:p>
        </w:tc>
      </w:tr>
      <w:tr w:rsidR="0086157F" w14:paraId="5CABF2DA" w14:textId="77777777" w:rsidTr="001903B5">
        <w:trPr>
          <w:trHeight w:hRule="exact" w:val="997"/>
        </w:trPr>
        <w:tc>
          <w:tcPr>
            <w:tcW w:w="9703" w:type="dxa"/>
          </w:tcPr>
          <w:p w14:paraId="33D0AC2B" w14:textId="2219BD23" w:rsidR="0086157F" w:rsidRPr="00566013" w:rsidRDefault="0086157F">
            <w:pPr>
              <w:pStyle w:val="Antrat2"/>
              <w:rPr>
                <w:rFonts w:ascii="Times New Roman" w:hAnsi="Times New Roman"/>
                <w:b w:val="0"/>
                <w:i w:val="0"/>
                <w:color w:val="000000"/>
                <w:sz w:val="24"/>
              </w:rPr>
            </w:pPr>
            <w:r>
              <w:rPr>
                <w:rFonts w:ascii="Times New Roman" w:hAnsi="Times New Roman"/>
                <w:b w:val="0"/>
                <w:i w:val="0"/>
                <w:color w:val="000000"/>
                <w:sz w:val="24"/>
              </w:rPr>
              <w:t>2022 m. birželio 27</w:t>
            </w:r>
            <w:r w:rsidRPr="00566013">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Pr>
                <w:rFonts w:ascii="Times New Roman" w:hAnsi="Times New Roman"/>
                <w:b w:val="0"/>
                <w:i w:val="0"/>
                <w:color w:val="000000"/>
                <w:sz w:val="24"/>
              </w:rPr>
              <w:t>T1-</w:t>
            </w:r>
            <w:r w:rsidR="009457C4">
              <w:rPr>
                <w:rFonts w:ascii="Times New Roman" w:hAnsi="Times New Roman"/>
                <w:b w:val="0"/>
                <w:i w:val="0"/>
                <w:color w:val="000000"/>
                <w:sz w:val="24"/>
              </w:rPr>
              <w:t xml:space="preserve">129 </w:t>
            </w:r>
          </w:p>
          <w:p w14:paraId="6769B0AE" w14:textId="77777777" w:rsidR="0086157F" w:rsidRDefault="0086157F">
            <w:pPr>
              <w:jc w:val="center"/>
            </w:pPr>
            <w:r>
              <w:t>Pagėgiai</w:t>
            </w:r>
          </w:p>
        </w:tc>
      </w:tr>
    </w:tbl>
    <w:p w14:paraId="4B9087C3" w14:textId="77777777" w:rsidR="0086157F" w:rsidRDefault="0086157F" w:rsidP="006C3ADF">
      <w:pPr>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 ir 18 straipsnio 1 dalimi,</w:t>
      </w:r>
      <w:r w:rsidRPr="00CB5902">
        <w:rPr>
          <w:szCs w:val="24"/>
        </w:rPr>
        <w:t xml:space="preserve"> Pagėgių savivaldybės taryba  n u s p r e n d ž i a:</w:t>
      </w:r>
    </w:p>
    <w:p w14:paraId="02B51345" w14:textId="77777777" w:rsidR="0086157F" w:rsidRDefault="0086157F" w:rsidP="006C3ADF">
      <w:pPr>
        <w:jc w:val="both"/>
        <w:rPr>
          <w:szCs w:val="24"/>
        </w:rPr>
      </w:pPr>
      <w:r>
        <w:rPr>
          <w:szCs w:val="24"/>
        </w:rPr>
        <w:t xml:space="preserve">               1. Pakeisti </w:t>
      </w:r>
      <w:r>
        <w:t xml:space="preserve">Asmenims su sunkia negalia skirtų valstybės tikslinės dotacijos lėšų naudojimo tvarkos aprašo, patvirtinto </w:t>
      </w:r>
      <w:r>
        <w:rPr>
          <w:szCs w:val="24"/>
        </w:rPr>
        <w:t>Pagėgių savivaldybės tarybos 2015 m. vasario 10 d. sprendimu Nr. T-29 ,,</w:t>
      </w:r>
      <w:r>
        <w:t xml:space="preserve">Dėl asmenims su sunkia negalia skirtų valstybės tikslinės dotacijos lėšų naudojimo tvarkos aprašo patvirtinimo“, </w:t>
      </w:r>
      <w:r>
        <w:rPr>
          <w:szCs w:val="24"/>
        </w:rPr>
        <w:t>28 punktą ir jį išdėstyti taip:</w:t>
      </w:r>
    </w:p>
    <w:p w14:paraId="77B0DFDB" w14:textId="77777777" w:rsidR="0086157F" w:rsidRDefault="0086157F" w:rsidP="006C3ADF">
      <w:pPr>
        <w:jc w:val="both"/>
        <w:rPr>
          <w:szCs w:val="24"/>
        </w:rPr>
      </w:pPr>
      <w:r>
        <w:rPr>
          <w:szCs w:val="24"/>
        </w:rPr>
        <w:t xml:space="preserve">                ,,28</w:t>
      </w:r>
      <w:r w:rsidRPr="001C2531">
        <w:rPr>
          <w:szCs w:val="24"/>
        </w:rPr>
        <w:t xml:space="preserve">. </w:t>
      </w:r>
      <w:r>
        <w:rPr>
          <w:color w:val="000000"/>
        </w:rPr>
        <w:t>Buhalterinės apskaitos skyrius, per 5 darbo dienas gavęs Savivaldybės administracijos direktoriaus įsakymą, o jam nesant, vadovaujantis socialinės globos įstaigos pateikta paraiška, užpildyta pagal Aprašo 2 priedą, perveda lėšas į nurodytą socialinės globos įstaigos sąskaitą. Paraiška turi būti suderinta su Socialinės politikos ir sveikatos skyriaus atsakingu asmeniu“.</w:t>
      </w:r>
    </w:p>
    <w:p w14:paraId="5788D1B1" w14:textId="77777777" w:rsidR="0086157F" w:rsidRPr="00CB5902" w:rsidRDefault="0086157F" w:rsidP="006C3ADF">
      <w:pPr>
        <w:ind w:firstLine="851"/>
        <w:jc w:val="both"/>
        <w:rPr>
          <w:szCs w:val="24"/>
        </w:rPr>
      </w:pPr>
      <w:r>
        <w:rPr>
          <w:szCs w:val="24"/>
        </w:rPr>
        <w:t>2</w:t>
      </w:r>
      <w:r w:rsidRPr="008B3AEE">
        <w:rPr>
          <w:szCs w:val="24"/>
        </w:rPr>
        <w:t>.</w:t>
      </w:r>
      <w:r>
        <w:rPr>
          <w:szCs w:val="24"/>
        </w:rPr>
        <w:t xml:space="preserve"> Sprendimą paskelbti  Teisės aktų registre ir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36E14AE5" w14:textId="77777777" w:rsidR="0086157F" w:rsidRDefault="0086157F" w:rsidP="00A60BFE">
      <w:pPr>
        <w:pStyle w:val="Pagrindinistekstas"/>
        <w:spacing w:line="240" w:lineRule="auto"/>
        <w:jc w:val="left"/>
        <w:rPr>
          <w:szCs w:val="24"/>
        </w:rPr>
      </w:pPr>
    </w:p>
    <w:p w14:paraId="7C02F3A0" w14:textId="77777777" w:rsidR="0086157F" w:rsidRPr="00FF040E" w:rsidRDefault="0086157F" w:rsidP="00FF040E">
      <w:pPr>
        <w:pStyle w:val="Pagrindinistekstas"/>
        <w:spacing w:line="240" w:lineRule="auto"/>
        <w:jc w:val="left"/>
        <w:rPr>
          <w:szCs w:val="24"/>
        </w:rPr>
      </w:pPr>
      <w:r w:rsidRPr="00FA0BAB">
        <w:t>SUDERINTA:</w:t>
      </w:r>
    </w:p>
    <w:p w14:paraId="1849496C" w14:textId="77777777" w:rsidR="0086157F" w:rsidRDefault="0086157F" w:rsidP="00A60BFE">
      <w:pPr>
        <w:rPr>
          <w:szCs w:val="24"/>
        </w:rPr>
      </w:pPr>
    </w:p>
    <w:p w14:paraId="4E92774B" w14:textId="77777777" w:rsidR="0086157F" w:rsidRDefault="0086157F" w:rsidP="00A60BFE">
      <w:pPr>
        <w:rPr>
          <w:szCs w:val="24"/>
        </w:rPr>
      </w:pPr>
      <w:r>
        <w:rPr>
          <w:szCs w:val="24"/>
        </w:rPr>
        <w:t xml:space="preserve">Dokumentų valdymo ir teisės skyriaus </w:t>
      </w:r>
    </w:p>
    <w:p w14:paraId="63F767E3" w14:textId="77777777" w:rsidR="0086157F" w:rsidRDefault="0086157F" w:rsidP="00A60BFE">
      <w:pPr>
        <w:rPr>
          <w:szCs w:val="24"/>
        </w:rPr>
      </w:pPr>
      <w:r>
        <w:rPr>
          <w:szCs w:val="24"/>
        </w:rPr>
        <w:t xml:space="preserve">vyriausioji specialistė (kalbos ir archyvo tvarkytoja)                                     Laimutė Mickevičienė  </w:t>
      </w:r>
    </w:p>
    <w:p w14:paraId="25596208" w14:textId="77777777" w:rsidR="0086157F" w:rsidRDefault="0086157F" w:rsidP="00A60BFE">
      <w:pPr>
        <w:pStyle w:val="Pagrindinistekstas"/>
        <w:spacing w:line="240" w:lineRule="auto"/>
        <w:jc w:val="left"/>
        <w:rPr>
          <w:szCs w:val="24"/>
        </w:rPr>
      </w:pPr>
    </w:p>
    <w:p w14:paraId="71129C54" w14:textId="77777777" w:rsidR="0086157F" w:rsidRPr="00FA0BAB" w:rsidRDefault="0086157F" w:rsidP="00A60BFE">
      <w:pPr>
        <w:pStyle w:val="Pagrindinistekstas"/>
        <w:spacing w:line="240" w:lineRule="auto"/>
        <w:jc w:val="left"/>
        <w:rPr>
          <w:szCs w:val="24"/>
        </w:rPr>
      </w:pPr>
      <w:r w:rsidRPr="00FA0BAB">
        <w:rPr>
          <w:szCs w:val="24"/>
        </w:rPr>
        <w:t xml:space="preserve">Dokumentų valdymo ir teisės skyriaus </w:t>
      </w:r>
    </w:p>
    <w:p w14:paraId="72043108" w14:textId="77777777" w:rsidR="0086157F" w:rsidRDefault="0086157F" w:rsidP="00A60BFE">
      <w:pPr>
        <w:rPr>
          <w:szCs w:val="24"/>
        </w:rPr>
      </w:pPr>
      <w:r>
        <w:rPr>
          <w:szCs w:val="24"/>
        </w:rPr>
        <w:t>v</w:t>
      </w:r>
      <w:r w:rsidRPr="00FA0BAB">
        <w:rPr>
          <w:szCs w:val="24"/>
        </w:rPr>
        <w:t>yr</w:t>
      </w:r>
      <w:r>
        <w:rPr>
          <w:szCs w:val="24"/>
        </w:rPr>
        <w:t xml:space="preserve">esnioji </w:t>
      </w:r>
      <w:r w:rsidRPr="00FA0BAB">
        <w:rPr>
          <w:szCs w:val="24"/>
        </w:rPr>
        <w:t>specialist</w:t>
      </w:r>
      <w:r>
        <w:rPr>
          <w:szCs w:val="24"/>
        </w:rPr>
        <w:t>ė</w:t>
      </w:r>
      <w:r w:rsidRPr="00FA0BAB">
        <w:rPr>
          <w:szCs w:val="24"/>
        </w:rPr>
        <w:t xml:space="preserve">                                                         </w:t>
      </w:r>
      <w:r>
        <w:rPr>
          <w:szCs w:val="24"/>
        </w:rPr>
        <w:t xml:space="preserve">                              Ingrida Zavistauskaitė</w:t>
      </w:r>
    </w:p>
    <w:p w14:paraId="25D9FD1D" w14:textId="77777777" w:rsidR="0086157F" w:rsidRDefault="0086157F" w:rsidP="00A60BFE">
      <w:pPr>
        <w:rPr>
          <w:szCs w:val="24"/>
        </w:rPr>
      </w:pPr>
    </w:p>
    <w:p w14:paraId="36D00918" w14:textId="77777777" w:rsidR="0086157F" w:rsidRDefault="0086157F" w:rsidP="00A60BFE">
      <w:pPr>
        <w:rPr>
          <w:szCs w:val="24"/>
        </w:rPr>
      </w:pPr>
      <w:r w:rsidRPr="00FA0BAB">
        <w:rPr>
          <w:szCs w:val="24"/>
        </w:rPr>
        <w:t>Parengė</w:t>
      </w:r>
    </w:p>
    <w:p w14:paraId="65F9A31A" w14:textId="77777777" w:rsidR="0086157F" w:rsidRDefault="0086157F" w:rsidP="00A60BFE">
      <w:pPr>
        <w:rPr>
          <w:szCs w:val="24"/>
        </w:rPr>
      </w:pPr>
      <w:r>
        <w:rPr>
          <w:szCs w:val="24"/>
        </w:rPr>
        <w:t>Tarybos nariai:</w:t>
      </w:r>
    </w:p>
    <w:p w14:paraId="34F2FDEE" w14:textId="77777777" w:rsidR="0086157F" w:rsidRPr="00777340" w:rsidRDefault="0086157F" w:rsidP="000F3205">
      <w:pPr>
        <w:pStyle w:val="Pagrindinistekstas3"/>
        <w:spacing w:after="0" w:line="276" w:lineRule="auto"/>
        <w:jc w:val="center"/>
        <w:rPr>
          <w:b/>
          <w:sz w:val="24"/>
          <w:szCs w:val="24"/>
        </w:rPr>
      </w:pPr>
    </w:p>
    <w:p w14:paraId="690452FF" w14:textId="77777777" w:rsidR="0086157F" w:rsidRDefault="0086157F" w:rsidP="000F3205">
      <w:pPr>
        <w:spacing w:line="276" w:lineRule="auto"/>
        <w:jc w:val="right"/>
        <w:rPr>
          <w:color w:val="000000"/>
        </w:rPr>
      </w:pPr>
    </w:p>
    <w:p w14:paraId="65F10209" w14:textId="77777777" w:rsidR="0086157F" w:rsidRDefault="0086157F" w:rsidP="000F3205">
      <w:pPr>
        <w:spacing w:line="276" w:lineRule="auto"/>
        <w:jc w:val="right"/>
        <w:rPr>
          <w:color w:val="000000"/>
        </w:rPr>
      </w:pPr>
    </w:p>
    <w:p w14:paraId="69E807B5" w14:textId="77777777" w:rsidR="0086157F" w:rsidRDefault="0086157F" w:rsidP="000F3205">
      <w:pPr>
        <w:spacing w:line="276" w:lineRule="auto"/>
        <w:jc w:val="right"/>
        <w:rPr>
          <w:color w:val="000000"/>
        </w:rPr>
      </w:pPr>
    </w:p>
    <w:p w14:paraId="057C8EF0" w14:textId="77777777" w:rsidR="0086157F" w:rsidRDefault="0086157F" w:rsidP="000F3205">
      <w:pPr>
        <w:spacing w:line="276" w:lineRule="auto"/>
        <w:jc w:val="right"/>
        <w:rPr>
          <w:color w:val="000000"/>
        </w:rPr>
      </w:pPr>
    </w:p>
    <w:p w14:paraId="16843B0C" w14:textId="77777777" w:rsidR="0086157F" w:rsidRDefault="0086157F" w:rsidP="000F3205">
      <w:pPr>
        <w:spacing w:line="276" w:lineRule="auto"/>
        <w:jc w:val="right"/>
        <w:rPr>
          <w:color w:val="000000"/>
        </w:rPr>
      </w:pPr>
    </w:p>
    <w:p w14:paraId="69D9F520" w14:textId="77777777" w:rsidR="0086157F" w:rsidRDefault="0086157F" w:rsidP="000F3205">
      <w:pPr>
        <w:spacing w:line="276" w:lineRule="auto"/>
        <w:jc w:val="right"/>
        <w:rPr>
          <w:color w:val="000000"/>
        </w:rPr>
      </w:pPr>
    </w:p>
    <w:p w14:paraId="699DCE8C" w14:textId="77777777" w:rsidR="0086157F" w:rsidRDefault="0086157F" w:rsidP="000F3205">
      <w:pPr>
        <w:spacing w:line="276" w:lineRule="auto"/>
        <w:jc w:val="right"/>
        <w:rPr>
          <w:color w:val="000000"/>
        </w:rPr>
      </w:pPr>
    </w:p>
    <w:p w14:paraId="6609CFB6" w14:textId="77777777" w:rsidR="0086157F" w:rsidRDefault="0086157F" w:rsidP="000F3205">
      <w:pPr>
        <w:spacing w:line="276" w:lineRule="auto"/>
        <w:jc w:val="right"/>
        <w:rPr>
          <w:color w:val="000000"/>
        </w:rPr>
      </w:pPr>
    </w:p>
    <w:p w14:paraId="217266D0" w14:textId="77777777" w:rsidR="0086157F" w:rsidRPr="00777340" w:rsidRDefault="0086157F" w:rsidP="000F3205">
      <w:pPr>
        <w:spacing w:line="276" w:lineRule="auto"/>
        <w:jc w:val="right"/>
        <w:rPr>
          <w:color w:val="000000"/>
        </w:rPr>
      </w:pPr>
      <w:r w:rsidRPr="00777340">
        <w:rPr>
          <w:color w:val="000000"/>
        </w:rPr>
        <w:lastRenderedPageBreak/>
        <w:t>Pagėgių savivaldybės tarybos</w:t>
      </w:r>
    </w:p>
    <w:p w14:paraId="3CDF1068" w14:textId="77777777" w:rsidR="0086157F" w:rsidRPr="00777340" w:rsidRDefault="0086157F" w:rsidP="000F3205">
      <w:pPr>
        <w:spacing w:line="276" w:lineRule="auto"/>
        <w:jc w:val="center"/>
        <w:rPr>
          <w:color w:val="000000"/>
        </w:rPr>
      </w:pPr>
      <w:r w:rsidRPr="00777340">
        <w:rPr>
          <w:color w:val="000000"/>
        </w:rPr>
        <w:t xml:space="preserve">                                                                     </w:t>
      </w:r>
      <w:r>
        <w:rPr>
          <w:color w:val="000000"/>
        </w:rPr>
        <w:t xml:space="preserve">                             </w:t>
      </w:r>
      <w:r w:rsidRPr="00777340">
        <w:rPr>
          <w:color w:val="000000"/>
        </w:rPr>
        <w:t>veiklos reglamento</w:t>
      </w:r>
    </w:p>
    <w:p w14:paraId="54852D43" w14:textId="77777777" w:rsidR="0086157F" w:rsidRPr="00777340" w:rsidRDefault="0086157F" w:rsidP="000F3205">
      <w:pPr>
        <w:spacing w:line="276" w:lineRule="auto"/>
        <w:jc w:val="center"/>
        <w:rPr>
          <w:color w:val="000000"/>
        </w:rPr>
      </w:pPr>
      <w:r w:rsidRPr="00777340">
        <w:rPr>
          <w:color w:val="000000"/>
        </w:rPr>
        <w:t xml:space="preserve">                                                    </w:t>
      </w:r>
      <w:r>
        <w:rPr>
          <w:color w:val="000000"/>
        </w:rPr>
        <w:t xml:space="preserve">                               </w:t>
      </w:r>
      <w:r w:rsidRPr="00777340">
        <w:rPr>
          <w:color w:val="000000"/>
        </w:rPr>
        <w:t>2 priedas</w:t>
      </w:r>
    </w:p>
    <w:p w14:paraId="1426481F" w14:textId="77777777" w:rsidR="0086157F" w:rsidRPr="00133CD4" w:rsidRDefault="0086157F" w:rsidP="000F3205">
      <w:pPr>
        <w:pStyle w:val="Pagrindinistekstas3"/>
        <w:spacing w:after="0" w:line="276" w:lineRule="auto"/>
        <w:jc w:val="center"/>
        <w:rPr>
          <w:b/>
          <w:caps/>
          <w:color w:val="000000"/>
          <w:sz w:val="24"/>
          <w:szCs w:val="24"/>
        </w:rPr>
      </w:pPr>
      <w:r w:rsidRPr="00777340">
        <w:rPr>
          <w:b/>
          <w:sz w:val="24"/>
          <w:szCs w:val="24"/>
        </w:rPr>
        <w:t xml:space="preserve">SPRENDIMO PROJEKTO </w:t>
      </w:r>
      <w:r w:rsidRPr="00133CD4">
        <w:rPr>
          <w:b/>
          <w:caps/>
          <w:sz w:val="24"/>
          <w:szCs w:val="24"/>
        </w:rPr>
        <w:t>,,</w:t>
      </w:r>
      <w:r w:rsidRPr="00DD215F">
        <w:rPr>
          <w:b/>
          <w:bCs/>
          <w:caps/>
          <w:sz w:val="24"/>
          <w:szCs w:val="24"/>
        </w:rPr>
        <w:t>dėl pagėgių savivaldybės tarybos 2015 m. vasario 10 d. sprendimo Nr. t-29 ,,dėl asmenims su sunkia negalia skirtų valstybės tikslinės dotacijos lėšų naudojimo tvarkos APRAŠo patvirtinimo“ pakeitimo</w:t>
      </w:r>
      <w:r>
        <w:rPr>
          <w:b/>
          <w:bCs/>
          <w:caps/>
          <w:sz w:val="24"/>
          <w:szCs w:val="24"/>
        </w:rPr>
        <w:t>“</w:t>
      </w:r>
    </w:p>
    <w:p w14:paraId="1BA98C81" w14:textId="77777777" w:rsidR="0086157F" w:rsidRPr="00777340" w:rsidRDefault="0086157F" w:rsidP="000F3205">
      <w:pPr>
        <w:spacing w:line="276" w:lineRule="auto"/>
        <w:ind w:firstLine="720"/>
        <w:jc w:val="center"/>
        <w:rPr>
          <w:b/>
          <w:bCs/>
          <w:color w:val="000000"/>
        </w:rPr>
      </w:pPr>
      <w:r w:rsidRPr="00777340">
        <w:rPr>
          <w:b/>
          <w:bCs/>
          <w:color w:val="000000"/>
        </w:rPr>
        <w:t>AIŠKINAMASIS RAŠTAS</w:t>
      </w:r>
    </w:p>
    <w:p w14:paraId="527FF007" w14:textId="77777777" w:rsidR="0086157F" w:rsidRPr="00DF1207" w:rsidRDefault="0086157F" w:rsidP="000F3205">
      <w:pPr>
        <w:spacing w:line="276" w:lineRule="auto"/>
        <w:ind w:firstLine="720"/>
        <w:jc w:val="center"/>
        <w:rPr>
          <w:bCs/>
          <w:color w:val="000000"/>
        </w:rPr>
      </w:pPr>
      <w:r w:rsidRPr="00DF1207">
        <w:rPr>
          <w:bCs/>
          <w:color w:val="000000"/>
        </w:rPr>
        <w:t>2022</w:t>
      </w:r>
      <w:r>
        <w:rPr>
          <w:bCs/>
          <w:color w:val="000000"/>
        </w:rPr>
        <w:t>-06-27</w:t>
      </w:r>
    </w:p>
    <w:p w14:paraId="11281B1B" w14:textId="77777777" w:rsidR="0086157F" w:rsidRPr="00777340" w:rsidRDefault="0086157F" w:rsidP="000F3205">
      <w:pPr>
        <w:spacing w:line="276" w:lineRule="auto"/>
        <w:ind w:firstLine="720"/>
        <w:jc w:val="center"/>
        <w:rPr>
          <w:b/>
          <w:bCs/>
          <w:color w:val="000000"/>
        </w:rPr>
      </w:pPr>
    </w:p>
    <w:p w14:paraId="4AA49720" w14:textId="77777777" w:rsidR="0086157F" w:rsidRPr="00567CA2" w:rsidRDefault="0086157F" w:rsidP="00F51483">
      <w:pPr>
        <w:numPr>
          <w:ilvl w:val="0"/>
          <w:numId w:val="1"/>
        </w:numPr>
        <w:overflowPunct/>
        <w:autoSpaceDE/>
        <w:autoSpaceDN/>
        <w:adjustRightInd/>
        <w:spacing w:line="360" w:lineRule="auto"/>
        <w:ind w:left="-426" w:firstLine="0"/>
        <w:jc w:val="both"/>
        <w:textAlignment w:val="auto"/>
        <w:rPr>
          <w:i/>
        </w:rPr>
      </w:pPr>
      <w:r w:rsidRPr="00777340">
        <w:rPr>
          <w:b/>
          <w:bCs/>
          <w:i/>
          <w:iCs/>
          <w:color w:val="000000"/>
        </w:rPr>
        <w:t>Parengto</w:t>
      </w:r>
      <w:r>
        <w:rPr>
          <w:b/>
          <w:bCs/>
          <w:i/>
          <w:iCs/>
          <w:color w:val="000000"/>
        </w:rPr>
        <w:t xml:space="preserve"> projekto tikslai ir uždaviniai</w:t>
      </w:r>
      <w:r w:rsidRPr="00777340">
        <w:rPr>
          <w:b/>
          <w:bCs/>
          <w:i/>
          <w:iCs/>
          <w:color w:val="000000"/>
        </w:rPr>
        <w:t>:</w:t>
      </w:r>
      <w:r>
        <w:rPr>
          <w:b/>
          <w:bCs/>
          <w:i/>
          <w:iCs/>
          <w:color w:val="000000"/>
        </w:rPr>
        <w:t xml:space="preserve"> </w:t>
      </w:r>
      <w:r w:rsidRPr="00777340">
        <w:rPr>
          <w:vanish/>
          <w:lang w:eastAsia="lt-LT"/>
          <w:specVanish/>
        </w:rPr>
        <w:t xml:space="preserve"> </w:t>
      </w:r>
      <w:r w:rsidRPr="00777340">
        <w:rPr>
          <w:i/>
          <w:lang w:eastAsia="lt-LT"/>
        </w:rPr>
        <w:t>Sprendimo projekto tikslas</w:t>
      </w:r>
      <w:r>
        <w:rPr>
          <w:i/>
          <w:lang w:eastAsia="lt-LT"/>
        </w:rPr>
        <w:t xml:space="preserve"> −</w:t>
      </w:r>
      <w:r w:rsidRPr="00777340">
        <w:rPr>
          <w:i/>
          <w:lang w:eastAsia="lt-LT"/>
        </w:rPr>
        <w:t xml:space="preserve"> </w:t>
      </w:r>
      <w:r>
        <w:rPr>
          <w:i/>
          <w:lang w:eastAsia="lt-LT"/>
        </w:rPr>
        <w:t>pakeisti Savivaldybės tarybos patvirtinto A</w:t>
      </w:r>
      <w:r w:rsidRPr="00DD215F">
        <w:rPr>
          <w:i/>
          <w:lang w:eastAsia="lt-LT"/>
        </w:rPr>
        <w:t>smenims su sunkia negalia skirtų valstybės tikslinės dotacijos lėšų naudojimo tvarkos apraš</w:t>
      </w:r>
      <w:r>
        <w:rPr>
          <w:i/>
          <w:lang w:eastAsia="lt-LT"/>
        </w:rPr>
        <w:t>o 28 punktą, pakeičiant jį, kad nesant Administracijos direktoriaus galėtų būti pervedamos specialiųjų tikslinių dotacijų lėšos</w:t>
      </w:r>
      <w:r w:rsidRPr="00DD215F">
        <w:rPr>
          <w:i/>
          <w:lang w:eastAsia="lt-LT"/>
        </w:rPr>
        <w:t xml:space="preserve"> socialinės globos įstaigo</w:t>
      </w:r>
      <w:r>
        <w:rPr>
          <w:i/>
          <w:lang w:eastAsia="lt-LT"/>
        </w:rPr>
        <w:t xml:space="preserve">ms. Pritarus šiam sprendimo projektui, bus galimybė išmokėti socialinėms globos įstaigoms už dienos globos paslaugas, dėl ko darbuotojai negauna darbo užmokesčio. </w:t>
      </w:r>
    </w:p>
    <w:p w14:paraId="274688EF" w14:textId="77777777" w:rsidR="0086157F" w:rsidRPr="00DD215F" w:rsidRDefault="0086157F" w:rsidP="00F51483">
      <w:pPr>
        <w:widowControl w:val="0"/>
        <w:numPr>
          <w:ilvl w:val="0"/>
          <w:numId w:val="1"/>
        </w:numPr>
        <w:overflowPunct/>
        <w:spacing w:line="360" w:lineRule="auto"/>
        <w:ind w:left="-426" w:firstLine="0"/>
        <w:jc w:val="both"/>
        <w:textAlignment w:val="auto"/>
        <w:rPr>
          <w:bCs/>
          <w:i/>
          <w:iCs/>
          <w:color w:val="000000"/>
        </w:rPr>
      </w:pPr>
      <w:r w:rsidRPr="006159D7">
        <w:rPr>
          <w:b/>
          <w:bCs/>
          <w:i/>
          <w:iCs/>
          <w:color w:val="000000"/>
        </w:rPr>
        <w:t>Kaip šiuo metu yra sureguliuoti projekte aptarti klausimai</w:t>
      </w:r>
      <w:r w:rsidRPr="00DD215F">
        <w:rPr>
          <w:bCs/>
          <w:i/>
          <w:iCs/>
          <w:color w:val="000000"/>
        </w:rPr>
        <w:t>: parengtas vadovaujantis Lietuvos Respublikos vietos savivaldos įstatymo 16 straipsnio 4 dalimi ir 18 straipsnio 1 dalim</w:t>
      </w:r>
      <w:r>
        <w:rPr>
          <w:bCs/>
          <w:i/>
          <w:iCs/>
          <w:color w:val="000000"/>
        </w:rPr>
        <w:t>i.</w:t>
      </w:r>
      <w:r w:rsidRPr="00DD215F">
        <w:rPr>
          <w:bCs/>
          <w:i/>
          <w:iCs/>
          <w:color w:val="000000"/>
        </w:rPr>
        <w:t xml:space="preserve"> </w:t>
      </w:r>
      <w:r w:rsidRPr="00DD215F">
        <w:rPr>
          <w:bCs/>
          <w:iCs/>
          <w:vanish/>
          <w:lang w:eastAsia="lt-LT"/>
          <w:specVanish/>
        </w:rPr>
        <w:t xml:space="preserve"> </w:t>
      </w:r>
    </w:p>
    <w:p w14:paraId="57FFF84A" w14:textId="77777777" w:rsidR="0086157F" w:rsidRPr="006159D7" w:rsidRDefault="0086157F" w:rsidP="00F51483">
      <w:pPr>
        <w:widowControl w:val="0"/>
        <w:numPr>
          <w:ilvl w:val="0"/>
          <w:numId w:val="1"/>
        </w:numPr>
        <w:overflowPunct/>
        <w:spacing w:line="360" w:lineRule="auto"/>
        <w:ind w:left="-426" w:firstLine="0"/>
        <w:jc w:val="both"/>
        <w:textAlignment w:val="auto"/>
        <w:rPr>
          <w:b/>
          <w:bCs/>
          <w:i/>
          <w:iCs/>
          <w:color w:val="000000"/>
        </w:rPr>
      </w:pPr>
      <w:r w:rsidRPr="00286E06">
        <w:rPr>
          <w:bCs/>
          <w:i/>
          <w:iCs/>
          <w:color w:val="000000"/>
        </w:rPr>
        <w:t xml:space="preserve"> </w:t>
      </w:r>
      <w:r w:rsidRPr="00286E06">
        <w:rPr>
          <w:b/>
          <w:bCs/>
          <w:i/>
          <w:iCs/>
          <w:color w:val="000000"/>
        </w:rPr>
        <w:t xml:space="preserve"> Kokių teigiamų rezultatų laukiam</w:t>
      </w:r>
      <w:r w:rsidRPr="00286E06">
        <w:rPr>
          <w:b/>
          <w:bCs/>
          <w:i/>
          <w:iCs/>
          <w:vanish/>
          <w:color w:val="000000"/>
          <w:shd w:val="clear" w:color="auto" w:fill="FFFFFF"/>
          <w:lang w:eastAsia="lt-LT"/>
          <w:specVanish/>
        </w:rPr>
        <w:t>:</w:t>
      </w:r>
      <w:r w:rsidRPr="00286E06">
        <w:rPr>
          <w:i/>
          <w:vanish/>
          <w:shd w:val="clear" w:color="auto" w:fill="FFFFFF"/>
          <w:lang w:eastAsia="lt-LT"/>
          <w:specVanish/>
        </w:rPr>
        <w:t xml:space="preserve"> Bus papildomai suteikti įgaliojimai Finansų skyriaus vedėjai ir Centralizuotos buhalterijos apskaitos skyriaus vedėjai, nesant administracijos direktoriui</w:t>
      </w:r>
      <w:r>
        <w:rPr>
          <w:i/>
          <w:shd w:val="clear" w:color="auto" w:fill="FFFFFF"/>
          <w:lang w:eastAsia="lt-LT"/>
        </w:rPr>
        <w:t xml:space="preserve">: Nesant Administracijos direktoriaus bus galimybė pervesti </w:t>
      </w:r>
      <w:r>
        <w:rPr>
          <w:i/>
          <w:lang w:eastAsia="lt-LT"/>
        </w:rPr>
        <w:t>specialiųjų tikslinių dotacijų lėšos</w:t>
      </w:r>
      <w:r w:rsidRPr="00DD215F">
        <w:rPr>
          <w:i/>
          <w:lang w:eastAsia="lt-LT"/>
        </w:rPr>
        <w:t xml:space="preserve"> socialinės globos įstaigo</w:t>
      </w:r>
      <w:r>
        <w:rPr>
          <w:i/>
          <w:lang w:eastAsia="lt-LT"/>
        </w:rPr>
        <w:t xml:space="preserve">ms, dėl ko bus išmokėtas darbo užmokestis </w:t>
      </w:r>
      <w:r w:rsidRPr="00DD215F">
        <w:rPr>
          <w:i/>
          <w:lang w:eastAsia="lt-LT"/>
        </w:rPr>
        <w:t>socialinės globos įstaig</w:t>
      </w:r>
      <w:r>
        <w:rPr>
          <w:i/>
          <w:lang w:eastAsia="lt-LT"/>
        </w:rPr>
        <w:t>ų darbuotojams.</w:t>
      </w:r>
      <w:r>
        <w:rPr>
          <w:i/>
          <w:shd w:val="clear" w:color="auto" w:fill="FFFFFF"/>
          <w:lang w:eastAsia="lt-LT"/>
        </w:rPr>
        <w:t xml:space="preserve"> </w:t>
      </w:r>
    </w:p>
    <w:p w14:paraId="11E502F5" w14:textId="77777777" w:rsidR="0086157F" w:rsidRPr="00777340" w:rsidRDefault="0086157F" w:rsidP="00F51483">
      <w:pPr>
        <w:widowControl w:val="0"/>
        <w:numPr>
          <w:ilvl w:val="0"/>
          <w:numId w:val="1"/>
        </w:numPr>
        <w:tabs>
          <w:tab w:val="left" w:pos="0"/>
        </w:tabs>
        <w:overflowPunct/>
        <w:spacing w:line="360" w:lineRule="auto"/>
        <w:ind w:left="-426" w:right="360" w:firstLine="0"/>
        <w:jc w:val="both"/>
        <w:textAlignment w:val="auto"/>
        <w:rPr>
          <w:b/>
          <w:bCs/>
          <w:i/>
          <w:iCs/>
          <w:color w:val="000000"/>
        </w:rPr>
      </w:pPr>
      <w:r w:rsidRPr="00777340">
        <w:rPr>
          <w:b/>
          <w:bCs/>
          <w:i/>
          <w:iCs/>
          <w:color w:val="000000"/>
        </w:rPr>
        <w:t>Kokius galiojančius aktus (tarybos, mero, savivaldybės administracijos direktoriaus) reikėtų pakeisti ir panaikinti, priėmus sprendimą pagal teikiamą projektą</w:t>
      </w:r>
      <w:r>
        <w:rPr>
          <w:bCs/>
          <w:i/>
          <w:iCs/>
          <w:color w:val="000000"/>
        </w:rPr>
        <w:t>. Nereikės</w:t>
      </w:r>
      <w:r w:rsidRPr="00777340">
        <w:rPr>
          <w:bCs/>
          <w:i/>
          <w:iCs/>
          <w:color w:val="000000"/>
        </w:rPr>
        <w:t>.</w:t>
      </w:r>
    </w:p>
    <w:p w14:paraId="19AF1CD7" w14:textId="77777777" w:rsidR="0086157F" w:rsidRPr="00777340" w:rsidRDefault="0086157F" w:rsidP="00F51483">
      <w:pPr>
        <w:widowControl w:val="0"/>
        <w:numPr>
          <w:ilvl w:val="0"/>
          <w:numId w:val="1"/>
        </w:numPr>
        <w:overflowPunct/>
        <w:spacing w:line="360" w:lineRule="auto"/>
        <w:ind w:left="-426" w:firstLine="0"/>
        <w:jc w:val="both"/>
        <w:textAlignment w:val="auto"/>
        <w:rPr>
          <w:bCs/>
          <w:i/>
          <w:iCs/>
          <w:color w:val="000000"/>
        </w:rPr>
      </w:pPr>
      <w:r w:rsidRPr="00777340">
        <w:rPr>
          <w:b/>
          <w:bCs/>
          <w:i/>
          <w:iCs/>
          <w:color w:val="000000"/>
        </w:rPr>
        <w:t xml:space="preserve">Jeigu priimtam sprendimui reikės kito tarybos sprendimo, mero potvarkio ar administracijos direktoriaus įsakymo, kas ir kada juos turėtų parengti. </w:t>
      </w:r>
      <w:r>
        <w:rPr>
          <w:bCs/>
          <w:i/>
          <w:iCs/>
          <w:color w:val="000000"/>
        </w:rPr>
        <w:t>Nereikės.</w:t>
      </w:r>
    </w:p>
    <w:p w14:paraId="6DF2218B" w14:textId="77777777" w:rsidR="0086157F" w:rsidRPr="00034012" w:rsidRDefault="0086157F" w:rsidP="00F51483">
      <w:pPr>
        <w:widowControl w:val="0"/>
        <w:numPr>
          <w:ilvl w:val="0"/>
          <w:numId w:val="1"/>
        </w:numPr>
        <w:tabs>
          <w:tab w:val="left" w:pos="0"/>
        </w:tabs>
        <w:overflowPunct/>
        <w:spacing w:line="360" w:lineRule="auto"/>
        <w:ind w:left="-426" w:right="360" w:firstLine="0"/>
        <w:jc w:val="both"/>
        <w:textAlignment w:val="auto"/>
        <w:rPr>
          <w:bCs/>
          <w:i/>
          <w:iCs/>
          <w:color w:val="000000"/>
        </w:rPr>
      </w:pPr>
      <w:r w:rsidRPr="00777340">
        <w:rPr>
          <w:b/>
          <w:bCs/>
          <w:i/>
          <w:iCs/>
          <w:color w:val="000000"/>
        </w:rPr>
        <w:t xml:space="preserve"> Ar reikalinga atlikti sprendimo projekto antikorupcinį vertinimą: </w:t>
      </w:r>
      <w:r w:rsidRPr="00034012">
        <w:rPr>
          <w:bCs/>
          <w:i/>
          <w:iCs/>
          <w:color w:val="000000"/>
        </w:rPr>
        <w:t>Nereikalinga.</w:t>
      </w:r>
    </w:p>
    <w:p w14:paraId="7CFDCF99" w14:textId="77777777" w:rsidR="0086157F" w:rsidRPr="00777340" w:rsidRDefault="0086157F" w:rsidP="00F51483">
      <w:pPr>
        <w:widowControl w:val="0"/>
        <w:numPr>
          <w:ilvl w:val="0"/>
          <w:numId w:val="1"/>
        </w:numPr>
        <w:tabs>
          <w:tab w:val="left" w:pos="0"/>
        </w:tabs>
        <w:overflowPunct/>
        <w:spacing w:line="360" w:lineRule="auto"/>
        <w:ind w:left="-426" w:right="360" w:firstLine="0"/>
        <w:jc w:val="both"/>
        <w:textAlignment w:val="auto"/>
        <w:rPr>
          <w:b/>
          <w:bCs/>
          <w:i/>
          <w:iCs/>
          <w:color w:val="000000"/>
        </w:rPr>
      </w:pPr>
      <w:r w:rsidRPr="00777340">
        <w:rPr>
          <w:b/>
          <w:bCs/>
          <w:i/>
          <w:iCs/>
          <w:color w:val="000000"/>
        </w:rPr>
        <w:t xml:space="preserve">Sprendimo vykdytojai ir įvykdymo terminai, lėšų, reikalingų sprendimui įgyvendinti, poreikis (jeigu tai numatoma – derinti su Finansų skyriumi). </w:t>
      </w:r>
    </w:p>
    <w:p w14:paraId="30121566" w14:textId="77777777" w:rsidR="0086157F" w:rsidRPr="00777340" w:rsidRDefault="0086157F" w:rsidP="00F51483">
      <w:pPr>
        <w:widowControl w:val="0"/>
        <w:numPr>
          <w:ilvl w:val="0"/>
          <w:numId w:val="1"/>
        </w:numPr>
        <w:tabs>
          <w:tab w:val="left" w:pos="0"/>
        </w:tabs>
        <w:overflowPunct/>
        <w:spacing w:line="360" w:lineRule="auto"/>
        <w:ind w:left="-426" w:right="360" w:firstLine="0"/>
        <w:jc w:val="both"/>
        <w:textAlignment w:val="auto"/>
        <w:rPr>
          <w:b/>
          <w:bCs/>
          <w:i/>
          <w:iCs/>
          <w:color w:val="000000"/>
        </w:rPr>
      </w:pPr>
      <w:r w:rsidRPr="00777340">
        <w:rPr>
          <w:b/>
          <w:bCs/>
          <w:i/>
          <w:iCs/>
          <w:color w:val="000000"/>
        </w:rPr>
        <w:t xml:space="preserve">Projekto rengimo metu gauti specialistų vertinimai ir išvados, ekonominiai apskaičiavimai (sąmatos) ir konkretūs finansavimo šaltiniai. </w:t>
      </w:r>
      <w:r w:rsidRPr="00777340">
        <w:rPr>
          <w:bCs/>
          <w:i/>
          <w:iCs/>
          <w:color w:val="000000"/>
        </w:rPr>
        <w:t>Negauta.</w:t>
      </w:r>
    </w:p>
    <w:p w14:paraId="40CBA46D" w14:textId="77777777" w:rsidR="0086157F" w:rsidRPr="00034012" w:rsidRDefault="0086157F" w:rsidP="00F51483">
      <w:pPr>
        <w:widowControl w:val="0"/>
        <w:numPr>
          <w:ilvl w:val="0"/>
          <w:numId w:val="1"/>
        </w:numPr>
        <w:tabs>
          <w:tab w:val="left" w:pos="0"/>
        </w:tabs>
        <w:overflowPunct/>
        <w:spacing w:line="360" w:lineRule="auto"/>
        <w:ind w:left="-426" w:right="360" w:firstLine="0"/>
        <w:jc w:val="both"/>
        <w:textAlignment w:val="auto"/>
        <w:rPr>
          <w:bCs/>
          <w:i/>
          <w:iCs/>
          <w:color w:val="000000"/>
        </w:rPr>
      </w:pPr>
      <w:r w:rsidRPr="00777340">
        <w:rPr>
          <w:b/>
          <w:bCs/>
          <w:i/>
          <w:iCs/>
          <w:color w:val="000000"/>
        </w:rPr>
        <w:t xml:space="preserve"> Pro</w:t>
      </w:r>
      <w:r>
        <w:rPr>
          <w:b/>
          <w:bCs/>
          <w:i/>
          <w:iCs/>
          <w:color w:val="000000"/>
        </w:rPr>
        <w:t>jekto rengėjas ar rengėjų grupė</w:t>
      </w:r>
      <w:r w:rsidRPr="00777340">
        <w:rPr>
          <w:b/>
          <w:bCs/>
          <w:i/>
          <w:iCs/>
          <w:color w:val="000000"/>
        </w:rPr>
        <w:t>.</w:t>
      </w:r>
      <w:r>
        <w:rPr>
          <w:b/>
          <w:bCs/>
          <w:i/>
          <w:iCs/>
          <w:color w:val="000000"/>
        </w:rPr>
        <w:t xml:space="preserve"> </w:t>
      </w:r>
      <w:r w:rsidRPr="00034012">
        <w:rPr>
          <w:bCs/>
          <w:i/>
          <w:iCs/>
          <w:color w:val="000000"/>
        </w:rPr>
        <w:t>Sprendimo projektą parengė P</w:t>
      </w:r>
      <w:r>
        <w:rPr>
          <w:bCs/>
          <w:i/>
          <w:iCs/>
          <w:color w:val="000000"/>
        </w:rPr>
        <w:t xml:space="preserve">agėgių savivaldybės tarybos nariai.  </w:t>
      </w:r>
      <w:r w:rsidRPr="00034012">
        <w:rPr>
          <w:bCs/>
          <w:i/>
          <w:iCs/>
          <w:color w:val="000000"/>
        </w:rPr>
        <w:t xml:space="preserve"> </w:t>
      </w:r>
    </w:p>
    <w:p w14:paraId="5F6FB02E" w14:textId="77777777" w:rsidR="0086157F" w:rsidRDefault="0086157F" w:rsidP="00F51483">
      <w:pPr>
        <w:widowControl w:val="0"/>
        <w:numPr>
          <w:ilvl w:val="0"/>
          <w:numId w:val="1"/>
        </w:numPr>
        <w:tabs>
          <w:tab w:val="left" w:pos="0"/>
        </w:tabs>
        <w:overflowPunct/>
        <w:spacing w:line="360" w:lineRule="auto"/>
        <w:ind w:left="-426" w:right="360" w:firstLine="0"/>
        <w:jc w:val="both"/>
        <w:textAlignment w:val="auto"/>
        <w:rPr>
          <w:color w:val="000000"/>
        </w:rPr>
      </w:pPr>
      <w:r w:rsidRPr="009355CE">
        <w:rPr>
          <w:b/>
          <w:bCs/>
          <w:i/>
          <w:iCs/>
          <w:color w:val="000000"/>
        </w:rPr>
        <w:t>Kiti, rengėjo nuomone, reikalingi pagrindimai ir paaiškinimai.</w:t>
      </w:r>
    </w:p>
    <w:p w14:paraId="5AC6B298" w14:textId="77777777" w:rsidR="0086157F" w:rsidRDefault="0086157F" w:rsidP="000F3205">
      <w:pPr>
        <w:widowControl w:val="0"/>
        <w:tabs>
          <w:tab w:val="left" w:pos="0"/>
        </w:tabs>
        <w:spacing w:line="276" w:lineRule="auto"/>
        <w:ind w:left="928" w:right="360"/>
        <w:jc w:val="both"/>
        <w:rPr>
          <w:color w:val="000000"/>
        </w:rPr>
      </w:pPr>
      <w:r>
        <w:rPr>
          <w:color w:val="000000"/>
        </w:rPr>
        <w:t xml:space="preserve">                 </w:t>
      </w:r>
    </w:p>
    <w:p w14:paraId="13BE61EA" w14:textId="77777777" w:rsidR="0086157F" w:rsidRDefault="0086157F" w:rsidP="000F3205">
      <w:pPr>
        <w:widowControl w:val="0"/>
        <w:tabs>
          <w:tab w:val="left" w:pos="0"/>
        </w:tabs>
        <w:spacing w:line="276" w:lineRule="auto"/>
        <w:ind w:left="928" w:right="360"/>
        <w:jc w:val="both"/>
        <w:rPr>
          <w:color w:val="000000"/>
        </w:rPr>
      </w:pPr>
      <w:r>
        <w:rPr>
          <w:color w:val="000000"/>
        </w:rPr>
        <w:t>Tarybos nariai:</w:t>
      </w:r>
    </w:p>
    <w:p w14:paraId="09BF08AE" w14:textId="77777777" w:rsidR="0086157F" w:rsidRDefault="0086157F" w:rsidP="000F3205">
      <w:pPr>
        <w:widowControl w:val="0"/>
        <w:tabs>
          <w:tab w:val="left" w:pos="0"/>
        </w:tabs>
        <w:spacing w:line="276" w:lineRule="auto"/>
        <w:ind w:left="928" w:right="360"/>
        <w:jc w:val="both"/>
        <w:rPr>
          <w:color w:val="000000"/>
        </w:rPr>
      </w:pPr>
    </w:p>
    <w:p w14:paraId="00BCB74F" w14:textId="77777777" w:rsidR="0086157F" w:rsidRDefault="0086157F" w:rsidP="000F3205">
      <w:pPr>
        <w:widowControl w:val="0"/>
        <w:tabs>
          <w:tab w:val="left" w:pos="0"/>
        </w:tabs>
        <w:spacing w:line="276" w:lineRule="auto"/>
        <w:ind w:left="928" w:right="360"/>
        <w:jc w:val="both"/>
        <w:rPr>
          <w:color w:val="000000"/>
        </w:rPr>
      </w:pPr>
    </w:p>
    <w:p w14:paraId="62D0F8BC" w14:textId="77777777" w:rsidR="0086157F" w:rsidRDefault="0086157F" w:rsidP="0010127D">
      <w:pPr>
        <w:tabs>
          <w:tab w:val="center" w:pos="4711"/>
          <w:tab w:val="left" w:pos="7290"/>
        </w:tabs>
        <w:spacing w:line="240" w:lineRule="atLeast"/>
        <w:jc w:val="center"/>
        <w:rPr>
          <w:color w:val="000000"/>
          <w:szCs w:val="24"/>
        </w:rPr>
      </w:pPr>
      <w:r w:rsidRPr="00870D09">
        <w:rPr>
          <w:szCs w:val="24"/>
        </w:rPr>
        <w:object w:dxaOrig="1004" w:dyaOrig="1352" w14:anchorId="6C61FD0E">
          <v:shape id="_x0000_i1026" type="#_x0000_t75" style="width:36pt;height:48pt" o:ole="" fillcolor="window">
            <v:imagedata r:id="rId7" o:title=""/>
          </v:shape>
          <o:OLEObject Type="Embed" ProgID="Word.Picture.8" ShapeID="_x0000_i1026" DrawAspect="Content" ObjectID="_1717922246" r:id="rId8"/>
        </w:object>
      </w:r>
    </w:p>
    <w:p w14:paraId="05E3367E" w14:textId="77777777" w:rsidR="0086157F" w:rsidRDefault="0086157F" w:rsidP="0010127D">
      <w:pPr>
        <w:keepNext/>
        <w:jc w:val="center"/>
        <w:outlineLvl w:val="1"/>
        <w:rPr>
          <w:b/>
          <w:bCs/>
          <w:caps/>
          <w:color w:val="000000"/>
          <w:szCs w:val="24"/>
        </w:rPr>
      </w:pPr>
      <w:r>
        <w:rPr>
          <w:b/>
          <w:bCs/>
          <w:caps/>
          <w:color w:val="000000"/>
          <w:szCs w:val="24"/>
        </w:rPr>
        <w:t>Pagėgių savivaldybės taryba</w:t>
      </w:r>
    </w:p>
    <w:p w14:paraId="78AE37D1" w14:textId="77777777" w:rsidR="0086157F" w:rsidRDefault="0086157F" w:rsidP="0010127D">
      <w:pPr>
        <w:rPr>
          <w:szCs w:val="24"/>
        </w:rPr>
      </w:pPr>
    </w:p>
    <w:p w14:paraId="4EA04808" w14:textId="77777777" w:rsidR="0086157F" w:rsidRDefault="0086157F" w:rsidP="0010127D">
      <w:pPr>
        <w:jc w:val="center"/>
        <w:rPr>
          <w:b/>
          <w:bCs/>
          <w:caps/>
          <w:color w:val="000000"/>
          <w:szCs w:val="24"/>
        </w:rPr>
      </w:pPr>
      <w:r>
        <w:rPr>
          <w:b/>
          <w:bCs/>
          <w:caps/>
          <w:color w:val="000000"/>
          <w:szCs w:val="24"/>
        </w:rPr>
        <w:t>sprendimas</w:t>
      </w:r>
    </w:p>
    <w:p w14:paraId="75F84587" w14:textId="77777777" w:rsidR="0086157F" w:rsidRDefault="0086157F" w:rsidP="0010127D">
      <w:pPr>
        <w:jc w:val="center"/>
        <w:rPr>
          <w:b/>
          <w:bCs/>
          <w:caps/>
          <w:color w:val="000000"/>
          <w:szCs w:val="24"/>
        </w:rPr>
      </w:pPr>
      <w:r>
        <w:rPr>
          <w:b/>
          <w:bCs/>
          <w:caps/>
          <w:color w:val="000000"/>
          <w:szCs w:val="24"/>
        </w:rPr>
        <w:t>dėl asmenims su sunkia negalia skirtų valstybės tikslinės dotacijos lėšų naudojimo tvarkos APRAŠo patvirtinimo</w:t>
      </w:r>
    </w:p>
    <w:p w14:paraId="50903817" w14:textId="77777777" w:rsidR="0086157F" w:rsidRDefault="0086157F" w:rsidP="0010127D">
      <w:pPr>
        <w:keepNext/>
        <w:ind w:right="-9"/>
        <w:jc w:val="center"/>
        <w:outlineLvl w:val="1"/>
        <w:rPr>
          <w:color w:val="000000"/>
          <w:szCs w:val="24"/>
        </w:rPr>
      </w:pPr>
    </w:p>
    <w:p w14:paraId="47C4A17F" w14:textId="77777777" w:rsidR="0086157F" w:rsidRDefault="0086157F" w:rsidP="0010127D">
      <w:pPr>
        <w:keepNext/>
        <w:ind w:right="-9"/>
        <w:jc w:val="center"/>
        <w:outlineLvl w:val="1"/>
        <w:rPr>
          <w:color w:val="000000"/>
          <w:szCs w:val="24"/>
        </w:rPr>
      </w:pPr>
      <w:r>
        <w:rPr>
          <w:color w:val="000000"/>
          <w:szCs w:val="24"/>
        </w:rPr>
        <w:t>2015 m. vasario 10 d. Nr. T-29</w:t>
      </w:r>
    </w:p>
    <w:p w14:paraId="5D74687D" w14:textId="77777777" w:rsidR="0086157F" w:rsidRDefault="0086157F" w:rsidP="0010127D">
      <w:pPr>
        <w:jc w:val="center"/>
        <w:rPr>
          <w:szCs w:val="24"/>
        </w:rPr>
      </w:pPr>
      <w:r>
        <w:rPr>
          <w:szCs w:val="24"/>
        </w:rPr>
        <w:t>Pagėgiai</w:t>
      </w:r>
    </w:p>
    <w:p w14:paraId="55D97E11" w14:textId="77777777" w:rsidR="0086157F" w:rsidRDefault="0086157F" w:rsidP="0010127D">
      <w:pPr>
        <w:ind w:right="-469"/>
        <w:rPr>
          <w:szCs w:val="24"/>
        </w:rPr>
      </w:pPr>
    </w:p>
    <w:p w14:paraId="13C63948" w14:textId="77777777" w:rsidR="0086157F" w:rsidRDefault="0086157F" w:rsidP="0010127D">
      <w:pPr>
        <w:ind w:right="-469"/>
        <w:rPr>
          <w:szCs w:val="24"/>
        </w:rPr>
      </w:pPr>
    </w:p>
    <w:p w14:paraId="3690303C" w14:textId="77777777" w:rsidR="0086157F" w:rsidRDefault="0086157F" w:rsidP="0010127D">
      <w:pPr>
        <w:ind w:right="284" w:firstLine="810"/>
        <w:jc w:val="both"/>
        <w:rPr>
          <w:szCs w:val="24"/>
        </w:rPr>
      </w:pPr>
      <w:r>
        <w:rPr>
          <w:szCs w:val="24"/>
        </w:rPr>
        <w:t>Vadovaudamasi Lietuvos Respublikos vietos savivaldos įstatymo 16 straipsnio 4 dalimi, 18 straipsnio 1 dalimi, Lietuvos Respublikos socialinių paslaugų įstatymo 13</w:t>
      </w:r>
      <w:r>
        <w:rPr>
          <w:b/>
          <w:bCs/>
          <w:szCs w:val="24"/>
        </w:rPr>
        <w:t xml:space="preserve"> </w:t>
      </w:r>
      <w:r>
        <w:rPr>
          <w:szCs w:val="24"/>
        </w:rPr>
        <w:t xml:space="preserve">straipsniu, Lietuvos Respublikos Vyriausybės 2006 m. birželio 14 d. nutarimu Nr. 583 patvirtinto Mokėjimo už socialines paslaugas tvarkos aprašu, Lietuvos Respublikos Vyriausybės 2006 m. spalio 10 d. nutarimu Nr. 978 patvirtinta Socialinių paslaugų finansavimo ir lėšų apskaičiavimo metodika, Lietuvos Respublikos socialinės apsaugos ir darbo ministro 2008 m. lapkričio 28 d. įsakymu Nr. A1-387 patvirtintu Lietuvos Respublikos valstybės biudžeto lėšų, skirtų specialioms tikslinėms dotacijoms socialinėms išmokoms, kompensacijoms, socialinei paramai mokiniams ir socialinėms paslaugoms administruoti </w:t>
      </w:r>
      <w:r>
        <w:rPr>
          <w:color w:val="000000"/>
          <w:szCs w:val="24"/>
        </w:rPr>
        <w:t>naudojimo ir atsiskaitymo tvarkos aprašu</w:t>
      </w:r>
      <w:r>
        <w:rPr>
          <w:szCs w:val="24"/>
        </w:rPr>
        <w:t xml:space="preserve">, </w:t>
      </w:r>
      <w:r>
        <w:rPr>
          <w:color w:val="000000"/>
          <w:szCs w:val="24"/>
        </w:rPr>
        <w:t xml:space="preserve">Pagėgių </w:t>
      </w:r>
      <w:r>
        <w:rPr>
          <w:szCs w:val="24"/>
        </w:rPr>
        <w:t xml:space="preserve">savivaldybės taryba </w:t>
      </w:r>
      <w:r>
        <w:rPr>
          <w:spacing w:val="60"/>
          <w:szCs w:val="24"/>
        </w:rPr>
        <w:t>nusprendži</w:t>
      </w:r>
      <w:r>
        <w:rPr>
          <w:szCs w:val="24"/>
        </w:rPr>
        <w:t>a:</w:t>
      </w:r>
    </w:p>
    <w:p w14:paraId="549746A9" w14:textId="77777777" w:rsidR="0086157F" w:rsidRDefault="0086157F" w:rsidP="0010127D">
      <w:pPr>
        <w:ind w:right="284" w:firstLine="810"/>
        <w:jc w:val="both"/>
        <w:rPr>
          <w:szCs w:val="24"/>
        </w:rPr>
      </w:pPr>
      <w:r>
        <w:rPr>
          <w:szCs w:val="24"/>
        </w:rPr>
        <w:t>1. Patvirtinti asmenims su sunkia negalia skirtų valstybės tikslinės dotacijos lėšų naudojimo tvarkos aprašą (pridedama).</w:t>
      </w:r>
    </w:p>
    <w:p w14:paraId="4A7EAB91" w14:textId="77777777" w:rsidR="0086157F" w:rsidRDefault="0086157F" w:rsidP="0010127D">
      <w:pPr>
        <w:ind w:right="284" w:firstLine="810"/>
        <w:jc w:val="both"/>
        <w:rPr>
          <w:szCs w:val="24"/>
        </w:rPr>
      </w:pPr>
      <w:r>
        <w:rPr>
          <w:szCs w:val="24"/>
        </w:rPr>
        <w:t xml:space="preserve">2. Pripažinti netekusiu galios Pagėgių savivaldybės tarybos 2010 m. vasario 18 d. sprendimą Nr. T-761 „Dėl socialinės globos, asmenims su sunkia negalia, finansavimo tvarkos aprašo patvirtinimo socialinės globos paslaugų teikimo tvarkos aprašo patvirtinimo“. </w:t>
      </w:r>
    </w:p>
    <w:p w14:paraId="7888C246" w14:textId="77777777" w:rsidR="0086157F" w:rsidRDefault="0086157F" w:rsidP="0010127D">
      <w:pPr>
        <w:tabs>
          <w:tab w:val="left" w:pos="0"/>
          <w:tab w:val="left" w:pos="561"/>
          <w:tab w:val="left" w:pos="1134"/>
        </w:tabs>
        <w:ind w:firstLine="809"/>
        <w:jc w:val="both"/>
        <w:rPr>
          <w:szCs w:val="24"/>
        </w:rPr>
      </w:pPr>
      <w:r>
        <w:rPr>
          <w:szCs w:val="24"/>
        </w:rPr>
        <w:t>3. Apie sprendimo priėmimą paskelbti laikraštyje „</w:t>
      </w:r>
      <w:proofErr w:type="spellStart"/>
      <w:r>
        <w:rPr>
          <w:szCs w:val="24"/>
        </w:rPr>
        <w:t>Šilokarčema</w:t>
      </w:r>
      <w:proofErr w:type="spellEnd"/>
      <w:r>
        <w:rPr>
          <w:szCs w:val="24"/>
        </w:rPr>
        <w:t xml:space="preserve">“, o visą sprendimą − Teisės aktų registre ir Pagėgių savivaldybės interneto svetainėje  www.pagegiai.lt . </w:t>
      </w:r>
    </w:p>
    <w:p w14:paraId="3191E726" w14:textId="77777777" w:rsidR="0086157F" w:rsidRPr="00EB0FDB" w:rsidRDefault="0086157F" w:rsidP="0010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806"/>
        <w:jc w:val="both"/>
        <w:rPr>
          <w:szCs w:val="24"/>
          <w:lang w:eastAsia="lt-LT"/>
        </w:rPr>
      </w:pPr>
      <w:r>
        <w:rPr>
          <w:szCs w:val="24"/>
          <w:lang w:eastAsia="lt-LT"/>
        </w:rPr>
        <w:t>Šis sprendimas gali būti skundžiamas Lietuvos Respublikos administracinių bylų teisenos įstatymo nustatyta tvarka.</w:t>
      </w:r>
    </w:p>
    <w:p w14:paraId="455D700D" w14:textId="77777777" w:rsidR="0086157F" w:rsidRDefault="0086157F" w:rsidP="0010127D">
      <w:pPr>
        <w:tabs>
          <w:tab w:val="left" w:pos="7371"/>
        </w:tabs>
        <w:jc w:val="both"/>
      </w:pPr>
    </w:p>
    <w:p w14:paraId="2CA074FF" w14:textId="77777777" w:rsidR="0086157F" w:rsidRDefault="0086157F" w:rsidP="0010127D">
      <w:pPr>
        <w:tabs>
          <w:tab w:val="left" w:pos="7371"/>
        </w:tabs>
        <w:jc w:val="both"/>
      </w:pPr>
    </w:p>
    <w:p w14:paraId="22B51F0C" w14:textId="77777777" w:rsidR="0086157F" w:rsidRDefault="0086157F" w:rsidP="0010127D">
      <w:pPr>
        <w:tabs>
          <w:tab w:val="left" w:pos="7371"/>
        </w:tabs>
        <w:jc w:val="both"/>
      </w:pPr>
    </w:p>
    <w:p w14:paraId="1974E2FB" w14:textId="77777777" w:rsidR="0086157F" w:rsidRPr="00EB0FDB" w:rsidRDefault="0086157F" w:rsidP="0010127D">
      <w:pPr>
        <w:tabs>
          <w:tab w:val="left" w:pos="7371"/>
        </w:tabs>
        <w:spacing w:line="360" w:lineRule="auto"/>
        <w:jc w:val="both"/>
        <w:rPr>
          <w:szCs w:val="24"/>
        </w:rPr>
      </w:pPr>
      <w:r>
        <w:rPr>
          <w:szCs w:val="24"/>
        </w:rPr>
        <w:t>Savivaldybės meras</w:t>
      </w:r>
      <w:r>
        <w:rPr>
          <w:szCs w:val="24"/>
        </w:rPr>
        <w:tab/>
        <w:t>Virginijus Komskis</w:t>
      </w:r>
    </w:p>
    <w:p w14:paraId="343485EF" w14:textId="77777777" w:rsidR="0086157F" w:rsidRDefault="0086157F" w:rsidP="0010127D">
      <w:pPr>
        <w:ind w:left="5184" w:firstLine="868"/>
        <w:sectPr w:rsidR="0086157F" w:rsidSect="00F51483">
          <w:pgSz w:w="11906" w:h="16838"/>
          <w:pgMar w:top="1134" w:right="567" w:bottom="1134" w:left="1701" w:header="567" w:footer="567" w:gutter="0"/>
          <w:cols w:space="1296"/>
          <w:docGrid w:linePitch="360"/>
        </w:sectPr>
      </w:pPr>
    </w:p>
    <w:p w14:paraId="5E02F7FE" w14:textId="77777777" w:rsidR="0086157F" w:rsidRDefault="0086157F" w:rsidP="0010127D">
      <w:pPr>
        <w:ind w:left="5184" w:firstLine="868"/>
        <w:rPr>
          <w:caps/>
          <w:szCs w:val="24"/>
        </w:rPr>
      </w:pPr>
      <w:r>
        <w:rPr>
          <w:caps/>
          <w:szCs w:val="24"/>
        </w:rPr>
        <w:lastRenderedPageBreak/>
        <w:t>PATVIRTINTA</w:t>
      </w:r>
    </w:p>
    <w:p w14:paraId="32F0A0C5" w14:textId="77777777" w:rsidR="0086157F" w:rsidRDefault="0086157F" w:rsidP="0010127D">
      <w:pPr>
        <w:ind w:firstLine="5456"/>
        <w:jc w:val="center"/>
        <w:rPr>
          <w:szCs w:val="24"/>
        </w:rPr>
      </w:pPr>
      <w:r>
        <w:rPr>
          <w:szCs w:val="24"/>
        </w:rPr>
        <w:t>Pagėgių savivaldybės tarybos</w:t>
      </w:r>
    </w:p>
    <w:p w14:paraId="545462B5" w14:textId="77777777" w:rsidR="0086157F" w:rsidRDefault="0086157F" w:rsidP="0010127D">
      <w:pPr>
        <w:ind w:firstLine="4650"/>
        <w:jc w:val="center"/>
        <w:rPr>
          <w:szCs w:val="24"/>
        </w:rPr>
      </w:pPr>
      <w:r>
        <w:rPr>
          <w:szCs w:val="24"/>
        </w:rPr>
        <w:t xml:space="preserve">2015 m. vasario 10 d. </w:t>
      </w:r>
    </w:p>
    <w:p w14:paraId="445B9BFC" w14:textId="77777777" w:rsidR="0086157F" w:rsidRDefault="0086157F" w:rsidP="0010127D">
      <w:pPr>
        <w:ind w:firstLine="4464"/>
        <w:jc w:val="center"/>
        <w:rPr>
          <w:szCs w:val="24"/>
        </w:rPr>
      </w:pPr>
      <w:r>
        <w:rPr>
          <w:szCs w:val="24"/>
        </w:rPr>
        <w:t>sprendimu Nr. T-29</w:t>
      </w:r>
    </w:p>
    <w:p w14:paraId="097BF169" w14:textId="77777777" w:rsidR="0086157F" w:rsidRDefault="0086157F" w:rsidP="0010127D">
      <w:pPr>
        <w:jc w:val="center"/>
        <w:rPr>
          <w:szCs w:val="24"/>
        </w:rPr>
      </w:pPr>
    </w:p>
    <w:p w14:paraId="72E8FAF8" w14:textId="77777777" w:rsidR="0086157F" w:rsidRDefault="0086157F" w:rsidP="0010127D">
      <w:pPr>
        <w:jc w:val="center"/>
        <w:rPr>
          <w:b/>
          <w:bCs/>
          <w:szCs w:val="24"/>
        </w:rPr>
      </w:pPr>
      <w:r>
        <w:rPr>
          <w:rFonts w:ascii="TimesLT Baltic" w:hAnsi="TimesLT Baltic" w:cs="TimesLT Baltic"/>
          <w:b/>
          <w:bCs/>
          <w:color w:val="000000"/>
          <w:szCs w:val="24"/>
        </w:rPr>
        <w:t>ASMENIMS SU SUNKIA NEGALIA SKIRTŲ VALSTYBĖS TIKSLINĖS DOTACIJOS LĖŠŲ NAUDOJIMO TVARKOS APRAŠ</w:t>
      </w:r>
      <w:r>
        <w:rPr>
          <w:rFonts w:ascii="TimesLT" w:hAnsi="TimesLT" w:cs="TimesLT"/>
          <w:b/>
          <w:bCs/>
          <w:color w:val="000000"/>
          <w:szCs w:val="24"/>
        </w:rPr>
        <w:t>AS</w:t>
      </w:r>
    </w:p>
    <w:p w14:paraId="6EF0F447" w14:textId="77777777" w:rsidR="0086157F" w:rsidRDefault="0086157F" w:rsidP="0010127D">
      <w:pPr>
        <w:jc w:val="center"/>
        <w:rPr>
          <w:szCs w:val="24"/>
        </w:rPr>
      </w:pPr>
    </w:p>
    <w:p w14:paraId="2CD82F1F" w14:textId="77777777" w:rsidR="0086157F" w:rsidRDefault="0086157F" w:rsidP="0010127D">
      <w:pPr>
        <w:jc w:val="center"/>
        <w:rPr>
          <w:color w:val="000000"/>
          <w:szCs w:val="24"/>
          <w:lang w:eastAsia="lt-LT"/>
        </w:rPr>
      </w:pPr>
    </w:p>
    <w:p w14:paraId="7C947E51" w14:textId="77777777" w:rsidR="0086157F" w:rsidRDefault="0086157F" w:rsidP="0010127D">
      <w:pPr>
        <w:jc w:val="center"/>
        <w:rPr>
          <w:b/>
          <w:bCs/>
          <w:color w:val="000000"/>
          <w:szCs w:val="24"/>
          <w:lang w:eastAsia="lt-LT"/>
        </w:rPr>
      </w:pPr>
      <w:r>
        <w:rPr>
          <w:b/>
          <w:bCs/>
          <w:color w:val="000000"/>
          <w:szCs w:val="24"/>
          <w:lang w:eastAsia="lt-LT"/>
        </w:rPr>
        <w:t>I. BENDROSIOS NUOSTATOS</w:t>
      </w:r>
    </w:p>
    <w:p w14:paraId="67BEE342" w14:textId="77777777" w:rsidR="0086157F" w:rsidRDefault="0086157F" w:rsidP="0010127D">
      <w:pPr>
        <w:jc w:val="both"/>
        <w:rPr>
          <w:color w:val="000000"/>
          <w:szCs w:val="24"/>
          <w:lang w:eastAsia="lt-LT"/>
        </w:rPr>
      </w:pPr>
    </w:p>
    <w:p w14:paraId="2121424E" w14:textId="77777777" w:rsidR="0086157F" w:rsidRDefault="0086157F" w:rsidP="0010127D">
      <w:pPr>
        <w:ind w:firstLine="1296"/>
        <w:jc w:val="both"/>
        <w:rPr>
          <w:color w:val="000000"/>
          <w:szCs w:val="24"/>
          <w:lang w:eastAsia="lt-LT"/>
        </w:rPr>
      </w:pPr>
      <w:r>
        <w:rPr>
          <w:color w:val="000000"/>
          <w:szCs w:val="24"/>
          <w:lang w:eastAsia="lt-LT"/>
        </w:rPr>
        <w:t>1. Asmenims su sunkia negalia skirtų valstybės tikslinės dotacijos lėšų naudojimo tvarkos aprašas (toliau – Aprašas) reglamentuoja valstybės biudžeto specialiųjų tikslinių dotacijų, skirtų savivaldybei socialinei globai asmenims su sunkia negalia teikimą, naudojimą ir atsiskaitymą.</w:t>
      </w:r>
    </w:p>
    <w:p w14:paraId="13F97052" w14:textId="77777777" w:rsidR="0086157F" w:rsidRDefault="0086157F" w:rsidP="0010127D">
      <w:pPr>
        <w:ind w:firstLine="1296"/>
        <w:jc w:val="both"/>
        <w:rPr>
          <w:color w:val="000000"/>
          <w:szCs w:val="24"/>
          <w:lang w:eastAsia="lt-LT"/>
        </w:rPr>
      </w:pPr>
      <w:r>
        <w:rPr>
          <w:color w:val="000000"/>
          <w:szCs w:val="24"/>
          <w:lang w:eastAsia="lt-LT"/>
        </w:rPr>
        <w:t xml:space="preserve">2. Šioje tvarkoje vartojamos sąvokos atitinka Lietuvos Respublikos socialinių paslaugų įstatyme ir kituose teisės aktuose, reglamentuojančiuose socialines paslaugas, apibrėžtas sąvokas. </w:t>
      </w:r>
    </w:p>
    <w:p w14:paraId="6356C64A" w14:textId="77777777" w:rsidR="0086157F" w:rsidRDefault="0086157F" w:rsidP="0010127D">
      <w:pPr>
        <w:ind w:firstLine="1276"/>
        <w:jc w:val="both"/>
        <w:rPr>
          <w:color w:val="000000"/>
          <w:szCs w:val="24"/>
          <w:lang w:eastAsia="lt-LT"/>
        </w:rPr>
      </w:pPr>
      <w:r>
        <w:rPr>
          <w:color w:val="000000"/>
          <w:szCs w:val="24"/>
          <w:lang w:eastAsia="lt-LT"/>
        </w:rPr>
        <w:t>3. Asmuo su sunkia negalia:</w:t>
      </w:r>
    </w:p>
    <w:p w14:paraId="1301F02F" w14:textId="77777777" w:rsidR="0086157F" w:rsidRDefault="0086157F" w:rsidP="0010127D">
      <w:pPr>
        <w:ind w:firstLine="1276"/>
        <w:jc w:val="both"/>
        <w:rPr>
          <w:color w:val="000000"/>
          <w:szCs w:val="24"/>
          <w:lang w:eastAsia="lt-LT"/>
        </w:rPr>
      </w:pPr>
      <w:r>
        <w:rPr>
          <w:color w:val="000000"/>
          <w:szCs w:val="24"/>
          <w:lang w:eastAsia="lt-LT"/>
        </w:rPr>
        <w:t>3.1. vaikas su sunkia negalia – asmuo, kuriam pagal Lietuvos Respublikos socialinių paslaugų įstatymą (toliau – Įstatymą) nustatytas visiško nesavarankiškumo lygis ir pagal Neįgaliųjų  socialinės integracijos įstatymą pripažintas sunkus neįgalumo lygis;</w:t>
      </w:r>
    </w:p>
    <w:p w14:paraId="4C67F2BF" w14:textId="77777777" w:rsidR="0086157F" w:rsidRDefault="0086157F" w:rsidP="0010127D">
      <w:pPr>
        <w:ind w:firstLine="1276"/>
        <w:jc w:val="both"/>
        <w:rPr>
          <w:color w:val="000000"/>
          <w:szCs w:val="24"/>
          <w:lang w:eastAsia="lt-LT"/>
        </w:rPr>
      </w:pPr>
      <w:r>
        <w:rPr>
          <w:color w:val="000000"/>
          <w:szCs w:val="24"/>
          <w:lang w:eastAsia="lt-LT"/>
        </w:rPr>
        <w:t>3.2. suaugęs asmuo su sunkia negalia – asmuo, kuriam pagal Įstatymą nustatytas visiško nesavarankiškumo lygis ir kuris pagal Neįgaliųjų socialinės integracijos įstatymą pripažintas</w:t>
      </w:r>
    </w:p>
    <w:p w14:paraId="4AD861A7" w14:textId="77777777" w:rsidR="0086157F" w:rsidRDefault="0086157F" w:rsidP="0010127D">
      <w:pPr>
        <w:jc w:val="both"/>
        <w:rPr>
          <w:color w:val="000000"/>
          <w:szCs w:val="24"/>
          <w:lang w:eastAsia="lt-LT"/>
        </w:rPr>
      </w:pPr>
      <w:r>
        <w:rPr>
          <w:color w:val="000000"/>
          <w:szCs w:val="24"/>
          <w:lang w:eastAsia="lt-LT"/>
        </w:rPr>
        <w:t>nedarbingu;</w:t>
      </w:r>
    </w:p>
    <w:p w14:paraId="6A271C75" w14:textId="77777777" w:rsidR="0086157F" w:rsidRDefault="0086157F" w:rsidP="0010127D">
      <w:pPr>
        <w:ind w:firstLine="1276"/>
        <w:jc w:val="both"/>
        <w:rPr>
          <w:color w:val="000000"/>
          <w:szCs w:val="24"/>
          <w:lang w:eastAsia="lt-LT"/>
        </w:rPr>
      </w:pPr>
      <w:r>
        <w:rPr>
          <w:color w:val="000000"/>
          <w:szCs w:val="24"/>
          <w:lang w:eastAsia="lt-LT"/>
        </w:rPr>
        <w:t>3.3. senatvės pensijos amžių sukakęs asmuo su sunkia negalia – sukakęs senatvės pensijos amžiaus asmuo, kuriam pagal Įstatymą nustatytas visiško nesavarankiškumo lygis.</w:t>
      </w:r>
    </w:p>
    <w:p w14:paraId="797B97B5" w14:textId="77777777" w:rsidR="0086157F" w:rsidRDefault="0086157F" w:rsidP="0010127D">
      <w:pPr>
        <w:ind w:firstLine="1296"/>
        <w:jc w:val="both"/>
        <w:rPr>
          <w:color w:val="000000"/>
          <w:szCs w:val="24"/>
          <w:lang w:eastAsia="lt-LT"/>
        </w:rPr>
      </w:pPr>
      <w:r>
        <w:rPr>
          <w:color w:val="000000"/>
          <w:szCs w:val="24"/>
          <w:lang w:eastAsia="lt-LT"/>
        </w:rPr>
        <w:t>4. Socialinė globa asmenims su sunkia negalia skiriama ir teikiama Pagėgių savivaldybės gyventojams, gaunantiems ilgalaikės/trumpalaikės socialinės globos paslaugas savivaldybės/valstybės socialinės globos įstaigose.</w:t>
      </w:r>
    </w:p>
    <w:p w14:paraId="1577E77A" w14:textId="77777777" w:rsidR="0086157F" w:rsidRDefault="0086157F" w:rsidP="0010127D">
      <w:pPr>
        <w:ind w:firstLine="1296"/>
        <w:jc w:val="both"/>
        <w:rPr>
          <w:color w:val="000000"/>
          <w:szCs w:val="24"/>
          <w:lang w:eastAsia="lt-LT"/>
        </w:rPr>
      </w:pPr>
    </w:p>
    <w:p w14:paraId="33F7FC60" w14:textId="77777777" w:rsidR="0086157F" w:rsidRDefault="0086157F" w:rsidP="0010127D">
      <w:pPr>
        <w:jc w:val="center"/>
        <w:rPr>
          <w:b/>
          <w:bCs/>
          <w:color w:val="000000"/>
          <w:szCs w:val="24"/>
          <w:lang w:eastAsia="lt-LT"/>
        </w:rPr>
      </w:pPr>
      <w:r>
        <w:rPr>
          <w:b/>
          <w:bCs/>
          <w:color w:val="000000"/>
          <w:szCs w:val="24"/>
          <w:lang w:eastAsia="lt-LT"/>
        </w:rPr>
        <w:t>II. VALSTYBĖS BIUDŽETO LĖŠŲ POREIKIO NUSTATYMAS</w:t>
      </w:r>
    </w:p>
    <w:p w14:paraId="4B99CC89" w14:textId="77777777" w:rsidR="0086157F" w:rsidRDefault="0086157F" w:rsidP="0010127D">
      <w:pPr>
        <w:rPr>
          <w:color w:val="000000"/>
          <w:szCs w:val="24"/>
          <w:lang w:eastAsia="lt-LT"/>
        </w:rPr>
      </w:pPr>
    </w:p>
    <w:p w14:paraId="66487F8E" w14:textId="77777777" w:rsidR="0086157F" w:rsidRDefault="0086157F" w:rsidP="0010127D">
      <w:pPr>
        <w:ind w:firstLine="1296"/>
        <w:jc w:val="both"/>
        <w:rPr>
          <w:szCs w:val="24"/>
        </w:rPr>
      </w:pPr>
      <w:r>
        <w:rPr>
          <w:szCs w:val="24"/>
        </w:rPr>
        <w:t>5. Socialinė globa asmenims su sunkia negalia finansuojama iš Lietuvos Respublikos valstybės biudžeto specialiųjų tikslinių dotacijų savivaldybių biudžetams.</w:t>
      </w:r>
    </w:p>
    <w:p w14:paraId="065257FC" w14:textId="77777777" w:rsidR="0086157F" w:rsidRDefault="0086157F" w:rsidP="0010127D">
      <w:pPr>
        <w:ind w:firstLine="1296"/>
        <w:jc w:val="both"/>
        <w:rPr>
          <w:szCs w:val="24"/>
        </w:rPr>
      </w:pPr>
      <w:r>
        <w:rPr>
          <w:szCs w:val="24"/>
        </w:rPr>
        <w:t xml:space="preserve">6. Socialinės globos teikimo asmeniui su sunkia negalia lėšos skiriamos savivaldybei, kuri priima sprendimą dėl socialinės globos skyrimo asmeniui su sunkia negalia. </w:t>
      </w:r>
    </w:p>
    <w:p w14:paraId="20061985" w14:textId="77777777" w:rsidR="0086157F" w:rsidRDefault="0086157F" w:rsidP="0010127D">
      <w:pPr>
        <w:ind w:firstLine="1296"/>
        <w:jc w:val="both"/>
        <w:rPr>
          <w:szCs w:val="24"/>
        </w:rPr>
      </w:pPr>
      <w:r>
        <w:rPr>
          <w:szCs w:val="24"/>
        </w:rPr>
        <w:t>7. Asmeniui su sunkia negalia iš Lietuvos Respublikos valstybės biudžeto specialiųjų tikslinių dotacijų savivaldybių biudžetams socialinei globai teikti (toliau – socialinės globos lėšos) skiriama lėšų dalis sudaro 7,2 bazinės socialinės išmokos (BSI) dydžio per mėnesį.</w:t>
      </w:r>
    </w:p>
    <w:p w14:paraId="250DB4EC" w14:textId="77777777" w:rsidR="0086157F" w:rsidRDefault="0086157F" w:rsidP="0010127D">
      <w:pPr>
        <w:ind w:firstLine="1296"/>
        <w:jc w:val="both"/>
        <w:rPr>
          <w:szCs w:val="24"/>
        </w:rPr>
      </w:pPr>
      <w:r>
        <w:rPr>
          <w:szCs w:val="24"/>
        </w:rPr>
        <w:t>8. Socialinės globos lėšų dalis, skiriama konkretaus asmens socialinei globai finansuoti, priklauso nuo asmens finansinių galimybių mokėti už socialines paslaugas, įvertintų vadovaujantis Mokėjimo už socialines paslaugas tvarkos aprašu ir nuo socialinės globos kainos.</w:t>
      </w:r>
    </w:p>
    <w:p w14:paraId="19E27EA7" w14:textId="77777777" w:rsidR="0086157F" w:rsidRDefault="0086157F" w:rsidP="0010127D">
      <w:pPr>
        <w:ind w:firstLine="1296"/>
        <w:jc w:val="both"/>
        <w:rPr>
          <w:szCs w:val="24"/>
          <w:lang w:eastAsia="lt-LT"/>
        </w:rPr>
      </w:pPr>
      <w:r>
        <w:rPr>
          <w:szCs w:val="24"/>
          <w:lang w:eastAsia="lt-LT"/>
        </w:rPr>
        <w:t>9.</w:t>
      </w:r>
      <w:r>
        <w:rPr>
          <w:b/>
          <w:bCs/>
          <w:szCs w:val="24"/>
          <w:lang w:eastAsia="lt-LT"/>
        </w:rPr>
        <w:t xml:space="preserve"> </w:t>
      </w:r>
      <w:r>
        <w:rPr>
          <w:szCs w:val="24"/>
          <w:lang w:eastAsia="lt-LT"/>
        </w:rPr>
        <w:t xml:space="preserve">Socialinės globos teikimo asmeniui su sunkia negalia lėšos naudojamos skirtumui tarp socialinės globos kainos ir asmens mokėjimo už socialines paslaugas finansuoti. </w:t>
      </w:r>
    </w:p>
    <w:p w14:paraId="212199FF" w14:textId="77777777" w:rsidR="0086157F" w:rsidRDefault="0086157F" w:rsidP="0010127D">
      <w:pPr>
        <w:ind w:firstLine="1296"/>
        <w:jc w:val="both"/>
        <w:rPr>
          <w:szCs w:val="24"/>
          <w:lang w:eastAsia="lt-LT"/>
        </w:rPr>
      </w:pPr>
      <w:r>
        <w:rPr>
          <w:szCs w:val="24"/>
          <w:lang w:eastAsia="lt-LT"/>
        </w:rPr>
        <w:t>10. Socialinės globos teikimo asmeniui su sunkia negalia lėšos asmeniui grynais pinigais neišmokamos.</w:t>
      </w:r>
    </w:p>
    <w:p w14:paraId="211D907F" w14:textId="77777777" w:rsidR="0086157F" w:rsidRDefault="0086157F" w:rsidP="0010127D">
      <w:pPr>
        <w:ind w:firstLine="1296"/>
        <w:jc w:val="both"/>
        <w:rPr>
          <w:szCs w:val="24"/>
          <w:lang w:eastAsia="lt-LT"/>
        </w:rPr>
      </w:pPr>
      <w:r>
        <w:rPr>
          <w:szCs w:val="24"/>
          <w:lang w:eastAsia="lt-LT"/>
        </w:rPr>
        <w:t>11. Asmenų su sunkia negalia socialinės globos finansavimui neturi būti naudojamos savivaldybės biudžeto lėšos.</w:t>
      </w:r>
    </w:p>
    <w:p w14:paraId="063D2F35" w14:textId="77777777" w:rsidR="0086157F" w:rsidRDefault="0086157F" w:rsidP="0010127D">
      <w:pPr>
        <w:ind w:firstLine="1296"/>
        <w:jc w:val="both"/>
        <w:rPr>
          <w:szCs w:val="24"/>
        </w:rPr>
      </w:pPr>
      <w:r>
        <w:rPr>
          <w:szCs w:val="24"/>
        </w:rPr>
        <w:lastRenderedPageBreak/>
        <w:t>12. Už trumpiau nei vieną kalendorinį mėnesį ar ne visą dieną teikiamą dienos socialinę globą, mokėjimo už socialines paslaugas dydis turi būti skaičiuojamas proporcingai socialinės globos trukmei.</w:t>
      </w:r>
    </w:p>
    <w:p w14:paraId="7448BA46" w14:textId="77777777" w:rsidR="0086157F" w:rsidRDefault="0086157F" w:rsidP="0010127D">
      <w:pPr>
        <w:ind w:firstLine="1296"/>
        <w:jc w:val="both"/>
        <w:rPr>
          <w:szCs w:val="24"/>
        </w:rPr>
      </w:pPr>
      <w:r>
        <w:rPr>
          <w:szCs w:val="24"/>
        </w:rPr>
        <w:t>13. Lietuvos Respublikos valstybės biudžeto lėšų poreikis socialinės globos asmenims su sunkia negalia teikimui užtikrinti metams apskaičiuojamas pagal Lietuvos Respublikos socialinės apsaugos ir darbo ministro patvirtintą Valstybinėms (perduotoms savivaldybėms) funkcijoms atlikti skirtų lėšų apskaičiavimo metodiką.</w:t>
      </w:r>
    </w:p>
    <w:p w14:paraId="251F0E36" w14:textId="77777777" w:rsidR="0086157F" w:rsidRDefault="0086157F" w:rsidP="0010127D">
      <w:pPr>
        <w:ind w:firstLine="1296"/>
        <w:jc w:val="both"/>
        <w:rPr>
          <w:szCs w:val="24"/>
        </w:rPr>
      </w:pPr>
      <w:r>
        <w:rPr>
          <w:szCs w:val="24"/>
        </w:rPr>
        <w:t>14. Asmenims su sunkia negalia, kurie iš savo mokėjimo padengia mažesnę išlaidų dalį, gali būti finansuojama didesnė nei socialinei globai asmeniui teikti skiriama valstybės biudžeto specialiųjų tikslinės dotacijos lėšų dalis, jeigu:</w:t>
      </w:r>
    </w:p>
    <w:p w14:paraId="3370EDFB" w14:textId="77777777" w:rsidR="0086157F" w:rsidRDefault="0086157F" w:rsidP="0010127D">
      <w:pPr>
        <w:ind w:firstLine="1296"/>
        <w:jc w:val="both"/>
        <w:rPr>
          <w:szCs w:val="24"/>
        </w:rPr>
      </w:pPr>
      <w:r>
        <w:rPr>
          <w:szCs w:val="24"/>
        </w:rPr>
        <w:t xml:space="preserve">14.1. asmenims su sunkia negalia, kurie savivaldybės nustatyta tvarka atleidžiami nuo mokėjimo; </w:t>
      </w:r>
    </w:p>
    <w:p w14:paraId="0E669126" w14:textId="77777777" w:rsidR="0086157F" w:rsidRDefault="0086157F" w:rsidP="0010127D">
      <w:pPr>
        <w:ind w:firstLine="1296"/>
        <w:jc w:val="both"/>
        <w:rPr>
          <w:szCs w:val="24"/>
        </w:rPr>
      </w:pPr>
      <w:r>
        <w:rPr>
          <w:szCs w:val="24"/>
        </w:rPr>
        <w:t>14.2. asmenys su sunkia negalia pasirenka trumpalaikes ar ilgalaikes socialinės globos paslaugas teikiančias įstaigas patys ar jų globėjai, rūpintojai, kiti teisėti asmens atstovai, ar socialinės globos įstaigas, kurias globėjais, rūpintojais įstatymų nustatyta tvarka paskiria teismas ir socialinės globos kaina yra didesnė nei savivaldybės tarybos sprendimu nustatytas maksimalus socialinės globos išlaidų finansavimo dydis;</w:t>
      </w:r>
    </w:p>
    <w:p w14:paraId="0FDB25EA" w14:textId="77777777" w:rsidR="0086157F" w:rsidRDefault="0086157F" w:rsidP="0010127D">
      <w:pPr>
        <w:ind w:firstLine="1296"/>
        <w:jc w:val="both"/>
        <w:rPr>
          <w:szCs w:val="24"/>
        </w:rPr>
      </w:pPr>
      <w:r>
        <w:rPr>
          <w:szCs w:val="24"/>
        </w:rPr>
        <w:t>14.3. asmenims su sunkia negalia ilgalaikė socialinė globa finansuojama pagal anksčiau sudarytas paslaugų finansavimo sutartis ir socialinės globos įstaigos steigėjas didina ilgalaikės socialinės globos kainą.</w:t>
      </w:r>
    </w:p>
    <w:p w14:paraId="654A43F1" w14:textId="77777777" w:rsidR="0086157F" w:rsidRDefault="0086157F" w:rsidP="0010127D">
      <w:pPr>
        <w:jc w:val="both"/>
        <w:rPr>
          <w:szCs w:val="24"/>
          <w:lang w:eastAsia="lt-LT"/>
        </w:rPr>
      </w:pPr>
    </w:p>
    <w:p w14:paraId="6D1D6EC2" w14:textId="77777777" w:rsidR="0086157F" w:rsidRDefault="0086157F" w:rsidP="0010127D">
      <w:pPr>
        <w:jc w:val="both"/>
        <w:rPr>
          <w:b/>
          <w:bCs/>
          <w:szCs w:val="24"/>
          <w:lang w:eastAsia="lt-LT"/>
        </w:rPr>
      </w:pPr>
    </w:p>
    <w:p w14:paraId="1D2EEC22" w14:textId="77777777" w:rsidR="0086157F" w:rsidRDefault="0086157F" w:rsidP="0010127D">
      <w:pPr>
        <w:tabs>
          <w:tab w:val="left" w:pos="851"/>
          <w:tab w:val="left" w:pos="1080"/>
        </w:tabs>
        <w:ind w:left="1080" w:hanging="720"/>
        <w:jc w:val="center"/>
        <w:rPr>
          <w:b/>
          <w:bCs/>
          <w:szCs w:val="24"/>
        </w:rPr>
      </w:pPr>
      <w:r>
        <w:rPr>
          <w:b/>
          <w:bCs/>
          <w:szCs w:val="24"/>
        </w:rPr>
        <w:t>III.</w:t>
      </w:r>
      <w:r>
        <w:rPr>
          <w:b/>
          <w:bCs/>
          <w:szCs w:val="24"/>
        </w:rPr>
        <w:tab/>
        <w:t>LĖŠŲ, SKIRTŲ SOCIALINEI GLOBAI ASMENIMS SU SUNKIA NEGALIA, SKYRIMAS IR NAUDOJIMAS</w:t>
      </w:r>
    </w:p>
    <w:p w14:paraId="2C259E4F" w14:textId="77777777" w:rsidR="0086157F" w:rsidRDefault="0086157F" w:rsidP="0010127D">
      <w:pPr>
        <w:jc w:val="both"/>
        <w:rPr>
          <w:szCs w:val="24"/>
          <w:lang w:val="pt-BR"/>
        </w:rPr>
      </w:pPr>
    </w:p>
    <w:p w14:paraId="3A36FAE4" w14:textId="77777777" w:rsidR="0086157F" w:rsidRDefault="0086157F" w:rsidP="0010127D">
      <w:pPr>
        <w:ind w:firstLine="1080"/>
        <w:jc w:val="both"/>
        <w:rPr>
          <w:szCs w:val="24"/>
          <w:lang w:val="pt-BR"/>
        </w:rPr>
      </w:pPr>
      <w:r>
        <w:rPr>
          <w:szCs w:val="24"/>
          <w:lang w:val="pt-BR"/>
        </w:rPr>
        <w:t xml:space="preserve">15. Savivaldybė už skirtas socialinės globos asmenims su sunkia negalia lėšas organizuoja socialinę globą asmenims su sunkia negalia socialinės globos įstaigose ir asmens namuose. </w:t>
      </w:r>
    </w:p>
    <w:p w14:paraId="6A43CD86" w14:textId="77777777" w:rsidR="0086157F" w:rsidRDefault="0086157F" w:rsidP="0010127D">
      <w:pPr>
        <w:ind w:firstLine="1080"/>
        <w:jc w:val="both"/>
        <w:rPr>
          <w:szCs w:val="24"/>
        </w:rPr>
      </w:pPr>
      <w:r>
        <w:rPr>
          <w:szCs w:val="24"/>
          <w:lang w:val="pt-BR"/>
        </w:rPr>
        <w:t xml:space="preserve">16. </w:t>
      </w:r>
      <w:r>
        <w:rPr>
          <w:szCs w:val="24"/>
        </w:rPr>
        <w:t>Už gautas socialinės globos teikimo asmeniui su sunkia negalia lėšas savivaldybė organizuoja dienos, trumpalaikę ar ilgalaikę socialinę globą asmenims su sunkia negalia pagal nustatytą socialinės globos poreikį.</w:t>
      </w:r>
    </w:p>
    <w:p w14:paraId="46307F92" w14:textId="77777777" w:rsidR="0086157F" w:rsidRDefault="0086157F" w:rsidP="0010127D">
      <w:pPr>
        <w:ind w:firstLine="1080"/>
        <w:jc w:val="both"/>
        <w:rPr>
          <w:szCs w:val="24"/>
        </w:rPr>
      </w:pPr>
      <w:r>
        <w:rPr>
          <w:szCs w:val="24"/>
        </w:rPr>
        <w:t>17. Savivaldybės administracija sumoka socialinės globos įstaigai už socialinės globos teikimą asmeniui su sunkia negalia.</w:t>
      </w:r>
    </w:p>
    <w:p w14:paraId="4D9AE179" w14:textId="77777777" w:rsidR="0086157F" w:rsidRDefault="0086157F" w:rsidP="0010127D">
      <w:pPr>
        <w:ind w:firstLine="1080"/>
        <w:jc w:val="both"/>
        <w:rPr>
          <w:szCs w:val="24"/>
        </w:rPr>
      </w:pPr>
      <w:r>
        <w:rPr>
          <w:szCs w:val="24"/>
        </w:rPr>
        <w:t>18. Gautos tikslinės valstybės biudžeto lėšos socialinės globos teikimui asmenims su sunkia negalia naudojamos:</w:t>
      </w:r>
    </w:p>
    <w:p w14:paraId="49C8CC34" w14:textId="77777777" w:rsidR="0086157F" w:rsidRDefault="0086157F" w:rsidP="0010127D">
      <w:pPr>
        <w:tabs>
          <w:tab w:val="left" w:pos="720"/>
        </w:tabs>
        <w:ind w:firstLine="1092"/>
        <w:jc w:val="both"/>
        <w:rPr>
          <w:szCs w:val="24"/>
          <w:lang w:eastAsia="lt-LT"/>
        </w:rPr>
      </w:pPr>
      <w:r>
        <w:rPr>
          <w:szCs w:val="24"/>
          <w:lang w:eastAsia="lt-LT"/>
        </w:rPr>
        <w:t>18.1. socialinių paslaugų įstaigos administracinio, ūkinio, aptarnaujančiojo personalo ir asmenų, susijusių su tiesioginių paslaugų teikimu (socialinių darbuotojų, socialinių darbuotojų padėjėjų, pedagogų, psichologų, sveikatos priežiūros specialistų) darbo užmokesčiui, valstybinio socialinio draudimo įmokoms, jų kvalifikacijos kėlimo ir komandiruočių išlaidoms, kanceliarinėms prekėms, spaudiniams ir kitoms prekėms, susijusioms su įstaigos administravimu;</w:t>
      </w:r>
    </w:p>
    <w:p w14:paraId="374EBA49" w14:textId="77777777" w:rsidR="0086157F" w:rsidRDefault="0086157F" w:rsidP="0010127D">
      <w:pPr>
        <w:tabs>
          <w:tab w:val="left" w:pos="720"/>
        </w:tabs>
        <w:ind w:firstLine="1092"/>
        <w:jc w:val="both"/>
        <w:rPr>
          <w:szCs w:val="24"/>
          <w:lang w:eastAsia="lt-LT"/>
        </w:rPr>
      </w:pPr>
      <w:r>
        <w:rPr>
          <w:szCs w:val="24"/>
          <w:lang w:eastAsia="lt-LT"/>
        </w:rPr>
        <w:t>18.2. maitinimo išlaidoms (jeigu socialinės globos įstaiga teikia asmeniui maitinimo paslaugą);</w:t>
      </w:r>
    </w:p>
    <w:p w14:paraId="624D62BA" w14:textId="77777777" w:rsidR="0086157F" w:rsidRDefault="0086157F" w:rsidP="00101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92"/>
        <w:jc w:val="both"/>
        <w:rPr>
          <w:szCs w:val="24"/>
          <w:lang w:eastAsia="lt-LT"/>
        </w:rPr>
      </w:pPr>
      <w:r>
        <w:rPr>
          <w:szCs w:val="24"/>
          <w:lang w:eastAsia="lt-LT"/>
        </w:rPr>
        <w:t>18.3. medikamentų išlaidoms;</w:t>
      </w:r>
    </w:p>
    <w:p w14:paraId="4DD15C1A" w14:textId="77777777" w:rsidR="0086157F" w:rsidRDefault="0086157F" w:rsidP="00101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92"/>
        <w:jc w:val="both"/>
        <w:rPr>
          <w:szCs w:val="24"/>
          <w:lang w:eastAsia="lt-LT"/>
        </w:rPr>
      </w:pPr>
      <w:r>
        <w:rPr>
          <w:szCs w:val="24"/>
          <w:lang w:eastAsia="lt-LT"/>
        </w:rPr>
        <w:t>18.4.  patalynės ir aprangos (trumpalaikei ir ilgalaikei socialinei globai) išlaidoms;</w:t>
      </w:r>
    </w:p>
    <w:p w14:paraId="73C725D0" w14:textId="77777777" w:rsidR="0086157F" w:rsidRDefault="0086157F" w:rsidP="00101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92"/>
        <w:jc w:val="both"/>
        <w:rPr>
          <w:szCs w:val="24"/>
          <w:lang w:eastAsia="lt-LT"/>
        </w:rPr>
      </w:pPr>
      <w:r>
        <w:rPr>
          <w:szCs w:val="24"/>
          <w:lang w:eastAsia="lt-LT"/>
        </w:rPr>
        <w:t>18.5. transporto išlaidoms;</w:t>
      </w:r>
    </w:p>
    <w:p w14:paraId="3A028AA2" w14:textId="77777777" w:rsidR="0086157F" w:rsidRDefault="0086157F" w:rsidP="00101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16"/>
        <w:jc w:val="both"/>
        <w:rPr>
          <w:szCs w:val="24"/>
          <w:lang w:eastAsia="lt-LT"/>
        </w:rPr>
      </w:pPr>
      <w:r>
        <w:rPr>
          <w:szCs w:val="24"/>
          <w:lang w:eastAsia="lt-LT"/>
        </w:rPr>
        <w:t>18.6. kitoms išlaidoms (šildymui, elektrai, vandentiekiui, kanalizacijai, ryšių paslaugoms ir kita);</w:t>
      </w:r>
    </w:p>
    <w:p w14:paraId="0E8D3C40" w14:textId="77777777" w:rsidR="0086157F" w:rsidRDefault="0086157F" w:rsidP="0010127D">
      <w:pPr>
        <w:tabs>
          <w:tab w:val="left" w:pos="720"/>
          <w:tab w:val="left" w:pos="1134"/>
        </w:tabs>
        <w:ind w:firstLine="1030"/>
        <w:jc w:val="both"/>
        <w:rPr>
          <w:szCs w:val="24"/>
        </w:rPr>
      </w:pPr>
      <w:r>
        <w:rPr>
          <w:szCs w:val="24"/>
        </w:rPr>
        <w:t xml:space="preserve">18.7. kitoms prekėms, kurios susijusios su paslaugos gavėjo poreikiais (slaugos, ugdymo, techninės pagalbos priemonėmis ir kita). </w:t>
      </w:r>
    </w:p>
    <w:p w14:paraId="5B4D1D18" w14:textId="77777777" w:rsidR="0086157F" w:rsidRDefault="0086157F" w:rsidP="0010127D">
      <w:pPr>
        <w:tabs>
          <w:tab w:val="left" w:pos="720"/>
          <w:tab w:val="left" w:pos="1134"/>
        </w:tabs>
        <w:ind w:firstLine="1178"/>
        <w:jc w:val="both"/>
        <w:rPr>
          <w:szCs w:val="24"/>
        </w:rPr>
      </w:pPr>
      <w:r>
        <w:rPr>
          <w:szCs w:val="24"/>
        </w:rPr>
        <w:t>19. Gautos lėšos negali būti naudojamos ilgalaikiam turtui įsigyti.</w:t>
      </w:r>
    </w:p>
    <w:p w14:paraId="38620440" w14:textId="77777777" w:rsidR="0086157F" w:rsidRDefault="0086157F" w:rsidP="0010127D">
      <w:pPr>
        <w:tabs>
          <w:tab w:val="left" w:pos="720"/>
          <w:tab w:val="left" w:pos="1134"/>
        </w:tabs>
        <w:ind w:firstLine="1134"/>
        <w:jc w:val="both"/>
        <w:rPr>
          <w:szCs w:val="24"/>
        </w:rPr>
      </w:pPr>
      <w:r>
        <w:rPr>
          <w:szCs w:val="24"/>
        </w:rPr>
        <w:lastRenderedPageBreak/>
        <w:t xml:space="preserve">20. Lietuvos Respublikos valstybės biudžeto specialiosios tikslinės dotacijos lėšos negali būti naudojamos asmenims be sunkios negalios socialinės globos paslaugų išlaidoms padengti. </w:t>
      </w:r>
    </w:p>
    <w:p w14:paraId="2349DF9F" w14:textId="77777777" w:rsidR="0086157F" w:rsidRDefault="0086157F" w:rsidP="0010127D">
      <w:pPr>
        <w:tabs>
          <w:tab w:val="left" w:pos="720"/>
          <w:tab w:val="left" w:pos="1134"/>
        </w:tabs>
        <w:ind w:firstLine="1092"/>
        <w:jc w:val="both"/>
        <w:rPr>
          <w:szCs w:val="24"/>
        </w:rPr>
      </w:pPr>
      <w:r>
        <w:rPr>
          <w:szCs w:val="24"/>
        </w:rPr>
        <w:t xml:space="preserve">21. Lėšų socialinei globai asmenims su sunkia negalia administravimui leidžiama panaudoti 3 procentus lėšų nuo mokėjimui skirtų lėšų asmenims su sunkia negalia. </w:t>
      </w:r>
    </w:p>
    <w:p w14:paraId="64149E77" w14:textId="77777777" w:rsidR="0086157F" w:rsidRDefault="0086157F" w:rsidP="0010127D">
      <w:pPr>
        <w:tabs>
          <w:tab w:val="left" w:pos="720"/>
          <w:tab w:val="left" w:pos="1134"/>
        </w:tabs>
        <w:ind w:firstLine="1134"/>
        <w:jc w:val="both"/>
        <w:rPr>
          <w:szCs w:val="24"/>
        </w:rPr>
      </w:pPr>
      <w:r>
        <w:rPr>
          <w:szCs w:val="24"/>
        </w:rPr>
        <w:t>22. Administravimui skirtos lėšos gali būti naudojamos darbo užmokesčiui ir  socialinio draudimo įmokoms</w:t>
      </w:r>
      <w:r>
        <w:rPr>
          <w:b/>
          <w:bCs/>
          <w:szCs w:val="24"/>
        </w:rPr>
        <w:t>,</w:t>
      </w:r>
      <w:r>
        <w:rPr>
          <w:szCs w:val="24"/>
        </w:rPr>
        <w:t xml:space="preserve"> šildymo ir elektros energijos išlaidoms, ryšių paslaugoms, spaudiniams, kitoms prekėms (kanceliarinėms prekėms ir prekėms darbo vietoms steigti, atnaujinti ir papildyti), komandiruotės išlaidoms, vandentiekio  ir kanalizacijos paslaugų išlaidoms, ilgalaikio materialiojo turto einamajam remontui, kvalifikacijai kelti, kitoms paslaugoms (pašto, banko paslaugų, pažymėjimų blankų leidybos, informacinių leidinių gamybos išlaidoms), materialiajam ir nematerialiajam turtui įsigyti (biuro, apskaitos ir kompiuterinei įrangai įsigyti, kompiuterinei programinei įrangai, kompiuterinės programinės įrangos licencijoms).</w:t>
      </w:r>
    </w:p>
    <w:p w14:paraId="061034EB" w14:textId="77777777" w:rsidR="0086157F" w:rsidRDefault="0086157F" w:rsidP="0010127D">
      <w:pPr>
        <w:tabs>
          <w:tab w:val="left" w:pos="720"/>
          <w:tab w:val="left" w:pos="1134"/>
        </w:tabs>
        <w:ind w:firstLine="62"/>
        <w:jc w:val="both"/>
        <w:rPr>
          <w:szCs w:val="24"/>
        </w:rPr>
      </w:pPr>
    </w:p>
    <w:p w14:paraId="36CACE40" w14:textId="77777777" w:rsidR="0086157F" w:rsidRDefault="0086157F" w:rsidP="0010127D">
      <w:pPr>
        <w:tabs>
          <w:tab w:val="left" w:pos="720"/>
          <w:tab w:val="left" w:pos="1080"/>
        </w:tabs>
        <w:ind w:left="1080" w:hanging="720"/>
        <w:jc w:val="center"/>
        <w:rPr>
          <w:b/>
          <w:bCs/>
          <w:szCs w:val="24"/>
          <w:lang w:eastAsia="de-DE"/>
        </w:rPr>
      </w:pPr>
      <w:r>
        <w:rPr>
          <w:b/>
          <w:bCs/>
          <w:szCs w:val="24"/>
          <w:lang w:eastAsia="de-DE"/>
        </w:rPr>
        <w:t>IV.</w:t>
      </w:r>
      <w:r>
        <w:rPr>
          <w:b/>
          <w:bCs/>
          <w:szCs w:val="24"/>
          <w:lang w:eastAsia="de-DE"/>
        </w:rPr>
        <w:tab/>
        <w:t xml:space="preserve"> ATSISKAITYMAS UŽ LĖŠAS, SKIRTAS SOCIALINEI GLOBAI ASMENIMS </w:t>
      </w:r>
    </w:p>
    <w:p w14:paraId="1D572D8A" w14:textId="77777777" w:rsidR="0086157F" w:rsidRDefault="0086157F" w:rsidP="0010127D">
      <w:pPr>
        <w:tabs>
          <w:tab w:val="left" w:pos="720"/>
        </w:tabs>
        <w:jc w:val="center"/>
        <w:rPr>
          <w:b/>
          <w:bCs/>
          <w:szCs w:val="24"/>
          <w:lang w:eastAsia="de-DE"/>
        </w:rPr>
      </w:pPr>
      <w:r>
        <w:rPr>
          <w:b/>
          <w:bCs/>
          <w:szCs w:val="24"/>
          <w:lang w:eastAsia="de-DE"/>
        </w:rPr>
        <w:t xml:space="preserve">SU SUNKIA NEGALIA </w:t>
      </w:r>
    </w:p>
    <w:p w14:paraId="347ADB21" w14:textId="77777777" w:rsidR="0086157F" w:rsidRDefault="0086157F" w:rsidP="0010127D">
      <w:pPr>
        <w:ind w:firstLine="720"/>
        <w:jc w:val="both"/>
        <w:rPr>
          <w:szCs w:val="24"/>
          <w:lang w:eastAsia="lt-LT"/>
        </w:rPr>
      </w:pPr>
    </w:p>
    <w:p w14:paraId="68354C37" w14:textId="77777777" w:rsidR="0086157F" w:rsidRDefault="0086157F" w:rsidP="0010127D">
      <w:pPr>
        <w:ind w:firstLine="720"/>
        <w:jc w:val="both"/>
        <w:rPr>
          <w:szCs w:val="24"/>
          <w:lang w:eastAsia="lt-LT"/>
        </w:rPr>
      </w:pPr>
      <w:r>
        <w:rPr>
          <w:szCs w:val="24"/>
          <w:lang w:eastAsia="lt-LT"/>
        </w:rPr>
        <w:t>23. Socialinės globos įstaigos atsakingos už tikslinį socialinei globai asmenims su sunkia negalia skirtų lėšų panaudojimą.</w:t>
      </w:r>
    </w:p>
    <w:p w14:paraId="5FB9C1E8" w14:textId="77777777" w:rsidR="0086157F" w:rsidRDefault="0086157F" w:rsidP="0010127D">
      <w:pPr>
        <w:ind w:firstLine="1440"/>
        <w:jc w:val="both"/>
        <w:rPr>
          <w:szCs w:val="24"/>
          <w:lang w:eastAsia="lt-LT"/>
        </w:rPr>
      </w:pPr>
      <w:r>
        <w:rPr>
          <w:szCs w:val="24"/>
          <w:lang w:eastAsia="lt-LT"/>
        </w:rPr>
        <w:t xml:space="preserve">24. Socialinės globos įstaiga, atsižvelgdama į bendrąsias socialinės globos išlaidas ir kintamąsias socialinės globos išlaidas, nustato paslaugos kainą, kurią suderina su steigėju. </w:t>
      </w:r>
    </w:p>
    <w:p w14:paraId="7450B8A5" w14:textId="77777777" w:rsidR="0086157F" w:rsidRDefault="0086157F" w:rsidP="0010127D">
      <w:pPr>
        <w:ind w:firstLine="1296"/>
        <w:jc w:val="both"/>
        <w:rPr>
          <w:szCs w:val="24"/>
          <w:lang w:eastAsia="lt-LT"/>
        </w:rPr>
      </w:pPr>
      <w:r>
        <w:rPr>
          <w:szCs w:val="24"/>
          <w:lang w:eastAsia="lt-LT"/>
        </w:rPr>
        <w:t>25. Socialinės globos lėšos įstaigoms, teikiančioms paslaugas asmenims su sunkia negalia, skiriamos Savivaldybės administracijos direktoriaus įsakymu.</w:t>
      </w:r>
    </w:p>
    <w:p w14:paraId="57C88A33" w14:textId="77777777" w:rsidR="0086157F" w:rsidRDefault="0086157F" w:rsidP="0010127D">
      <w:pPr>
        <w:ind w:firstLine="1296"/>
        <w:jc w:val="both"/>
        <w:rPr>
          <w:szCs w:val="24"/>
          <w:lang w:eastAsia="lt-LT"/>
        </w:rPr>
      </w:pPr>
      <w:r>
        <w:rPr>
          <w:szCs w:val="24"/>
          <w:lang w:eastAsia="lt-LT"/>
        </w:rPr>
        <w:t xml:space="preserve">26. Socialinės globos įstaiga, kurios steigėja yra savivaldybės taryba, socialinės globos lėšoms gauti: </w:t>
      </w:r>
    </w:p>
    <w:p w14:paraId="436AB4E6" w14:textId="77777777" w:rsidR="0086157F" w:rsidRDefault="0086157F" w:rsidP="0010127D">
      <w:pPr>
        <w:ind w:firstLine="1296"/>
        <w:jc w:val="both"/>
        <w:rPr>
          <w:szCs w:val="24"/>
          <w:lang w:eastAsia="lt-LT"/>
        </w:rPr>
      </w:pPr>
      <w:r>
        <w:rPr>
          <w:szCs w:val="24"/>
          <w:lang w:eastAsia="lt-LT"/>
        </w:rPr>
        <w:t xml:space="preserve">26.1. kiekvieną dieną pildo asmens su sunkia negalia apskaitos lapą, kurį iki sekančio mėnesio 5 d. pateikia Socialinės paramos skyriui (1 priedas); </w:t>
      </w:r>
    </w:p>
    <w:p w14:paraId="6FAAA462" w14:textId="77777777" w:rsidR="0086157F" w:rsidRDefault="0086157F" w:rsidP="0010127D">
      <w:pPr>
        <w:ind w:firstLine="1296"/>
        <w:jc w:val="both"/>
        <w:rPr>
          <w:szCs w:val="24"/>
          <w:lang w:eastAsia="lt-LT"/>
        </w:rPr>
      </w:pPr>
      <w:r>
        <w:rPr>
          <w:szCs w:val="24"/>
          <w:lang w:eastAsia="lt-LT"/>
        </w:rPr>
        <w:t xml:space="preserve">26.2. iki sekančio  mėnesio 5 dienos pateikia Socialinės paramos skyriui paraišką lėšoms gauti (2 priedas); </w:t>
      </w:r>
    </w:p>
    <w:p w14:paraId="007132B9" w14:textId="77777777" w:rsidR="0086157F" w:rsidRDefault="0086157F" w:rsidP="0010127D">
      <w:pPr>
        <w:ind w:firstLine="1296"/>
        <w:jc w:val="both"/>
        <w:rPr>
          <w:color w:val="000000"/>
          <w:szCs w:val="24"/>
          <w:lang w:eastAsia="lt-LT"/>
        </w:rPr>
      </w:pPr>
      <w:r>
        <w:rPr>
          <w:szCs w:val="24"/>
          <w:lang w:eastAsia="lt-LT"/>
        </w:rPr>
        <w:t>26.3. informuoja Socialinės paramos skyrių apie prognozuojamą asmenų, kuriems kitais metais bus teikiamos socialinės</w:t>
      </w:r>
      <w:r>
        <w:rPr>
          <w:color w:val="000000"/>
          <w:szCs w:val="24"/>
          <w:lang w:eastAsia="lt-LT"/>
        </w:rPr>
        <w:t xml:space="preserve"> globos paslaugos, skaičių (iki kiekvienų metų liepos 1 d.).</w:t>
      </w:r>
    </w:p>
    <w:p w14:paraId="11B3A512" w14:textId="77777777" w:rsidR="0086157F" w:rsidRDefault="0086157F" w:rsidP="0010127D">
      <w:pPr>
        <w:ind w:firstLine="1296"/>
        <w:jc w:val="both"/>
        <w:rPr>
          <w:szCs w:val="24"/>
          <w:lang w:eastAsia="lt-LT"/>
        </w:rPr>
      </w:pPr>
      <w:r>
        <w:rPr>
          <w:szCs w:val="24"/>
          <w:lang w:eastAsia="lt-LT"/>
        </w:rPr>
        <w:t>27. Socialinės globos įstaiga socialinės globos išlaidoms nustatytą paslaugos kainą, jei ji keičiasi, teikia siūlymą dėl kainos pakeitimo einamų  metų paskutinį ketvirtį.</w:t>
      </w:r>
    </w:p>
    <w:p w14:paraId="33D0706B" w14:textId="77777777" w:rsidR="0086157F" w:rsidRDefault="0086157F" w:rsidP="0010127D">
      <w:pPr>
        <w:ind w:firstLine="1296"/>
        <w:jc w:val="both"/>
        <w:rPr>
          <w:color w:val="000000"/>
          <w:szCs w:val="24"/>
          <w:lang w:eastAsia="lt-LT"/>
        </w:rPr>
      </w:pPr>
      <w:r w:rsidRPr="00BA4D4B">
        <w:rPr>
          <w:color w:val="000000"/>
          <w:szCs w:val="24"/>
          <w:lang w:eastAsia="lt-LT"/>
        </w:rPr>
        <w:t>28. Buhalterinės apskaitos skyrius, per 5 darbo dienas gavęs Savivaldybės administracijos direktoriaus įsakymą, perveda lėšas į nurodytą socialinės globos įstaigos sąskaitą.</w:t>
      </w:r>
    </w:p>
    <w:p w14:paraId="5E7585C9" w14:textId="77777777" w:rsidR="0086157F" w:rsidRDefault="0086157F" w:rsidP="0010127D">
      <w:pPr>
        <w:ind w:firstLine="1296"/>
        <w:jc w:val="both"/>
        <w:rPr>
          <w:color w:val="000000"/>
          <w:szCs w:val="24"/>
          <w:lang w:eastAsia="lt-LT"/>
        </w:rPr>
      </w:pPr>
      <w:r>
        <w:rPr>
          <w:color w:val="000000"/>
          <w:szCs w:val="24"/>
          <w:lang w:eastAsia="lt-LT"/>
        </w:rPr>
        <w:t>29. Buhalterinės apskaitos skyrius teikia  įvairias ataskaitas ir paraiškas apie valstybės  biudžeto lėšų, skirtų užtikrinti socialinės globos asmenims su sunkia negalia poreikį ir panaudojimą.</w:t>
      </w:r>
    </w:p>
    <w:p w14:paraId="5D9A4819" w14:textId="77777777" w:rsidR="0086157F" w:rsidRDefault="0086157F" w:rsidP="0010127D">
      <w:pPr>
        <w:ind w:firstLine="1296"/>
        <w:jc w:val="both"/>
        <w:rPr>
          <w:color w:val="000000"/>
          <w:szCs w:val="24"/>
          <w:lang w:eastAsia="lt-LT"/>
        </w:rPr>
      </w:pPr>
      <w:r>
        <w:rPr>
          <w:color w:val="000000"/>
          <w:szCs w:val="24"/>
          <w:lang w:eastAsia="lt-LT"/>
        </w:rPr>
        <w:t xml:space="preserve">30. Socialinės globos įstaiga, kurios steigėja ar dalininkė nėra savivaldybės taryba, bet su kuria savivaldybė yra sudariusi sutartį, socialinės globos lėšoms gauti Socialinės paramos skyriui pateikia Aprašo 1 ir 2 priedus. </w:t>
      </w:r>
    </w:p>
    <w:p w14:paraId="02CCC199" w14:textId="77777777" w:rsidR="0086157F" w:rsidRDefault="0086157F" w:rsidP="0010127D">
      <w:pPr>
        <w:jc w:val="both"/>
        <w:rPr>
          <w:color w:val="000000"/>
          <w:szCs w:val="24"/>
          <w:lang w:eastAsia="lt-LT"/>
        </w:rPr>
      </w:pPr>
    </w:p>
    <w:p w14:paraId="042BCE3F" w14:textId="77777777" w:rsidR="0086157F" w:rsidRDefault="0086157F" w:rsidP="0010127D">
      <w:pPr>
        <w:jc w:val="center"/>
        <w:rPr>
          <w:b/>
          <w:bCs/>
          <w:color w:val="000000"/>
          <w:szCs w:val="24"/>
          <w:lang w:eastAsia="lt-LT"/>
        </w:rPr>
      </w:pPr>
      <w:r>
        <w:rPr>
          <w:b/>
          <w:bCs/>
          <w:color w:val="000000"/>
          <w:szCs w:val="24"/>
          <w:lang w:eastAsia="lt-LT"/>
        </w:rPr>
        <w:t>V. BAIGIAMOSIOS NUOSTATOS</w:t>
      </w:r>
    </w:p>
    <w:p w14:paraId="1F93FB31" w14:textId="77777777" w:rsidR="0086157F" w:rsidRDefault="0086157F" w:rsidP="0010127D">
      <w:pPr>
        <w:rPr>
          <w:color w:val="000000"/>
          <w:szCs w:val="24"/>
          <w:lang w:eastAsia="lt-LT"/>
        </w:rPr>
      </w:pPr>
    </w:p>
    <w:p w14:paraId="0B184908" w14:textId="77777777" w:rsidR="0086157F" w:rsidRDefault="0086157F" w:rsidP="0010127D">
      <w:pPr>
        <w:ind w:firstLine="1358"/>
        <w:jc w:val="both"/>
        <w:rPr>
          <w:color w:val="000000"/>
          <w:szCs w:val="24"/>
          <w:lang w:eastAsia="lt-LT"/>
        </w:rPr>
      </w:pPr>
      <w:r>
        <w:rPr>
          <w:color w:val="000000"/>
          <w:szCs w:val="24"/>
          <w:lang w:eastAsia="lt-LT"/>
        </w:rPr>
        <w:t xml:space="preserve">31. Lėšų, gautų už socialinių paslaugų teikimą, apskaita kontroliuojama teisės aktų nustatyta tvarka. </w:t>
      </w:r>
    </w:p>
    <w:p w14:paraId="3DB67203" w14:textId="77777777" w:rsidR="0086157F" w:rsidRDefault="0086157F" w:rsidP="0010127D">
      <w:pPr>
        <w:ind w:firstLine="1296"/>
        <w:jc w:val="both"/>
        <w:rPr>
          <w:color w:val="000000"/>
          <w:szCs w:val="24"/>
          <w:lang w:eastAsia="lt-LT"/>
        </w:rPr>
      </w:pPr>
    </w:p>
    <w:p w14:paraId="1B40C4D5" w14:textId="77777777" w:rsidR="0086157F" w:rsidRDefault="0086157F" w:rsidP="0010127D">
      <w:pPr>
        <w:jc w:val="center"/>
      </w:pPr>
      <w:r>
        <w:rPr>
          <w:color w:val="000000"/>
          <w:szCs w:val="24"/>
          <w:lang w:eastAsia="lt-LT"/>
        </w:rPr>
        <w:t>____________________________</w:t>
      </w:r>
    </w:p>
    <w:p w14:paraId="1ECBD22F" w14:textId="77777777" w:rsidR="0086157F" w:rsidRDefault="0086157F" w:rsidP="0010127D">
      <w:pPr>
        <w:ind w:firstLine="10206"/>
        <w:sectPr w:rsidR="0086157F" w:rsidSect="00EB0FDB">
          <w:pgSz w:w="11906" w:h="16838"/>
          <w:pgMar w:top="1701" w:right="567" w:bottom="1134" w:left="1701" w:header="567" w:footer="567" w:gutter="0"/>
          <w:cols w:space="1296"/>
          <w:docGrid w:linePitch="360"/>
        </w:sectPr>
      </w:pPr>
    </w:p>
    <w:p w14:paraId="0C4B0E66" w14:textId="77777777" w:rsidR="0086157F" w:rsidRDefault="0086157F" w:rsidP="0010127D">
      <w:pPr>
        <w:ind w:firstLine="10206"/>
        <w:rPr>
          <w:rFonts w:ascii="TimesLT Baltic" w:hAnsi="TimesLT Baltic" w:cs="TimesLT Baltic"/>
          <w:color w:val="000000"/>
          <w:szCs w:val="24"/>
        </w:rPr>
      </w:pPr>
      <w:r>
        <w:rPr>
          <w:rFonts w:ascii="TimesLT" w:hAnsi="TimesLT" w:cs="TimesLT"/>
          <w:color w:val="000000"/>
          <w:szCs w:val="24"/>
        </w:rPr>
        <w:lastRenderedPageBreak/>
        <w:t>Asmenims su sunkia negalia s</w:t>
      </w:r>
      <w:r>
        <w:rPr>
          <w:rFonts w:ascii="TimesLT Baltic" w:hAnsi="TimesLT Baltic" w:cs="TimesLT Baltic"/>
          <w:color w:val="000000"/>
          <w:szCs w:val="24"/>
        </w:rPr>
        <w:t>kirtų</w:t>
      </w:r>
    </w:p>
    <w:p w14:paraId="367410CF" w14:textId="77777777" w:rsidR="0086157F" w:rsidRDefault="0086157F" w:rsidP="0010127D">
      <w:pPr>
        <w:ind w:firstLine="10206"/>
        <w:rPr>
          <w:rFonts w:ascii="TimesLT" w:hAnsi="TimesLT" w:cs="TimesLT"/>
          <w:color w:val="000000"/>
          <w:szCs w:val="24"/>
        </w:rPr>
      </w:pPr>
      <w:r>
        <w:rPr>
          <w:rFonts w:ascii="TimesLT Baltic" w:hAnsi="TimesLT Baltic" w:cs="TimesLT Baltic"/>
          <w:color w:val="000000"/>
          <w:szCs w:val="24"/>
        </w:rPr>
        <w:t>valstybės tikslinės dot</w:t>
      </w:r>
      <w:r>
        <w:rPr>
          <w:rFonts w:ascii="TimesLT" w:hAnsi="TimesLT" w:cs="TimesLT"/>
          <w:color w:val="000000"/>
          <w:szCs w:val="24"/>
        </w:rPr>
        <w:t xml:space="preserve">acijos </w:t>
      </w:r>
      <w:r>
        <w:rPr>
          <w:rFonts w:ascii="TimesLT Baltic" w:hAnsi="TimesLT Baltic" w:cs="TimesLT Baltic"/>
          <w:color w:val="000000"/>
          <w:szCs w:val="24"/>
        </w:rPr>
        <w:t>lėšų</w:t>
      </w:r>
    </w:p>
    <w:p w14:paraId="1DB5A00E" w14:textId="77777777" w:rsidR="0086157F" w:rsidRDefault="0086157F" w:rsidP="0010127D">
      <w:pPr>
        <w:ind w:left="6480" w:firstLine="3726"/>
        <w:rPr>
          <w:rFonts w:ascii="TimesLT" w:hAnsi="TimesLT" w:cs="TimesLT"/>
          <w:color w:val="000000"/>
          <w:szCs w:val="24"/>
        </w:rPr>
      </w:pPr>
      <w:r>
        <w:rPr>
          <w:rFonts w:ascii="TimesLT" w:hAnsi="TimesLT" w:cs="TimesLT"/>
          <w:color w:val="000000"/>
          <w:szCs w:val="24"/>
        </w:rPr>
        <w:t>naudojimo  tvarkos aprašo</w:t>
      </w:r>
    </w:p>
    <w:p w14:paraId="5BC9FE2B" w14:textId="77777777" w:rsidR="0086157F" w:rsidRDefault="0086157F" w:rsidP="0010127D">
      <w:pPr>
        <w:ind w:left="6480" w:firstLine="3726"/>
        <w:rPr>
          <w:color w:val="000000"/>
          <w:szCs w:val="24"/>
        </w:rPr>
      </w:pPr>
      <w:r>
        <w:rPr>
          <w:color w:val="000000"/>
          <w:szCs w:val="24"/>
        </w:rPr>
        <w:t>1 priedas</w:t>
      </w:r>
    </w:p>
    <w:p w14:paraId="6F28A397" w14:textId="77777777" w:rsidR="0086157F" w:rsidRDefault="0086157F" w:rsidP="0010127D">
      <w:pPr>
        <w:ind w:firstLine="7854"/>
        <w:rPr>
          <w:color w:val="000000"/>
          <w:szCs w:val="24"/>
        </w:rPr>
      </w:pPr>
    </w:p>
    <w:p w14:paraId="0518CE3F" w14:textId="77777777" w:rsidR="0086157F" w:rsidRDefault="0086157F" w:rsidP="0010127D">
      <w:pPr>
        <w:jc w:val="center"/>
        <w:rPr>
          <w:szCs w:val="24"/>
        </w:rPr>
      </w:pPr>
      <w:r>
        <w:rPr>
          <w:szCs w:val="24"/>
        </w:rPr>
        <w:t>___________________________________________________________________________________________________</w:t>
      </w:r>
    </w:p>
    <w:p w14:paraId="23ACFA11" w14:textId="77777777" w:rsidR="0086157F" w:rsidRDefault="0086157F" w:rsidP="0010127D">
      <w:pPr>
        <w:jc w:val="center"/>
        <w:rPr>
          <w:sz w:val="22"/>
          <w:szCs w:val="22"/>
        </w:rPr>
      </w:pPr>
      <w:r>
        <w:rPr>
          <w:sz w:val="22"/>
          <w:szCs w:val="22"/>
        </w:rPr>
        <w:t>(Įstaigos pavadinimas, įmonės kodas)</w:t>
      </w:r>
    </w:p>
    <w:p w14:paraId="3E0213FA" w14:textId="77777777" w:rsidR="0086157F" w:rsidRDefault="0086157F" w:rsidP="0010127D">
      <w:pPr>
        <w:jc w:val="center"/>
        <w:rPr>
          <w:sz w:val="22"/>
          <w:szCs w:val="22"/>
        </w:rPr>
      </w:pPr>
    </w:p>
    <w:p w14:paraId="70C52154" w14:textId="77777777" w:rsidR="0086157F" w:rsidRDefault="0086157F" w:rsidP="0010127D">
      <w:pPr>
        <w:jc w:val="center"/>
        <w:rPr>
          <w:b/>
          <w:bCs/>
          <w:sz w:val="28"/>
          <w:szCs w:val="28"/>
          <w:lang w:val="es-ES"/>
        </w:rPr>
      </w:pPr>
      <w:r>
        <w:rPr>
          <w:b/>
          <w:bCs/>
          <w:sz w:val="28"/>
          <w:szCs w:val="28"/>
          <w:lang w:val="es-ES"/>
        </w:rPr>
        <w:t>ASMENŲ SU SUNKIA NEGALIA APSKAITOS LAPAS</w:t>
      </w:r>
    </w:p>
    <w:p w14:paraId="559C869B" w14:textId="77777777" w:rsidR="0086157F" w:rsidRDefault="0086157F" w:rsidP="0010127D">
      <w:pPr>
        <w:jc w:val="center"/>
        <w:rPr>
          <w:b/>
          <w:bCs/>
          <w:szCs w:val="24"/>
          <w:lang w:val="es-ES"/>
        </w:rPr>
      </w:pPr>
    </w:p>
    <w:p w14:paraId="70E4C225" w14:textId="77777777" w:rsidR="0086157F" w:rsidRDefault="0086157F" w:rsidP="0010127D">
      <w:pPr>
        <w:jc w:val="center"/>
        <w:rPr>
          <w:b/>
          <w:bCs/>
          <w:szCs w:val="24"/>
          <w:lang w:val="es-ES"/>
        </w:rPr>
      </w:pPr>
      <w:r>
        <w:rPr>
          <w:b/>
          <w:bCs/>
          <w:szCs w:val="24"/>
          <w:lang w:val="es-ES"/>
        </w:rPr>
        <w:t>20____ m. ________________mėn. ____d.</w:t>
      </w:r>
    </w:p>
    <w:p w14:paraId="12F8FD7B" w14:textId="77777777" w:rsidR="0086157F" w:rsidRDefault="0086157F" w:rsidP="0010127D">
      <w:pPr>
        <w:jc w:val="center"/>
        <w:rPr>
          <w:b/>
          <w:bCs/>
          <w:szCs w:val="24"/>
        </w:rPr>
      </w:pPr>
      <w:r>
        <w:rPr>
          <w:b/>
          <w:bCs/>
          <w:szCs w:val="24"/>
        </w:rPr>
        <w:t>Pagėgiai</w:t>
      </w:r>
    </w:p>
    <w:p w14:paraId="75210ADB" w14:textId="77777777" w:rsidR="0086157F" w:rsidRDefault="0086157F" w:rsidP="0010127D">
      <w:pPr>
        <w:jc w:val="center"/>
        <w:rPr>
          <w:b/>
          <w:bCs/>
          <w:szCs w:val="24"/>
          <w:lang w:val="en-GB"/>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352"/>
        <w:gridCol w:w="720"/>
        <w:gridCol w:w="360"/>
        <w:gridCol w:w="360"/>
        <w:gridCol w:w="360"/>
        <w:gridCol w:w="236"/>
        <w:gridCol w:w="304"/>
        <w:gridCol w:w="360"/>
        <w:gridCol w:w="360"/>
        <w:gridCol w:w="384"/>
        <w:gridCol w:w="30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98"/>
      </w:tblGrid>
      <w:tr w:rsidR="0086157F" w14:paraId="540BB9ED" w14:textId="77777777" w:rsidTr="00C03411">
        <w:trPr>
          <w:cantSplit/>
          <w:trHeight w:val="359"/>
        </w:trPr>
        <w:tc>
          <w:tcPr>
            <w:tcW w:w="556" w:type="dxa"/>
            <w:vMerge w:val="restart"/>
            <w:tcBorders>
              <w:bottom w:val="nil"/>
            </w:tcBorders>
          </w:tcPr>
          <w:p w14:paraId="0FAA7616" w14:textId="77777777" w:rsidR="0086157F" w:rsidRDefault="0086157F" w:rsidP="00C03411">
            <w:pPr>
              <w:jc w:val="center"/>
              <w:rPr>
                <w:sz w:val="18"/>
                <w:szCs w:val="18"/>
              </w:rPr>
            </w:pPr>
          </w:p>
          <w:p w14:paraId="1980EDA8" w14:textId="77777777" w:rsidR="0086157F" w:rsidRDefault="0086157F" w:rsidP="00C03411">
            <w:pPr>
              <w:jc w:val="center"/>
              <w:rPr>
                <w:sz w:val="18"/>
                <w:szCs w:val="18"/>
              </w:rPr>
            </w:pPr>
            <w:r>
              <w:rPr>
                <w:sz w:val="18"/>
                <w:szCs w:val="18"/>
              </w:rPr>
              <w:t>Eil.</w:t>
            </w:r>
          </w:p>
          <w:p w14:paraId="0229FA56" w14:textId="77777777" w:rsidR="0086157F" w:rsidRDefault="0086157F" w:rsidP="00C03411">
            <w:pPr>
              <w:jc w:val="center"/>
              <w:rPr>
                <w:sz w:val="18"/>
                <w:szCs w:val="18"/>
              </w:rPr>
            </w:pPr>
            <w:r>
              <w:rPr>
                <w:sz w:val="18"/>
                <w:szCs w:val="18"/>
              </w:rPr>
              <w:t>Nr.</w:t>
            </w:r>
          </w:p>
        </w:tc>
        <w:tc>
          <w:tcPr>
            <w:tcW w:w="1352" w:type="dxa"/>
            <w:vMerge w:val="restart"/>
            <w:tcBorders>
              <w:bottom w:val="nil"/>
            </w:tcBorders>
          </w:tcPr>
          <w:p w14:paraId="1F75607A" w14:textId="77777777" w:rsidR="0086157F" w:rsidRDefault="0086157F" w:rsidP="00C03411">
            <w:pPr>
              <w:jc w:val="center"/>
              <w:rPr>
                <w:sz w:val="18"/>
                <w:szCs w:val="18"/>
              </w:rPr>
            </w:pPr>
          </w:p>
          <w:p w14:paraId="7502FABE" w14:textId="77777777" w:rsidR="0086157F" w:rsidRDefault="0086157F" w:rsidP="00C03411">
            <w:pPr>
              <w:jc w:val="center"/>
              <w:rPr>
                <w:sz w:val="18"/>
                <w:szCs w:val="18"/>
              </w:rPr>
            </w:pPr>
            <w:r>
              <w:rPr>
                <w:sz w:val="18"/>
                <w:szCs w:val="18"/>
              </w:rPr>
              <w:t>Vardas, pavardė</w:t>
            </w:r>
          </w:p>
        </w:tc>
        <w:tc>
          <w:tcPr>
            <w:tcW w:w="720" w:type="dxa"/>
            <w:vMerge w:val="restart"/>
            <w:tcBorders>
              <w:bottom w:val="nil"/>
            </w:tcBorders>
            <w:textDirection w:val="btLr"/>
          </w:tcPr>
          <w:p w14:paraId="0E5A3460" w14:textId="77777777" w:rsidR="0086157F" w:rsidRDefault="0086157F" w:rsidP="00C03411">
            <w:pPr>
              <w:ind w:left="113" w:right="113"/>
              <w:jc w:val="center"/>
              <w:rPr>
                <w:sz w:val="18"/>
                <w:szCs w:val="18"/>
              </w:rPr>
            </w:pPr>
            <w:r>
              <w:rPr>
                <w:sz w:val="18"/>
                <w:szCs w:val="18"/>
              </w:rPr>
              <w:t>Asmeniui su sunkia  negalia nustatymo   data</w:t>
            </w:r>
          </w:p>
          <w:p w14:paraId="35980956" w14:textId="77777777" w:rsidR="0086157F" w:rsidRDefault="0086157F" w:rsidP="00C03411">
            <w:pPr>
              <w:ind w:left="113" w:right="113"/>
              <w:jc w:val="center"/>
              <w:rPr>
                <w:b/>
                <w:bCs/>
                <w:sz w:val="18"/>
                <w:szCs w:val="18"/>
              </w:rPr>
            </w:pPr>
          </w:p>
          <w:p w14:paraId="24AB0681" w14:textId="77777777" w:rsidR="0086157F" w:rsidRDefault="0086157F" w:rsidP="00C03411">
            <w:pPr>
              <w:ind w:left="113" w:right="113"/>
              <w:jc w:val="center"/>
              <w:rPr>
                <w:b/>
                <w:bCs/>
                <w:szCs w:val="24"/>
              </w:rPr>
            </w:pPr>
          </w:p>
          <w:p w14:paraId="502549AB" w14:textId="77777777" w:rsidR="0086157F" w:rsidRDefault="0086157F" w:rsidP="00C03411">
            <w:pPr>
              <w:ind w:left="113" w:right="113"/>
              <w:jc w:val="center"/>
              <w:rPr>
                <w:b/>
                <w:bCs/>
                <w:szCs w:val="24"/>
              </w:rPr>
            </w:pPr>
          </w:p>
          <w:p w14:paraId="418817E9" w14:textId="77777777" w:rsidR="0086157F" w:rsidRDefault="0086157F" w:rsidP="00C03411">
            <w:pPr>
              <w:ind w:left="113" w:right="113"/>
              <w:jc w:val="center"/>
              <w:rPr>
                <w:b/>
                <w:bCs/>
                <w:szCs w:val="24"/>
              </w:rPr>
            </w:pPr>
          </w:p>
        </w:tc>
        <w:tc>
          <w:tcPr>
            <w:tcW w:w="11742" w:type="dxa"/>
            <w:gridSpan w:val="31"/>
          </w:tcPr>
          <w:p w14:paraId="1D0A29FA" w14:textId="77777777" w:rsidR="0086157F" w:rsidRDefault="0086157F" w:rsidP="00C03411">
            <w:pPr>
              <w:jc w:val="center"/>
              <w:rPr>
                <w:b/>
                <w:bCs/>
                <w:szCs w:val="24"/>
              </w:rPr>
            </w:pPr>
            <w:r>
              <w:rPr>
                <w:b/>
                <w:bCs/>
                <w:szCs w:val="24"/>
              </w:rPr>
              <w:t>SOCIALINĖS GLOBOS TEIKIMAS PER MĖNESĮ (DIENŲ SKAIČIUS)</w:t>
            </w:r>
          </w:p>
        </w:tc>
        <w:tc>
          <w:tcPr>
            <w:tcW w:w="498" w:type="dxa"/>
            <w:vMerge w:val="restart"/>
            <w:textDirection w:val="btLr"/>
          </w:tcPr>
          <w:p w14:paraId="29F9179D" w14:textId="77777777" w:rsidR="0086157F" w:rsidRDefault="0086157F" w:rsidP="00C03411">
            <w:pPr>
              <w:ind w:left="113" w:right="113"/>
              <w:jc w:val="center"/>
              <w:rPr>
                <w:szCs w:val="24"/>
              </w:rPr>
            </w:pPr>
            <w:r>
              <w:rPr>
                <w:sz w:val="18"/>
                <w:szCs w:val="18"/>
              </w:rPr>
              <w:t>Iš viso dienų</w:t>
            </w:r>
            <w:r>
              <w:rPr>
                <w:szCs w:val="24"/>
              </w:rPr>
              <w:t xml:space="preserve"> </w:t>
            </w:r>
            <w:r>
              <w:rPr>
                <w:sz w:val="18"/>
                <w:szCs w:val="18"/>
              </w:rPr>
              <w:t>skaičius</w:t>
            </w:r>
          </w:p>
        </w:tc>
      </w:tr>
      <w:tr w:rsidR="0086157F" w14:paraId="56605222" w14:textId="77777777" w:rsidTr="00C03411">
        <w:trPr>
          <w:cantSplit/>
          <w:trHeight w:val="1325"/>
        </w:trPr>
        <w:tc>
          <w:tcPr>
            <w:tcW w:w="556" w:type="dxa"/>
            <w:vMerge/>
            <w:tcBorders>
              <w:top w:val="nil"/>
              <w:bottom w:val="nil"/>
            </w:tcBorders>
          </w:tcPr>
          <w:p w14:paraId="60E89568" w14:textId="77777777" w:rsidR="0086157F" w:rsidRDefault="0086157F" w:rsidP="00C03411">
            <w:pPr>
              <w:jc w:val="center"/>
              <w:rPr>
                <w:sz w:val="16"/>
                <w:szCs w:val="16"/>
                <w:lang w:val="en-GB"/>
              </w:rPr>
            </w:pPr>
          </w:p>
        </w:tc>
        <w:tc>
          <w:tcPr>
            <w:tcW w:w="1352" w:type="dxa"/>
            <w:vMerge/>
            <w:tcBorders>
              <w:top w:val="nil"/>
              <w:bottom w:val="nil"/>
            </w:tcBorders>
          </w:tcPr>
          <w:p w14:paraId="55B8AE97" w14:textId="77777777" w:rsidR="0086157F" w:rsidRDefault="0086157F" w:rsidP="00C03411">
            <w:pPr>
              <w:jc w:val="center"/>
              <w:rPr>
                <w:sz w:val="16"/>
                <w:szCs w:val="16"/>
                <w:lang w:val="en-GB"/>
              </w:rPr>
            </w:pPr>
          </w:p>
        </w:tc>
        <w:tc>
          <w:tcPr>
            <w:tcW w:w="720" w:type="dxa"/>
            <w:vMerge/>
            <w:tcBorders>
              <w:top w:val="nil"/>
              <w:bottom w:val="nil"/>
            </w:tcBorders>
          </w:tcPr>
          <w:p w14:paraId="290EC1B4" w14:textId="77777777" w:rsidR="0086157F" w:rsidRDefault="0086157F" w:rsidP="00C03411">
            <w:pPr>
              <w:jc w:val="center"/>
              <w:rPr>
                <w:sz w:val="16"/>
                <w:szCs w:val="16"/>
                <w:lang w:val="en-GB"/>
              </w:rPr>
            </w:pPr>
          </w:p>
        </w:tc>
        <w:tc>
          <w:tcPr>
            <w:tcW w:w="360" w:type="dxa"/>
          </w:tcPr>
          <w:p w14:paraId="3629F0FB" w14:textId="77777777" w:rsidR="0086157F" w:rsidRDefault="0086157F" w:rsidP="00C03411">
            <w:pPr>
              <w:jc w:val="center"/>
              <w:rPr>
                <w:sz w:val="16"/>
                <w:szCs w:val="16"/>
                <w:lang w:val="en-GB"/>
              </w:rPr>
            </w:pPr>
          </w:p>
          <w:p w14:paraId="020E97D1" w14:textId="77777777" w:rsidR="0086157F" w:rsidRDefault="0086157F" w:rsidP="00C03411">
            <w:pPr>
              <w:jc w:val="center"/>
              <w:rPr>
                <w:sz w:val="16"/>
                <w:szCs w:val="16"/>
                <w:lang w:val="en-GB"/>
              </w:rPr>
            </w:pPr>
          </w:p>
          <w:p w14:paraId="04E2DD1C" w14:textId="77777777" w:rsidR="0086157F" w:rsidRDefault="0086157F" w:rsidP="00C03411">
            <w:pPr>
              <w:jc w:val="center"/>
              <w:rPr>
                <w:sz w:val="16"/>
                <w:szCs w:val="16"/>
                <w:lang w:val="en-GB"/>
              </w:rPr>
            </w:pPr>
            <w:r>
              <w:rPr>
                <w:sz w:val="16"/>
                <w:szCs w:val="16"/>
                <w:lang w:val="en-GB"/>
              </w:rPr>
              <w:t>1</w:t>
            </w:r>
          </w:p>
        </w:tc>
        <w:tc>
          <w:tcPr>
            <w:tcW w:w="360" w:type="dxa"/>
          </w:tcPr>
          <w:p w14:paraId="0E4926C9" w14:textId="77777777" w:rsidR="0086157F" w:rsidRDefault="0086157F" w:rsidP="00C03411">
            <w:pPr>
              <w:jc w:val="center"/>
              <w:rPr>
                <w:sz w:val="16"/>
                <w:szCs w:val="16"/>
                <w:lang w:val="en-GB"/>
              </w:rPr>
            </w:pPr>
          </w:p>
          <w:p w14:paraId="2761AC8D" w14:textId="77777777" w:rsidR="0086157F" w:rsidRDefault="0086157F" w:rsidP="00C03411">
            <w:pPr>
              <w:jc w:val="center"/>
              <w:rPr>
                <w:sz w:val="16"/>
                <w:szCs w:val="16"/>
                <w:lang w:val="en-GB"/>
              </w:rPr>
            </w:pPr>
          </w:p>
          <w:p w14:paraId="69256903" w14:textId="77777777" w:rsidR="0086157F" w:rsidRDefault="0086157F" w:rsidP="00C03411">
            <w:pPr>
              <w:jc w:val="center"/>
              <w:rPr>
                <w:sz w:val="16"/>
                <w:szCs w:val="16"/>
                <w:lang w:val="en-GB"/>
              </w:rPr>
            </w:pPr>
            <w:r>
              <w:rPr>
                <w:sz w:val="16"/>
                <w:szCs w:val="16"/>
                <w:lang w:val="en-GB"/>
              </w:rPr>
              <w:t>2</w:t>
            </w:r>
          </w:p>
        </w:tc>
        <w:tc>
          <w:tcPr>
            <w:tcW w:w="360" w:type="dxa"/>
          </w:tcPr>
          <w:p w14:paraId="5B3A7ABB" w14:textId="77777777" w:rsidR="0086157F" w:rsidRDefault="0086157F" w:rsidP="00C03411">
            <w:pPr>
              <w:jc w:val="center"/>
              <w:rPr>
                <w:sz w:val="16"/>
                <w:szCs w:val="16"/>
                <w:lang w:val="en-GB"/>
              </w:rPr>
            </w:pPr>
          </w:p>
          <w:p w14:paraId="6D8349F9" w14:textId="77777777" w:rsidR="0086157F" w:rsidRDefault="0086157F" w:rsidP="00C03411">
            <w:pPr>
              <w:jc w:val="center"/>
              <w:rPr>
                <w:sz w:val="16"/>
                <w:szCs w:val="16"/>
                <w:lang w:val="en-GB"/>
              </w:rPr>
            </w:pPr>
          </w:p>
          <w:p w14:paraId="60B9C0D4" w14:textId="77777777" w:rsidR="0086157F" w:rsidRDefault="0086157F" w:rsidP="00C03411">
            <w:pPr>
              <w:jc w:val="center"/>
              <w:rPr>
                <w:sz w:val="16"/>
                <w:szCs w:val="16"/>
                <w:lang w:val="en-GB"/>
              </w:rPr>
            </w:pPr>
            <w:r>
              <w:rPr>
                <w:sz w:val="16"/>
                <w:szCs w:val="16"/>
                <w:lang w:val="en-GB"/>
              </w:rPr>
              <w:t>3</w:t>
            </w:r>
          </w:p>
        </w:tc>
        <w:tc>
          <w:tcPr>
            <w:tcW w:w="236" w:type="dxa"/>
          </w:tcPr>
          <w:p w14:paraId="51276A18" w14:textId="77777777" w:rsidR="0086157F" w:rsidRDefault="0086157F" w:rsidP="00C03411">
            <w:pPr>
              <w:jc w:val="center"/>
              <w:rPr>
                <w:sz w:val="16"/>
                <w:szCs w:val="16"/>
                <w:lang w:val="en-GB"/>
              </w:rPr>
            </w:pPr>
          </w:p>
          <w:p w14:paraId="701DF5D4" w14:textId="77777777" w:rsidR="0086157F" w:rsidRDefault="0086157F" w:rsidP="00C03411">
            <w:pPr>
              <w:jc w:val="center"/>
              <w:rPr>
                <w:sz w:val="16"/>
                <w:szCs w:val="16"/>
                <w:lang w:val="en-GB"/>
              </w:rPr>
            </w:pPr>
          </w:p>
          <w:p w14:paraId="486CC16C" w14:textId="77777777" w:rsidR="0086157F" w:rsidRDefault="0086157F" w:rsidP="00C03411">
            <w:pPr>
              <w:jc w:val="center"/>
              <w:rPr>
                <w:sz w:val="16"/>
                <w:szCs w:val="16"/>
                <w:lang w:val="en-GB"/>
              </w:rPr>
            </w:pPr>
            <w:r>
              <w:rPr>
                <w:sz w:val="16"/>
                <w:szCs w:val="16"/>
                <w:lang w:val="en-GB"/>
              </w:rPr>
              <w:t>4</w:t>
            </w:r>
          </w:p>
        </w:tc>
        <w:tc>
          <w:tcPr>
            <w:tcW w:w="304" w:type="dxa"/>
          </w:tcPr>
          <w:p w14:paraId="0F452C5F" w14:textId="77777777" w:rsidR="0086157F" w:rsidRDefault="0086157F" w:rsidP="00C03411">
            <w:pPr>
              <w:jc w:val="center"/>
              <w:rPr>
                <w:sz w:val="16"/>
                <w:szCs w:val="16"/>
                <w:lang w:val="en-GB"/>
              </w:rPr>
            </w:pPr>
          </w:p>
          <w:p w14:paraId="6BC3EDB5" w14:textId="77777777" w:rsidR="0086157F" w:rsidRDefault="0086157F" w:rsidP="00C03411">
            <w:pPr>
              <w:jc w:val="center"/>
              <w:rPr>
                <w:sz w:val="16"/>
                <w:szCs w:val="16"/>
                <w:lang w:val="en-GB"/>
              </w:rPr>
            </w:pPr>
          </w:p>
          <w:p w14:paraId="5683379B" w14:textId="77777777" w:rsidR="0086157F" w:rsidRDefault="0086157F" w:rsidP="00C03411">
            <w:pPr>
              <w:jc w:val="center"/>
              <w:rPr>
                <w:sz w:val="16"/>
                <w:szCs w:val="16"/>
                <w:lang w:val="en-GB"/>
              </w:rPr>
            </w:pPr>
            <w:r>
              <w:rPr>
                <w:sz w:val="16"/>
                <w:szCs w:val="16"/>
                <w:lang w:val="en-GB"/>
              </w:rPr>
              <w:t>5</w:t>
            </w:r>
          </w:p>
        </w:tc>
        <w:tc>
          <w:tcPr>
            <w:tcW w:w="360" w:type="dxa"/>
          </w:tcPr>
          <w:p w14:paraId="02F92315" w14:textId="77777777" w:rsidR="0086157F" w:rsidRDefault="0086157F" w:rsidP="00C03411">
            <w:pPr>
              <w:jc w:val="center"/>
              <w:rPr>
                <w:sz w:val="16"/>
                <w:szCs w:val="16"/>
                <w:lang w:val="en-GB"/>
              </w:rPr>
            </w:pPr>
          </w:p>
          <w:p w14:paraId="2AC39414" w14:textId="77777777" w:rsidR="0086157F" w:rsidRDefault="0086157F" w:rsidP="00C03411">
            <w:pPr>
              <w:jc w:val="center"/>
              <w:rPr>
                <w:sz w:val="16"/>
                <w:szCs w:val="16"/>
                <w:lang w:val="en-GB"/>
              </w:rPr>
            </w:pPr>
          </w:p>
          <w:p w14:paraId="2C1486A1" w14:textId="77777777" w:rsidR="0086157F" w:rsidRDefault="0086157F" w:rsidP="00C03411">
            <w:pPr>
              <w:jc w:val="center"/>
              <w:rPr>
                <w:sz w:val="16"/>
                <w:szCs w:val="16"/>
                <w:lang w:val="en-GB"/>
              </w:rPr>
            </w:pPr>
            <w:r>
              <w:rPr>
                <w:sz w:val="16"/>
                <w:szCs w:val="16"/>
                <w:lang w:val="en-GB"/>
              </w:rPr>
              <w:t>6</w:t>
            </w:r>
          </w:p>
        </w:tc>
        <w:tc>
          <w:tcPr>
            <w:tcW w:w="360" w:type="dxa"/>
          </w:tcPr>
          <w:p w14:paraId="2A7DA448" w14:textId="77777777" w:rsidR="0086157F" w:rsidRDefault="0086157F" w:rsidP="00C03411">
            <w:pPr>
              <w:jc w:val="center"/>
              <w:rPr>
                <w:sz w:val="16"/>
                <w:szCs w:val="16"/>
                <w:lang w:val="en-GB"/>
              </w:rPr>
            </w:pPr>
          </w:p>
          <w:p w14:paraId="3114372C" w14:textId="77777777" w:rsidR="0086157F" w:rsidRDefault="0086157F" w:rsidP="00C03411">
            <w:pPr>
              <w:jc w:val="center"/>
              <w:rPr>
                <w:sz w:val="16"/>
                <w:szCs w:val="16"/>
                <w:lang w:val="en-GB"/>
              </w:rPr>
            </w:pPr>
          </w:p>
          <w:p w14:paraId="6F9564BB" w14:textId="77777777" w:rsidR="0086157F" w:rsidRDefault="0086157F" w:rsidP="00C03411">
            <w:pPr>
              <w:jc w:val="center"/>
              <w:rPr>
                <w:sz w:val="16"/>
                <w:szCs w:val="16"/>
                <w:lang w:val="en-GB"/>
              </w:rPr>
            </w:pPr>
            <w:r>
              <w:rPr>
                <w:sz w:val="16"/>
                <w:szCs w:val="16"/>
                <w:lang w:val="en-GB"/>
              </w:rPr>
              <w:t>7</w:t>
            </w:r>
          </w:p>
        </w:tc>
        <w:tc>
          <w:tcPr>
            <w:tcW w:w="384" w:type="dxa"/>
          </w:tcPr>
          <w:p w14:paraId="51463A4A" w14:textId="77777777" w:rsidR="0086157F" w:rsidRDefault="0086157F" w:rsidP="00C03411">
            <w:pPr>
              <w:jc w:val="center"/>
              <w:rPr>
                <w:sz w:val="16"/>
                <w:szCs w:val="16"/>
                <w:lang w:val="en-GB"/>
              </w:rPr>
            </w:pPr>
          </w:p>
          <w:p w14:paraId="0E371981" w14:textId="77777777" w:rsidR="0086157F" w:rsidRDefault="0086157F" w:rsidP="00C03411">
            <w:pPr>
              <w:jc w:val="center"/>
              <w:rPr>
                <w:sz w:val="16"/>
                <w:szCs w:val="16"/>
                <w:lang w:val="en-GB"/>
              </w:rPr>
            </w:pPr>
          </w:p>
          <w:p w14:paraId="72DA1D90" w14:textId="77777777" w:rsidR="0086157F" w:rsidRDefault="0086157F" w:rsidP="00C03411">
            <w:pPr>
              <w:jc w:val="center"/>
              <w:rPr>
                <w:sz w:val="16"/>
                <w:szCs w:val="16"/>
                <w:lang w:val="en-GB"/>
              </w:rPr>
            </w:pPr>
            <w:r>
              <w:rPr>
                <w:sz w:val="16"/>
                <w:szCs w:val="16"/>
                <w:lang w:val="en-GB"/>
              </w:rPr>
              <w:t>8</w:t>
            </w:r>
          </w:p>
        </w:tc>
        <w:tc>
          <w:tcPr>
            <w:tcW w:w="306" w:type="dxa"/>
          </w:tcPr>
          <w:p w14:paraId="34AD03E4" w14:textId="77777777" w:rsidR="0086157F" w:rsidRDefault="0086157F" w:rsidP="00C03411">
            <w:pPr>
              <w:jc w:val="center"/>
              <w:rPr>
                <w:sz w:val="16"/>
                <w:szCs w:val="16"/>
                <w:lang w:val="en-GB"/>
              </w:rPr>
            </w:pPr>
          </w:p>
          <w:p w14:paraId="6C7B0EED" w14:textId="77777777" w:rsidR="0086157F" w:rsidRDefault="0086157F" w:rsidP="00C03411">
            <w:pPr>
              <w:jc w:val="center"/>
              <w:rPr>
                <w:sz w:val="16"/>
                <w:szCs w:val="16"/>
                <w:lang w:val="en-GB"/>
              </w:rPr>
            </w:pPr>
          </w:p>
          <w:p w14:paraId="47F896C7" w14:textId="77777777" w:rsidR="0086157F" w:rsidRDefault="0086157F" w:rsidP="00C03411">
            <w:pPr>
              <w:jc w:val="center"/>
              <w:rPr>
                <w:sz w:val="16"/>
                <w:szCs w:val="16"/>
                <w:lang w:val="en-GB"/>
              </w:rPr>
            </w:pPr>
            <w:r>
              <w:rPr>
                <w:sz w:val="16"/>
                <w:szCs w:val="16"/>
                <w:lang w:val="en-GB"/>
              </w:rPr>
              <w:t>9</w:t>
            </w:r>
          </w:p>
        </w:tc>
        <w:tc>
          <w:tcPr>
            <w:tcW w:w="396" w:type="dxa"/>
          </w:tcPr>
          <w:p w14:paraId="26BD33BA" w14:textId="77777777" w:rsidR="0086157F" w:rsidRDefault="0086157F" w:rsidP="00C03411">
            <w:pPr>
              <w:jc w:val="center"/>
              <w:rPr>
                <w:sz w:val="16"/>
                <w:szCs w:val="16"/>
                <w:lang w:val="en-GB"/>
              </w:rPr>
            </w:pPr>
          </w:p>
          <w:p w14:paraId="43761B78" w14:textId="77777777" w:rsidR="0086157F" w:rsidRDefault="0086157F" w:rsidP="00C03411">
            <w:pPr>
              <w:jc w:val="center"/>
              <w:rPr>
                <w:sz w:val="16"/>
                <w:szCs w:val="16"/>
                <w:lang w:val="en-GB"/>
              </w:rPr>
            </w:pPr>
          </w:p>
          <w:p w14:paraId="2508AD93" w14:textId="77777777" w:rsidR="0086157F" w:rsidRDefault="0086157F" w:rsidP="00C03411">
            <w:pPr>
              <w:jc w:val="center"/>
              <w:rPr>
                <w:sz w:val="16"/>
                <w:szCs w:val="16"/>
                <w:lang w:val="en-GB"/>
              </w:rPr>
            </w:pPr>
            <w:r>
              <w:rPr>
                <w:sz w:val="16"/>
                <w:szCs w:val="16"/>
                <w:lang w:val="en-GB"/>
              </w:rPr>
              <w:t>10</w:t>
            </w:r>
          </w:p>
        </w:tc>
        <w:tc>
          <w:tcPr>
            <w:tcW w:w="396" w:type="dxa"/>
          </w:tcPr>
          <w:p w14:paraId="58F7B838" w14:textId="77777777" w:rsidR="0086157F" w:rsidRDefault="0086157F" w:rsidP="00C03411">
            <w:pPr>
              <w:jc w:val="center"/>
              <w:rPr>
                <w:sz w:val="16"/>
                <w:szCs w:val="16"/>
                <w:lang w:val="en-GB"/>
              </w:rPr>
            </w:pPr>
          </w:p>
          <w:p w14:paraId="326311B0" w14:textId="77777777" w:rsidR="0086157F" w:rsidRDefault="0086157F" w:rsidP="00C03411">
            <w:pPr>
              <w:jc w:val="center"/>
              <w:rPr>
                <w:sz w:val="16"/>
                <w:szCs w:val="16"/>
                <w:lang w:val="en-GB"/>
              </w:rPr>
            </w:pPr>
          </w:p>
          <w:p w14:paraId="1DAA6282" w14:textId="77777777" w:rsidR="0086157F" w:rsidRDefault="0086157F" w:rsidP="00C03411">
            <w:pPr>
              <w:jc w:val="center"/>
              <w:rPr>
                <w:sz w:val="16"/>
                <w:szCs w:val="16"/>
                <w:lang w:val="en-GB"/>
              </w:rPr>
            </w:pPr>
            <w:r>
              <w:rPr>
                <w:sz w:val="16"/>
                <w:szCs w:val="16"/>
                <w:lang w:val="en-GB"/>
              </w:rPr>
              <w:t>11</w:t>
            </w:r>
          </w:p>
        </w:tc>
        <w:tc>
          <w:tcPr>
            <w:tcW w:w="396" w:type="dxa"/>
          </w:tcPr>
          <w:p w14:paraId="2C91D957" w14:textId="77777777" w:rsidR="0086157F" w:rsidRDefault="0086157F" w:rsidP="00C03411">
            <w:pPr>
              <w:jc w:val="center"/>
              <w:rPr>
                <w:sz w:val="16"/>
                <w:szCs w:val="16"/>
                <w:lang w:val="en-GB"/>
              </w:rPr>
            </w:pPr>
          </w:p>
          <w:p w14:paraId="724B9659" w14:textId="77777777" w:rsidR="0086157F" w:rsidRDefault="0086157F" w:rsidP="00C03411">
            <w:pPr>
              <w:jc w:val="center"/>
              <w:rPr>
                <w:sz w:val="16"/>
                <w:szCs w:val="16"/>
                <w:lang w:val="en-GB"/>
              </w:rPr>
            </w:pPr>
          </w:p>
          <w:p w14:paraId="58D3D9EE" w14:textId="77777777" w:rsidR="0086157F" w:rsidRDefault="0086157F" w:rsidP="00C03411">
            <w:pPr>
              <w:jc w:val="center"/>
              <w:rPr>
                <w:sz w:val="16"/>
                <w:szCs w:val="16"/>
                <w:lang w:val="en-GB"/>
              </w:rPr>
            </w:pPr>
            <w:r>
              <w:rPr>
                <w:sz w:val="16"/>
                <w:szCs w:val="16"/>
                <w:lang w:val="en-GB"/>
              </w:rPr>
              <w:t>12</w:t>
            </w:r>
          </w:p>
        </w:tc>
        <w:tc>
          <w:tcPr>
            <w:tcW w:w="396" w:type="dxa"/>
          </w:tcPr>
          <w:p w14:paraId="525C5434" w14:textId="77777777" w:rsidR="0086157F" w:rsidRDefault="0086157F" w:rsidP="00C03411">
            <w:pPr>
              <w:jc w:val="center"/>
              <w:rPr>
                <w:sz w:val="16"/>
                <w:szCs w:val="16"/>
                <w:lang w:val="en-GB"/>
              </w:rPr>
            </w:pPr>
          </w:p>
          <w:p w14:paraId="3B173970" w14:textId="77777777" w:rsidR="0086157F" w:rsidRDefault="0086157F" w:rsidP="00C03411">
            <w:pPr>
              <w:jc w:val="center"/>
              <w:rPr>
                <w:sz w:val="16"/>
                <w:szCs w:val="16"/>
                <w:lang w:val="en-GB"/>
              </w:rPr>
            </w:pPr>
          </w:p>
          <w:p w14:paraId="050362C5" w14:textId="77777777" w:rsidR="0086157F" w:rsidRDefault="0086157F" w:rsidP="00C03411">
            <w:pPr>
              <w:jc w:val="center"/>
              <w:rPr>
                <w:sz w:val="16"/>
                <w:szCs w:val="16"/>
                <w:lang w:val="en-GB"/>
              </w:rPr>
            </w:pPr>
            <w:r>
              <w:rPr>
                <w:sz w:val="16"/>
                <w:szCs w:val="16"/>
                <w:lang w:val="en-GB"/>
              </w:rPr>
              <w:t>13</w:t>
            </w:r>
          </w:p>
        </w:tc>
        <w:tc>
          <w:tcPr>
            <w:tcW w:w="396" w:type="dxa"/>
          </w:tcPr>
          <w:p w14:paraId="6DF0D450" w14:textId="77777777" w:rsidR="0086157F" w:rsidRDefault="0086157F" w:rsidP="00C03411">
            <w:pPr>
              <w:jc w:val="center"/>
              <w:rPr>
                <w:sz w:val="16"/>
                <w:szCs w:val="16"/>
                <w:lang w:val="en-GB"/>
              </w:rPr>
            </w:pPr>
          </w:p>
          <w:p w14:paraId="4B0DFC78" w14:textId="77777777" w:rsidR="0086157F" w:rsidRDefault="0086157F" w:rsidP="00C03411">
            <w:pPr>
              <w:jc w:val="center"/>
              <w:rPr>
                <w:sz w:val="16"/>
                <w:szCs w:val="16"/>
                <w:lang w:val="en-GB"/>
              </w:rPr>
            </w:pPr>
          </w:p>
          <w:p w14:paraId="729B67B9" w14:textId="77777777" w:rsidR="0086157F" w:rsidRDefault="0086157F" w:rsidP="00C03411">
            <w:pPr>
              <w:jc w:val="center"/>
              <w:rPr>
                <w:sz w:val="16"/>
                <w:szCs w:val="16"/>
                <w:lang w:val="en-GB"/>
              </w:rPr>
            </w:pPr>
            <w:r>
              <w:rPr>
                <w:sz w:val="16"/>
                <w:szCs w:val="16"/>
                <w:lang w:val="en-GB"/>
              </w:rPr>
              <w:t>14</w:t>
            </w:r>
          </w:p>
        </w:tc>
        <w:tc>
          <w:tcPr>
            <w:tcW w:w="396" w:type="dxa"/>
          </w:tcPr>
          <w:p w14:paraId="4EE72622" w14:textId="77777777" w:rsidR="0086157F" w:rsidRDefault="0086157F" w:rsidP="00C03411">
            <w:pPr>
              <w:jc w:val="center"/>
              <w:rPr>
                <w:sz w:val="16"/>
                <w:szCs w:val="16"/>
                <w:lang w:val="en-GB"/>
              </w:rPr>
            </w:pPr>
          </w:p>
          <w:p w14:paraId="14AEBEFF" w14:textId="77777777" w:rsidR="0086157F" w:rsidRDefault="0086157F" w:rsidP="00C03411">
            <w:pPr>
              <w:jc w:val="center"/>
              <w:rPr>
                <w:sz w:val="16"/>
                <w:szCs w:val="16"/>
                <w:lang w:val="en-GB"/>
              </w:rPr>
            </w:pPr>
          </w:p>
          <w:p w14:paraId="0EE1EB8C" w14:textId="77777777" w:rsidR="0086157F" w:rsidRDefault="0086157F" w:rsidP="00C03411">
            <w:pPr>
              <w:jc w:val="center"/>
              <w:rPr>
                <w:sz w:val="16"/>
                <w:szCs w:val="16"/>
                <w:lang w:val="en-GB"/>
              </w:rPr>
            </w:pPr>
            <w:r>
              <w:rPr>
                <w:sz w:val="16"/>
                <w:szCs w:val="16"/>
                <w:lang w:val="en-GB"/>
              </w:rPr>
              <w:t>15</w:t>
            </w:r>
          </w:p>
        </w:tc>
        <w:tc>
          <w:tcPr>
            <w:tcW w:w="396" w:type="dxa"/>
          </w:tcPr>
          <w:p w14:paraId="0C160219" w14:textId="77777777" w:rsidR="0086157F" w:rsidRDefault="0086157F" w:rsidP="00C03411">
            <w:pPr>
              <w:jc w:val="center"/>
              <w:rPr>
                <w:sz w:val="16"/>
                <w:szCs w:val="16"/>
                <w:lang w:val="en-GB"/>
              </w:rPr>
            </w:pPr>
          </w:p>
          <w:p w14:paraId="435B4150" w14:textId="77777777" w:rsidR="0086157F" w:rsidRDefault="0086157F" w:rsidP="00C03411">
            <w:pPr>
              <w:jc w:val="center"/>
              <w:rPr>
                <w:sz w:val="16"/>
                <w:szCs w:val="16"/>
                <w:lang w:val="en-GB"/>
              </w:rPr>
            </w:pPr>
          </w:p>
          <w:p w14:paraId="1EE577CD" w14:textId="77777777" w:rsidR="0086157F" w:rsidRDefault="0086157F" w:rsidP="00C03411">
            <w:pPr>
              <w:jc w:val="center"/>
              <w:rPr>
                <w:sz w:val="16"/>
                <w:szCs w:val="16"/>
                <w:lang w:val="en-GB"/>
              </w:rPr>
            </w:pPr>
            <w:r>
              <w:rPr>
                <w:sz w:val="16"/>
                <w:szCs w:val="16"/>
                <w:lang w:val="en-GB"/>
              </w:rPr>
              <w:t>16</w:t>
            </w:r>
          </w:p>
        </w:tc>
        <w:tc>
          <w:tcPr>
            <w:tcW w:w="396" w:type="dxa"/>
          </w:tcPr>
          <w:p w14:paraId="6431AFDD" w14:textId="77777777" w:rsidR="0086157F" w:rsidRDefault="0086157F" w:rsidP="00C03411">
            <w:pPr>
              <w:jc w:val="center"/>
              <w:rPr>
                <w:sz w:val="16"/>
                <w:szCs w:val="16"/>
                <w:lang w:val="en-GB"/>
              </w:rPr>
            </w:pPr>
          </w:p>
          <w:p w14:paraId="61349A8F" w14:textId="77777777" w:rsidR="0086157F" w:rsidRDefault="0086157F" w:rsidP="00C03411">
            <w:pPr>
              <w:jc w:val="center"/>
              <w:rPr>
                <w:sz w:val="16"/>
                <w:szCs w:val="16"/>
                <w:lang w:val="en-GB"/>
              </w:rPr>
            </w:pPr>
          </w:p>
          <w:p w14:paraId="3A1A41A8" w14:textId="77777777" w:rsidR="0086157F" w:rsidRDefault="0086157F" w:rsidP="00C03411">
            <w:pPr>
              <w:jc w:val="center"/>
              <w:rPr>
                <w:sz w:val="16"/>
                <w:szCs w:val="16"/>
                <w:lang w:val="en-GB"/>
              </w:rPr>
            </w:pPr>
            <w:r>
              <w:rPr>
                <w:sz w:val="16"/>
                <w:szCs w:val="16"/>
                <w:lang w:val="en-GB"/>
              </w:rPr>
              <w:t>17</w:t>
            </w:r>
          </w:p>
        </w:tc>
        <w:tc>
          <w:tcPr>
            <w:tcW w:w="396" w:type="dxa"/>
          </w:tcPr>
          <w:p w14:paraId="1C559E7A" w14:textId="77777777" w:rsidR="0086157F" w:rsidRDefault="0086157F" w:rsidP="00C03411">
            <w:pPr>
              <w:jc w:val="center"/>
              <w:rPr>
                <w:sz w:val="16"/>
                <w:szCs w:val="16"/>
                <w:lang w:val="en-GB"/>
              </w:rPr>
            </w:pPr>
          </w:p>
          <w:p w14:paraId="1BAD7CFF" w14:textId="77777777" w:rsidR="0086157F" w:rsidRDefault="0086157F" w:rsidP="00C03411">
            <w:pPr>
              <w:jc w:val="center"/>
              <w:rPr>
                <w:sz w:val="16"/>
                <w:szCs w:val="16"/>
                <w:lang w:val="en-GB"/>
              </w:rPr>
            </w:pPr>
          </w:p>
          <w:p w14:paraId="69A111D5" w14:textId="77777777" w:rsidR="0086157F" w:rsidRDefault="0086157F" w:rsidP="00C03411">
            <w:pPr>
              <w:jc w:val="center"/>
              <w:rPr>
                <w:sz w:val="16"/>
                <w:szCs w:val="16"/>
                <w:lang w:val="en-GB"/>
              </w:rPr>
            </w:pPr>
            <w:r>
              <w:rPr>
                <w:sz w:val="16"/>
                <w:szCs w:val="16"/>
                <w:lang w:val="en-GB"/>
              </w:rPr>
              <w:t>18</w:t>
            </w:r>
          </w:p>
        </w:tc>
        <w:tc>
          <w:tcPr>
            <w:tcW w:w="396" w:type="dxa"/>
          </w:tcPr>
          <w:p w14:paraId="6336185B" w14:textId="77777777" w:rsidR="0086157F" w:rsidRDefault="0086157F" w:rsidP="00C03411">
            <w:pPr>
              <w:jc w:val="center"/>
              <w:rPr>
                <w:sz w:val="16"/>
                <w:szCs w:val="16"/>
                <w:lang w:val="en-GB"/>
              </w:rPr>
            </w:pPr>
          </w:p>
          <w:p w14:paraId="2D513E31" w14:textId="77777777" w:rsidR="0086157F" w:rsidRDefault="0086157F" w:rsidP="00C03411">
            <w:pPr>
              <w:jc w:val="center"/>
              <w:rPr>
                <w:sz w:val="16"/>
                <w:szCs w:val="16"/>
                <w:lang w:val="en-GB"/>
              </w:rPr>
            </w:pPr>
          </w:p>
          <w:p w14:paraId="20CB9D31" w14:textId="77777777" w:rsidR="0086157F" w:rsidRDefault="0086157F" w:rsidP="00C03411">
            <w:pPr>
              <w:jc w:val="center"/>
              <w:rPr>
                <w:sz w:val="16"/>
                <w:szCs w:val="16"/>
                <w:lang w:val="en-GB"/>
              </w:rPr>
            </w:pPr>
            <w:r>
              <w:rPr>
                <w:sz w:val="16"/>
                <w:szCs w:val="16"/>
                <w:lang w:val="en-GB"/>
              </w:rPr>
              <w:t>19</w:t>
            </w:r>
          </w:p>
        </w:tc>
        <w:tc>
          <w:tcPr>
            <w:tcW w:w="396" w:type="dxa"/>
          </w:tcPr>
          <w:p w14:paraId="3E5A2DE7" w14:textId="77777777" w:rsidR="0086157F" w:rsidRDefault="0086157F" w:rsidP="00C03411">
            <w:pPr>
              <w:jc w:val="center"/>
              <w:rPr>
                <w:sz w:val="16"/>
                <w:szCs w:val="16"/>
                <w:lang w:val="en-GB"/>
              </w:rPr>
            </w:pPr>
          </w:p>
          <w:p w14:paraId="249FCD3D" w14:textId="77777777" w:rsidR="0086157F" w:rsidRDefault="0086157F" w:rsidP="00C03411">
            <w:pPr>
              <w:jc w:val="center"/>
              <w:rPr>
                <w:sz w:val="16"/>
                <w:szCs w:val="16"/>
                <w:lang w:val="en-GB"/>
              </w:rPr>
            </w:pPr>
          </w:p>
          <w:p w14:paraId="21915A3B" w14:textId="77777777" w:rsidR="0086157F" w:rsidRDefault="0086157F" w:rsidP="00C03411">
            <w:pPr>
              <w:jc w:val="center"/>
              <w:rPr>
                <w:sz w:val="16"/>
                <w:szCs w:val="16"/>
                <w:lang w:val="en-GB"/>
              </w:rPr>
            </w:pPr>
            <w:r>
              <w:rPr>
                <w:sz w:val="16"/>
                <w:szCs w:val="16"/>
                <w:lang w:val="en-GB"/>
              </w:rPr>
              <w:t>20</w:t>
            </w:r>
          </w:p>
        </w:tc>
        <w:tc>
          <w:tcPr>
            <w:tcW w:w="396" w:type="dxa"/>
          </w:tcPr>
          <w:p w14:paraId="603F3E55" w14:textId="77777777" w:rsidR="0086157F" w:rsidRDefault="0086157F" w:rsidP="00C03411">
            <w:pPr>
              <w:jc w:val="center"/>
              <w:rPr>
                <w:sz w:val="16"/>
                <w:szCs w:val="16"/>
                <w:lang w:val="en-GB"/>
              </w:rPr>
            </w:pPr>
          </w:p>
          <w:p w14:paraId="754725DB" w14:textId="77777777" w:rsidR="0086157F" w:rsidRDefault="0086157F" w:rsidP="00C03411">
            <w:pPr>
              <w:jc w:val="center"/>
              <w:rPr>
                <w:sz w:val="16"/>
                <w:szCs w:val="16"/>
                <w:lang w:val="en-GB"/>
              </w:rPr>
            </w:pPr>
          </w:p>
          <w:p w14:paraId="458440BD" w14:textId="77777777" w:rsidR="0086157F" w:rsidRDefault="0086157F" w:rsidP="00C03411">
            <w:pPr>
              <w:jc w:val="center"/>
              <w:rPr>
                <w:sz w:val="16"/>
                <w:szCs w:val="16"/>
                <w:lang w:val="en-GB"/>
              </w:rPr>
            </w:pPr>
            <w:r>
              <w:rPr>
                <w:sz w:val="16"/>
                <w:szCs w:val="16"/>
                <w:lang w:val="en-GB"/>
              </w:rPr>
              <w:t>21</w:t>
            </w:r>
          </w:p>
        </w:tc>
        <w:tc>
          <w:tcPr>
            <w:tcW w:w="396" w:type="dxa"/>
          </w:tcPr>
          <w:p w14:paraId="7DB46800" w14:textId="77777777" w:rsidR="0086157F" w:rsidRDefault="0086157F" w:rsidP="00C03411">
            <w:pPr>
              <w:jc w:val="center"/>
              <w:rPr>
                <w:sz w:val="16"/>
                <w:szCs w:val="16"/>
                <w:lang w:val="en-GB"/>
              </w:rPr>
            </w:pPr>
          </w:p>
          <w:p w14:paraId="0D06C3EF" w14:textId="77777777" w:rsidR="0086157F" w:rsidRDefault="0086157F" w:rsidP="00C03411">
            <w:pPr>
              <w:jc w:val="center"/>
              <w:rPr>
                <w:sz w:val="16"/>
                <w:szCs w:val="16"/>
                <w:lang w:val="en-GB"/>
              </w:rPr>
            </w:pPr>
          </w:p>
          <w:p w14:paraId="57976C15" w14:textId="77777777" w:rsidR="0086157F" w:rsidRDefault="0086157F" w:rsidP="00C03411">
            <w:pPr>
              <w:jc w:val="center"/>
              <w:rPr>
                <w:sz w:val="16"/>
                <w:szCs w:val="16"/>
                <w:lang w:val="en-GB"/>
              </w:rPr>
            </w:pPr>
            <w:r>
              <w:rPr>
                <w:sz w:val="16"/>
                <w:szCs w:val="16"/>
                <w:lang w:val="en-GB"/>
              </w:rPr>
              <w:t>22</w:t>
            </w:r>
          </w:p>
        </w:tc>
        <w:tc>
          <w:tcPr>
            <w:tcW w:w="396" w:type="dxa"/>
          </w:tcPr>
          <w:p w14:paraId="671A4DAC" w14:textId="77777777" w:rsidR="0086157F" w:rsidRDefault="0086157F" w:rsidP="00C03411">
            <w:pPr>
              <w:jc w:val="center"/>
              <w:rPr>
                <w:sz w:val="16"/>
                <w:szCs w:val="16"/>
                <w:lang w:val="en-GB"/>
              </w:rPr>
            </w:pPr>
          </w:p>
          <w:p w14:paraId="7722BCD6" w14:textId="77777777" w:rsidR="0086157F" w:rsidRDefault="0086157F" w:rsidP="00C03411">
            <w:pPr>
              <w:jc w:val="center"/>
              <w:rPr>
                <w:sz w:val="16"/>
                <w:szCs w:val="16"/>
                <w:lang w:val="en-GB"/>
              </w:rPr>
            </w:pPr>
          </w:p>
          <w:p w14:paraId="0AB35987" w14:textId="77777777" w:rsidR="0086157F" w:rsidRDefault="0086157F" w:rsidP="00C03411">
            <w:pPr>
              <w:jc w:val="center"/>
              <w:rPr>
                <w:sz w:val="16"/>
                <w:szCs w:val="16"/>
                <w:lang w:val="en-GB"/>
              </w:rPr>
            </w:pPr>
            <w:r>
              <w:rPr>
                <w:sz w:val="16"/>
                <w:szCs w:val="16"/>
                <w:lang w:val="en-GB"/>
              </w:rPr>
              <w:t>23</w:t>
            </w:r>
          </w:p>
        </w:tc>
        <w:tc>
          <w:tcPr>
            <w:tcW w:w="396" w:type="dxa"/>
          </w:tcPr>
          <w:p w14:paraId="1D7E4638" w14:textId="77777777" w:rsidR="0086157F" w:rsidRDefault="0086157F" w:rsidP="00C03411">
            <w:pPr>
              <w:jc w:val="center"/>
              <w:rPr>
                <w:sz w:val="16"/>
                <w:szCs w:val="16"/>
                <w:lang w:val="en-GB"/>
              </w:rPr>
            </w:pPr>
          </w:p>
          <w:p w14:paraId="10589256" w14:textId="77777777" w:rsidR="0086157F" w:rsidRDefault="0086157F" w:rsidP="00C03411">
            <w:pPr>
              <w:jc w:val="center"/>
              <w:rPr>
                <w:sz w:val="16"/>
                <w:szCs w:val="16"/>
                <w:lang w:val="en-GB"/>
              </w:rPr>
            </w:pPr>
          </w:p>
          <w:p w14:paraId="30F2A55D" w14:textId="77777777" w:rsidR="0086157F" w:rsidRDefault="0086157F" w:rsidP="00C03411">
            <w:pPr>
              <w:jc w:val="center"/>
              <w:rPr>
                <w:sz w:val="16"/>
                <w:szCs w:val="16"/>
                <w:lang w:val="en-GB"/>
              </w:rPr>
            </w:pPr>
            <w:r>
              <w:rPr>
                <w:sz w:val="16"/>
                <w:szCs w:val="16"/>
                <w:lang w:val="en-GB"/>
              </w:rPr>
              <w:t>24</w:t>
            </w:r>
          </w:p>
        </w:tc>
        <w:tc>
          <w:tcPr>
            <w:tcW w:w="396" w:type="dxa"/>
          </w:tcPr>
          <w:p w14:paraId="67BEBC7F" w14:textId="77777777" w:rsidR="0086157F" w:rsidRDefault="0086157F" w:rsidP="00C03411">
            <w:pPr>
              <w:jc w:val="center"/>
              <w:rPr>
                <w:sz w:val="16"/>
                <w:szCs w:val="16"/>
                <w:lang w:val="en-GB"/>
              </w:rPr>
            </w:pPr>
          </w:p>
          <w:p w14:paraId="1B523A91" w14:textId="77777777" w:rsidR="0086157F" w:rsidRDefault="0086157F" w:rsidP="00C03411">
            <w:pPr>
              <w:jc w:val="center"/>
              <w:rPr>
                <w:sz w:val="16"/>
                <w:szCs w:val="16"/>
                <w:lang w:val="en-GB"/>
              </w:rPr>
            </w:pPr>
          </w:p>
          <w:p w14:paraId="3C9D8BC4" w14:textId="77777777" w:rsidR="0086157F" w:rsidRDefault="0086157F" w:rsidP="00C03411">
            <w:pPr>
              <w:jc w:val="center"/>
              <w:rPr>
                <w:sz w:val="16"/>
                <w:szCs w:val="16"/>
                <w:lang w:val="en-GB"/>
              </w:rPr>
            </w:pPr>
            <w:r>
              <w:rPr>
                <w:sz w:val="16"/>
                <w:szCs w:val="16"/>
                <w:lang w:val="en-GB"/>
              </w:rPr>
              <w:t>25</w:t>
            </w:r>
          </w:p>
        </w:tc>
        <w:tc>
          <w:tcPr>
            <w:tcW w:w="396" w:type="dxa"/>
          </w:tcPr>
          <w:p w14:paraId="0307B5CC" w14:textId="77777777" w:rsidR="0086157F" w:rsidRDefault="0086157F" w:rsidP="00C03411">
            <w:pPr>
              <w:jc w:val="center"/>
              <w:rPr>
                <w:sz w:val="16"/>
                <w:szCs w:val="16"/>
                <w:lang w:val="en-GB"/>
              </w:rPr>
            </w:pPr>
          </w:p>
          <w:p w14:paraId="59D6138C" w14:textId="77777777" w:rsidR="0086157F" w:rsidRDefault="0086157F" w:rsidP="00C03411">
            <w:pPr>
              <w:jc w:val="center"/>
              <w:rPr>
                <w:sz w:val="16"/>
                <w:szCs w:val="16"/>
                <w:lang w:val="en-GB"/>
              </w:rPr>
            </w:pPr>
          </w:p>
          <w:p w14:paraId="04B8C3CC" w14:textId="77777777" w:rsidR="0086157F" w:rsidRDefault="0086157F" w:rsidP="00C03411">
            <w:pPr>
              <w:jc w:val="center"/>
              <w:rPr>
                <w:sz w:val="16"/>
                <w:szCs w:val="16"/>
                <w:lang w:val="en-GB"/>
              </w:rPr>
            </w:pPr>
            <w:r>
              <w:rPr>
                <w:sz w:val="16"/>
                <w:szCs w:val="16"/>
                <w:lang w:val="en-GB"/>
              </w:rPr>
              <w:t>26</w:t>
            </w:r>
          </w:p>
        </w:tc>
        <w:tc>
          <w:tcPr>
            <w:tcW w:w="396" w:type="dxa"/>
          </w:tcPr>
          <w:p w14:paraId="3F3C1CBC" w14:textId="77777777" w:rsidR="0086157F" w:rsidRDefault="0086157F" w:rsidP="00C03411">
            <w:pPr>
              <w:jc w:val="center"/>
              <w:rPr>
                <w:sz w:val="16"/>
                <w:szCs w:val="16"/>
                <w:lang w:val="en-GB"/>
              </w:rPr>
            </w:pPr>
          </w:p>
          <w:p w14:paraId="002737E9" w14:textId="77777777" w:rsidR="0086157F" w:rsidRDefault="0086157F" w:rsidP="00C03411">
            <w:pPr>
              <w:jc w:val="center"/>
              <w:rPr>
                <w:sz w:val="16"/>
                <w:szCs w:val="16"/>
                <w:lang w:val="en-GB"/>
              </w:rPr>
            </w:pPr>
          </w:p>
          <w:p w14:paraId="7B98906D" w14:textId="77777777" w:rsidR="0086157F" w:rsidRDefault="0086157F" w:rsidP="00C03411">
            <w:pPr>
              <w:jc w:val="center"/>
              <w:rPr>
                <w:sz w:val="16"/>
                <w:szCs w:val="16"/>
                <w:lang w:val="en-GB"/>
              </w:rPr>
            </w:pPr>
            <w:r>
              <w:rPr>
                <w:sz w:val="16"/>
                <w:szCs w:val="16"/>
                <w:lang w:val="en-GB"/>
              </w:rPr>
              <w:t>27</w:t>
            </w:r>
          </w:p>
        </w:tc>
        <w:tc>
          <w:tcPr>
            <w:tcW w:w="396" w:type="dxa"/>
          </w:tcPr>
          <w:p w14:paraId="26E99AF0" w14:textId="77777777" w:rsidR="0086157F" w:rsidRDefault="0086157F" w:rsidP="00C03411">
            <w:pPr>
              <w:jc w:val="center"/>
              <w:rPr>
                <w:sz w:val="16"/>
                <w:szCs w:val="16"/>
                <w:lang w:val="en-GB"/>
              </w:rPr>
            </w:pPr>
          </w:p>
          <w:p w14:paraId="6AE9BC48" w14:textId="77777777" w:rsidR="0086157F" w:rsidRDefault="0086157F" w:rsidP="00C03411">
            <w:pPr>
              <w:jc w:val="center"/>
              <w:rPr>
                <w:sz w:val="16"/>
                <w:szCs w:val="16"/>
                <w:lang w:val="en-GB"/>
              </w:rPr>
            </w:pPr>
          </w:p>
          <w:p w14:paraId="23E900DB" w14:textId="77777777" w:rsidR="0086157F" w:rsidRDefault="0086157F" w:rsidP="00C03411">
            <w:pPr>
              <w:jc w:val="center"/>
              <w:rPr>
                <w:sz w:val="16"/>
                <w:szCs w:val="16"/>
                <w:lang w:val="en-GB"/>
              </w:rPr>
            </w:pPr>
            <w:r>
              <w:rPr>
                <w:sz w:val="16"/>
                <w:szCs w:val="16"/>
                <w:lang w:val="en-GB"/>
              </w:rPr>
              <w:t>28</w:t>
            </w:r>
          </w:p>
        </w:tc>
        <w:tc>
          <w:tcPr>
            <w:tcW w:w="396" w:type="dxa"/>
          </w:tcPr>
          <w:p w14:paraId="3CD29E36" w14:textId="77777777" w:rsidR="0086157F" w:rsidRDefault="0086157F" w:rsidP="00C03411">
            <w:pPr>
              <w:jc w:val="center"/>
              <w:rPr>
                <w:sz w:val="16"/>
                <w:szCs w:val="16"/>
                <w:lang w:val="en-GB"/>
              </w:rPr>
            </w:pPr>
          </w:p>
          <w:p w14:paraId="770C507C" w14:textId="77777777" w:rsidR="0086157F" w:rsidRDefault="0086157F" w:rsidP="00C03411">
            <w:pPr>
              <w:jc w:val="center"/>
              <w:rPr>
                <w:sz w:val="16"/>
                <w:szCs w:val="16"/>
                <w:lang w:val="en-GB"/>
              </w:rPr>
            </w:pPr>
          </w:p>
          <w:p w14:paraId="2E78A134" w14:textId="77777777" w:rsidR="0086157F" w:rsidRDefault="0086157F" w:rsidP="00C03411">
            <w:pPr>
              <w:jc w:val="center"/>
              <w:rPr>
                <w:sz w:val="16"/>
                <w:szCs w:val="16"/>
                <w:lang w:val="en-GB"/>
              </w:rPr>
            </w:pPr>
            <w:r>
              <w:rPr>
                <w:sz w:val="16"/>
                <w:szCs w:val="16"/>
                <w:lang w:val="en-GB"/>
              </w:rPr>
              <w:t>29</w:t>
            </w:r>
          </w:p>
        </w:tc>
        <w:tc>
          <w:tcPr>
            <w:tcW w:w="396" w:type="dxa"/>
          </w:tcPr>
          <w:p w14:paraId="64CD20FA" w14:textId="77777777" w:rsidR="0086157F" w:rsidRDefault="0086157F" w:rsidP="00C03411">
            <w:pPr>
              <w:jc w:val="center"/>
              <w:rPr>
                <w:sz w:val="16"/>
                <w:szCs w:val="16"/>
                <w:lang w:val="en-GB"/>
              </w:rPr>
            </w:pPr>
          </w:p>
          <w:p w14:paraId="2C7715E6" w14:textId="77777777" w:rsidR="0086157F" w:rsidRDefault="0086157F" w:rsidP="00C03411">
            <w:pPr>
              <w:jc w:val="center"/>
              <w:rPr>
                <w:sz w:val="16"/>
                <w:szCs w:val="16"/>
                <w:lang w:val="en-GB"/>
              </w:rPr>
            </w:pPr>
          </w:p>
          <w:p w14:paraId="6F8FF4CA" w14:textId="77777777" w:rsidR="0086157F" w:rsidRDefault="0086157F" w:rsidP="00C03411">
            <w:pPr>
              <w:jc w:val="center"/>
              <w:rPr>
                <w:sz w:val="16"/>
                <w:szCs w:val="16"/>
                <w:lang w:val="en-GB"/>
              </w:rPr>
            </w:pPr>
            <w:r>
              <w:rPr>
                <w:sz w:val="16"/>
                <w:szCs w:val="16"/>
                <w:lang w:val="en-GB"/>
              </w:rPr>
              <w:t>30</w:t>
            </w:r>
          </w:p>
        </w:tc>
        <w:tc>
          <w:tcPr>
            <w:tcW w:w="396" w:type="dxa"/>
          </w:tcPr>
          <w:p w14:paraId="00AEDA3B" w14:textId="77777777" w:rsidR="0086157F" w:rsidRDefault="0086157F" w:rsidP="00C03411">
            <w:pPr>
              <w:jc w:val="center"/>
              <w:rPr>
                <w:sz w:val="16"/>
                <w:szCs w:val="16"/>
                <w:lang w:val="en-GB"/>
              </w:rPr>
            </w:pPr>
          </w:p>
          <w:p w14:paraId="4EF6ABD3" w14:textId="77777777" w:rsidR="0086157F" w:rsidRDefault="0086157F" w:rsidP="00C03411">
            <w:pPr>
              <w:jc w:val="center"/>
              <w:rPr>
                <w:sz w:val="16"/>
                <w:szCs w:val="16"/>
                <w:lang w:val="en-GB"/>
              </w:rPr>
            </w:pPr>
          </w:p>
          <w:p w14:paraId="682AA5CD" w14:textId="77777777" w:rsidR="0086157F" w:rsidRDefault="0086157F" w:rsidP="00C03411">
            <w:pPr>
              <w:jc w:val="center"/>
              <w:rPr>
                <w:sz w:val="16"/>
                <w:szCs w:val="16"/>
                <w:lang w:val="en-GB"/>
              </w:rPr>
            </w:pPr>
            <w:r>
              <w:rPr>
                <w:sz w:val="16"/>
                <w:szCs w:val="16"/>
                <w:lang w:val="en-GB"/>
              </w:rPr>
              <w:t>31</w:t>
            </w:r>
          </w:p>
        </w:tc>
        <w:tc>
          <w:tcPr>
            <w:tcW w:w="498" w:type="dxa"/>
            <w:vMerge/>
          </w:tcPr>
          <w:p w14:paraId="4727A135" w14:textId="77777777" w:rsidR="0086157F" w:rsidRDefault="0086157F" w:rsidP="00C03411">
            <w:pPr>
              <w:jc w:val="center"/>
              <w:rPr>
                <w:sz w:val="16"/>
                <w:szCs w:val="16"/>
                <w:lang w:val="en-GB"/>
              </w:rPr>
            </w:pPr>
          </w:p>
        </w:tc>
      </w:tr>
      <w:tr w:rsidR="0086157F" w14:paraId="6D848EF5" w14:textId="77777777" w:rsidTr="00C03411">
        <w:tc>
          <w:tcPr>
            <w:tcW w:w="556" w:type="dxa"/>
          </w:tcPr>
          <w:p w14:paraId="483BC110" w14:textId="77777777" w:rsidR="0086157F" w:rsidRDefault="0086157F" w:rsidP="00C03411">
            <w:pPr>
              <w:jc w:val="center"/>
              <w:rPr>
                <w:b/>
                <w:bCs/>
                <w:szCs w:val="24"/>
                <w:lang w:val="en-GB"/>
              </w:rPr>
            </w:pPr>
          </w:p>
        </w:tc>
        <w:tc>
          <w:tcPr>
            <w:tcW w:w="1352" w:type="dxa"/>
          </w:tcPr>
          <w:p w14:paraId="376A4D11" w14:textId="77777777" w:rsidR="0086157F" w:rsidRDefault="0086157F" w:rsidP="00C03411">
            <w:pPr>
              <w:jc w:val="center"/>
              <w:rPr>
                <w:b/>
                <w:bCs/>
                <w:szCs w:val="24"/>
                <w:lang w:val="en-GB"/>
              </w:rPr>
            </w:pPr>
          </w:p>
        </w:tc>
        <w:tc>
          <w:tcPr>
            <w:tcW w:w="720" w:type="dxa"/>
          </w:tcPr>
          <w:p w14:paraId="041B5F3E" w14:textId="77777777" w:rsidR="0086157F" w:rsidRDefault="0086157F" w:rsidP="00C03411">
            <w:pPr>
              <w:jc w:val="center"/>
              <w:rPr>
                <w:b/>
                <w:bCs/>
                <w:szCs w:val="24"/>
                <w:lang w:val="en-GB"/>
              </w:rPr>
            </w:pPr>
          </w:p>
        </w:tc>
        <w:tc>
          <w:tcPr>
            <w:tcW w:w="360" w:type="dxa"/>
          </w:tcPr>
          <w:p w14:paraId="29218DBD" w14:textId="77777777" w:rsidR="0086157F" w:rsidRDefault="0086157F" w:rsidP="00C03411">
            <w:pPr>
              <w:jc w:val="center"/>
              <w:rPr>
                <w:b/>
                <w:bCs/>
                <w:szCs w:val="24"/>
                <w:lang w:val="en-GB"/>
              </w:rPr>
            </w:pPr>
          </w:p>
        </w:tc>
        <w:tc>
          <w:tcPr>
            <w:tcW w:w="360" w:type="dxa"/>
          </w:tcPr>
          <w:p w14:paraId="074758B1" w14:textId="77777777" w:rsidR="0086157F" w:rsidRDefault="0086157F" w:rsidP="00C03411">
            <w:pPr>
              <w:jc w:val="center"/>
              <w:rPr>
                <w:b/>
                <w:bCs/>
                <w:szCs w:val="24"/>
                <w:lang w:val="en-GB"/>
              </w:rPr>
            </w:pPr>
          </w:p>
        </w:tc>
        <w:tc>
          <w:tcPr>
            <w:tcW w:w="360" w:type="dxa"/>
          </w:tcPr>
          <w:p w14:paraId="57222749" w14:textId="77777777" w:rsidR="0086157F" w:rsidRDefault="0086157F" w:rsidP="00C03411">
            <w:pPr>
              <w:jc w:val="center"/>
              <w:rPr>
                <w:b/>
                <w:bCs/>
                <w:szCs w:val="24"/>
                <w:lang w:val="en-GB"/>
              </w:rPr>
            </w:pPr>
          </w:p>
        </w:tc>
        <w:tc>
          <w:tcPr>
            <w:tcW w:w="236" w:type="dxa"/>
          </w:tcPr>
          <w:p w14:paraId="544A0312" w14:textId="77777777" w:rsidR="0086157F" w:rsidRDefault="0086157F" w:rsidP="00C03411">
            <w:pPr>
              <w:jc w:val="center"/>
              <w:rPr>
                <w:b/>
                <w:bCs/>
                <w:szCs w:val="24"/>
                <w:lang w:val="en-GB"/>
              </w:rPr>
            </w:pPr>
          </w:p>
        </w:tc>
        <w:tc>
          <w:tcPr>
            <w:tcW w:w="304" w:type="dxa"/>
          </w:tcPr>
          <w:p w14:paraId="3664A46E" w14:textId="77777777" w:rsidR="0086157F" w:rsidRDefault="0086157F" w:rsidP="00C03411">
            <w:pPr>
              <w:jc w:val="center"/>
              <w:rPr>
                <w:b/>
                <w:bCs/>
                <w:szCs w:val="24"/>
                <w:lang w:val="en-GB"/>
              </w:rPr>
            </w:pPr>
          </w:p>
        </w:tc>
        <w:tc>
          <w:tcPr>
            <w:tcW w:w="360" w:type="dxa"/>
          </w:tcPr>
          <w:p w14:paraId="4E04D019" w14:textId="77777777" w:rsidR="0086157F" w:rsidRDefault="0086157F" w:rsidP="00C03411">
            <w:pPr>
              <w:jc w:val="center"/>
              <w:rPr>
                <w:b/>
                <w:bCs/>
                <w:szCs w:val="24"/>
                <w:lang w:val="en-GB"/>
              </w:rPr>
            </w:pPr>
          </w:p>
        </w:tc>
        <w:tc>
          <w:tcPr>
            <w:tcW w:w="360" w:type="dxa"/>
          </w:tcPr>
          <w:p w14:paraId="29B03B81" w14:textId="77777777" w:rsidR="0086157F" w:rsidRDefault="0086157F" w:rsidP="00C03411">
            <w:pPr>
              <w:jc w:val="center"/>
              <w:rPr>
                <w:b/>
                <w:bCs/>
                <w:szCs w:val="24"/>
                <w:lang w:val="en-GB"/>
              </w:rPr>
            </w:pPr>
          </w:p>
        </w:tc>
        <w:tc>
          <w:tcPr>
            <w:tcW w:w="384" w:type="dxa"/>
          </w:tcPr>
          <w:p w14:paraId="68E79755" w14:textId="77777777" w:rsidR="0086157F" w:rsidRDefault="0086157F" w:rsidP="00C03411">
            <w:pPr>
              <w:jc w:val="center"/>
              <w:rPr>
                <w:b/>
                <w:bCs/>
                <w:szCs w:val="24"/>
                <w:lang w:val="en-GB"/>
              </w:rPr>
            </w:pPr>
          </w:p>
        </w:tc>
        <w:tc>
          <w:tcPr>
            <w:tcW w:w="306" w:type="dxa"/>
          </w:tcPr>
          <w:p w14:paraId="17A57F0F" w14:textId="77777777" w:rsidR="0086157F" w:rsidRDefault="0086157F" w:rsidP="00C03411">
            <w:pPr>
              <w:jc w:val="center"/>
              <w:rPr>
                <w:b/>
                <w:bCs/>
                <w:szCs w:val="24"/>
                <w:lang w:val="en-GB"/>
              </w:rPr>
            </w:pPr>
          </w:p>
        </w:tc>
        <w:tc>
          <w:tcPr>
            <w:tcW w:w="396" w:type="dxa"/>
          </w:tcPr>
          <w:p w14:paraId="43081A7F" w14:textId="77777777" w:rsidR="0086157F" w:rsidRDefault="0086157F" w:rsidP="00C03411">
            <w:pPr>
              <w:jc w:val="center"/>
              <w:rPr>
                <w:b/>
                <w:bCs/>
                <w:szCs w:val="24"/>
                <w:lang w:val="en-GB"/>
              </w:rPr>
            </w:pPr>
          </w:p>
        </w:tc>
        <w:tc>
          <w:tcPr>
            <w:tcW w:w="396" w:type="dxa"/>
          </w:tcPr>
          <w:p w14:paraId="28ED4EE2" w14:textId="77777777" w:rsidR="0086157F" w:rsidRDefault="0086157F" w:rsidP="00C03411">
            <w:pPr>
              <w:jc w:val="center"/>
              <w:rPr>
                <w:b/>
                <w:bCs/>
                <w:szCs w:val="24"/>
                <w:lang w:val="en-GB"/>
              </w:rPr>
            </w:pPr>
          </w:p>
        </w:tc>
        <w:tc>
          <w:tcPr>
            <w:tcW w:w="396" w:type="dxa"/>
          </w:tcPr>
          <w:p w14:paraId="32F7F84A" w14:textId="77777777" w:rsidR="0086157F" w:rsidRDefault="0086157F" w:rsidP="00C03411">
            <w:pPr>
              <w:jc w:val="center"/>
              <w:rPr>
                <w:b/>
                <w:bCs/>
                <w:szCs w:val="24"/>
                <w:lang w:val="en-GB"/>
              </w:rPr>
            </w:pPr>
          </w:p>
        </w:tc>
        <w:tc>
          <w:tcPr>
            <w:tcW w:w="396" w:type="dxa"/>
          </w:tcPr>
          <w:p w14:paraId="6DFCED98" w14:textId="77777777" w:rsidR="0086157F" w:rsidRDefault="0086157F" w:rsidP="00C03411">
            <w:pPr>
              <w:jc w:val="center"/>
              <w:rPr>
                <w:b/>
                <w:bCs/>
                <w:szCs w:val="24"/>
                <w:lang w:val="en-GB"/>
              </w:rPr>
            </w:pPr>
          </w:p>
        </w:tc>
        <w:tc>
          <w:tcPr>
            <w:tcW w:w="396" w:type="dxa"/>
          </w:tcPr>
          <w:p w14:paraId="1B33E1B3" w14:textId="77777777" w:rsidR="0086157F" w:rsidRDefault="0086157F" w:rsidP="00C03411">
            <w:pPr>
              <w:jc w:val="center"/>
              <w:rPr>
                <w:b/>
                <w:bCs/>
                <w:szCs w:val="24"/>
                <w:lang w:val="en-GB"/>
              </w:rPr>
            </w:pPr>
          </w:p>
        </w:tc>
        <w:tc>
          <w:tcPr>
            <w:tcW w:w="396" w:type="dxa"/>
          </w:tcPr>
          <w:p w14:paraId="30663EB5" w14:textId="77777777" w:rsidR="0086157F" w:rsidRDefault="0086157F" w:rsidP="00C03411">
            <w:pPr>
              <w:jc w:val="center"/>
              <w:rPr>
                <w:b/>
                <w:bCs/>
                <w:szCs w:val="24"/>
                <w:lang w:val="en-GB"/>
              </w:rPr>
            </w:pPr>
          </w:p>
        </w:tc>
        <w:tc>
          <w:tcPr>
            <w:tcW w:w="396" w:type="dxa"/>
          </w:tcPr>
          <w:p w14:paraId="5D8085CF" w14:textId="77777777" w:rsidR="0086157F" w:rsidRDefault="0086157F" w:rsidP="00C03411">
            <w:pPr>
              <w:jc w:val="center"/>
              <w:rPr>
                <w:b/>
                <w:bCs/>
                <w:szCs w:val="24"/>
                <w:lang w:val="en-GB"/>
              </w:rPr>
            </w:pPr>
          </w:p>
        </w:tc>
        <w:tc>
          <w:tcPr>
            <w:tcW w:w="396" w:type="dxa"/>
          </w:tcPr>
          <w:p w14:paraId="269A5129" w14:textId="77777777" w:rsidR="0086157F" w:rsidRDefault="0086157F" w:rsidP="00C03411">
            <w:pPr>
              <w:jc w:val="center"/>
              <w:rPr>
                <w:b/>
                <w:bCs/>
                <w:szCs w:val="24"/>
                <w:lang w:val="en-GB"/>
              </w:rPr>
            </w:pPr>
          </w:p>
        </w:tc>
        <w:tc>
          <w:tcPr>
            <w:tcW w:w="396" w:type="dxa"/>
          </w:tcPr>
          <w:p w14:paraId="09284825" w14:textId="77777777" w:rsidR="0086157F" w:rsidRDefault="0086157F" w:rsidP="00C03411">
            <w:pPr>
              <w:jc w:val="center"/>
              <w:rPr>
                <w:b/>
                <w:bCs/>
                <w:szCs w:val="24"/>
                <w:lang w:val="en-GB"/>
              </w:rPr>
            </w:pPr>
          </w:p>
        </w:tc>
        <w:tc>
          <w:tcPr>
            <w:tcW w:w="396" w:type="dxa"/>
          </w:tcPr>
          <w:p w14:paraId="69647A65" w14:textId="77777777" w:rsidR="0086157F" w:rsidRDefault="0086157F" w:rsidP="00C03411">
            <w:pPr>
              <w:jc w:val="center"/>
              <w:rPr>
                <w:b/>
                <w:bCs/>
                <w:szCs w:val="24"/>
                <w:lang w:val="en-GB"/>
              </w:rPr>
            </w:pPr>
          </w:p>
        </w:tc>
        <w:tc>
          <w:tcPr>
            <w:tcW w:w="396" w:type="dxa"/>
          </w:tcPr>
          <w:p w14:paraId="4EB8756B" w14:textId="77777777" w:rsidR="0086157F" w:rsidRDefault="0086157F" w:rsidP="00C03411">
            <w:pPr>
              <w:jc w:val="center"/>
              <w:rPr>
                <w:b/>
                <w:bCs/>
                <w:szCs w:val="24"/>
                <w:lang w:val="en-GB"/>
              </w:rPr>
            </w:pPr>
          </w:p>
        </w:tc>
        <w:tc>
          <w:tcPr>
            <w:tcW w:w="396" w:type="dxa"/>
          </w:tcPr>
          <w:p w14:paraId="157D65F6" w14:textId="77777777" w:rsidR="0086157F" w:rsidRDefault="0086157F" w:rsidP="00C03411">
            <w:pPr>
              <w:jc w:val="center"/>
              <w:rPr>
                <w:b/>
                <w:bCs/>
                <w:szCs w:val="24"/>
                <w:lang w:val="en-GB"/>
              </w:rPr>
            </w:pPr>
          </w:p>
        </w:tc>
        <w:tc>
          <w:tcPr>
            <w:tcW w:w="396" w:type="dxa"/>
          </w:tcPr>
          <w:p w14:paraId="06BD4AEA" w14:textId="77777777" w:rsidR="0086157F" w:rsidRDefault="0086157F" w:rsidP="00C03411">
            <w:pPr>
              <w:jc w:val="center"/>
              <w:rPr>
                <w:b/>
                <w:bCs/>
                <w:szCs w:val="24"/>
                <w:lang w:val="en-GB"/>
              </w:rPr>
            </w:pPr>
          </w:p>
        </w:tc>
        <w:tc>
          <w:tcPr>
            <w:tcW w:w="396" w:type="dxa"/>
          </w:tcPr>
          <w:p w14:paraId="26EF9D7E" w14:textId="77777777" w:rsidR="0086157F" w:rsidRDefault="0086157F" w:rsidP="00C03411">
            <w:pPr>
              <w:jc w:val="center"/>
              <w:rPr>
                <w:b/>
                <w:bCs/>
                <w:szCs w:val="24"/>
                <w:lang w:val="en-GB"/>
              </w:rPr>
            </w:pPr>
          </w:p>
        </w:tc>
        <w:tc>
          <w:tcPr>
            <w:tcW w:w="396" w:type="dxa"/>
          </w:tcPr>
          <w:p w14:paraId="5179C43D" w14:textId="77777777" w:rsidR="0086157F" w:rsidRDefault="0086157F" w:rsidP="00C03411">
            <w:pPr>
              <w:jc w:val="center"/>
              <w:rPr>
                <w:b/>
                <w:bCs/>
                <w:szCs w:val="24"/>
                <w:lang w:val="en-GB"/>
              </w:rPr>
            </w:pPr>
          </w:p>
        </w:tc>
        <w:tc>
          <w:tcPr>
            <w:tcW w:w="396" w:type="dxa"/>
          </w:tcPr>
          <w:p w14:paraId="476A2D5A" w14:textId="77777777" w:rsidR="0086157F" w:rsidRDefault="0086157F" w:rsidP="00C03411">
            <w:pPr>
              <w:jc w:val="center"/>
              <w:rPr>
                <w:b/>
                <w:bCs/>
                <w:szCs w:val="24"/>
                <w:lang w:val="en-GB"/>
              </w:rPr>
            </w:pPr>
          </w:p>
        </w:tc>
        <w:tc>
          <w:tcPr>
            <w:tcW w:w="396" w:type="dxa"/>
          </w:tcPr>
          <w:p w14:paraId="4F5AC3B0" w14:textId="77777777" w:rsidR="0086157F" w:rsidRDefault="0086157F" w:rsidP="00C03411">
            <w:pPr>
              <w:jc w:val="center"/>
              <w:rPr>
                <w:b/>
                <w:bCs/>
                <w:szCs w:val="24"/>
                <w:lang w:val="en-GB"/>
              </w:rPr>
            </w:pPr>
          </w:p>
        </w:tc>
        <w:tc>
          <w:tcPr>
            <w:tcW w:w="396" w:type="dxa"/>
          </w:tcPr>
          <w:p w14:paraId="681229A7" w14:textId="77777777" w:rsidR="0086157F" w:rsidRDefault="0086157F" w:rsidP="00C03411">
            <w:pPr>
              <w:jc w:val="center"/>
              <w:rPr>
                <w:b/>
                <w:bCs/>
                <w:szCs w:val="24"/>
                <w:lang w:val="en-GB"/>
              </w:rPr>
            </w:pPr>
          </w:p>
        </w:tc>
        <w:tc>
          <w:tcPr>
            <w:tcW w:w="396" w:type="dxa"/>
          </w:tcPr>
          <w:p w14:paraId="1BD4C908" w14:textId="77777777" w:rsidR="0086157F" w:rsidRDefault="0086157F" w:rsidP="00C03411">
            <w:pPr>
              <w:jc w:val="center"/>
              <w:rPr>
                <w:b/>
                <w:bCs/>
                <w:szCs w:val="24"/>
                <w:lang w:val="en-GB"/>
              </w:rPr>
            </w:pPr>
          </w:p>
        </w:tc>
        <w:tc>
          <w:tcPr>
            <w:tcW w:w="396" w:type="dxa"/>
          </w:tcPr>
          <w:p w14:paraId="4D30F7D2" w14:textId="77777777" w:rsidR="0086157F" w:rsidRDefault="0086157F" w:rsidP="00C03411">
            <w:pPr>
              <w:jc w:val="center"/>
              <w:rPr>
                <w:b/>
                <w:bCs/>
                <w:szCs w:val="24"/>
                <w:lang w:val="en-GB"/>
              </w:rPr>
            </w:pPr>
          </w:p>
        </w:tc>
        <w:tc>
          <w:tcPr>
            <w:tcW w:w="396" w:type="dxa"/>
          </w:tcPr>
          <w:p w14:paraId="6AA00ACE" w14:textId="77777777" w:rsidR="0086157F" w:rsidRDefault="0086157F" w:rsidP="00C03411">
            <w:pPr>
              <w:jc w:val="center"/>
              <w:rPr>
                <w:b/>
                <w:bCs/>
                <w:szCs w:val="24"/>
                <w:lang w:val="en-GB"/>
              </w:rPr>
            </w:pPr>
          </w:p>
        </w:tc>
        <w:tc>
          <w:tcPr>
            <w:tcW w:w="396" w:type="dxa"/>
          </w:tcPr>
          <w:p w14:paraId="18CB60AC" w14:textId="77777777" w:rsidR="0086157F" w:rsidRDefault="0086157F" w:rsidP="00C03411">
            <w:pPr>
              <w:jc w:val="center"/>
              <w:rPr>
                <w:b/>
                <w:bCs/>
                <w:szCs w:val="24"/>
                <w:lang w:val="en-GB"/>
              </w:rPr>
            </w:pPr>
          </w:p>
        </w:tc>
        <w:tc>
          <w:tcPr>
            <w:tcW w:w="498" w:type="dxa"/>
          </w:tcPr>
          <w:p w14:paraId="4D48662C" w14:textId="77777777" w:rsidR="0086157F" w:rsidRDefault="0086157F" w:rsidP="00C03411">
            <w:pPr>
              <w:jc w:val="center"/>
              <w:rPr>
                <w:b/>
                <w:bCs/>
                <w:szCs w:val="24"/>
                <w:lang w:val="en-GB"/>
              </w:rPr>
            </w:pPr>
          </w:p>
        </w:tc>
      </w:tr>
      <w:tr w:rsidR="0086157F" w14:paraId="68EA4BAC" w14:textId="77777777" w:rsidTr="00C03411">
        <w:tc>
          <w:tcPr>
            <w:tcW w:w="556" w:type="dxa"/>
          </w:tcPr>
          <w:p w14:paraId="116D3934" w14:textId="77777777" w:rsidR="0086157F" w:rsidRDefault="0086157F" w:rsidP="00C03411">
            <w:pPr>
              <w:jc w:val="center"/>
              <w:rPr>
                <w:b/>
                <w:bCs/>
                <w:szCs w:val="24"/>
                <w:lang w:val="en-GB"/>
              </w:rPr>
            </w:pPr>
          </w:p>
        </w:tc>
        <w:tc>
          <w:tcPr>
            <w:tcW w:w="1352" w:type="dxa"/>
          </w:tcPr>
          <w:p w14:paraId="26383E75" w14:textId="77777777" w:rsidR="0086157F" w:rsidRDefault="0086157F" w:rsidP="00C03411">
            <w:pPr>
              <w:jc w:val="center"/>
              <w:rPr>
                <w:b/>
                <w:bCs/>
                <w:szCs w:val="24"/>
                <w:lang w:val="en-GB"/>
              </w:rPr>
            </w:pPr>
          </w:p>
        </w:tc>
        <w:tc>
          <w:tcPr>
            <w:tcW w:w="720" w:type="dxa"/>
          </w:tcPr>
          <w:p w14:paraId="56C0DBAE" w14:textId="77777777" w:rsidR="0086157F" w:rsidRDefault="0086157F" w:rsidP="00C03411">
            <w:pPr>
              <w:jc w:val="center"/>
              <w:rPr>
                <w:b/>
                <w:bCs/>
                <w:szCs w:val="24"/>
                <w:lang w:val="en-GB"/>
              </w:rPr>
            </w:pPr>
          </w:p>
        </w:tc>
        <w:tc>
          <w:tcPr>
            <w:tcW w:w="360" w:type="dxa"/>
          </w:tcPr>
          <w:p w14:paraId="3FB87F7F" w14:textId="77777777" w:rsidR="0086157F" w:rsidRDefault="0086157F" w:rsidP="00C03411">
            <w:pPr>
              <w:jc w:val="center"/>
              <w:rPr>
                <w:b/>
                <w:bCs/>
                <w:szCs w:val="24"/>
                <w:lang w:val="en-GB"/>
              </w:rPr>
            </w:pPr>
          </w:p>
        </w:tc>
        <w:tc>
          <w:tcPr>
            <w:tcW w:w="360" w:type="dxa"/>
          </w:tcPr>
          <w:p w14:paraId="24000A73" w14:textId="77777777" w:rsidR="0086157F" w:rsidRDefault="0086157F" w:rsidP="00C03411">
            <w:pPr>
              <w:jc w:val="center"/>
              <w:rPr>
                <w:b/>
                <w:bCs/>
                <w:szCs w:val="24"/>
                <w:lang w:val="en-GB"/>
              </w:rPr>
            </w:pPr>
          </w:p>
        </w:tc>
        <w:tc>
          <w:tcPr>
            <w:tcW w:w="360" w:type="dxa"/>
          </w:tcPr>
          <w:p w14:paraId="309D930D" w14:textId="77777777" w:rsidR="0086157F" w:rsidRDefault="0086157F" w:rsidP="00C03411">
            <w:pPr>
              <w:jc w:val="center"/>
              <w:rPr>
                <w:b/>
                <w:bCs/>
                <w:szCs w:val="24"/>
                <w:lang w:val="en-GB"/>
              </w:rPr>
            </w:pPr>
          </w:p>
        </w:tc>
        <w:tc>
          <w:tcPr>
            <w:tcW w:w="236" w:type="dxa"/>
          </w:tcPr>
          <w:p w14:paraId="281F392F" w14:textId="77777777" w:rsidR="0086157F" w:rsidRDefault="0086157F" w:rsidP="00C03411">
            <w:pPr>
              <w:jc w:val="center"/>
              <w:rPr>
                <w:b/>
                <w:bCs/>
                <w:szCs w:val="24"/>
                <w:lang w:val="en-GB"/>
              </w:rPr>
            </w:pPr>
          </w:p>
        </w:tc>
        <w:tc>
          <w:tcPr>
            <w:tcW w:w="304" w:type="dxa"/>
          </w:tcPr>
          <w:p w14:paraId="50E18349" w14:textId="77777777" w:rsidR="0086157F" w:rsidRDefault="0086157F" w:rsidP="00C03411">
            <w:pPr>
              <w:jc w:val="center"/>
              <w:rPr>
                <w:b/>
                <w:bCs/>
                <w:szCs w:val="24"/>
                <w:lang w:val="en-GB"/>
              </w:rPr>
            </w:pPr>
          </w:p>
        </w:tc>
        <w:tc>
          <w:tcPr>
            <w:tcW w:w="360" w:type="dxa"/>
          </w:tcPr>
          <w:p w14:paraId="76765EBC" w14:textId="77777777" w:rsidR="0086157F" w:rsidRDefault="0086157F" w:rsidP="00C03411">
            <w:pPr>
              <w:jc w:val="center"/>
              <w:rPr>
                <w:b/>
                <w:bCs/>
                <w:szCs w:val="24"/>
                <w:lang w:val="en-GB"/>
              </w:rPr>
            </w:pPr>
          </w:p>
        </w:tc>
        <w:tc>
          <w:tcPr>
            <w:tcW w:w="360" w:type="dxa"/>
          </w:tcPr>
          <w:p w14:paraId="361D3C9F" w14:textId="77777777" w:rsidR="0086157F" w:rsidRDefault="0086157F" w:rsidP="00C03411">
            <w:pPr>
              <w:jc w:val="center"/>
              <w:rPr>
                <w:b/>
                <w:bCs/>
                <w:szCs w:val="24"/>
                <w:lang w:val="en-GB"/>
              </w:rPr>
            </w:pPr>
          </w:p>
        </w:tc>
        <w:tc>
          <w:tcPr>
            <w:tcW w:w="384" w:type="dxa"/>
          </w:tcPr>
          <w:p w14:paraId="1AAB7003" w14:textId="77777777" w:rsidR="0086157F" w:rsidRDefault="0086157F" w:rsidP="00C03411">
            <w:pPr>
              <w:jc w:val="center"/>
              <w:rPr>
                <w:b/>
                <w:bCs/>
                <w:szCs w:val="24"/>
                <w:lang w:val="en-GB"/>
              </w:rPr>
            </w:pPr>
          </w:p>
        </w:tc>
        <w:tc>
          <w:tcPr>
            <w:tcW w:w="306" w:type="dxa"/>
          </w:tcPr>
          <w:p w14:paraId="3DF4EB2C" w14:textId="77777777" w:rsidR="0086157F" w:rsidRDefault="0086157F" w:rsidP="00C03411">
            <w:pPr>
              <w:jc w:val="center"/>
              <w:rPr>
                <w:b/>
                <w:bCs/>
                <w:szCs w:val="24"/>
                <w:lang w:val="en-GB"/>
              </w:rPr>
            </w:pPr>
          </w:p>
        </w:tc>
        <w:tc>
          <w:tcPr>
            <w:tcW w:w="396" w:type="dxa"/>
          </w:tcPr>
          <w:p w14:paraId="77EEC6C8" w14:textId="77777777" w:rsidR="0086157F" w:rsidRDefault="0086157F" w:rsidP="00C03411">
            <w:pPr>
              <w:jc w:val="center"/>
              <w:rPr>
                <w:b/>
                <w:bCs/>
                <w:szCs w:val="24"/>
                <w:lang w:val="en-GB"/>
              </w:rPr>
            </w:pPr>
          </w:p>
        </w:tc>
        <w:tc>
          <w:tcPr>
            <w:tcW w:w="396" w:type="dxa"/>
          </w:tcPr>
          <w:p w14:paraId="1E4CD1A8" w14:textId="77777777" w:rsidR="0086157F" w:rsidRDefault="0086157F" w:rsidP="00C03411">
            <w:pPr>
              <w:jc w:val="center"/>
              <w:rPr>
                <w:b/>
                <w:bCs/>
                <w:szCs w:val="24"/>
                <w:lang w:val="en-GB"/>
              </w:rPr>
            </w:pPr>
          </w:p>
        </w:tc>
        <w:tc>
          <w:tcPr>
            <w:tcW w:w="396" w:type="dxa"/>
          </w:tcPr>
          <w:p w14:paraId="0413DC32" w14:textId="77777777" w:rsidR="0086157F" w:rsidRDefault="0086157F" w:rsidP="00C03411">
            <w:pPr>
              <w:jc w:val="center"/>
              <w:rPr>
                <w:b/>
                <w:bCs/>
                <w:szCs w:val="24"/>
                <w:lang w:val="en-GB"/>
              </w:rPr>
            </w:pPr>
          </w:p>
        </w:tc>
        <w:tc>
          <w:tcPr>
            <w:tcW w:w="396" w:type="dxa"/>
          </w:tcPr>
          <w:p w14:paraId="08F32C8E" w14:textId="77777777" w:rsidR="0086157F" w:rsidRDefault="0086157F" w:rsidP="00C03411">
            <w:pPr>
              <w:jc w:val="center"/>
              <w:rPr>
                <w:b/>
                <w:bCs/>
                <w:szCs w:val="24"/>
                <w:lang w:val="en-GB"/>
              </w:rPr>
            </w:pPr>
          </w:p>
        </w:tc>
        <w:tc>
          <w:tcPr>
            <w:tcW w:w="396" w:type="dxa"/>
          </w:tcPr>
          <w:p w14:paraId="7400F483" w14:textId="77777777" w:rsidR="0086157F" w:rsidRDefault="0086157F" w:rsidP="00C03411">
            <w:pPr>
              <w:jc w:val="center"/>
              <w:rPr>
                <w:b/>
                <w:bCs/>
                <w:szCs w:val="24"/>
                <w:lang w:val="en-GB"/>
              </w:rPr>
            </w:pPr>
          </w:p>
        </w:tc>
        <w:tc>
          <w:tcPr>
            <w:tcW w:w="396" w:type="dxa"/>
          </w:tcPr>
          <w:p w14:paraId="63B136E1" w14:textId="77777777" w:rsidR="0086157F" w:rsidRDefault="0086157F" w:rsidP="00C03411">
            <w:pPr>
              <w:jc w:val="center"/>
              <w:rPr>
                <w:b/>
                <w:bCs/>
                <w:szCs w:val="24"/>
                <w:lang w:val="en-GB"/>
              </w:rPr>
            </w:pPr>
          </w:p>
        </w:tc>
        <w:tc>
          <w:tcPr>
            <w:tcW w:w="396" w:type="dxa"/>
          </w:tcPr>
          <w:p w14:paraId="20934828" w14:textId="77777777" w:rsidR="0086157F" w:rsidRDefault="0086157F" w:rsidP="00C03411">
            <w:pPr>
              <w:jc w:val="center"/>
              <w:rPr>
                <w:b/>
                <w:bCs/>
                <w:szCs w:val="24"/>
                <w:lang w:val="en-GB"/>
              </w:rPr>
            </w:pPr>
          </w:p>
        </w:tc>
        <w:tc>
          <w:tcPr>
            <w:tcW w:w="396" w:type="dxa"/>
          </w:tcPr>
          <w:p w14:paraId="4D43E805" w14:textId="77777777" w:rsidR="0086157F" w:rsidRDefault="0086157F" w:rsidP="00C03411">
            <w:pPr>
              <w:jc w:val="center"/>
              <w:rPr>
                <w:b/>
                <w:bCs/>
                <w:szCs w:val="24"/>
                <w:lang w:val="en-GB"/>
              </w:rPr>
            </w:pPr>
          </w:p>
        </w:tc>
        <w:tc>
          <w:tcPr>
            <w:tcW w:w="396" w:type="dxa"/>
          </w:tcPr>
          <w:p w14:paraId="4128D837" w14:textId="77777777" w:rsidR="0086157F" w:rsidRDefault="0086157F" w:rsidP="00C03411">
            <w:pPr>
              <w:jc w:val="center"/>
              <w:rPr>
                <w:b/>
                <w:bCs/>
                <w:szCs w:val="24"/>
                <w:lang w:val="en-GB"/>
              </w:rPr>
            </w:pPr>
          </w:p>
        </w:tc>
        <w:tc>
          <w:tcPr>
            <w:tcW w:w="396" w:type="dxa"/>
          </w:tcPr>
          <w:p w14:paraId="56FB8BFF" w14:textId="77777777" w:rsidR="0086157F" w:rsidRDefault="0086157F" w:rsidP="00C03411">
            <w:pPr>
              <w:jc w:val="center"/>
              <w:rPr>
                <w:b/>
                <w:bCs/>
                <w:szCs w:val="24"/>
                <w:lang w:val="en-GB"/>
              </w:rPr>
            </w:pPr>
          </w:p>
        </w:tc>
        <w:tc>
          <w:tcPr>
            <w:tcW w:w="396" w:type="dxa"/>
          </w:tcPr>
          <w:p w14:paraId="0B36A38F" w14:textId="77777777" w:rsidR="0086157F" w:rsidRDefault="0086157F" w:rsidP="00C03411">
            <w:pPr>
              <w:jc w:val="center"/>
              <w:rPr>
                <w:b/>
                <w:bCs/>
                <w:szCs w:val="24"/>
                <w:lang w:val="en-GB"/>
              </w:rPr>
            </w:pPr>
          </w:p>
        </w:tc>
        <w:tc>
          <w:tcPr>
            <w:tcW w:w="396" w:type="dxa"/>
          </w:tcPr>
          <w:p w14:paraId="4A2D6A55" w14:textId="77777777" w:rsidR="0086157F" w:rsidRDefault="0086157F" w:rsidP="00C03411">
            <w:pPr>
              <w:jc w:val="center"/>
              <w:rPr>
                <w:b/>
                <w:bCs/>
                <w:szCs w:val="24"/>
                <w:lang w:val="en-GB"/>
              </w:rPr>
            </w:pPr>
          </w:p>
        </w:tc>
        <w:tc>
          <w:tcPr>
            <w:tcW w:w="396" w:type="dxa"/>
          </w:tcPr>
          <w:p w14:paraId="4B55205C" w14:textId="77777777" w:rsidR="0086157F" w:rsidRDefault="0086157F" w:rsidP="00C03411">
            <w:pPr>
              <w:jc w:val="center"/>
              <w:rPr>
                <w:b/>
                <w:bCs/>
                <w:szCs w:val="24"/>
                <w:lang w:val="en-GB"/>
              </w:rPr>
            </w:pPr>
          </w:p>
        </w:tc>
        <w:tc>
          <w:tcPr>
            <w:tcW w:w="396" w:type="dxa"/>
          </w:tcPr>
          <w:p w14:paraId="1BC74F54" w14:textId="77777777" w:rsidR="0086157F" w:rsidRDefault="0086157F" w:rsidP="00C03411">
            <w:pPr>
              <w:jc w:val="center"/>
              <w:rPr>
                <w:b/>
                <w:bCs/>
                <w:szCs w:val="24"/>
                <w:lang w:val="en-GB"/>
              </w:rPr>
            </w:pPr>
          </w:p>
        </w:tc>
        <w:tc>
          <w:tcPr>
            <w:tcW w:w="396" w:type="dxa"/>
          </w:tcPr>
          <w:p w14:paraId="483AFE31" w14:textId="77777777" w:rsidR="0086157F" w:rsidRDefault="0086157F" w:rsidP="00C03411">
            <w:pPr>
              <w:jc w:val="center"/>
              <w:rPr>
                <w:b/>
                <w:bCs/>
                <w:szCs w:val="24"/>
                <w:lang w:val="en-GB"/>
              </w:rPr>
            </w:pPr>
          </w:p>
        </w:tc>
        <w:tc>
          <w:tcPr>
            <w:tcW w:w="396" w:type="dxa"/>
          </w:tcPr>
          <w:p w14:paraId="1A366BE1" w14:textId="77777777" w:rsidR="0086157F" w:rsidRDefault="0086157F" w:rsidP="00C03411">
            <w:pPr>
              <w:jc w:val="center"/>
              <w:rPr>
                <w:b/>
                <w:bCs/>
                <w:szCs w:val="24"/>
                <w:lang w:val="en-GB"/>
              </w:rPr>
            </w:pPr>
          </w:p>
        </w:tc>
        <w:tc>
          <w:tcPr>
            <w:tcW w:w="396" w:type="dxa"/>
          </w:tcPr>
          <w:p w14:paraId="34D5548E" w14:textId="77777777" w:rsidR="0086157F" w:rsidRDefault="0086157F" w:rsidP="00C03411">
            <w:pPr>
              <w:jc w:val="center"/>
              <w:rPr>
                <w:b/>
                <w:bCs/>
                <w:szCs w:val="24"/>
                <w:lang w:val="en-GB"/>
              </w:rPr>
            </w:pPr>
          </w:p>
        </w:tc>
        <w:tc>
          <w:tcPr>
            <w:tcW w:w="396" w:type="dxa"/>
          </w:tcPr>
          <w:p w14:paraId="77199FCD" w14:textId="77777777" w:rsidR="0086157F" w:rsidRDefault="0086157F" w:rsidP="00C03411">
            <w:pPr>
              <w:jc w:val="center"/>
              <w:rPr>
                <w:b/>
                <w:bCs/>
                <w:szCs w:val="24"/>
                <w:lang w:val="en-GB"/>
              </w:rPr>
            </w:pPr>
          </w:p>
        </w:tc>
        <w:tc>
          <w:tcPr>
            <w:tcW w:w="396" w:type="dxa"/>
          </w:tcPr>
          <w:p w14:paraId="2D1481F8" w14:textId="77777777" w:rsidR="0086157F" w:rsidRDefault="0086157F" w:rsidP="00C03411">
            <w:pPr>
              <w:jc w:val="center"/>
              <w:rPr>
                <w:b/>
                <w:bCs/>
                <w:szCs w:val="24"/>
                <w:lang w:val="en-GB"/>
              </w:rPr>
            </w:pPr>
          </w:p>
        </w:tc>
        <w:tc>
          <w:tcPr>
            <w:tcW w:w="396" w:type="dxa"/>
          </w:tcPr>
          <w:p w14:paraId="06CAE2BC" w14:textId="77777777" w:rsidR="0086157F" w:rsidRDefault="0086157F" w:rsidP="00C03411">
            <w:pPr>
              <w:jc w:val="center"/>
              <w:rPr>
                <w:b/>
                <w:bCs/>
                <w:szCs w:val="24"/>
                <w:lang w:val="en-GB"/>
              </w:rPr>
            </w:pPr>
          </w:p>
        </w:tc>
        <w:tc>
          <w:tcPr>
            <w:tcW w:w="396" w:type="dxa"/>
          </w:tcPr>
          <w:p w14:paraId="3068FF65" w14:textId="77777777" w:rsidR="0086157F" w:rsidRDefault="0086157F" w:rsidP="00C03411">
            <w:pPr>
              <w:jc w:val="center"/>
              <w:rPr>
                <w:b/>
                <w:bCs/>
                <w:szCs w:val="24"/>
                <w:lang w:val="en-GB"/>
              </w:rPr>
            </w:pPr>
          </w:p>
        </w:tc>
        <w:tc>
          <w:tcPr>
            <w:tcW w:w="396" w:type="dxa"/>
          </w:tcPr>
          <w:p w14:paraId="471A88E7" w14:textId="77777777" w:rsidR="0086157F" w:rsidRDefault="0086157F" w:rsidP="00C03411">
            <w:pPr>
              <w:jc w:val="center"/>
              <w:rPr>
                <w:b/>
                <w:bCs/>
                <w:szCs w:val="24"/>
                <w:lang w:val="en-GB"/>
              </w:rPr>
            </w:pPr>
          </w:p>
        </w:tc>
        <w:tc>
          <w:tcPr>
            <w:tcW w:w="498" w:type="dxa"/>
          </w:tcPr>
          <w:p w14:paraId="6002DD22" w14:textId="77777777" w:rsidR="0086157F" w:rsidRDefault="0086157F" w:rsidP="00C03411">
            <w:pPr>
              <w:jc w:val="center"/>
              <w:rPr>
                <w:b/>
                <w:bCs/>
                <w:szCs w:val="24"/>
                <w:lang w:val="en-GB"/>
              </w:rPr>
            </w:pPr>
          </w:p>
        </w:tc>
      </w:tr>
      <w:tr w:rsidR="0086157F" w14:paraId="4221DD44" w14:textId="77777777" w:rsidTr="00C03411">
        <w:tc>
          <w:tcPr>
            <w:tcW w:w="556" w:type="dxa"/>
          </w:tcPr>
          <w:p w14:paraId="7F65FC04" w14:textId="77777777" w:rsidR="0086157F" w:rsidRDefault="0086157F" w:rsidP="00C03411">
            <w:pPr>
              <w:jc w:val="center"/>
              <w:rPr>
                <w:b/>
                <w:bCs/>
                <w:szCs w:val="24"/>
                <w:lang w:val="en-GB"/>
              </w:rPr>
            </w:pPr>
          </w:p>
        </w:tc>
        <w:tc>
          <w:tcPr>
            <w:tcW w:w="1352" w:type="dxa"/>
          </w:tcPr>
          <w:p w14:paraId="0682334C" w14:textId="77777777" w:rsidR="0086157F" w:rsidRDefault="0086157F" w:rsidP="00C03411">
            <w:pPr>
              <w:jc w:val="center"/>
              <w:rPr>
                <w:b/>
                <w:bCs/>
                <w:szCs w:val="24"/>
                <w:lang w:val="en-GB"/>
              </w:rPr>
            </w:pPr>
          </w:p>
        </w:tc>
        <w:tc>
          <w:tcPr>
            <w:tcW w:w="720" w:type="dxa"/>
          </w:tcPr>
          <w:p w14:paraId="4BF6983E" w14:textId="77777777" w:rsidR="0086157F" w:rsidRDefault="0086157F" w:rsidP="00C03411">
            <w:pPr>
              <w:jc w:val="center"/>
              <w:rPr>
                <w:b/>
                <w:bCs/>
                <w:szCs w:val="24"/>
                <w:lang w:val="en-GB"/>
              </w:rPr>
            </w:pPr>
          </w:p>
        </w:tc>
        <w:tc>
          <w:tcPr>
            <w:tcW w:w="360" w:type="dxa"/>
          </w:tcPr>
          <w:p w14:paraId="4E3B4DC0" w14:textId="77777777" w:rsidR="0086157F" w:rsidRDefault="0086157F" w:rsidP="00C03411">
            <w:pPr>
              <w:jc w:val="center"/>
              <w:rPr>
                <w:b/>
                <w:bCs/>
                <w:szCs w:val="24"/>
                <w:lang w:val="en-GB"/>
              </w:rPr>
            </w:pPr>
          </w:p>
        </w:tc>
        <w:tc>
          <w:tcPr>
            <w:tcW w:w="360" w:type="dxa"/>
          </w:tcPr>
          <w:p w14:paraId="5422A6AD" w14:textId="77777777" w:rsidR="0086157F" w:rsidRDefault="0086157F" w:rsidP="00C03411">
            <w:pPr>
              <w:jc w:val="center"/>
              <w:rPr>
                <w:b/>
                <w:bCs/>
                <w:szCs w:val="24"/>
                <w:lang w:val="en-GB"/>
              </w:rPr>
            </w:pPr>
          </w:p>
        </w:tc>
        <w:tc>
          <w:tcPr>
            <w:tcW w:w="360" w:type="dxa"/>
          </w:tcPr>
          <w:p w14:paraId="50611237" w14:textId="77777777" w:rsidR="0086157F" w:rsidRDefault="0086157F" w:rsidP="00C03411">
            <w:pPr>
              <w:jc w:val="center"/>
              <w:rPr>
                <w:b/>
                <w:bCs/>
                <w:szCs w:val="24"/>
                <w:lang w:val="en-GB"/>
              </w:rPr>
            </w:pPr>
          </w:p>
        </w:tc>
        <w:tc>
          <w:tcPr>
            <w:tcW w:w="236" w:type="dxa"/>
          </w:tcPr>
          <w:p w14:paraId="370499E1" w14:textId="77777777" w:rsidR="0086157F" w:rsidRDefault="0086157F" w:rsidP="00C03411">
            <w:pPr>
              <w:jc w:val="center"/>
              <w:rPr>
                <w:b/>
                <w:bCs/>
                <w:szCs w:val="24"/>
                <w:lang w:val="en-GB"/>
              </w:rPr>
            </w:pPr>
          </w:p>
        </w:tc>
        <w:tc>
          <w:tcPr>
            <w:tcW w:w="304" w:type="dxa"/>
          </w:tcPr>
          <w:p w14:paraId="469014AB" w14:textId="77777777" w:rsidR="0086157F" w:rsidRDefault="0086157F" w:rsidP="00C03411">
            <w:pPr>
              <w:jc w:val="center"/>
              <w:rPr>
                <w:b/>
                <w:bCs/>
                <w:szCs w:val="24"/>
                <w:lang w:val="en-GB"/>
              </w:rPr>
            </w:pPr>
          </w:p>
        </w:tc>
        <w:tc>
          <w:tcPr>
            <w:tcW w:w="360" w:type="dxa"/>
          </w:tcPr>
          <w:p w14:paraId="2075CC59" w14:textId="77777777" w:rsidR="0086157F" w:rsidRDefault="0086157F" w:rsidP="00C03411">
            <w:pPr>
              <w:jc w:val="center"/>
              <w:rPr>
                <w:b/>
                <w:bCs/>
                <w:szCs w:val="24"/>
                <w:lang w:val="en-GB"/>
              </w:rPr>
            </w:pPr>
          </w:p>
        </w:tc>
        <w:tc>
          <w:tcPr>
            <w:tcW w:w="360" w:type="dxa"/>
          </w:tcPr>
          <w:p w14:paraId="622D3F35" w14:textId="77777777" w:rsidR="0086157F" w:rsidRDefault="0086157F" w:rsidP="00C03411">
            <w:pPr>
              <w:jc w:val="center"/>
              <w:rPr>
                <w:b/>
                <w:bCs/>
                <w:szCs w:val="24"/>
                <w:lang w:val="en-GB"/>
              </w:rPr>
            </w:pPr>
          </w:p>
        </w:tc>
        <w:tc>
          <w:tcPr>
            <w:tcW w:w="384" w:type="dxa"/>
          </w:tcPr>
          <w:p w14:paraId="7CDEBC07" w14:textId="77777777" w:rsidR="0086157F" w:rsidRDefault="0086157F" w:rsidP="00C03411">
            <w:pPr>
              <w:jc w:val="center"/>
              <w:rPr>
                <w:b/>
                <w:bCs/>
                <w:szCs w:val="24"/>
                <w:lang w:val="en-GB"/>
              </w:rPr>
            </w:pPr>
          </w:p>
        </w:tc>
        <w:tc>
          <w:tcPr>
            <w:tcW w:w="306" w:type="dxa"/>
          </w:tcPr>
          <w:p w14:paraId="07E04857" w14:textId="77777777" w:rsidR="0086157F" w:rsidRDefault="0086157F" w:rsidP="00C03411">
            <w:pPr>
              <w:jc w:val="center"/>
              <w:rPr>
                <w:b/>
                <w:bCs/>
                <w:szCs w:val="24"/>
                <w:lang w:val="en-GB"/>
              </w:rPr>
            </w:pPr>
          </w:p>
        </w:tc>
        <w:tc>
          <w:tcPr>
            <w:tcW w:w="396" w:type="dxa"/>
          </w:tcPr>
          <w:p w14:paraId="4243E562" w14:textId="77777777" w:rsidR="0086157F" w:rsidRDefault="0086157F" w:rsidP="00C03411">
            <w:pPr>
              <w:jc w:val="center"/>
              <w:rPr>
                <w:b/>
                <w:bCs/>
                <w:szCs w:val="24"/>
                <w:lang w:val="en-GB"/>
              </w:rPr>
            </w:pPr>
          </w:p>
        </w:tc>
        <w:tc>
          <w:tcPr>
            <w:tcW w:w="396" w:type="dxa"/>
          </w:tcPr>
          <w:p w14:paraId="41C3A7C9" w14:textId="77777777" w:rsidR="0086157F" w:rsidRDefault="0086157F" w:rsidP="00C03411">
            <w:pPr>
              <w:jc w:val="center"/>
              <w:rPr>
                <w:b/>
                <w:bCs/>
                <w:szCs w:val="24"/>
                <w:lang w:val="en-GB"/>
              </w:rPr>
            </w:pPr>
          </w:p>
        </w:tc>
        <w:tc>
          <w:tcPr>
            <w:tcW w:w="396" w:type="dxa"/>
          </w:tcPr>
          <w:p w14:paraId="0A0892EE" w14:textId="77777777" w:rsidR="0086157F" w:rsidRDefault="0086157F" w:rsidP="00C03411">
            <w:pPr>
              <w:jc w:val="center"/>
              <w:rPr>
                <w:b/>
                <w:bCs/>
                <w:szCs w:val="24"/>
                <w:lang w:val="en-GB"/>
              </w:rPr>
            </w:pPr>
          </w:p>
        </w:tc>
        <w:tc>
          <w:tcPr>
            <w:tcW w:w="396" w:type="dxa"/>
          </w:tcPr>
          <w:p w14:paraId="05F95DD3" w14:textId="77777777" w:rsidR="0086157F" w:rsidRDefault="0086157F" w:rsidP="00C03411">
            <w:pPr>
              <w:jc w:val="center"/>
              <w:rPr>
                <w:b/>
                <w:bCs/>
                <w:szCs w:val="24"/>
                <w:lang w:val="en-GB"/>
              </w:rPr>
            </w:pPr>
          </w:p>
        </w:tc>
        <w:tc>
          <w:tcPr>
            <w:tcW w:w="396" w:type="dxa"/>
          </w:tcPr>
          <w:p w14:paraId="4A912551" w14:textId="77777777" w:rsidR="0086157F" w:rsidRDefault="0086157F" w:rsidP="00C03411">
            <w:pPr>
              <w:jc w:val="center"/>
              <w:rPr>
                <w:b/>
                <w:bCs/>
                <w:szCs w:val="24"/>
                <w:lang w:val="en-GB"/>
              </w:rPr>
            </w:pPr>
          </w:p>
        </w:tc>
        <w:tc>
          <w:tcPr>
            <w:tcW w:w="396" w:type="dxa"/>
          </w:tcPr>
          <w:p w14:paraId="3D518113" w14:textId="77777777" w:rsidR="0086157F" w:rsidRDefault="0086157F" w:rsidP="00C03411">
            <w:pPr>
              <w:jc w:val="center"/>
              <w:rPr>
                <w:b/>
                <w:bCs/>
                <w:szCs w:val="24"/>
                <w:lang w:val="en-GB"/>
              </w:rPr>
            </w:pPr>
          </w:p>
        </w:tc>
        <w:tc>
          <w:tcPr>
            <w:tcW w:w="396" w:type="dxa"/>
          </w:tcPr>
          <w:p w14:paraId="7AD177E9" w14:textId="77777777" w:rsidR="0086157F" w:rsidRDefault="0086157F" w:rsidP="00C03411">
            <w:pPr>
              <w:jc w:val="center"/>
              <w:rPr>
                <w:b/>
                <w:bCs/>
                <w:szCs w:val="24"/>
                <w:lang w:val="en-GB"/>
              </w:rPr>
            </w:pPr>
          </w:p>
        </w:tc>
        <w:tc>
          <w:tcPr>
            <w:tcW w:w="396" w:type="dxa"/>
          </w:tcPr>
          <w:p w14:paraId="50F226D2" w14:textId="77777777" w:rsidR="0086157F" w:rsidRDefault="0086157F" w:rsidP="00C03411">
            <w:pPr>
              <w:jc w:val="center"/>
              <w:rPr>
                <w:b/>
                <w:bCs/>
                <w:szCs w:val="24"/>
                <w:lang w:val="en-GB"/>
              </w:rPr>
            </w:pPr>
          </w:p>
        </w:tc>
        <w:tc>
          <w:tcPr>
            <w:tcW w:w="396" w:type="dxa"/>
          </w:tcPr>
          <w:p w14:paraId="74C825D2" w14:textId="77777777" w:rsidR="0086157F" w:rsidRDefault="0086157F" w:rsidP="00C03411">
            <w:pPr>
              <w:jc w:val="center"/>
              <w:rPr>
                <w:b/>
                <w:bCs/>
                <w:szCs w:val="24"/>
                <w:lang w:val="en-GB"/>
              </w:rPr>
            </w:pPr>
          </w:p>
        </w:tc>
        <w:tc>
          <w:tcPr>
            <w:tcW w:w="396" w:type="dxa"/>
          </w:tcPr>
          <w:p w14:paraId="3D5FD9D5" w14:textId="77777777" w:rsidR="0086157F" w:rsidRDefault="0086157F" w:rsidP="00C03411">
            <w:pPr>
              <w:jc w:val="center"/>
              <w:rPr>
                <w:b/>
                <w:bCs/>
                <w:szCs w:val="24"/>
                <w:lang w:val="en-GB"/>
              </w:rPr>
            </w:pPr>
          </w:p>
        </w:tc>
        <w:tc>
          <w:tcPr>
            <w:tcW w:w="396" w:type="dxa"/>
          </w:tcPr>
          <w:p w14:paraId="213493A0" w14:textId="77777777" w:rsidR="0086157F" w:rsidRDefault="0086157F" w:rsidP="00C03411">
            <w:pPr>
              <w:jc w:val="center"/>
              <w:rPr>
                <w:b/>
                <w:bCs/>
                <w:szCs w:val="24"/>
                <w:lang w:val="en-GB"/>
              </w:rPr>
            </w:pPr>
          </w:p>
        </w:tc>
        <w:tc>
          <w:tcPr>
            <w:tcW w:w="396" w:type="dxa"/>
          </w:tcPr>
          <w:p w14:paraId="79103365" w14:textId="77777777" w:rsidR="0086157F" w:rsidRDefault="0086157F" w:rsidP="00C03411">
            <w:pPr>
              <w:jc w:val="center"/>
              <w:rPr>
                <w:b/>
                <w:bCs/>
                <w:szCs w:val="24"/>
                <w:lang w:val="en-GB"/>
              </w:rPr>
            </w:pPr>
          </w:p>
        </w:tc>
        <w:tc>
          <w:tcPr>
            <w:tcW w:w="396" w:type="dxa"/>
          </w:tcPr>
          <w:p w14:paraId="7D909476" w14:textId="77777777" w:rsidR="0086157F" w:rsidRDefault="0086157F" w:rsidP="00C03411">
            <w:pPr>
              <w:jc w:val="center"/>
              <w:rPr>
                <w:b/>
                <w:bCs/>
                <w:szCs w:val="24"/>
                <w:lang w:val="en-GB"/>
              </w:rPr>
            </w:pPr>
          </w:p>
        </w:tc>
        <w:tc>
          <w:tcPr>
            <w:tcW w:w="396" w:type="dxa"/>
          </w:tcPr>
          <w:p w14:paraId="2E9C6CED" w14:textId="77777777" w:rsidR="0086157F" w:rsidRDefault="0086157F" w:rsidP="00C03411">
            <w:pPr>
              <w:jc w:val="center"/>
              <w:rPr>
                <w:b/>
                <w:bCs/>
                <w:szCs w:val="24"/>
                <w:lang w:val="en-GB"/>
              </w:rPr>
            </w:pPr>
          </w:p>
        </w:tc>
        <w:tc>
          <w:tcPr>
            <w:tcW w:w="396" w:type="dxa"/>
          </w:tcPr>
          <w:p w14:paraId="420B95E4" w14:textId="77777777" w:rsidR="0086157F" w:rsidRDefault="0086157F" w:rsidP="00C03411">
            <w:pPr>
              <w:jc w:val="center"/>
              <w:rPr>
                <w:b/>
                <w:bCs/>
                <w:szCs w:val="24"/>
                <w:lang w:val="en-GB"/>
              </w:rPr>
            </w:pPr>
          </w:p>
        </w:tc>
        <w:tc>
          <w:tcPr>
            <w:tcW w:w="396" w:type="dxa"/>
          </w:tcPr>
          <w:p w14:paraId="518224D8" w14:textId="77777777" w:rsidR="0086157F" w:rsidRDefault="0086157F" w:rsidP="00C03411">
            <w:pPr>
              <w:jc w:val="center"/>
              <w:rPr>
                <w:b/>
                <w:bCs/>
                <w:szCs w:val="24"/>
                <w:lang w:val="en-GB"/>
              </w:rPr>
            </w:pPr>
          </w:p>
        </w:tc>
        <w:tc>
          <w:tcPr>
            <w:tcW w:w="396" w:type="dxa"/>
          </w:tcPr>
          <w:p w14:paraId="08CC4438" w14:textId="77777777" w:rsidR="0086157F" w:rsidRDefault="0086157F" w:rsidP="00C03411">
            <w:pPr>
              <w:jc w:val="center"/>
              <w:rPr>
                <w:b/>
                <w:bCs/>
                <w:szCs w:val="24"/>
                <w:lang w:val="en-GB"/>
              </w:rPr>
            </w:pPr>
          </w:p>
        </w:tc>
        <w:tc>
          <w:tcPr>
            <w:tcW w:w="396" w:type="dxa"/>
          </w:tcPr>
          <w:p w14:paraId="1F61D257" w14:textId="77777777" w:rsidR="0086157F" w:rsidRDefault="0086157F" w:rsidP="00C03411">
            <w:pPr>
              <w:jc w:val="center"/>
              <w:rPr>
                <w:b/>
                <w:bCs/>
                <w:szCs w:val="24"/>
                <w:lang w:val="en-GB"/>
              </w:rPr>
            </w:pPr>
          </w:p>
        </w:tc>
        <w:tc>
          <w:tcPr>
            <w:tcW w:w="396" w:type="dxa"/>
          </w:tcPr>
          <w:p w14:paraId="06CF1DB7" w14:textId="77777777" w:rsidR="0086157F" w:rsidRDefault="0086157F" w:rsidP="00C03411">
            <w:pPr>
              <w:jc w:val="center"/>
              <w:rPr>
                <w:b/>
                <w:bCs/>
                <w:szCs w:val="24"/>
                <w:lang w:val="en-GB"/>
              </w:rPr>
            </w:pPr>
          </w:p>
        </w:tc>
        <w:tc>
          <w:tcPr>
            <w:tcW w:w="396" w:type="dxa"/>
          </w:tcPr>
          <w:p w14:paraId="52B39B3E" w14:textId="77777777" w:rsidR="0086157F" w:rsidRDefault="0086157F" w:rsidP="00C03411">
            <w:pPr>
              <w:jc w:val="center"/>
              <w:rPr>
                <w:b/>
                <w:bCs/>
                <w:szCs w:val="24"/>
                <w:lang w:val="en-GB"/>
              </w:rPr>
            </w:pPr>
          </w:p>
        </w:tc>
        <w:tc>
          <w:tcPr>
            <w:tcW w:w="396" w:type="dxa"/>
          </w:tcPr>
          <w:p w14:paraId="4F578857" w14:textId="77777777" w:rsidR="0086157F" w:rsidRDefault="0086157F" w:rsidP="00C03411">
            <w:pPr>
              <w:jc w:val="center"/>
              <w:rPr>
                <w:b/>
                <w:bCs/>
                <w:szCs w:val="24"/>
                <w:lang w:val="en-GB"/>
              </w:rPr>
            </w:pPr>
          </w:p>
        </w:tc>
        <w:tc>
          <w:tcPr>
            <w:tcW w:w="396" w:type="dxa"/>
          </w:tcPr>
          <w:p w14:paraId="6C16643E" w14:textId="77777777" w:rsidR="0086157F" w:rsidRDefault="0086157F" w:rsidP="00C03411">
            <w:pPr>
              <w:jc w:val="center"/>
              <w:rPr>
                <w:b/>
                <w:bCs/>
                <w:szCs w:val="24"/>
                <w:lang w:val="en-GB"/>
              </w:rPr>
            </w:pPr>
          </w:p>
        </w:tc>
        <w:tc>
          <w:tcPr>
            <w:tcW w:w="498" w:type="dxa"/>
          </w:tcPr>
          <w:p w14:paraId="32109B48" w14:textId="77777777" w:rsidR="0086157F" w:rsidRDefault="0086157F" w:rsidP="00C03411">
            <w:pPr>
              <w:jc w:val="center"/>
              <w:rPr>
                <w:b/>
                <w:bCs/>
                <w:szCs w:val="24"/>
                <w:lang w:val="en-GB"/>
              </w:rPr>
            </w:pPr>
          </w:p>
        </w:tc>
      </w:tr>
      <w:tr w:rsidR="0086157F" w14:paraId="54DA80F1" w14:textId="77777777" w:rsidTr="00C03411">
        <w:tc>
          <w:tcPr>
            <w:tcW w:w="556" w:type="dxa"/>
          </w:tcPr>
          <w:p w14:paraId="283257D1" w14:textId="77777777" w:rsidR="0086157F" w:rsidRDefault="0086157F" w:rsidP="00C03411">
            <w:pPr>
              <w:jc w:val="center"/>
              <w:rPr>
                <w:b/>
                <w:bCs/>
                <w:szCs w:val="24"/>
                <w:lang w:val="en-GB"/>
              </w:rPr>
            </w:pPr>
          </w:p>
        </w:tc>
        <w:tc>
          <w:tcPr>
            <w:tcW w:w="1352" w:type="dxa"/>
          </w:tcPr>
          <w:p w14:paraId="2E5FA5CC" w14:textId="77777777" w:rsidR="0086157F" w:rsidRDefault="0086157F" w:rsidP="00C03411">
            <w:pPr>
              <w:jc w:val="center"/>
              <w:rPr>
                <w:b/>
                <w:bCs/>
                <w:szCs w:val="24"/>
                <w:lang w:val="en-GB"/>
              </w:rPr>
            </w:pPr>
          </w:p>
        </w:tc>
        <w:tc>
          <w:tcPr>
            <w:tcW w:w="720" w:type="dxa"/>
          </w:tcPr>
          <w:p w14:paraId="266857C8" w14:textId="77777777" w:rsidR="0086157F" w:rsidRDefault="0086157F" w:rsidP="00C03411">
            <w:pPr>
              <w:jc w:val="center"/>
              <w:rPr>
                <w:b/>
                <w:bCs/>
                <w:szCs w:val="24"/>
                <w:lang w:val="en-GB"/>
              </w:rPr>
            </w:pPr>
          </w:p>
        </w:tc>
        <w:tc>
          <w:tcPr>
            <w:tcW w:w="360" w:type="dxa"/>
          </w:tcPr>
          <w:p w14:paraId="0BFC50E0" w14:textId="77777777" w:rsidR="0086157F" w:rsidRDefault="0086157F" w:rsidP="00C03411">
            <w:pPr>
              <w:jc w:val="center"/>
              <w:rPr>
                <w:b/>
                <w:bCs/>
                <w:szCs w:val="24"/>
                <w:lang w:val="en-GB"/>
              </w:rPr>
            </w:pPr>
          </w:p>
        </w:tc>
        <w:tc>
          <w:tcPr>
            <w:tcW w:w="360" w:type="dxa"/>
          </w:tcPr>
          <w:p w14:paraId="69B76435" w14:textId="77777777" w:rsidR="0086157F" w:rsidRDefault="0086157F" w:rsidP="00C03411">
            <w:pPr>
              <w:jc w:val="center"/>
              <w:rPr>
                <w:b/>
                <w:bCs/>
                <w:szCs w:val="24"/>
                <w:lang w:val="en-GB"/>
              </w:rPr>
            </w:pPr>
          </w:p>
        </w:tc>
        <w:tc>
          <w:tcPr>
            <w:tcW w:w="360" w:type="dxa"/>
          </w:tcPr>
          <w:p w14:paraId="3B8C465B" w14:textId="77777777" w:rsidR="0086157F" w:rsidRDefault="0086157F" w:rsidP="00C03411">
            <w:pPr>
              <w:jc w:val="center"/>
              <w:rPr>
                <w:b/>
                <w:bCs/>
                <w:szCs w:val="24"/>
                <w:lang w:val="en-GB"/>
              </w:rPr>
            </w:pPr>
          </w:p>
        </w:tc>
        <w:tc>
          <w:tcPr>
            <w:tcW w:w="236" w:type="dxa"/>
          </w:tcPr>
          <w:p w14:paraId="0F73E9A1" w14:textId="77777777" w:rsidR="0086157F" w:rsidRDefault="0086157F" w:rsidP="00C03411">
            <w:pPr>
              <w:jc w:val="center"/>
              <w:rPr>
                <w:b/>
                <w:bCs/>
                <w:szCs w:val="24"/>
                <w:lang w:val="en-GB"/>
              </w:rPr>
            </w:pPr>
          </w:p>
        </w:tc>
        <w:tc>
          <w:tcPr>
            <w:tcW w:w="304" w:type="dxa"/>
          </w:tcPr>
          <w:p w14:paraId="6CD66D6C" w14:textId="77777777" w:rsidR="0086157F" w:rsidRDefault="0086157F" w:rsidP="00C03411">
            <w:pPr>
              <w:jc w:val="center"/>
              <w:rPr>
                <w:b/>
                <w:bCs/>
                <w:szCs w:val="24"/>
                <w:lang w:val="en-GB"/>
              </w:rPr>
            </w:pPr>
          </w:p>
        </w:tc>
        <w:tc>
          <w:tcPr>
            <w:tcW w:w="360" w:type="dxa"/>
          </w:tcPr>
          <w:p w14:paraId="7930C151" w14:textId="77777777" w:rsidR="0086157F" w:rsidRDefault="0086157F" w:rsidP="00C03411">
            <w:pPr>
              <w:jc w:val="center"/>
              <w:rPr>
                <w:b/>
                <w:bCs/>
                <w:szCs w:val="24"/>
                <w:lang w:val="en-GB"/>
              </w:rPr>
            </w:pPr>
          </w:p>
        </w:tc>
        <w:tc>
          <w:tcPr>
            <w:tcW w:w="360" w:type="dxa"/>
          </w:tcPr>
          <w:p w14:paraId="5E752EA5" w14:textId="77777777" w:rsidR="0086157F" w:rsidRDefault="0086157F" w:rsidP="00C03411">
            <w:pPr>
              <w:jc w:val="center"/>
              <w:rPr>
                <w:b/>
                <w:bCs/>
                <w:szCs w:val="24"/>
                <w:lang w:val="en-GB"/>
              </w:rPr>
            </w:pPr>
          </w:p>
        </w:tc>
        <w:tc>
          <w:tcPr>
            <w:tcW w:w="384" w:type="dxa"/>
          </w:tcPr>
          <w:p w14:paraId="508B5146" w14:textId="77777777" w:rsidR="0086157F" w:rsidRDefault="0086157F" w:rsidP="00C03411">
            <w:pPr>
              <w:jc w:val="center"/>
              <w:rPr>
                <w:b/>
                <w:bCs/>
                <w:szCs w:val="24"/>
                <w:lang w:val="en-GB"/>
              </w:rPr>
            </w:pPr>
          </w:p>
        </w:tc>
        <w:tc>
          <w:tcPr>
            <w:tcW w:w="306" w:type="dxa"/>
          </w:tcPr>
          <w:p w14:paraId="0BB9C266" w14:textId="77777777" w:rsidR="0086157F" w:rsidRDefault="0086157F" w:rsidP="00C03411">
            <w:pPr>
              <w:jc w:val="center"/>
              <w:rPr>
                <w:b/>
                <w:bCs/>
                <w:szCs w:val="24"/>
                <w:lang w:val="en-GB"/>
              </w:rPr>
            </w:pPr>
          </w:p>
        </w:tc>
        <w:tc>
          <w:tcPr>
            <w:tcW w:w="396" w:type="dxa"/>
          </w:tcPr>
          <w:p w14:paraId="70637FF8" w14:textId="77777777" w:rsidR="0086157F" w:rsidRDefault="0086157F" w:rsidP="00C03411">
            <w:pPr>
              <w:jc w:val="center"/>
              <w:rPr>
                <w:b/>
                <w:bCs/>
                <w:szCs w:val="24"/>
                <w:lang w:val="en-GB"/>
              </w:rPr>
            </w:pPr>
          </w:p>
        </w:tc>
        <w:tc>
          <w:tcPr>
            <w:tcW w:w="396" w:type="dxa"/>
          </w:tcPr>
          <w:p w14:paraId="343140C9" w14:textId="77777777" w:rsidR="0086157F" w:rsidRDefault="0086157F" w:rsidP="00C03411">
            <w:pPr>
              <w:jc w:val="center"/>
              <w:rPr>
                <w:b/>
                <w:bCs/>
                <w:szCs w:val="24"/>
                <w:lang w:val="en-GB"/>
              </w:rPr>
            </w:pPr>
          </w:p>
        </w:tc>
        <w:tc>
          <w:tcPr>
            <w:tcW w:w="396" w:type="dxa"/>
          </w:tcPr>
          <w:p w14:paraId="608F23E1" w14:textId="77777777" w:rsidR="0086157F" w:rsidRDefault="0086157F" w:rsidP="00C03411">
            <w:pPr>
              <w:jc w:val="center"/>
              <w:rPr>
                <w:b/>
                <w:bCs/>
                <w:szCs w:val="24"/>
                <w:lang w:val="en-GB"/>
              </w:rPr>
            </w:pPr>
          </w:p>
        </w:tc>
        <w:tc>
          <w:tcPr>
            <w:tcW w:w="396" w:type="dxa"/>
          </w:tcPr>
          <w:p w14:paraId="6E6045CD" w14:textId="77777777" w:rsidR="0086157F" w:rsidRDefault="0086157F" w:rsidP="00C03411">
            <w:pPr>
              <w:jc w:val="center"/>
              <w:rPr>
                <w:b/>
                <w:bCs/>
                <w:szCs w:val="24"/>
                <w:lang w:val="en-GB"/>
              </w:rPr>
            </w:pPr>
          </w:p>
        </w:tc>
        <w:tc>
          <w:tcPr>
            <w:tcW w:w="396" w:type="dxa"/>
          </w:tcPr>
          <w:p w14:paraId="7E62CC38" w14:textId="77777777" w:rsidR="0086157F" w:rsidRDefault="0086157F" w:rsidP="00C03411">
            <w:pPr>
              <w:jc w:val="center"/>
              <w:rPr>
                <w:b/>
                <w:bCs/>
                <w:szCs w:val="24"/>
                <w:lang w:val="en-GB"/>
              </w:rPr>
            </w:pPr>
          </w:p>
        </w:tc>
        <w:tc>
          <w:tcPr>
            <w:tcW w:w="396" w:type="dxa"/>
          </w:tcPr>
          <w:p w14:paraId="2F417F33" w14:textId="77777777" w:rsidR="0086157F" w:rsidRDefault="0086157F" w:rsidP="00C03411">
            <w:pPr>
              <w:jc w:val="center"/>
              <w:rPr>
                <w:b/>
                <w:bCs/>
                <w:szCs w:val="24"/>
                <w:lang w:val="en-GB"/>
              </w:rPr>
            </w:pPr>
          </w:p>
        </w:tc>
        <w:tc>
          <w:tcPr>
            <w:tcW w:w="396" w:type="dxa"/>
          </w:tcPr>
          <w:p w14:paraId="7EB98EEE" w14:textId="77777777" w:rsidR="0086157F" w:rsidRDefault="0086157F" w:rsidP="00C03411">
            <w:pPr>
              <w:jc w:val="center"/>
              <w:rPr>
                <w:b/>
                <w:bCs/>
                <w:szCs w:val="24"/>
                <w:lang w:val="en-GB"/>
              </w:rPr>
            </w:pPr>
          </w:p>
        </w:tc>
        <w:tc>
          <w:tcPr>
            <w:tcW w:w="396" w:type="dxa"/>
          </w:tcPr>
          <w:p w14:paraId="2FAD44A3" w14:textId="77777777" w:rsidR="0086157F" w:rsidRDefault="0086157F" w:rsidP="00C03411">
            <w:pPr>
              <w:jc w:val="center"/>
              <w:rPr>
                <w:b/>
                <w:bCs/>
                <w:szCs w:val="24"/>
                <w:lang w:val="en-GB"/>
              </w:rPr>
            </w:pPr>
          </w:p>
        </w:tc>
        <w:tc>
          <w:tcPr>
            <w:tcW w:w="396" w:type="dxa"/>
          </w:tcPr>
          <w:p w14:paraId="252EE494" w14:textId="77777777" w:rsidR="0086157F" w:rsidRDefault="0086157F" w:rsidP="00C03411">
            <w:pPr>
              <w:jc w:val="center"/>
              <w:rPr>
                <w:b/>
                <w:bCs/>
                <w:szCs w:val="24"/>
                <w:lang w:val="en-GB"/>
              </w:rPr>
            </w:pPr>
          </w:p>
        </w:tc>
        <w:tc>
          <w:tcPr>
            <w:tcW w:w="396" w:type="dxa"/>
          </w:tcPr>
          <w:p w14:paraId="1303C08F" w14:textId="77777777" w:rsidR="0086157F" w:rsidRDefault="0086157F" w:rsidP="00C03411">
            <w:pPr>
              <w:jc w:val="center"/>
              <w:rPr>
                <w:b/>
                <w:bCs/>
                <w:szCs w:val="24"/>
                <w:lang w:val="en-GB"/>
              </w:rPr>
            </w:pPr>
          </w:p>
        </w:tc>
        <w:tc>
          <w:tcPr>
            <w:tcW w:w="396" w:type="dxa"/>
          </w:tcPr>
          <w:p w14:paraId="11FEE9AC" w14:textId="77777777" w:rsidR="0086157F" w:rsidRDefault="0086157F" w:rsidP="00C03411">
            <w:pPr>
              <w:jc w:val="center"/>
              <w:rPr>
                <w:b/>
                <w:bCs/>
                <w:szCs w:val="24"/>
                <w:lang w:val="en-GB"/>
              </w:rPr>
            </w:pPr>
          </w:p>
        </w:tc>
        <w:tc>
          <w:tcPr>
            <w:tcW w:w="396" w:type="dxa"/>
          </w:tcPr>
          <w:p w14:paraId="7B57160A" w14:textId="77777777" w:rsidR="0086157F" w:rsidRDefault="0086157F" w:rsidP="00C03411">
            <w:pPr>
              <w:jc w:val="center"/>
              <w:rPr>
                <w:b/>
                <w:bCs/>
                <w:szCs w:val="24"/>
                <w:lang w:val="en-GB"/>
              </w:rPr>
            </w:pPr>
          </w:p>
        </w:tc>
        <w:tc>
          <w:tcPr>
            <w:tcW w:w="396" w:type="dxa"/>
          </w:tcPr>
          <w:p w14:paraId="56F5846E" w14:textId="77777777" w:rsidR="0086157F" w:rsidRDefault="0086157F" w:rsidP="00C03411">
            <w:pPr>
              <w:jc w:val="center"/>
              <w:rPr>
                <w:b/>
                <w:bCs/>
                <w:szCs w:val="24"/>
                <w:lang w:val="en-GB"/>
              </w:rPr>
            </w:pPr>
          </w:p>
        </w:tc>
        <w:tc>
          <w:tcPr>
            <w:tcW w:w="396" w:type="dxa"/>
          </w:tcPr>
          <w:p w14:paraId="23E6411C" w14:textId="77777777" w:rsidR="0086157F" w:rsidRDefault="0086157F" w:rsidP="00C03411">
            <w:pPr>
              <w:jc w:val="center"/>
              <w:rPr>
                <w:b/>
                <w:bCs/>
                <w:szCs w:val="24"/>
                <w:lang w:val="en-GB"/>
              </w:rPr>
            </w:pPr>
          </w:p>
        </w:tc>
        <w:tc>
          <w:tcPr>
            <w:tcW w:w="396" w:type="dxa"/>
          </w:tcPr>
          <w:p w14:paraId="535C9E25" w14:textId="77777777" w:rsidR="0086157F" w:rsidRDefault="0086157F" w:rsidP="00C03411">
            <w:pPr>
              <w:jc w:val="center"/>
              <w:rPr>
                <w:b/>
                <w:bCs/>
                <w:szCs w:val="24"/>
                <w:lang w:val="en-GB"/>
              </w:rPr>
            </w:pPr>
          </w:p>
        </w:tc>
        <w:tc>
          <w:tcPr>
            <w:tcW w:w="396" w:type="dxa"/>
          </w:tcPr>
          <w:p w14:paraId="232BDC84" w14:textId="77777777" w:rsidR="0086157F" w:rsidRDefault="0086157F" w:rsidP="00C03411">
            <w:pPr>
              <w:jc w:val="center"/>
              <w:rPr>
                <w:b/>
                <w:bCs/>
                <w:szCs w:val="24"/>
                <w:lang w:val="en-GB"/>
              </w:rPr>
            </w:pPr>
          </w:p>
        </w:tc>
        <w:tc>
          <w:tcPr>
            <w:tcW w:w="396" w:type="dxa"/>
          </w:tcPr>
          <w:p w14:paraId="64B77D15" w14:textId="77777777" w:rsidR="0086157F" w:rsidRDefault="0086157F" w:rsidP="00C03411">
            <w:pPr>
              <w:jc w:val="center"/>
              <w:rPr>
                <w:b/>
                <w:bCs/>
                <w:szCs w:val="24"/>
                <w:lang w:val="en-GB"/>
              </w:rPr>
            </w:pPr>
          </w:p>
        </w:tc>
        <w:tc>
          <w:tcPr>
            <w:tcW w:w="396" w:type="dxa"/>
          </w:tcPr>
          <w:p w14:paraId="6E467341" w14:textId="77777777" w:rsidR="0086157F" w:rsidRDefault="0086157F" w:rsidP="00C03411">
            <w:pPr>
              <w:jc w:val="center"/>
              <w:rPr>
                <w:b/>
                <w:bCs/>
                <w:szCs w:val="24"/>
                <w:lang w:val="en-GB"/>
              </w:rPr>
            </w:pPr>
          </w:p>
        </w:tc>
        <w:tc>
          <w:tcPr>
            <w:tcW w:w="396" w:type="dxa"/>
          </w:tcPr>
          <w:p w14:paraId="1FC082A5" w14:textId="77777777" w:rsidR="0086157F" w:rsidRDefault="0086157F" w:rsidP="00C03411">
            <w:pPr>
              <w:jc w:val="center"/>
              <w:rPr>
                <w:b/>
                <w:bCs/>
                <w:szCs w:val="24"/>
                <w:lang w:val="en-GB"/>
              </w:rPr>
            </w:pPr>
          </w:p>
        </w:tc>
        <w:tc>
          <w:tcPr>
            <w:tcW w:w="396" w:type="dxa"/>
          </w:tcPr>
          <w:p w14:paraId="3760BB80" w14:textId="77777777" w:rsidR="0086157F" w:rsidRDefault="0086157F" w:rsidP="00C03411">
            <w:pPr>
              <w:jc w:val="center"/>
              <w:rPr>
                <w:b/>
                <w:bCs/>
                <w:szCs w:val="24"/>
                <w:lang w:val="en-GB"/>
              </w:rPr>
            </w:pPr>
          </w:p>
        </w:tc>
        <w:tc>
          <w:tcPr>
            <w:tcW w:w="396" w:type="dxa"/>
          </w:tcPr>
          <w:p w14:paraId="1505E2E3" w14:textId="77777777" w:rsidR="0086157F" w:rsidRDefault="0086157F" w:rsidP="00C03411">
            <w:pPr>
              <w:jc w:val="center"/>
              <w:rPr>
                <w:b/>
                <w:bCs/>
                <w:szCs w:val="24"/>
                <w:lang w:val="en-GB"/>
              </w:rPr>
            </w:pPr>
          </w:p>
        </w:tc>
        <w:tc>
          <w:tcPr>
            <w:tcW w:w="396" w:type="dxa"/>
          </w:tcPr>
          <w:p w14:paraId="1DDDD996" w14:textId="77777777" w:rsidR="0086157F" w:rsidRDefault="0086157F" w:rsidP="00C03411">
            <w:pPr>
              <w:jc w:val="center"/>
              <w:rPr>
                <w:b/>
                <w:bCs/>
                <w:szCs w:val="24"/>
                <w:lang w:val="en-GB"/>
              </w:rPr>
            </w:pPr>
          </w:p>
        </w:tc>
        <w:tc>
          <w:tcPr>
            <w:tcW w:w="498" w:type="dxa"/>
          </w:tcPr>
          <w:p w14:paraId="62F10F08" w14:textId="77777777" w:rsidR="0086157F" w:rsidRDefault="0086157F" w:rsidP="00C03411">
            <w:pPr>
              <w:jc w:val="center"/>
              <w:rPr>
                <w:b/>
                <w:bCs/>
                <w:szCs w:val="24"/>
                <w:lang w:val="en-GB"/>
              </w:rPr>
            </w:pPr>
          </w:p>
        </w:tc>
      </w:tr>
      <w:tr w:rsidR="0086157F" w14:paraId="725F9B74" w14:textId="77777777" w:rsidTr="00C03411">
        <w:tc>
          <w:tcPr>
            <w:tcW w:w="556" w:type="dxa"/>
          </w:tcPr>
          <w:p w14:paraId="5D9191FD" w14:textId="77777777" w:rsidR="0086157F" w:rsidRDefault="0086157F" w:rsidP="00C03411">
            <w:pPr>
              <w:jc w:val="center"/>
              <w:rPr>
                <w:b/>
                <w:bCs/>
                <w:szCs w:val="24"/>
                <w:lang w:val="en-GB"/>
              </w:rPr>
            </w:pPr>
          </w:p>
        </w:tc>
        <w:tc>
          <w:tcPr>
            <w:tcW w:w="1352" w:type="dxa"/>
          </w:tcPr>
          <w:p w14:paraId="349A7B17" w14:textId="77777777" w:rsidR="0086157F" w:rsidRDefault="0086157F" w:rsidP="00C03411">
            <w:pPr>
              <w:jc w:val="center"/>
              <w:rPr>
                <w:b/>
                <w:bCs/>
                <w:szCs w:val="24"/>
                <w:lang w:val="en-GB"/>
              </w:rPr>
            </w:pPr>
          </w:p>
        </w:tc>
        <w:tc>
          <w:tcPr>
            <w:tcW w:w="720" w:type="dxa"/>
          </w:tcPr>
          <w:p w14:paraId="2570F594" w14:textId="77777777" w:rsidR="0086157F" w:rsidRDefault="0086157F" w:rsidP="00C03411">
            <w:pPr>
              <w:jc w:val="center"/>
              <w:rPr>
                <w:b/>
                <w:bCs/>
                <w:szCs w:val="24"/>
                <w:lang w:val="en-GB"/>
              </w:rPr>
            </w:pPr>
          </w:p>
        </w:tc>
        <w:tc>
          <w:tcPr>
            <w:tcW w:w="360" w:type="dxa"/>
          </w:tcPr>
          <w:p w14:paraId="7989E888" w14:textId="77777777" w:rsidR="0086157F" w:rsidRDefault="0086157F" w:rsidP="00C03411">
            <w:pPr>
              <w:jc w:val="center"/>
              <w:rPr>
                <w:b/>
                <w:bCs/>
                <w:szCs w:val="24"/>
                <w:lang w:val="en-GB"/>
              </w:rPr>
            </w:pPr>
          </w:p>
        </w:tc>
        <w:tc>
          <w:tcPr>
            <w:tcW w:w="360" w:type="dxa"/>
          </w:tcPr>
          <w:p w14:paraId="3AAAAB55" w14:textId="77777777" w:rsidR="0086157F" w:rsidRDefault="0086157F" w:rsidP="00C03411">
            <w:pPr>
              <w:jc w:val="center"/>
              <w:rPr>
                <w:b/>
                <w:bCs/>
                <w:szCs w:val="24"/>
                <w:lang w:val="en-GB"/>
              </w:rPr>
            </w:pPr>
          </w:p>
        </w:tc>
        <w:tc>
          <w:tcPr>
            <w:tcW w:w="360" w:type="dxa"/>
          </w:tcPr>
          <w:p w14:paraId="407BB485" w14:textId="77777777" w:rsidR="0086157F" w:rsidRDefault="0086157F" w:rsidP="00C03411">
            <w:pPr>
              <w:jc w:val="center"/>
              <w:rPr>
                <w:b/>
                <w:bCs/>
                <w:szCs w:val="24"/>
                <w:lang w:val="en-GB"/>
              </w:rPr>
            </w:pPr>
          </w:p>
        </w:tc>
        <w:tc>
          <w:tcPr>
            <w:tcW w:w="236" w:type="dxa"/>
          </w:tcPr>
          <w:p w14:paraId="64C92795" w14:textId="77777777" w:rsidR="0086157F" w:rsidRDefault="0086157F" w:rsidP="00C03411">
            <w:pPr>
              <w:jc w:val="center"/>
              <w:rPr>
                <w:b/>
                <w:bCs/>
                <w:szCs w:val="24"/>
                <w:lang w:val="en-GB"/>
              </w:rPr>
            </w:pPr>
          </w:p>
        </w:tc>
        <w:tc>
          <w:tcPr>
            <w:tcW w:w="304" w:type="dxa"/>
          </w:tcPr>
          <w:p w14:paraId="14007418" w14:textId="77777777" w:rsidR="0086157F" w:rsidRDefault="0086157F" w:rsidP="00C03411">
            <w:pPr>
              <w:jc w:val="center"/>
              <w:rPr>
                <w:b/>
                <w:bCs/>
                <w:szCs w:val="24"/>
                <w:lang w:val="en-GB"/>
              </w:rPr>
            </w:pPr>
          </w:p>
        </w:tc>
        <w:tc>
          <w:tcPr>
            <w:tcW w:w="360" w:type="dxa"/>
          </w:tcPr>
          <w:p w14:paraId="707284F2" w14:textId="77777777" w:rsidR="0086157F" w:rsidRDefault="0086157F" w:rsidP="00C03411">
            <w:pPr>
              <w:jc w:val="center"/>
              <w:rPr>
                <w:b/>
                <w:bCs/>
                <w:szCs w:val="24"/>
                <w:lang w:val="en-GB"/>
              </w:rPr>
            </w:pPr>
          </w:p>
        </w:tc>
        <w:tc>
          <w:tcPr>
            <w:tcW w:w="360" w:type="dxa"/>
          </w:tcPr>
          <w:p w14:paraId="74633C03" w14:textId="77777777" w:rsidR="0086157F" w:rsidRDefault="0086157F" w:rsidP="00C03411">
            <w:pPr>
              <w:jc w:val="center"/>
              <w:rPr>
                <w:b/>
                <w:bCs/>
                <w:szCs w:val="24"/>
                <w:lang w:val="en-GB"/>
              </w:rPr>
            </w:pPr>
          </w:p>
        </w:tc>
        <w:tc>
          <w:tcPr>
            <w:tcW w:w="384" w:type="dxa"/>
          </w:tcPr>
          <w:p w14:paraId="1E0221EC" w14:textId="77777777" w:rsidR="0086157F" w:rsidRDefault="0086157F" w:rsidP="00C03411">
            <w:pPr>
              <w:jc w:val="center"/>
              <w:rPr>
                <w:b/>
                <w:bCs/>
                <w:szCs w:val="24"/>
                <w:lang w:val="en-GB"/>
              </w:rPr>
            </w:pPr>
          </w:p>
        </w:tc>
        <w:tc>
          <w:tcPr>
            <w:tcW w:w="306" w:type="dxa"/>
          </w:tcPr>
          <w:p w14:paraId="52DC24B0" w14:textId="77777777" w:rsidR="0086157F" w:rsidRDefault="0086157F" w:rsidP="00C03411">
            <w:pPr>
              <w:jc w:val="center"/>
              <w:rPr>
                <w:b/>
                <w:bCs/>
                <w:szCs w:val="24"/>
                <w:lang w:val="en-GB"/>
              </w:rPr>
            </w:pPr>
          </w:p>
        </w:tc>
        <w:tc>
          <w:tcPr>
            <w:tcW w:w="396" w:type="dxa"/>
          </w:tcPr>
          <w:p w14:paraId="6278587D" w14:textId="77777777" w:rsidR="0086157F" w:rsidRDefault="0086157F" w:rsidP="00C03411">
            <w:pPr>
              <w:jc w:val="center"/>
              <w:rPr>
                <w:b/>
                <w:bCs/>
                <w:szCs w:val="24"/>
                <w:lang w:val="en-GB"/>
              </w:rPr>
            </w:pPr>
          </w:p>
        </w:tc>
        <w:tc>
          <w:tcPr>
            <w:tcW w:w="396" w:type="dxa"/>
          </w:tcPr>
          <w:p w14:paraId="3DE7AA79" w14:textId="77777777" w:rsidR="0086157F" w:rsidRDefault="0086157F" w:rsidP="00C03411">
            <w:pPr>
              <w:jc w:val="center"/>
              <w:rPr>
                <w:b/>
                <w:bCs/>
                <w:szCs w:val="24"/>
                <w:lang w:val="en-GB"/>
              </w:rPr>
            </w:pPr>
          </w:p>
        </w:tc>
        <w:tc>
          <w:tcPr>
            <w:tcW w:w="396" w:type="dxa"/>
          </w:tcPr>
          <w:p w14:paraId="7B83AF7B" w14:textId="77777777" w:rsidR="0086157F" w:rsidRDefault="0086157F" w:rsidP="00C03411">
            <w:pPr>
              <w:jc w:val="center"/>
              <w:rPr>
                <w:b/>
                <w:bCs/>
                <w:szCs w:val="24"/>
                <w:lang w:val="en-GB"/>
              </w:rPr>
            </w:pPr>
          </w:p>
        </w:tc>
        <w:tc>
          <w:tcPr>
            <w:tcW w:w="396" w:type="dxa"/>
          </w:tcPr>
          <w:p w14:paraId="05F0057D" w14:textId="77777777" w:rsidR="0086157F" w:rsidRDefault="0086157F" w:rsidP="00C03411">
            <w:pPr>
              <w:jc w:val="center"/>
              <w:rPr>
                <w:b/>
                <w:bCs/>
                <w:szCs w:val="24"/>
                <w:lang w:val="en-GB"/>
              </w:rPr>
            </w:pPr>
          </w:p>
        </w:tc>
        <w:tc>
          <w:tcPr>
            <w:tcW w:w="396" w:type="dxa"/>
          </w:tcPr>
          <w:p w14:paraId="640F2D01" w14:textId="77777777" w:rsidR="0086157F" w:rsidRDefault="0086157F" w:rsidP="00C03411">
            <w:pPr>
              <w:jc w:val="center"/>
              <w:rPr>
                <w:b/>
                <w:bCs/>
                <w:szCs w:val="24"/>
                <w:lang w:val="en-GB"/>
              </w:rPr>
            </w:pPr>
          </w:p>
        </w:tc>
        <w:tc>
          <w:tcPr>
            <w:tcW w:w="396" w:type="dxa"/>
          </w:tcPr>
          <w:p w14:paraId="353E59BA" w14:textId="77777777" w:rsidR="0086157F" w:rsidRDefault="0086157F" w:rsidP="00C03411">
            <w:pPr>
              <w:jc w:val="center"/>
              <w:rPr>
                <w:b/>
                <w:bCs/>
                <w:szCs w:val="24"/>
                <w:lang w:val="en-GB"/>
              </w:rPr>
            </w:pPr>
          </w:p>
        </w:tc>
        <w:tc>
          <w:tcPr>
            <w:tcW w:w="396" w:type="dxa"/>
          </w:tcPr>
          <w:p w14:paraId="340510A9" w14:textId="77777777" w:rsidR="0086157F" w:rsidRDefault="0086157F" w:rsidP="00C03411">
            <w:pPr>
              <w:jc w:val="center"/>
              <w:rPr>
                <w:b/>
                <w:bCs/>
                <w:szCs w:val="24"/>
                <w:lang w:val="en-GB"/>
              </w:rPr>
            </w:pPr>
          </w:p>
        </w:tc>
        <w:tc>
          <w:tcPr>
            <w:tcW w:w="396" w:type="dxa"/>
          </w:tcPr>
          <w:p w14:paraId="415CDFF0" w14:textId="77777777" w:rsidR="0086157F" w:rsidRDefault="0086157F" w:rsidP="00C03411">
            <w:pPr>
              <w:jc w:val="center"/>
              <w:rPr>
                <w:b/>
                <w:bCs/>
                <w:szCs w:val="24"/>
                <w:lang w:val="en-GB"/>
              </w:rPr>
            </w:pPr>
          </w:p>
        </w:tc>
        <w:tc>
          <w:tcPr>
            <w:tcW w:w="396" w:type="dxa"/>
          </w:tcPr>
          <w:p w14:paraId="2307CB0A" w14:textId="77777777" w:rsidR="0086157F" w:rsidRDefault="0086157F" w:rsidP="00C03411">
            <w:pPr>
              <w:jc w:val="center"/>
              <w:rPr>
                <w:b/>
                <w:bCs/>
                <w:szCs w:val="24"/>
                <w:lang w:val="en-GB"/>
              </w:rPr>
            </w:pPr>
          </w:p>
        </w:tc>
        <w:tc>
          <w:tcPr>
            <w:tcW w:w="396" w:type="dxa"/>
          </w:tcPr>
          <w:p w14:paraId="7D04F1BB" w14:textId="77777777" w:rsidR="0086157F" w:rsidRDefault="0086157F" w:rsidP="00C03411">
            <w:pPr>
              <w:jc w:val="center"/>
              <w:rPr>
                <w:b/>
                <w:bCs/>
                <w:szCs w:val="24"/>
                <w:lang w:val="en-GB"/>
              </w:rPr>
            </w:pPr>
          </w:p>
        </w:tc>
        <w:tc>
          <w:tcPr>
            <w:tcW w:w="396" w:type="dxa"/>
          </w:tcPr>
          <w:p w14:paraId="41BA8E7E" w14:textId="77777777" w:rsidR="0086157F" w:rsidRDefault="0086157F" w:rsidP="00C03411">
            <w:pPr>
              <w:jc w:val="center"/>
              <w:rPr>
                <w:b/>
                <w:bCs/>
                <w:szCs w:val="24"/>
                <w:lang w:val="en-GB"/>
              </w:rPr>
            </w:pPr>
          </w:p>
        </w:tc>
        <w:tc>
          <w:tcPr>
            <w:tcW w:w="396" w:type="dxa"/>
          </w:tcPr>
          <w:p w14:paraId="2CF93F7B" w14:textId="77777777" w:rsidR="0086157F" w:rsidRDefault="0086157F" w:rsidP="00C03411">
            <w:pPr>
              <w:jc w:val="center"/>
              <w:rPr>
                <w:b/>
                <w:bCs/>
                <w:szCs w:val="24"/>
                <w:lang w:val="en-GB"/>
              </w:rPr>
            </w:pPr>
          </w:p>
        </w:tc>
        <w:tc>
          <w:tcPr>
            <w:tcW w:w="396" w:type="dxa"/>
          </w:tcPr>
          <w:p w14:paraId="71052500" w14:textId="77777777" w:rsidR="0086157F" w:rsidRDefault="0086157F" w:rsidP="00C03411">
            <w:pPr>
              <w:jc w:val="center"/>
              <w:rPr>
                <w:b/>
                <w:bCs/>
                <w:szCs w:val="24"/>
                <w:lang w:val="en-GB"/>
              </w:rPr>
            </w:pPr>
          </w:p>
        </w:tc>
        <w:tc>
          <w:tcPr>
            <w:tcW w:w="396" w:type="dxa"/>
          </w:tcPr>
          <w:p w14:paraId="6D69709A" w14:textId="77777777" w:rsidR="0086157F" w:rsidRDefault="0086157F" w:rsidP="00C03411">
            <w:pPr>
              <w:jc w:val="center"/>
              <w:rPr>
                <w:b/>
                <w:bCs/>
                <w:szCs w:val="24"/>
                <w:lang w:val="en-GB"/>
              </w:rPr>
            </w:pPr>
          </w:p>
        </w:tc>
        <w:tc>
          <w:tcPr>
            <w:tcW w:w="396" w:type="dxa"/>
          </w:tcPr>
          <w:p w14:paraId="0111AAAD" w14:textId="77777777" w:rsidR="0086157F" w:rsidRDefault="0086157F" w:rsidP="00C03411">
            <w:pPr>
              <w:jc w:val="center"/>
              <w:rPr>
                <w:b/>
                <w:bCs/>
                <w:szCs w:val="24"/>
                <w:lang w:val="en-GB"/>
              </w:rPr>
            </w:pPr>
          </w:p>
        </w:tc>
        <w:tc>
          <w:tcPr>
            <w:tcW w:w="396" w:type="dxa"/>
          </w:tcPr>
          <w:p w14:paraId="1DCD6386" w14:textId="77777777" w:rsidR="0086157F" w:rsidRDefault="0086157F" w:rsidP="00C03411">
            <w:pPr>
              <w:jc w:val="center"/>
              <w:rPr>
                <w:b/>
                <w:bCs/>
                <w:szCs w:val="24"/>
                <w:lang w:val="en-GB"/>
              </w:rPr>
            </w:pPr>
          </w:p>
        </w:tc>
        <w:tc>
          <w:tcPr>
            <w:tcW w:w="396" w:type="dxa"/>
          </w:tcPr>
          <w:p w14:paraId="6B6FD9C1" w14:textId="77777777" w:rsidR="0086157F" w:rsidRDefault="0086157F" w:rsidP="00C03411">
            <w:pPr>
              <w:jc w:val="center"/>
              <w:rPr>
                <w:b/>
                <w:bCs/>
                <w:szCs w:val="24"/>
                <w:lang w:val="en-GB"/>
              </w:rPr>
            </w:pPr>
          </w:p>
        </w:tc>
        <w:tc>
          <w:tcPr>
            <w:tcW w:w="396" w:type="dxa"/>
          </w:tcPr>
          <w:p w14:paraId="3D01B0CB" w14:textId="77777777" w:rsidR="0086157F" w:rsidRDefault="0086157F" w:rsidP="00C03411">
            <w:pPr>
              <w:jc w:val="center"/>
              <w:rPr>
                <w:b/>
                <w:bCs/>
                <w:szCs w:val="24"/>
                <w:lang w:val="en-GB"/>
              </w:rPr>
            </w:pPr>
          </w:p>
        </w:tc>
        <w:tc>
          <w:tcPr>
            <w:tcW w:w="396" w:type="dxa"/>
          </w:tcPr>
          <w:p w14:paraId="04E83EBB" w14:textId="77777777" w:rsidR="0086157F" w:rsidRDefault="0086157F" w:rsidP="00C03411">
            <w:pPr>
              <w:jc w:val="center"/>
              <w:rPr>
                <w:b/>
                <w:bCs/>
                <w:szCs w:val="24"/>
                <w:lang w:val="en-GB"/>
              </w:rPr>
            </w:pPr>
          </w:p>
        </w:tc>
        <w:tc>
          <w:tcPr>
            <w:tcW w:w="396" w:type="dxa"/>
          </w:tcPr>
          <w:p w14:paraId="5CBB3D63" w14:textId="77777777" w:rsidR="0086157F" w:rsidRDefault="0086157F" w:rsidP="00C03411">
            <w:pPr>
              <w:jc w:val="center"/>
              <w:rPr>
                <w:b/>
                <w:bCs/>
                <w:szCs w:val="24"/>
                <w:lang w:val="en-GB"/>
              </w:rPr>
            </w:pPr>
          </w:p>
        </w:tc>
        <w:tc>
          <w:tcPr>
            <w:tcW w:w="396" w:type="dxa"/>
          </w:tcPr>
          <w:p w14:paraId="162ED450" w14:textId="77777777" w:rsidR="0086157F" w:rsidRDefault="0086157F" w:rsidP="00C03411">
            <w:pPr>
              <w:jc w:val="center"/>
              <w:rPr>
                <w:b/>
                <w:bCs/>
                <w:szCs w:val="24"/>
                <w:lang w:val="en-GB"/>
              </w:rPr>
            </w:pPr>
          </w:p>
        </w:tc>
        <w:tc>
          <w:tcPr>
            <w:tcW w:w="396" w:type="dxa"/>
          </w:tcPr>
          <w:p w14:paraId="1D93B045" w14:textId="77777777" w:rsidR="0086157F" w:rsidRDefault="0086157F" w:rsidP="00C03411">
            <w:pPr>
              <w:jc w:val="center"/>
              <w:rPr>
                <w:b/>
                <w:bCs/>
                <w:szCs w:val="24"/>
                <w:lang w:val="en-GB"/>
              </w:rPr>
            </w:pPr>
          </w:p>
        </w:tc>
        <w:tc>
          <w:tcPr>
            <w:tcW w:w="498" w:type="dxa"/>
          </w:tcPr>
          <w:p w14:paraId="45DE0B2D" w14:textId="77777777" w:rsidR="0086157F" w:rsidRDefault="0086157F" w:rsidP="00C03411">
            <w:pPr>
              <w:jc w:val="center"/>
              <w:rPr>
                <w:b/>
                <w:bCs/>
                <w:szCs w:val="24"/>
                <w:lang w:val="en-GB"/>
              </w:rPr>
            </w:pPr>
          </w:p>
        </w:tc>
      </w:tr>
      <w:tr w:rsidR="0086157F" w14:paraId="3211A4DE" w14:textId="77777777" w:rsidTr="00C03411">
        <w:tc>
          <w:tcPr>
            <w:tcW w:w="556" w:type="dxa"/>
          </w:tcPr>
          <w:p w14:paraId="58DBB6BD" w14:textId="77777777" w:rsidR="0086157F" w:rsidRDefault="0086157F" w:rsidP="00C03411">
            <w:pPr>
              <w:jc w:val="center"/>
              <w:rPr>
                <w:b/>
                <w:bCs/>
                <w:szCs w:val="24"/>
                <w:lang w:val="en-GB"/>
              </w:rPr>
            </w:pPr>
          </w:p>
        </w:tc>
        <w:tc>
          <w:tcPr>
            <w:tcW w:w="1352" w:type="dxa"/>
          </w:tcPr>
          <w:p w14:paraId="7FFE4567" w14:textId="77777777" w:rsidR="0086157F" w:rsidRDefault="0086157F" w:rsidP="00C03411">
            <w:pPr>
              <w:jc w:val="center"/>
              <w:rPr>
                <w:b/>
                <w:bCs/>
                <w:szCs w:val="24"/>
                <w:lang w:val="en-GB"/>
              </w:rPr>
            </w:pPr>
          </w:p>
        </w:tc>
        <w:tc>
          <w:tcPr>
            <w:tcW w:w="720" w:type="dxa"/>
          </w:tcPr>
          <w:p w14:paraId="58B96AF7" w14:textId="77777777" w:rsidR="0086157F" w:rsidRDefault="0086157F" w:rsidP="00C03411">
            <w:pPr>
              <w:jc w:val="center"/>
              <w:rPr>
                <w:b/>
                <w:bCs/>
                <w:szCs w:val="24"/>
                <w:lang w:val="en-GB"/>
              </w:rPr>
            </w:pPr>
          </w:p>
        </w:tc>
        <w:tc>
          <w:tcPr>
            <w:tcW w:w="360" w:type="dxa"/>
          </w:tcPr>
          <w:p w14:paraId="5C496AF5" w14:textId="77777777" w:rsidR="0086157F" w:rsidRDefault="0086157F" w:rsidP="00C03411">
            <w:pPr>
              <w:jc w:val="center"/>
              <w:rPr>
                <w:b/>
                <w:bCs/>
                <w:szCs w:val="24"/>
                <w:lang w:val="en-GB"/>
              </w:rPr>
            </w:pPr>
          </w:p>
        </w:tc>
        <w:tc>
          <w:tcPr>
            <w:tcW w:w="360" w:type="dxa"/>
          </w:tcPr>
          <w:p w14:paraId="0799220F" w14:textId="77777777" w:rsidR="0086157F" w:rsidRDefault="0086157F" w:rsidP="00C03411">
            <w:pPr>
              <w:jc w:val="center"/>
              <w:rPr>
                <w:b/>
                <w:bCs/>
                <w:szCs w:val="24"/>
                <w:lang w:val="en-GB"/>
              </w:rPr>
            </w:pPr>
          </w:p>
        </w:tc>
        <w:tc>
          <w:tcPr>
            <w:tcW w:w="360" w:type="dxa"/>
          </w:tcPr>
          <w:p w14:paraId="18BC3FE4" w14:textId="77777777" w:rsidR="0086157F" w:rsidRDefault="0086157F" w:rsidP="00C03411">
            <w:pPr>
              <w:jc w:val="center"/>
              <w:rPr>
                <w:b/>
                <w:bCs/>
                <w:szCs w:val="24"/>
                <w:lang w:val="en-GB"/>
              </w:rPr>
            </w:pPr>
          </w:p>
        </w:tc>
        <w:tc>
          <w:tcPr>
            <w:tcW w:w="236" w:type="dxa"/>
          </w:tcPr>
          <w:p w14:paraId="08EBC847" w14:textId="77777777" w:rsidR="0086157F" w:rsidRDefault="0086157F" w:rsidP="00C03411">
            <w:pPr>
              <w:jc w:val="center"/>
              <w:rPr>
                <w:b/>
                <w:bCs/>
                <w:szCs w:val="24"/>
                <w:lang w:val="en-GB"/>
              </w:rPr>
            </w:pPr>
          </w:p>
        </w:tc>
        <w:tc>
          <w:tcPr>
            <w:tcW w:w="304" w:type="dxa"/>
          </w:tcPr>
          <w:p w14:paraId="586EF2FB" w14:textId="77777777" w:rsidR="0086157F" w:rsidRDefault="0086157F" w:rsidP="00C03411">
            <w:pPr>
              <w:jc w:val="center"/>
              <w:rPr>
                <w:b/>
                <w:bCs/>
                <w:szCs w:val="24"/>
                <w:lang w:val="en-GB"/>
              </w:rPr>
            </w:pPr>
          </w:p>
        </w:tc>
        <w:tc>
          <w:tcPr>
            <w:tcW w:w="360" w:type="dxa"/>
          </w:tcPr>
          <w:p w14:paraId="336C60F3" w14:textId="77777777" w:rsidR="0086157F" w:rsidRDefault="0086157F" w:rsidP="00C03411">
            <w:pPr>
              <w:jc w:val="center"/>
              <w:rPr>
                <w:b/>
                <w:bCs/>
                <w:szCs w:val="24"/>
                <w:lang w:val="en-GB"/>
              </w:rPr>
            </w:pPr>
          </w:p>
        </w:tc>
        <w:tc>
          <w:tcPr>
            <w:tcW w:w="360" w:type="dxa"/>
          </w:tcPr>
          <w:p w14:paraId="5FD014FB" w14:textId="77777777" w:rsidR="0086157F" w:rsidRDefault="0086157F" w:rsidP="00C03411">
            <w:pPr>
              <w:jc w:val="center"/>
              <w:rPr>
                <w:b/>
                <w:bCs/>
                <w:szCs w:val="24"/>
                <w:lang w:val="en-GB"/>
              </w:rPr>
            </w:pPr>
          </w:p>
        </w:tc>
        <w:tc>
          <w:tcPr>
            <w:tcW w:w="384" w:type="dxa"/>
          </w:tcPr>
          <w:p w14:paraId="4CC1BEB2" w14:textId="77777777" w:rsidR="0086157F" w:rsidRDefault="0086157F" w:rsidP="00C03411">
            <w:pPr>
              <w:jc w:val="center"/>
              <w:rPr>
                <w:b/>
                <w:bCs/>
                <w:szCs w:val="24"/>
                <w:lang w:val="en-GB"/>
              </w:rPr>
            </w:pPr>
          </w:p>
        </w:tc>
        <w:tc>
          <w:tcPr>
            <w:tcW w:w="306" w:type="dxa"/>
          </w:tcPr>
          <w:p w14:paraId="3FBD8084" w14:textId="77777777" w:rsidR="0086157F" w:rsidRDefault="0086157F" w:rsidP="00C03411">
            <w:pPr>
              <w:jc w:val="center"/>
              <w:rPr>
                <w:b/>
                <w:bCs/>
                <w:szCs w:val="24"/>
                <w:lang w:val="en-GB"/>
              </w:rPr>
            </w:pPr>
          </w:p>
        </w:tc>
        <w:tc>
          <w:tcPr>
            <w:tcW w:w="396" w:type="dxa"/>
          </w:tcPr>
          <w:p w14:paraId="63F8173A" w14:textId="77777777" w:rsidR="0086157F" w:rsidRDefault="0086157F" w:rsidP="00C03411">
            <w:pPr>
              <w:jc w:val="center"/>
              <w:rPr>
                <w:b/>
                <w:bCs/>
                <w:szCs w:val="24"/>
                <w:lang w:val="en-GB"/>
              </w:rPr>
            </w:pPr>
          </w:p>
        </w:tc>
        <w:tc>
          <w:tcPr>
            <w:tcW w:w="396" w:type="dxa"/>
          </w:tcPr>
          <w:p w14:paraId="3F9FECA7" w14:textId="77777777" w:rsidR="0086157F" w:rsidRDefault="0086157F" w:rsidP="00C03411">
            <w:pPr>
              <w:jc w:val="center"/>
              <w:rPr>
                <w:b/>
                <w:bCs/>
                <w:szCs w:val="24"/>
                <w:lang w:val="en-GB"/>
              </w:rPr>
            </w:pPr>
          </w:p>
        </w:tc>
        <w:tc>
          <w:tcPr>
            <w:tcW w:w="396" w:type="dxa"/>
          </w:tcPr>
          <w:p w14:paraId="7546A1AD" w14:textId="77777777" w:rsidR="0086157F" w:rsidRDefault="0086157F" w:rsidP="00C03411">
            <w:pPr>
              <w:jc w:val="center"/>
              <w:rPr>
                <w:b/>
                <w:bCs/>
                <w:szCs w:val="24"/>
                <w:lang w:val="en-GB"/>
              </w:rPr>
            </w:pPr>
          </w:p>
        </w:tc>
        <w:tc>
          <w:tcPr>
            <w:tcW w:w="396" w:type="dxa"/>
          </w:tcPr>
          <w:p w14:paraId="31B54FFA" w14:textId="77777777" w:rsidR="0086157F" w:rsidRDefault="0086157F" w:rsidP="00C03411">
            <w:pPr>
              <w:jc w:val="center"/>
              <w:rPr>
                <w:b/>
                <w:bCs/>
                <w:szCs w:val="24"/>
                <w:lang w:val="en-GB"/>
              </w:rPr>
            </w:pPr>
          </w:p>
        </w:tc>
        <w:tc>
          <w:tcPr>
            <w:tcW w:w="396" w:type="dxa"/>
          </w:tcPr>
          <w:p w14:paraId="13C9F37A" w14:textId="77777777" w:rsidR="0086157F" w:rsidRDefault="0086157F" w:rsidP="00C03411">
            <w:pPr>
              <w:jc w:val="center"/>
              <w:rPr>
                <w:b/>
                <w:bCs/>
                <w:szCs w:val="24"/>
                <w:lang w:val="en-GB"/>
              </w:rPr>
            </w:pPr>
          </w:p>
        </w:tc>
        <w:tc>
          <w:tcPr>
            <w:tcW w:w="396" w:type="dxa"/>
          </w:tcPr>
          <w:p w14:paraId="458E5800" w14:textId="77777777" w:rsidR="0086157F" w:rsidRDefault="0086157F" w:rsidP="00C03411">
            <w:pPr>
              <w:jc w:val="center"/>
              <w:rPr>
                <w:b/>
                <w:bCs/>
                <w:szCs w:val="24"/>
                <w:lang w:val="en-GB"/>
              </w:rPr>
            </w:pPr>
          </w:p>
        </w:tc>
        <w:tc>
          <w:tcPr>
            <w:tcW w:w="396" w:type="dxa"/>
          </w:tcPr>
          <w:p w14:paraId="00D2D930" w14:textId="77777777" w:rsidR="0086157F" w:rsidRDefault="0086157F" w:rsidP="00C03411">
            <w:pPr>
              <w:jc w:val="center"/>
              <w:rPr>
                <w:b/>
                <w:bCs/>
                <w:szCs w:val="24"/>
                <w:lang w:val="en-GB"/>
              </w:rPr>
            </w:pPr>
          </w:p>
        </w:tc>
        <w:tc>
          <w:tcPr>
            <w:tcW w:w="396" w:type="dxa"/>
          </w:tcPr>
          <w:p w14:paraId="33E2AA1B" w14:textId="77777777" w:rsidR="0086157F" w:rsidRDefault="0086157F" w:rsidP="00C03411">
            <w:pPr>
              <w:jc w:val="center"/>
              <w:rPr>
                <w:b/>
                <w:bCs/>
                <w:szCs w:val="24"/>
                <w:lang w:val="en-GB"/>
              </w:rPr>
            </w:pPr>
          </w:p>
        </w:tc>
        <w:tc>
          <w:tcPr>
            <w:tcW w:w="396" w:type="dxa"/>
          </w:tcPr>
          <w:p w14:paraId="19A492F9" w14:textId="77777777" w:rsidR="0086157F" w:rsidRDefault="0086157F" w:rsidP="00C03411">
            <w:pPr>
              <w:jc w:val="center"/>
              <w:rPr>
                <w:b/>
                <w:bCs/>
                <w:szCs w:val="24"/>
                <w:lang w:val="en-GB"/>
              </w:rPr>
            </w:pPr>
          </w:p>
        </w:tc>
        <w:tc>
          <w:tcPr>
            <w:tcW w:w="396" w:type="dxa"/>
          </w:tcPr>
          <w:p w14:paraId="59A70C2C" w14:textId="77777777" w:rsidR="0086157F" w:rsidRDefault="0086157F" w:rsidP="00C03411">
            <w:pPr>
              <w:jc w:val="center"/>
              <w:rPr>
                <w:b/>
                <w:bCs/>
                <w:szCs w:val="24"/>
                <w:lang w:val="en-GB"/>
              </w:rPr>
            </w:pPr>
          </w:p>
        </w:tc>
        <w:tc>
          <w:tcPr>
            <w:tcW w:w="396" w:type="dxa"/>
          </w:tcPr>
          <w:p w14:paraId="788ACE88" w14:textId="77777777" w:rsidR="0086157F" w:rsidRDefault="0086157F" w:rsidP="00C03411">
            <w:pPr>
              <w:jc w:val="center"/>
              <w:rPr>
                <w:b/>
                <w:bCs/>
                <w:szCs w:val="24"/>
                <w:lang w:val="en-GB"/>
              </w:rPr>
            </w:pPr>
          </w:p>
        </w:tc>
        <w:tc>
          <w:tcPr>
            <w:tcW w:w="396" w:type="dxa"/>
          </w:tcPr>
          <w:p w14:paraId="00223823" w14:textId="77777777" w:rsidR="0086157F" w:rsidRDefault="0086157F" w:rsidP="00C03411">
            <w:pPr>
              <w:jc w:val="center"/>
              <w:rPr>
                <w:b/>
                <w:bCs/>
                <w:szCs w:val="24"/>
                <w:lang w:val="en-GB"/>
              </w:rPr>
            </w:pPr>
          </w:p>
        </w:tc>
        <w:tc>
          <w:tcPr>
            <w:tcW w:w="396" w:type="dxa"/>
          </w:tcPr>
          <w:p w14:paraId="3BD04C97" w14:textId="77777777" w:rsidR="0086157F" w:rsidRDefault="0086157F" w:rsidP="00C03411">
            <w:pPr>
              <w:jc w:val="center"/>
              <w:rPr>
                <w:b/>
                <w:bCs/>
                <w:szCs w:val="24"/>
                <w:lang w:val="en-GB"/>
              </w:rPr>
            </w:pPr>
          </w:p>
        </w:tc>
        <w:tc>
          <w:tcPr>
            <w:tcW w:w="396" w:type="dxa"/>
          </w:tcPr>
          <w:p w14:paraId="41170756" w14:textId="77777777" w:rsidR="0086157F" w:rsidRDefault="0086157F" w:rsidP="00C03411">
            <w:pPr>
              <w:jc w:val="center"/>
              <w:rPr>
                <w:b/>
                <w:bCs/>
                <w:szCs w:val="24"/>
                <w:lang w:val="en-GB"/>
              </w:rPr>
            </w:pPr>
          </w:p>
        </w:tc>
        <w:tc>
          <w:tcPr>
            <w:tcW w:w="396" w:type="dxa"/>
          </w:tcPr>
          <w:p w14:paraId="2B81453C" w14:textId="77777777" w:rsidR="0086157F" w:rsidRDefault="0086157F" w:rsidP="00C03411">
            <w:pPr>
              <w:jc w:val="center"/>
              <w:rPr>
                <w:b/>
                <w:bCs/>
                <w:szCs w:val="24"/>
                <w:lang w:val="en-GB"/>
              </w:rPr>
            </w:pPr>
          </w:p>
        </w:tc>
        <w:tc>
          <w:tcPr>
            <w:tcW w:w="396" w:type="dxa"/>
          </w:tcPr>
          <w:p w14:paraId="1949E438" w14:textId="77777777" w:rsidR="0086157F" w:rsidRDefault="0086157F" w:rsidP="00C03411">
            <w:pPr>
              <w:jc w:val="center"/>
              <w:rPr>
                <w:b/>
                <w:bCs/>
                <w:szCs w:val="24"/>
                <w:lang w:val="en-GB"/>
              </w:rPr>
            </w:pPr>
          </w:p>
        </w:tc>
        <w:tc>
          <w:tcPr>
            <w:tcW w:w="396" w:type="dxa"/>
          </w:tcPr>
          <w:p w14:paraId="42C4EE84" w14:textId="77777777" w:rsidR="0086157F" w:rsidRDefault="0086157F" w:rsidP="00C03411">
            <w:pPr>
              <w:jc w:val="center"/>
              <w:rPr>
                <w:b/>
                <w:bCs/>
                <w:szCs w:val="24"/>
                <w:lang w:val="en-GB"/>
              </w:rPr>
            </w:pPr>
          </w:p>
        </w:tc>
        <w:tc>
          <w:tcPr>
            <w:tcW w:w="396" w:type="dxa"/>
          </w:tcPr>
          <w:p w14:paraId="17FF244F" w14:textId="77777777" w:rsidR="0086157F" w:rsidRDefault="0086157F" w:rsidP="00C03411">
            <w:pPr>
              <w:jc w:val="center"/>
              <w:rPr>
                <w:b/>
                <w:bCs/>
                <w:szCs w:val="24"/>
                <w:lang w:val="en-GB"/>
              </w:rPr>
            </w:pPr>
          </w:p>
        </w:tc>
        <w:tc>
          <w:tcPr>
            <w:tcW w:w="396" w:type="dxa"/>
          </w:tcPr>
          <w:p w14:paraId="3220A2D2" w14:textId="77777777" w:rsidR="0086157F" w:rsidRDefault="0086157F" w:rsidP="00C03411">
            <w:pPr>
              <w:jc w:val="center"/>
              <w:rPr>
                <w:b/>
                <w:bCs/>
                <w:szCs w:val="24"/>
                <w:lang w:val="en-GB"/>
              </w:rPr>
            </w:pPr>
          </w:p>
        </w:tc>
        <w:tc>
          <w:tcPr>
            <w:tcW w:w="396" w:type="dxa"/>
          </w:tcPr>
          <w:p w14:paraId="29132E01" w14:textId="77777777" w:rsidR="0086157F" w:rsidRDefault="0086157F" w:rsidP="00C03411">
            <w:pPr>
              <w:jc w:val="center"/>
              <w:rPr>
                <w:b/>
                <w:bCs/>
                <w:szCs w:val="24"/>
                <w:lang w:val="en-GB"/>
              </w:rPr>
            </w:pPr>
          </w:p>
        </w:tc>
        <w:tc>
          <w:tcPr>
            <w:tcW w:w="396" w:type="dxa"/>
          </w:tcPr>
          <w:p w14:paraId="5FD89C6D" w14:textId="77777777" w:rsidR="0086157F" w:rsidRDefault="0086157F" w:rsidP="00C03411">
            <w:pPr>
              <w:jc w:val="center"/>
              <w:rPr>
                <w:b/>
                <w:bCs/>
                <w:szCs w:val="24"/>
                <w:lang w:val="en-GB"/>
              </w:rPr>
            </w:pPr>
          </w:p>
        </w:tc>
        <w:tc>
          <w:tcPr>
            <w:tcW w:w="396" w:type="dxa"/>
          </w:tcPr>
          <w:p w14:paraId="13F5E70E" w14:textId="77777777" w:rsidR="0086157F" w:rsidRDefault="0086157F" w:rsidP="00C03411">
            <w:pPr>
              <w:jc w:val="center"/>
              <w:rPr>
                <w:b/>
                <w:bCs/>
                <w:szCs w:val="24"/>
                <w:lang w:val="en-GB"/>
              </w:rPr>
            </w:pPr>
          </w:p>
        </w:tc>
        <w:tc>
          <w:tcPr>
            <w:tcW w:w="498" w:type="dxa"/>
          </w:tcPr>
          <w:p w14:paraId="5BADB550" w14:textId="77777777" w:rsidR="0086157F" w:rsidRDefault="0086157F" w:rsidP="00C03411">
            <w:pPr>
              <w:jc w:val="center"/>
              <w:rPr>
                <w:b/>
                <w:bCs/>
                <w:szCs w:val="24"/>
                <w:lang w:val="en-GB"/>
              </w:rPr>
            </w:pPr>
          </w:p>
        </w:tc>
      </w:tr>
      <w:tr w:rsidR="0086157F" w14:paraId="575C300C" w14:textId="77777777" w:rsidTr="00C03411">
        <w:tc>
          <w:tcPr>
            <w:tcW w:w="556" w:type="dxa"/>
          </w:tcPr>
          <w:p w14:paraId="69EE9437" w14:textId="77777777" w:rsidR="0086157F" w:rsidRDefault="0086157F" w:rsidP="00C03411">
            <w:pPr>
              <w:jc w:val="center"/>
              <w:rPr>
                <w:b/>
                <w:bCs/>
                <w:szCs w:val="24"/>
                <w:lang w:val="en-GB"/>
              </w:rPr>
            </w:pPr>
          </w:p>
        </w:tc>
        <w:tc>
          <w:tcPr>
            <w:tcW w:w="1352" w:type="dxa"/>
          </w:tcPr>
          <w:p w14:paraId="00B8EB55" w14:textId="77777777" w:rsidR="0086157F" w:rsidRDefault="0086157F" w:rsidP="00C03411">
            <w:pPr>
              <w:jc w:val="center"/>
              <w:rPr>
                <w:b/>
                <w:bCs/>
                <w:szCs w:val="24"/>
                <w:lang w:val="en-GB"/>
              </w:rPr>
            </w:pPr>
          </w:p>
        </w:tc>
        <w:tc>
          <w:tcPr>
            <w:tcW w:w="720" w:type="dxa"/>
          </w:tcPr>
          <w:p w14:paraId="5128DE31" w14:textId="77777777" w:rsidR="0086157F" w:rsidRDefault="0086157F" w:rsidP="00C03411">
            <w:pPr>
              <w:jc w:val="center"/>
              <w:rPr>
                <w:b/>
                <w:bCs/>
                <w:szCs w:val="24"/>
                <w:lang w:val="en-GB"/>
              </w:rPr>
            </w:pPr>
          </w:p>
        </w:tc>
        <w:tc>
          <w:tcPr>
            <w:tcW w:w="360" w:type="dxa"/>
          </w:tcPr>
          <w:p w14:paraId="27E0CE20" w14:textId="77777777" w:rsidR="0086157F" w:rsidRDefault="0086157F" w:rsidP="00C03411">
            <w:pPr>
              <w:jc w:val="center"/>
              <w:rPr>
                <w:b/>
                <w:bCs/>
                <w:szCs w:val="24"/>
                <w:lang w:val="en-GB"/>
              </w:rPr>
            </w:pPr>
          </w:p>
        </w:tc>
        <w:tc>
          <w:tcPr>
            <w:tcW w:w="360" w:type="dxa"/>
          </w:tcPr>
          <w:p w14:paraId="76507C23" w14:textId="77777777" w:rsidR="0086157F" w:rsidRDefault="0086157F" w:rsidP="00C03411">
            <w:pPr>
              <w:jc w:val="center"/>
              <w:rPr>
                <w:b/>
                <w:bCs/>
                <w:szCs w:val="24"/>
                <w:lang w:val="en-GB"/>
              </w:rPr>
            </w:pPr>
          </w:p>
        </w:tc>
        <w:tc>
          <w:tcPr>
            <w:tcW w:w="360" w:type="dxa"/>
          </w:tcPr>
          <w:p w14:paraId="08B734BE" w14:textId="77777777" w:rsidR="0086157F" w:rsidRDefault="0086157F" w:rsidP="00C03411">
            <w:pPr>
              <w:jc w:val="center"/>
              <w:rPr>
                <w:b/>
                <w:bCs/>
                <w:szCs w:val="24"/>
                <w:lang w:val="en-GB"/>
              </w:rPr>
            </w:pPr>
          </w:p>
        </w:tc>
        <w:tc>
          <w:tcPr>
            <w:tcW w:w="236" w:type="dxa"/>
          </w:tcPr>
          <w:p w14:paraId="776F1165" w14:textId="77777777" w:rsidR="0086157F" w:rsidRDefault="0086157F" w:rsidP="00C03411">
            <w:pPr>
              <w:jc w:val="center"/>
              <w:rPr>
                <w:b/>
                <w:bCs/>
                <w:szCs w:val="24"/>
                <w:lang w:val="en-GB"/>
              </w:rPr>
            </w:pPr>
          </w:p>
        </w:tc>
        <w:tc>
          <w:tcPr>
            <w:tcW w:w="304" w:type="dxa"/>
          </w:tcPr>
          <w:p w14:paraId="7AFB4E9E" w14:textId="77777777" w:rsidR="0086157F" w:rsidRDefault="0086157F" w:rsidP="00C03411">
            <w:pPr>
              <w:jc w:val="center"/>
              <w:rPr>
                <w:b/>
                <w:bCs/>
                <w:szCs w:val="24"/>
                <w:lang w:val="en-GB"/>
              </w:rPr>
            </w:pPr>
          </w:p>
        </w:tc>
        <w:tc>
          <w:tcPr>
            <w:tcW w:w="360" w:type="dxa"/>
          </w:tcPr>
          <w:p w14:paraId="1603F837" w14:textId="77777777" w:rsidR="0086157F" w:rsidRDefault="0086157F" w:rsidP="00C03411">
            <w:pPr>
              <w:jc w:val="center"/>
              <w:rPr>
                <w:b/>
                <w:bCs/>
                <w:szCs w:val="24"/>
                <w:lang w:val="en-GB"/>
              </w:rPr>
            </w:pPr>
          </w:p>
        </w:tc>
        <w:tc>
          <w:tcPr>
            <w:tcW w:w="360" w:type="dxa"/>
          </w:tcPr>
          <w:p w14:paraId="3156105A" w14:textId="77777777" w:rsidR="0086157F" w:rsidRDefault="0086157F" w:rsidP="00C03411">
            <w:pPr>
              <w:jc w:val="center"/>
              <w:rPr>
                <w:b/>
                <w:bCs/>
                <w:szCs w:val="24"/>
                <w:lang w:val="en-GB"/>
              </w:rPr>
            </w:pPr>
          </w:p>
        </w:tc>
        <w:tc>
          <w:tcPr>
            <w:tcW w:w="384" w:type="dxa"/>
          </w:tcPr>
          <w:p w14:paraId="4DBE1347" w14:textId="77777777" w:rsidR="0086157F" w:rsidRDefault="0086157F" w:rsidP="00C03411">
            <w:pPr>
              <w:jc w:val="center"/>
              <w:rPr>
                <w:b/>
                <w:bCs/>
                <w:szCs w:val="24"/>
                <w:lang w:val="en-GB"/>
              </w:rPr>
            </w:pPr>
          </w:p>
        </w:tc>
        <w:tc>
          <w:tcPr>
            <w:tcW w:w="306" w:type="dxa"/>
          </w:tcPr>
          <w:p w14:paraId="0FF668AE" w14:textId="77777777" w:rsidR="0086157F" w:rsidRDefault="0086157F" w:rsidP="00C03411">
            <w:pPr>
              <w:jc w:val="center"/>
              <w:rPr>
                <w:b/>
                <w:bCs/>
                <w:szCs w:val="24"/>
                <w:lang w:val="en-GB"/>
              </w:rPr>
            </w:pPr>
          </w:p>
        </w:tc>
        <w:tc>
          <w:tcPr>
            <w:tcW w:w="396" w:type="dxa"/>
          </w:tcPr>
          <w:p w14:paraId="7B1AA589" w14:textId="77777777" w:rsidR="0086157F" w:rsidRDefault="0086157F" w:rsidP="00C03411">
            <w:pPr>
              <w:jc w:val="center"/>
              <w:rPr>
                <w:b/>
                <w:bCs/>
                <w:szCs w:val="24"/>
                <w:lang w:val="en-GB"/>
              </w:rPr>
            </w:pPr>
          </w:p>
        </w:tc>
        <w:tc>
          <w:tcPr>
            <w:tcW w:w="396" w:type="dxa"/>
          </w:tcPr>
          <w:p w14:paraId="484D802A" w14:textId="77777777" w:rsidR="0086157F" w:rsidRDefault="0086157F" w:rsidP="00C03411">
            <w:pPr>
              <w:jc w:val="center"/>
              <w:rPr>
                <w:b/>
                <w:bCs/>
                <w:szCs w:val="24"/>
                <w:lang w:val="en-GB"/>
              </w:rPr>
            </w:pPr>
          </w:p>
        </w:tc>
        <w:tc>
          <w:tcPr>
            <w:tcW w:w="396" w:type="dxa"/>
          </w:tcPr>
          <w:p w14:paraId="603AADC9" w14:textId="77777777" w:rsidR="0086157F" w:rsidRDefault="0086157F" w:rsidP="00C03411">
            <w:pPr>
              <w:jc w:val="center"/>
              <w:rPr>
                <w:b/>
                <w:bCs/>
                <w:szCs w:val="24"/>
                <w:lang w:val="en-GB"/>
              </w:rPr>
            </w:pPr>
          </w:p>
        </w:tc>
        <w:tc>
          <w:tcPr>
            <w:tcW w:w="396" w:type="dxa"/>
          </w:tcPr>
          <w:p w14:paraId="4629F2C1" w14:textId="77777777" w:rsidR="0086157F" w:rsidRDefault="0086157F" w:rsidP="00C03411">
            <w:pPr>
              <w:jc w:val="center"/>
              <w:rPr>
                <w:b/>
                <w:bCs/>
                <w:szCs w:val="24"/>
                <w:lang w:val="en-GB"/>
              </w:rPr>
            </w:pPr>
          </w:p>
        </w:tc>
        <w:tc>
          <w:tcPr>
            <w:tcW w:w="396" w:type="dxa"/>
          </w:tcPr>
          <w:p w14:paraId="52529DD2" w14:textId="77777777" w:rsidR="0086157F" w:rsidRDefault="0086157F" w:rsidP="00C03411">
            <w:pPr>
              <w:jc w:val="center"/>
              <w:rPr>
                <w:b/>
                <w:bCs/>
                <w:szCs w:val="24"/>
                <w:lang w:val="en-GB"/>
              </w:rPr>
            </w:pPr>
          </w:p>
        </w:tc>
        <w:tc>
          <w:tcPr>
            <w:tcW w:w="396" w:type="dxa"/>
          </w:tcPr>
          <w:p w14:paraId="467D549C" w14:textId="77777777" w:rsidR="0086157F" w:rsidRDefault="0086157F" w:rsidP="00C03411">
            <w:pPr>
              <w:jc w:val="center"/>
              <w:rPr>
                <w:b/>
                <w:bCs/>
                <w:szCs w:val="24"/>
                <w:lang w:val="en-GB"/>
              </w:rPr>
            </w:pPr>
          </w:p>
        </w:tc>
        <w:tc>
          <w:tcPr>
            <w:tcW w:w="396" w:type="dxa"/>
          </w:tcPr>
          <w:p w14:paraId="5123BDE9" w14:textId="77777777" w:rsidR="0086157F" w:rsidRDefault="0086157F" w:rsidP="00C03411">
            <w:pPr>
              <w:jc w:val="center"/>
              <w:rPr>
                <w:b/>
                <w:bCs/>
                <w:szCs w:val="24"/>
                <w:lang w:val="en-GB"/>
              </w:rPr>
            </w:pPr>
          </w:p>
        </w:tc>
        <w:tc>
          <w:tcPr>
            <w:tcW w:w="396" w:type="dxa"/>
          </w:tcPr>
          <w:p w14:paraId="63397A4B" w14:textId="77777777" w:rsidR="0086157F" w:rsidRDefault="0086157F" w:rsidP="00C03411">
            <w:pPr>
              <w:jc w:val="center"/>
              <w:rPr>
                <w:b/>
                <w:bCs/>
                <w:szCs w:val="24"/>
                <w:lang w:val="en-GB"/>
              </w:rPr>
            </w:pPr>
          </w:p>
        </w:tc>
        <w:tc>
          <w:tcPr>
            <w:tcW w:w="396" w:type="dxa"/>
          </w:tcPr>
          <w:p w14:paraId="2F15899B" w14:textId="77777777" w:rsidR="0086157F" w:rsidRDefault="0086157F" w:rsidP="00C03411">
            <w:pPr>
              <w:jc w:val="center"/>
              <w:rPr>
                <w:b/>
                <w:bCs/>
                <w:szCs w:val="24"/>
                <w:lang w:val="en-GB"/>
              </w:rPr>
            </w:pPr>
          </w:p>
        </w:tc>
        <w:tc>
          <w:tcPr>
            <w:tcW w:w="396" w:type="dxa"/>
          </w:tcPr>
          <w:p w14:paraId="684CCA89" w14:textId="77777777" w:rsidR="0086157F" w:rsidRDefault="0086157F" w:rsidP="00C03411">
            <w:pPr>
              <w:jc w:val="center"/>
              <w:rPr>
                <w:b/>
                <w:bCs/>
                <w:szCs w:val="24"/>
                <w:lang w:val="en-GB"/>
              </w:rPr>
            </w:pPr>
          </w:p>
        </w:tc>
        <w:tc>
          <w:tcPr>
            <w:tcW w:w="396" w:type="dxa"/>
          </w:tcPr>
          <w:p w14:paraId="6502D1B1" w14:textId="77777777" w:rsidR="0086157F" w:rsidRDefault="0086157F" w:rsidP="00C03411">
            <w:pPr>
              <w:jc w:val="center"/>
              <w:rPr>
                <w:b/>
                <w:bCs/>
                <w:szCs w:val="24"/>
                <w:lang w:val="en-GB"/>
              </w:rPr>
            </w:pPr>
          </w:p>
        </w:tc>
        <w:tc>
          <w:tcPr>
            <w:tcW w:w="396" w:type="dxa"/>
          </w:tcPr>
          <w:p w14:paraId="38337108" w14:textId="77777777" w:rsidR="0086157F" w:rsidRDefault="0086157F" w:rsidP="00C03411">
            <w:pPr>
              <w:jc w:val="center"/>
              <w:rPr>
                <w:b/>
                <w:bCs/>
                <w:szCs w:val="24"/>
                <w:lang w:val="en-GB"/>
              </w:rPr>
            </w:pPr>
          </w:p>
        </w:tc>
        <w:tc>
          <w:tcPr>
            <w:tcW w:w="396" w:type="dxa"/>
          </w:tcPr>
          <w:p w14:paraId="288411CE" w14:textId="77777777" w:rsidR="0086157F" w:rsidRDefault="0086157F" w:rsidP="00C03411">
            <w:pPr>
              <w:jc w:val="center"/>
              <w:rPr>
                <w:b/>
                <w:bCs/>
                <w:szCs w:val="24"/>
                <w:lang w:val="en-GB"/>
              </w:rPr>
            </w:pPr>
          </w:p>
        </w:tc>
        <w:tc>
          <w:tcPr>
            <w:tcW w:w="396" w:type="dxa"/>
          </w:tcPr>
          <w:p w14:paraId="6DABD3C4" w14:textId="77777777" w:rsidR="0086157F" w:rsidRDefault="0086157F" w:rsidP="00C03411">
            <w:pPr>
              <w:jc w:val="center"/>
              <w:rPr>
                <w:b/>
                <w:bCs/>
                <w:szCs w:val="24"/>
                <w:lang w:val="en-GB"/>
              </w:rPr>
            </w:pPr>
          </w:p>
        </w:tc>
        <w:tc>
          <w:tcPr>
            <w:tcW w:w="396" w:type="dxa"/>
          </w:tcPr>
          <w:p w14:paraId="73E7EE6D" w14:textId="77777777" w:rsidR="0086157F" w:rsidRDefault="0086157F" w:rsidP="00C03411">
            <w:pPr>
              <w:jc w:val="center"/>
              <w:rPr>
                <w:b/>
                <w:bCs/>
                <w:szCs w:val="24"/>
                <w:lang w:val="en-GB"/>
              </w:rPr>
            </w:pPr>
          </w:p>
        </w:tc>
        <w:tc>
          <w:tcPr>
            <w:tcW w:w="396" w:type="dxa"/>
          </w:tcPr>
          <w:p w14:paraId="23B2BEEA" w14:textId="77777777" w:rsidR="0086157F" w:rsidRDefault="0086157F" w:rsidP="00C03411">
            <w:pPr>
              <w:jc w:val="center"/>
              <w:rPr>
                <w:b/>
                <w:bCs/>
                <w:szCs w:val="24"/>
                <w:lang w:val="en-GB"/>
              </w:rPr>
            </w:pPr>
          </w:p>
        </w:tc>
        <w:tc>
          <w:tcPr>
            <w:tcW w:w="396" w:type="dxa"/>
          </w:tcPr>
          <w:p w14:paraId="1B52DF77" w14:textId="77777777" w:rsidR="0086157F" w:rsidRDefault="0086157F" w:rsidP="00C03411">
            <w:pPr>
              <w:jc w:val="center"/>
              <w:rPr>
                <w:b/>
                <w:bCs/>
                <w:szCs w:val="24"/>
                <w:lang w:val="en-GB"/>
              </w:rPr>
            </w:pPr>
          </w:p>
        </w:tc>
        <w:tc>
          <w:tcPr>
            <w:tcW w:w="396" w:type="dxa"/>
          </w:tcPr>
          <w:p w14:paraId="5553A482" w14:textId="77777777" w:rsidR="0086157F" w:rsidRDefault="0086157F" w:rsidP="00C03411">
            <w:pPr>
              <w:jc w:val="center"/>
              <w:rPr>
                <w:b/>
                <w:bCs/>
                <w:szCs w:val="24"/>
                <w:lang w:val="en-GB"/>
              </w:rPr>
            </w:pPr>
          </w:p>
        </w:tc>
        <w:tc>
          <w:tcPr>
            <w:tcW w:w="396" w:type="dxa"/>
          </w:tcPr>
          <w:p w14:paraId="04DAE59F" w14:textId="77777777" w:rsidR="0086157F" w:rsidRDefault="0086157F" w:rsidP="00C03411">
            <w:pPr>
              <w:jc w:val="center"/>
              <w:rPr>
                <w:b/>
                <w:bCs/>
                <w:szCs w:val="24"/>
                <w:lang w:val="en-GB"/>
              </w:rPr>
            </w:pPr>
          </w:p>
        </w:tc>
        <w:tc>
          <w:tcPr>
            <w:tcW w:w="396" w:type="dxa"/>
          </w:tcPr>
          <w:p w14:paraId="5CA7C8CC" w14:textId="77777777" w:rsidR="0086157F" w:rsidRDefault="0086157F" w:rsidP="00C03411">
            <w:pPr>
              <w:jc w:val="center"/>
              <w:rPr>
                <w:b/>
                <w:bCs/>
                <w:szCs w:val="24"/>
                <w:lang w:val="en-GB"/>
              </w:rPr>
            </w:pPr>
          </w:p>
        </w:tc>
        <w:tc>
          <w:tcPr>
            <w:tcW w:w="396" w:type="dxa"/>
          </w:tcPr>
          <w:p w14:paraId="2BCF1141" w14:textId="77777777" w:rsidR="0086157F" w:rsidRDefault="0086157F" w:rsidP="00C03411">
            <w:pPr>
              <w:jc w:val="center"/>
              <w:rPr>
                <w:b/>
                <w:bCs/>
                <w:szCs w:val="24"/>
                <w:lang w:val="en-GB"/>
              </w:rPr>
            </w:pPr>
          </w:p>
        </w:tc>
        <w:tc>
          <w:tcPr>
            <w:tcW w:w="396" w:type="dxa"/>
          </w:tcPr>
          <w:p w14:paraId="41D5A79B" w14:textId="77777777" w:rsidR="0086157F" w:rsidRDefault="0086157F" w:rsidP="00C03411">
            <w:pPr>
              <w:jc w:val="center"/>
              <w:rPr>
                <w:b/>
                <w:bCs/>
                <w:szCs w:val="24"/>
                <w:lang w:val="en-GB"/>
              </w:rPr>
            </w:pPr>
          </w:p>
        </w:tc>
        <w:tc>
          <w:tcPr>
            <w:tcW w:w="498" w:type="dxa"/>
          </w:tcPr>
          <w:p w14:paraId="3C8BB99A" w14:textId="77777777" w:rsidR="0086157F" w:rsidRDefault="0086157F" w:rsidP="00C03411">
            <w:pPr>
              <w:jc w:val="center"/>
              <w:rPr>
                <w:b/>
                <w:bCs/>
                <w:szCs w:val="24"/>
                <w:lang w:val="en-GB"/>
              </w:rPr>
            </w:pPr>
          </w:p>
        </w:tc>
      </w:tr>
    </w:tbl>
    <w:p w14:paraId="06AC13CE" w14:textId="77777777" w:rsidR="0086157F" w:rsidRDefault="0086157F" w:rsidP="0010127D">
      <w:pPr>
        <w:jc w:val="both"/>
        <w:rPr>
          <w:b/>
          <w:bCs/>
          <w:szCs w:val="24"/>
          <w:lang w:val="en-GB"/>
        </w:rPr>
      </w:pPr>
    </w:p>
    <w:p w14:paraId="12807857" w14:textId="77777777" w:rsidR="0086157F" w:rsidRDefault="0086157F" w:rsidP="0010127D">
      <w:pPr>
        <w:jc w:val="both"/>
        <w:rPr>
          <w:szCs w:val="24"/>
        </w:rPr>
      </w:pPr>
      <w:r>
        <w:rPr>
          <w:szCs w:val="24"/>
        </w:rPr>
        <w:t>Įstaigos vadovas</w:t>
      </w:r>
      <w:r>
        <w:rPr>
          <w:szCs w:val="24"/>
        </w:rPr>
        <w:tab/>
      </w:r>
      <w:r>
        <w:rPr>
          <w:szCs w:val="24"/>
        </w:rPr>
        <w:tab/>
      </w:r>
      <w:r>
        <w:rPr>
          <w:szCs w:val="24"/>
        </w:rPr>
        <w:tab/>
        <w:t>______________________</w:t>
      </w:r>
      <w:r>
        <w:rPr>
          <w:szCs w:val="24"/>
        </w:rPr>
        <w:tab/>
      </w:r>
      <w:r>
        <w:rPr>
          <w:szCs w:val="24"/>
        </w:rPr>
        <w:tab/>
        <w:t>___________________________</w:t>
      </w:r>
    </w:p>
    <w:p w14:paraId="6595656A" w14:textId="77777777" w:rsidR="0086157F" w:rsidRDefault="0086157F" w:rsidP="0010127D">
      <w:pPr>
        <w:tabs>
          <w:tab w:val="left" w:pos="1296"/>
          <w:tab w:val="left" w:pos="2592"/>
          <w:tab w:val="left" w:pos="3888"/>
          <w:tab w:val="left" w:pos="5184"/>
          <w:tab w:val="left" w:pos="6480"/>
          <w:tab w:val="left" w:pos="10485"/>
        </w:tabs>
        <w:ind w:firstLine="6176"/>
        <w:jc w:val="both"/>
        <w:rPr>
          <w:szCs w:val="24"/>
        </w:rPr>
      </w:pPr>
      <w:r>
        <w:rPr>
          <w:szCs w:val="24"/>
        </w:rPr>
        <w:t>(Parašas)</w:t>
      </w:r>
      <w:r>
        <w:rPr>
          <w:szCs w:val="24"/>
        </w:rPr>
        <w:tab/>
        <w:t xml:space="preserve">             (Vardas, pavardė)</w:t>
      </w:r>
    </w:p>
    <w:p w14:paraId="2F607C1C" w14:textId="77777777" w:rsidR="0086157F" w:rsidRDefault="0086157F" w:rsidP="0010127D">
      <w:pPr>
        <w:tabs>
          <w:tab w:val="left" w:pos="1296"/>
          <w:tab w:val="left" w:pos="2592"/>
          <w:tab w:val="left" w:pos="3888"/>
          <w:tab w:val="left" w:pos="5184"/>
          <w:tab w:val="left" w:pos="6480"/>
          <w:tab w:val="left" w:pos="10485"/>
        </w:tabs>
        <w:jc w:val="both"/>
        <w:rPr>
          <w:szCs w:val="24"/>
        </w:rPr>
      </w:pPr>
    </w:p>
    <w:p w14:paraId="23860787" w14:textId="77777777" w:rsidR="0086157F" w:rsidRDefault="0086157F" w:rsidP="0010127D">
      <w:pPr>
        <w:tabs>
          <w:tab w:val="left" w:pos="1296"/>
          <w:tab w:val="left" w:pos="2592"/>
          <w:tab w:val="left" w:pos="3888"/>
          <w:tab w:val="left" w:pos="5184"/>
          <w:tab w:val="left" w:pos="6480"/>
          <w:tab w:val="left" w:pos="10485"/>
        </w:tabs>
        <w:jc w:val="both"/>
        <w:rPr>
          <w:szCs w:val="24"/>
        </w:rPr>
      </w:pPr>
      <w:r>
        <w:rPr>
          <w:szCs w:val="24"/>
        </w:rPr>
        <w:t>Asmuo, atsakingas už apskaitos lapo pildymą              ______________________                                          ___________________________</w:t>
      </w:r>
    </w:p>
    <w:p w14:paraId="67DB9936" w14:textId="77777777" w:rsidR="0086157F" w:rsidRDefault="0086157F" w:rsidP="0010127D">
      <w:pPr>
        <w:tabs>
          <w:tab w:val="left" w:pos="1296"/>
          <w:tab w:val="left" w:pos="2592"/>
          <w:tab w:val="left" w:pos="3888"/>
          <w:tab w:val="left" w:pos="5184"/>
          <w:tab w:val="left" w:pos="6480"/>
          <w:tab w:val="left" w:pos="10485"/>
        </w:tabs>
        <w:ind w:firstLine="6176"/>
        <w:jc w:val="both"/>
        <w:rPr>
          <w:szCs w:val="24"/>
        </w:rPr>
      </w:pPr>
      <w:r>
        <w:rPr>
          <w:szCs w:val="24"/>
        </w:rPr>
        <w:t>(Parašas)</w:t>
      </w:r>
      <w:r>
        <w:rPr>
          <w:szCs w:val="24"/>
        </w:rPr>
        <w:tab/>
        <w:t xml:space="preserve">             (Vardas, pavardė)</w:t>
      </w:r>
    </w:p>
    <w:p w14:paraId="6E919E48" w14:textId="77777777" w:rsidR="0086157F" w:rsidRDefault="0086157F" w:rsidP="0010127D">
      <w:pPr>
        <w:tabs>
          <w:tab w:val="left" w:pos="1296"/>
          <w:tab w:val="left" w:pos="2592"/>
          <w:tab w:val="left" w:pos="3888"/>
          <w:tab w:val="left" w:pos="5184"/>
          <w:tab w:val="left" w:pos="6480"/>
          <w:tab w:val="left" w:pos="10485"/>
        </w:tabs>
        <w:jc w:val="both"/>
        <w:rPr>
          <w:szCs w:val="24"/>
        </w:rPr>
      </w:pPr>
    </w:p>
    <w:p w14:paraId="63721F0C" w14:textId="77777777" w:rsidR="0086157F" w:rsidRDefault="0086157F" w:rsidP="0010127D">
      <w:pPr>
        <w:tabs>
          <w:tab w:val="left" w:pos="1296"/>
          <w:tab w:val="left" w:pos="2592"/>
          <w:tab w:val="left" w:pos="3888"/>
          <w:tab w:val="left" w:pos="5184"/>
          <w:tab w:val="left" w:pos="6480"/>
          <w:tab w:val="left" w:pos="10485"/>
        </w:tabs>
        <w:jc w:val="both"/>
        <w:rPr>
          <w:b/>
          <w:bCs/>
          <w:szCs w:val="24"/>
        </w:rPr>
      </w:pPr>
      <w:r>
        <w:rPr>
          <w:szCs w:val="24"/>
        </w:rPr>
        <w:t xml:space="preserve">Žymėjimo pavyzdys: lankytos dienos žymimos </w:t>
      </w:r>
      <w:r>
        <w:rPr>
          <w:b/>
          <w:bCs/>
          <w:szCs w:val="24"/>
        </w:rPr>
        <w:t>x</w:t>
      </w:r>
    </w:p>
    <w:p w14:paraId="2C1E08F8" w14:textId="77777777" w:rsidR="0086157F" w:rsidRDefault="0086157F" w:rsidP="0010127D">
      <w:pPr>
        <w:ind w:left="7776" w:firstLine="2147"/>
        <w:rPr>
          <w:rFonts w:ascii="TimesLT" w:hAnsi="TimesLT" w:cs="TimesLT"/>
          <w:b/>
          <w:bCs/>
          <w:caps/>
          <w:sz w:val="20"/>
        </w:rPr>
      </w:pPr>
      <w:r>
        <w:rPr>
          <w:rFonts w:ascii="TimesLT" w:hAnsi="TimesLT" w:cs="TimesLT"/>
          <w:color w:val="000000"/>
          <w:szCs w:val="24"/>
        </w:rPr>
        <w:lastRenderedPageBreak/>
        <w:t xml:space="preserve">Asmenims su sunkia negalia </w:t>
      </w:r>
      <w:r>
        <w:rPr>
          <w:rFonts w:ascii="TimesLT Baltic" w:hAnsi="TimesLT Baltic" w:cs="TimesLT Baltic"/>
          <w:color w:val="000000"/>
          <w:szCs w:val="24"/>
        </w:rPr>
        <w:t xml:space="preserve"> skirtų</w:t>
      </w:r>
    </w:p>
    <w:p w14:paraId="174AE45E" w14:textId="77777777" w:rsidR="0086157F" w:rsidRDefault="0086157F" w:rsidP="0010127D">
      <w:pPr>
        <w:ind w:left="6480" w:firstLine="3443"/>
        <w:rPr>
          <w:rFonts w:ascii="TimesLT" w:hAnsi="TimesLT" w:cs="TimesLT"/>
          <w:szCs w:val="24"/>
        </w:rPr>
      </w:pPr>
      <w:r>
        <w:rPr>
          <w:rFonts w:ascii="TimesLT Baltic" w:hAnsi="TimesLT Baltic" w:cs="TimesLT Baltic"/>
          <w:color w:val="000000"/>
          <w:szCs w:val="24"/>
        </w:rPr>
        <w:t>valstybės tikslinės dotacijos  lėšų</w:t>
      </w:r>
    </w:p>
    <w:p w14:paraId="2F27AE8F" w14:textId="77777777" w:rsidR="0086157F" w:rsidRDefault="0086157F" w:rsidP="0010127D">
      <w:pPr>
        <w:ind w:left="6480" w:firstLine="3443"/>
        <w:rPr>
          <w:rFonts w:ascii="TimesLT" w:hAnsi="TimesLT" w:cs="TimesLT"/>
          <w:szCs w:val="24"/>
        </w:rPr>
      </w:pPr>
      <w:r>
        <w:rPr>
          <w:rFonts w:ascii="TimesLT" w:hAnsi="TimesLT" w:cs="TimesLT"/>
          <w:color w:val="000000"/>
          <w:szCs w:val="24"/>
        </w:rPr>
        <w:t>naudojimo tvarkos aprašo</w:t>
      </w:r>
    </w:p>
    <w:p w14:paraId="20607792" w14:textId="77777777" w:rsidR="0086157F" w:rsidRDefault="0086157F" w:rsidP="0010127D">
      <w:pPr>
        <w:ind w:left="6480" w:firstLine="3443"/>
        <w:rPr>
          <w:color w:val="000000"/>
          <w:szCs w:val="24"/>
        </w:rPr>
      </w:pPr>
      <w:r>
        <w:rPr>
          <w:color w:val="000000"/>
          <w:szCs w:val="24"/>
        </w:rPr>
        <w:t>2 priedas</w:t>
      </w:r>
    </w:p>
    <w:p w14:paraId="2FD7EACA" w14:textId="77777777" w:rsidR="0086157F" w:rsidRDefault="0086157F" w:rsidP="0010127D">
      <w:pPr>
        <w:ind w:firstLine="6566"/>
        <w:rPr>
          <w:szCs w:val="24"/>
        </w:rPr>
      </w:pPr>
    </w:p>
    <w:p w14:paraId="09571D8E" w14:textId="77777777" w:rsidR="0086157F" w:rsidRDefault="0086157F" w:rsidP="0010127D">
      <w:pPr>
        <w:jc w:val="center"/>
        <w:rPr>
          <w:szCs w:val="24"/>
        </w:rPr>
      </w:pPr>
      <w:r>
        <w:rPr>
          <w:szCs w:val="24"/>
        </w:rPr>
        <w:t>________________________________________________________________________</w:t>
      </w:r>
    </w:p>
    <w:p w14:paraId="6E157FB7" w14:textId="77777777" w:rsidR="0086157F" w:rsidRDefault="0086157F" w:rsidP="0010127D">
      <w:pPr>
        <w:jc w:val="center"/>
        <w:rPr>
          <w:szCs w:val="24"/>
        </w:rPr>
      </w:pPr>
      <w:r>
        <w:rPr>
          <w:szCs w:val="24"/>
        </w:rPr>
        <w:t>(Įstaigos pavadinimas)</w:t>
      </w:r>
    </w:p>
    <w:p w14:paraId="49D172FC" w14:textId="77777777" w:rsidR="0086157F" w:rsidRDefault="0086157F" w:rsidP="0010127D">
      <w:pPr>
        <w:jc w:val="both"/>
        <w:rPr>
          <w:szCs w:val="24"/>
        </w:rPr>
      </w:pPr>
    </w:p>
    <w:p w14:paraId="03350FC8" w14:textId="77777777" w:rsidR="0086157F" w:rsidRDefault="0086157F" w:rsidP="0010127D">
      <w:pPr>
        <w:jc w:val="both"/>
        <w:rPr>
          <w:szCs w:val="24"/>
        </w:rPr>
      </w:pPr>
      <w:r>
        <w:rPr>
          <w:szCs w:val="24"/>
        </w:rPr>
        <w:t>Pagėgių savivaldybės administracijos</w:t>
      </w:r>
    </w:p>
    <w:p w14:paraId="25AB2427" w14:textId="77777777" w:rsidR="0086157F" w:rsidRDefault="0086157F" w:rsidP="0010127D">
      <w:pPr>
        <w:jc w:val="both"/>
        <w:rPr>
          <w:szCs w:val="24"/>
        </w:rPr>
      </w:pPr>
      <w:r>
        <w:rPr>
          <w:szCs w:val="24"/>
        </w:rPr>
        <w:t>Socialinės paramos skyriui</w:t>
      </w:r>
    </w:p>
    <w:p w14:paraId="3196C45D" w14:textId="77777777" w:rsidR="0086157F" w:rsidRDefault="0086157F" w:rsidP="0010127D">
      <w:pPr>
        <w:jc w:val="both"/>
        <w:rPr>
          <w:szCs w:val="24"/>
        </w:rPr>
      </w:pPr>
    </w:p>
    <w:p w14:paraId="7FF7E63E" w14:textId="77777777" w:rsidR="0086157F" w:rsidRDefault="0086157F" w:rsidP="0010127D">
      <w:pPr>
        <w:jc w:val="center"/>
        <w:rPr>
          <w:b/>
          <w:bCs/>
          <w:szCs w:val="24"/>
        </w:rPr>
      </w:pPr>
      <w:r>
        <w:rPr>
          <w:b/>
          <w:bCs/>
          <w:szCs w:val="24"/>
        </w:rPr>
        <w:t>PARAIŠKA SPECIALIŲJŲ TIKSLINIŲ DOTACIJŲ LĖŠOMS GAUTI</w:t>
      </w:r>
    </w:p>
    <w:p w14:paraId="6448DD25" w14:textId="77777777" w:rsidR="0086157F" w:rsidRDefault="0086157F" w:rsidP="0010127D">
      <w:pPr>
        <w:jc w:val="both"/>
        <w:rPr>
          <w:b/>
          <w:bCs/>
          <w:szCs w:val="24"/>
        </w:rPr>
      </w:pPr>
    </w:p>
    <w:p w14:paraId="5A58C1C3" w14:textId="77777777" w:rsidR="0086157F" w:rsidRDefault="0086157F" w:rsidP="0010127D">
      <w:pPr>
        <w:ind w:firstLine="720"/>
        <w:jc w:val="both"/>
        <w:rPr>
          <w:szCs w:val="24"/>
        </w:rPr>
      </w:pPr>
      <w:r>
        <w:rPr>
          <w:szCs w:val="24"/>
        </w:rPr>
        <w:t>Informuojame, kad 20__ m. ____________ mėnesį įstaigoje buvo teikiamos socialinės paslaugos _____ asmenims (-ų), kuriems yra nustatyta sunki negalia.</w:t>
      </w:r>
    </w:p>
    <w:p w14:paraId="1A0E3035" w14:textId="77777777" w:rsidR="0086157F" w:rsidRDefault="0086157F" w:rsidP="0010127D">
      <w:pPr>
        <w:jc w:val="both"/>
        <w:rPr>
          <w:szCs w:val="24"/>
        </w:rPr>
      </w:pPr>
    </w:p>
    <w:tbl>
      <w:tblPr>
        <w:tblW w:w="14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342"/>
        <w:gridCol w:w="1440"/>
        <w:gridCol w:w="1592"/>
        <w:gridCol w:w="1108"/>
        <w:gridCol w:w="1080"/>
        <w:gridCol w:w="1260"/>
        <w:gridCol w:w="1080"/>
        <w:gridCol w:w="1260"/>
        <w:gridCol w:w="1440"/>
        <w:gridCol w:w="1260"/>
      </w:tblGrid>
      <w:tr w:rsidR="0086157F" w14:paraId="2A4E261B" w14:textId="77777777" w:rsidTr="00C03411">
        <w:trPr>
          <w:trHeight w:val="555"/>
        </w:trPr>
        <w:tc>
          <w:tcPr>
            <w:tcW w:w="646" w:type="dxa"/>
            <w:vMerge w:val="restart"/>
          </w:tcPr>
          <w:p w14:paraId="2D5C16FB" w14:textId="77777777" w:rsidR="0086157F" w:rsidRDefault="0086157F" w:rsidP="00C03411">
            <w:pPr>
              <w:jc w:val="both"/>
              <w:rPr>
                <w:szCs w:val="24"/>
              </w:rPr>
            </w:pPr>
            <w:r>
              <w:rPr>
                <w:sz w:val="22"/>
                <w:szCs w:val="22"/>
              </w:rPr>
              <w:t xml:space="preserve">Eil. Nr. </w:t>
            </w:r>
          </w:p>
        </w:tc>
        <w:tc>
          <w:tcPr>
            <w:tcW w:w="2342" w:type="dxa"/>
            <w:vMerge w:val="restart"/>
          </w:tcPr>
          <w:p w14:paraId="40EA57BA" w14:textId="77777777" w:rsidR="0086157F" w:rsidRDefault="0086157F" w:rsidP="00C03411">
            <w:pPr>
              <w:jc w:val="center"/>
              <w:rPr>
                <w:szCs w:val="24"/>
              </w:rPr>
            </w:pPr>
            <w:r>
              <w:rPr>
                <w:sz w:val="22"/>
                <w:szCs w:val="22"/>
              </w:rPr>
              <w:t>Socialinių paslaugų gavėjo vardas, pavardė</w:t>
            </w:r>
          </w:p>
        </w:tc>
        <w:tc>
          <w:tcPr>
            <w:tcW w:w="1440" w:type="dxa"/>
            <w:vMerge w:val="restart"/>
          </w:tcPr>
          <w:p w14:paraId="79344B6A" w14:textId="77777777" w:rsidR="0086157F" w:rsidRDefault="0086157F" w:rsidP="00C03411">
            <w:pPr>
              <w:jc w:val="center"/>
              <w:rPr>
                <w:szCs w:val="24"/>
              </w:rPr>
            </w:pPr>
            <w:r>
              <w:rPr>
                <w:sz w:val="22"/>
                <w:szCs w:val="22"/>
              </w:rPr>
              <w:t>Asmens kodas</w:t>
            </w:r>
          </w:p>
        </w:tc>
        <w:tc>
          <w:tcPr>
            <w:tcW w:w="1592" w:type="dxa"/>
            <w:vMerge w:val="restart"/>
          </w:tcPr>
          <w:p w14:paraId="663E2155" w14:textId="77777777" w:rsidR="0086157F" w:rsidRDefault="0086157F" w:rsidP="00C03411">
            <w:pPr>
              <w:jc w:val="center"/>
              <w:rPr>
                <w:szCs w:val="24"/>
              </w:rPr>
            </w:pPr>
            <w:r>
              <w:rPr>
                <w:sz w:val="22"/>
                <w:szCs w:val="22"/>
              </w:rPr>
              <w:t>Kalendorinių</w:t>
            </w:r>
          </w:p>
          <w:p w14:paraId="7891B595" w14:textId="77777777" w:rsidR="0086157F" w:rsidRDefault="0086157F" w:rsidP="00C03411">
            <w:pPr>
              <w:jc w:val="center"/>
              <w:rPr>
                <w:szCs w:val="24"/>
              </w:rPr>
            </w:pPr>
            <w:r>
              <w:rPr>
                <w:sz w:val="22"/>
                <w:szCs w:val="22"/>
              </w:rPr>
              <w:t>dienų</w:t>
            </w:r>
          </w:p>
          <w:p w14:paraId="08F01110" w14:textId="77777777" w:rsidR="0086157F" w:rsidRDefault="0086157F" w:rsidP="00C03411">
            <w:pPr>
              <w:jc w:val="center"/>
              <w:rPr>
                <w:szCs w:val="24"/>
              </w:rPr>
            </w:pPr>
            <w:r>
              <w:rPr>
                <w:sz w:val="22"/>
                <w:szCs w:val="22"/>
              </w:rPr>
              <w:t>skaičius</w:t>
            </w:r>
          </w:p>
        </w:tc>
        <w:tc>
          <w:tcPr>
            <w:tcW w:w="2188" w:type="dxa"/>
            <w:gridSpan w:val="2"/>
          </w:tcPr>
          <w:p w14:paraId="7CCB5712" w14:textId="77777777" w:rsidR="0086157F" w:rsidRDefault="0086157F" w:rsidP="00C03411">
            <w:pPr>
              <w:jc w:val="center"/>
              <w:rPr>
                <w:szCs w:val="24"/>
              </w:rPr>
            </w:pPr>
            <w:r>
              <w:rPr>
                <w:sz w:val="22"/>
                <w:szCs w:val="22"/>
              </w:rPr>
              <w:t>Socialinės globos lėšos eurais</w:t>
            </w:r>
          </w:p>
        </w:tc>
        <w:tc>
          <w:tcPr>
            <w:tcW w:w="1260" w:type="dxa"/>
            <w:vMerge w:val="restart"/>
          </w:tcPr>
          <w:p w14:paraId="1FD83997" w14:textId="77777777" w:rsidR="0086157F" w:rsidRDefault="0086157F" w:rsidP="00C03411">
            <w:pPr>
              <w:jc w:val="center"/>
              <w:rPr>
                <w:szCs w:val="24"/>
              </w:rPr>
            </w:pPr>
            <w:r>
              <w:rPr>
                <w:sz w:val="22"/>
                <w:szCs w:val="22"/>
              </w:rPr>
              <w:t>Asmeniui teiktų socialines paslaugas dienų skaičius</w:t>
            </w:r>
          </w:p>
          <w:p w14:paraId="452606A2" w14:textId="77777777" w:rsidR="0086157F" w:rsidRDefault="0086157F" w:rsidP="00C03411">
            <w:pPr>
              <w:rPr>
                <w:szCs w:val="24"/>
              </w:rPr>
            </w:pPr>
          </w:p>
        </w:tc>
        <w:tc>
          <w:tcPr>
            <w:tcW w:w="1080" w:type="dxa"/>
            <w:vMerge w:val="restart"/>
          </w:tcPr>
          <w:p w14:paraId="5ED95834" w14:textId="77777777" w:rsidR="0086157F" w:rsidRDefault="0086157F" w:rsidP="00C03411">
            <w:pPr>
              <w:jc w:val="center"/>
              <w:rPr>
                <w:szCs w:val="24"/>
              </w:rPr>
            </w:pPr>
            <w:r>
              <w:rPr>
                <w:sz w:val="22"/>
                <w:szCs w:val="22"/>
              </w:rPr>
              <w:t>Išdirbtų valandų skaičius per mėn.</w:t>
            </w:r>
          </w:p>
        </w:tc>
        <w:tc>
          <w:tcPr>
            <w:tcW w:w="1260" w:type="dxa"/>
            <w:vMerge w:val="restart"/>
          </w:tcPr>
          <w:p w14:paraId="5319BD8C" w14:textId="77777777" w:rsidR="0086157F" w:rsidRDefault="0086157F" w:rsidP="00C03411">
            <w:pPr>
              <w:jc w:val="center"/>
              <w:rPr>
                <w:szCs w:val="24"/>
              </w:rPr>
            </w:pPr>
            <w:r>
              <w:rPr>
                <w:sz w:val="22"/>
                <w:szCs w:val="22"/>
              </w:rPr>
              <w:t>Asmens mokama suma už dienos socialinę globą eurais</w:t>
            </w:r>
          </w:p>
        </w:tc>
        <w:tc>
          <w:tcPr>
            <w:tcW w:w="1440" w:type="dxa"/>
            <w:vMerge w:val="restart"/>
          </w:tcPr>
          <w:p w14:paraId="1D898AF7" w14:textId="77777777" w:rsidR="0086157F" w:rsidRDefault="0086157F" w:rsidP="00C03411">
            <w:pPr>
              <w:jc w:val="center"/>
              <w:rPr>
                <w:szCs w:val="24"/>
              </w:rPr>
            </w:pPr>
            <w:r>
              <w:rPr>
                <w:sz w:val="22"/>
                <w:szCs w:val="22"/>
              </w:rPr>
              <w:t xml:space="preserve">Prašomos </w:t>
            </w:r>
          </w:p>
          <w:p w14:paraId="40A4D6CF" w14:textId="77777777" w:rsidR="0086157F" w:rsidRDefault="0086157F" w:rsidP="00C03411">
            <w:pPr>
              <w:jc w:val="center"/>
              <w:rPr>
                <w:szCs w:val="24"/>
              </w:rPr>
            </w:pPr>
            <w:r>
              <w:rPr>
                <w:sz w:val="22"/>
                <w:szCs w:val="22"/>
              </w:rPr>
              <w:t xml:space="preserve">socialinės </w:t>
            </w:r>
          </w:p>
          <w:p w14:paraId="0ED19C11" w14:textId="77777777" w:rsidR="0086157F" w:rsidRDefault="0086157F" w:rsidP="00C03411">
            <w:pPr>
              <w:jc w:val="center"/>
              <w:rPr>
                <w:szCs w:val="24"/>
              </w:rPr>
            </w:pPr>
            <w:r>
              <w:rPr>
                <w:sz w:val="22"/>
                <w:szCs w:val="22"/>
              </w:rPr>
              <w:t>globos lėšos</w:t>
            </w:r>
          </w:p>
          <w:p w14:paraId="1A5CFBFD" w14:textId="77777777" w:rsidR="0086157F" w:rsidRDefault="0086157F" w:rsidP="00C03411">
            <w:pPr>
              <w:jc w:val="center"/>
              <w:rPr>
                <w:szCs w:val="24"/>
              </w:rPr>
            </w:pPr>
            <w:r>
              <w:rPr>
                <w:sz w:val="22"/>
                <w:szCs w:val="22"/>
              </w:rPr>
              <w:t>(eurais)</w:t>
            </w:r>
          </w:p>
          <w:p w14:paraId="7C3BDB25" w14:textId="77777777" w:rsidR="0086157F" w:rsidRDefault="0086157F" w:rsidP="00C03411">
            <w:pPr>
              <w:rPr>
                <w:szCs w:val="24"/>
              </w:rPr>
            </w:pPr>
          </w:p>
          <w:p w14:paraId="1F530A29" w14:textId="77777777" w:rsidR="0086157F" w:rsidRDefault="0086157F" w:rsidP="00C03411">
            <w:pPr>
              <w:rPr>
                <w:szCs w:val="24"/>
              </w:rPr>
            </w:pPr>
          </w:p>
        </w:tc>
        <w:tc>
          <w:tcPr>
            <w:tcW w:w="1260" w:type="dxa"/>
            <w:vMerge w:val="restart"/>
          </w:tcPr>
          <w:p w14:paraId="4FB99A24" w14:textId="77777777" w:rsidR="0086157F" w:rsidRDefault="0086157F" w:rsidP="00C03411">
            <w:pPr>
              <w:jc w:val="center"/>
              <w:rPr>
                <w:szCs w:val="24"/>
              </w:rPr>
            </w:pPr>
            <w:r>
              <w:rPr>
                <w:sz w:val="22"/>
                <w:szCs w:val="22"/>
              </w:rPr>
              <w:t>Data iki kada nustatyta asmeniui</w:t>
            </w:r>
          </w:p>
          <w:p w14:paraId="1E5B295A" w14:textId="77777777" w:rsidR="0086157F" w:rsidRDefault="0086157F" w:rsidP="00C03411">
            <w:pPr>
              <w:rPr>
                <w:szCs w:val="24"/>
              </w:rPr>
            </w:pPr>
          </w:p>
        </w:tc>
      </w:tr>
      <w:tr w:rsidR="0086157F" w14:paraId="0B022D9F" w14:textId="77777777" w:rsidTr="00C03411">
        <w:trPr>
          <w:trHeight w:val="1072"/>
        </w:trPr>
        <w:tc>
          <w:tcPr>
            <w:tcW w:w="646" w:type="dxa"/>
            <w:vMerge/>
          </w:tcPr>
          <w:p w14:paraId="1318AD6E" w14:textId="77777777" w:rsidR="0086157F" w:rsidRDefault="0086157F" w:rsidP="00C03411">
            <w:pPr>
              <w:jc w:val="both"/>
              <w:rPr>
                <w:szCs w:val="24"/>
              </w:rPr>
            </w:pPr>
          </w:p>
        </w:tc>
        <w:tc>
          <w:tcPr>
            <w:tcW w:w="2342" w:type="dxa"/>
            <w:vMerge/>
          </w:tcPr>
          <w:p w14:paraId="34C223B6" w14:textId="77777777" w:rsidR="0086157F" w:rsidRDefault="0086157F" w:rsidP="00C03411">
            <w:pPr>
              <w:jc w:val="both"/>
              <w:rPr>
                <w:szCs w:val="24"/>
              </w:rPr>
            </w:pPr>
          </w:p>
        </w:tc>
        <w:tc>
          <w:tcPr>
            <w:tcW w:w="1440" w:type="dxa"/>
            <w:vMerge/>
          </w:tcPr>
          <w:p w14:paraId="16E0D34A" w14:textId="77777777" w:rsidR="0086157F" w:rsidRDefault="0086157F" w:rsidP="00C03411">
            <w:pPr>
              <w:jc w:val="both"/>
              <w:rPr>
                <w:szCs w:val="24"/>
              </w:rPr>
            </w:pPr>
          </w:p>
        </w:tc>
        <w:tc>
          <w:tcPr>
            <w:tcW w:w="1592" w:type="dxa"/>
            <w:vMerge/>
          </w:tcPr>
          <w:p w14:paraId="4A166D03" w14:textId="77777777" w:rsidR="0086157F" w:rsidRDefault="0086157F" w:rsidP="00C03411">
            <w:pPr>
              <w:jc w:val="both"/>
              <w:rPr>
                <w:szCs w:val="24"/>
              </w:rPr>
            </w:pPr>
          </w:p>
        </w:tc>
        <w:tc>
          <w:tcPr>
            <w:tcW w:w="1108" w:type="dxa"/>
          </w:tcPr>
          <w:p w14:paraId="5960EF98" w14:textId="77777777" w:rsidR="0086157F" w:rsidRDefault="0086157F" w:rsidP="00C03411">
            <w:pPr>
              <w:jc w:val="center"/>
              <w:rPr>
                <w:szCs w:val="24"/>
              </w:rPr>
            </w:pPr>
            <w:r>
              <w:rPr>
                <w:szCs w:val="24"/>
              </w:rPr>
              <w:t>mėnesiui</w:t>
            </w:r>
          </w:p>
        </w:tc>
        <w:tc>
          <w:tcPr>
            <w:tcW w:w="1080" w:type="dxa"/>
          </w:tcPr>
          <w:p w14:paraId="76D47C72" w14:textId="77777777" w:rsidR="0086157F" w:rsidRDefault="0086157F" w:rsidP="00C03411">
            <w:pPr>
              <w:jc w:val="center"/>
              <w:rPr>
                <w:szCs w:val="24"/>
              </w:rPr>
            </w:pPr>
            <w:r>
              <w:rPr>
                <w:szCs w:val="24"/>
              </w:rPr>
              <w:t>1 dienai</w:t>
            </w:r>
          </w:p>
        </w:tc>
        <w:tc>
          <w:tcPr>
            <w:tcW w:w="1260" w:type="dxa"/>
            <w:vMerge/>
          </w:tcPr>
          <w:p w14:paraId="50B726A3" w14:textId="77777777" w:rsidR="0086157F" w:rsidRDefault="0086157F" w:rsidP="00C03411">
            <w:pPr>
              <w:jc w:val="both"/>
              <w:rPr>
                <w:szCs w:val="24"/>
              </w:rPr>
            </w:pPr>
          </w:p>
        </w:tc>
        <w:tc>
          <w:tcPr>
            <w:tcW w:w="1080" w:type="dxa"/>
            <w:vMerge/>
          </w:tcPr>
          <w:p w14:paraId="1D52138F" w14:textId="77777777" w:rsidR="0086157F" w:rsidRDefault="0086157F" w:rsidP="00C03411">
            <w:pPr>
              <w:jc w:val="both"/>
              <w:rPr>
                <w:szCs w:val="24"/>
              </w:rPr>
            </w:pPr>
          </w:p>
        </w:tc>
        <w:tc>
          <w:tcPr>
            <w:tcW w:w="1260" w:type="dxa"/>
            <w:vMerge/>
          </w:tcPr>
          <w:p w14:paraId="70C50E57" w14:textId="77777777" w:rsidR="0086157F" w:rsidRDefault="0086157F" w:rsidP="00C03411">
            <w:pPr>
              <w:jc w:val="both"/>
              <w:rPr>
                <w:szCs w:val="24"/>
              </w:rPr>
            </w:pPr>
          </w:p>
        </w:tc>
        <w:tc>
          <w:tcPr>
            <w:tcW w:w="1440" w:type="dxa"/>
            <w:vMerge/>
          </w:tcPr>
          <w:p w14:paraId="52C4250D" w14:textId="77777777" w:rsidR="0086157F" w:rsidRDefault="0086157F" w:rsidP="00C03411">
            <w:pPr>
              <w:jc w:val="both"/>
              <w:rPr>
                <w:szCs w:val="24"/>
              </w:rPr>
            </w:pPr>
          </w:p>
        </w:tc>
        <w:tc>
          <w:tcPr>
            <w:tcW w:w="1260" w:type="dxa"/>
            <w:vMerge/>
          </w:tcPr>
          <w:p w14:paraId="49CE50E5" w14:textId="77777777" w:rsidR="0086157F" w:rsidRDefault="0086157F" w:rsidP="00C03411">
            <w:pPr>
              <w:jc w:val="both"/>
              <w:rPr>
                <w:szCs w:val="24"/>
              </w:rPr>
            </w:pPr>
          </w:p>
        </w:tc>
      </w:tr>
      <w:tr w:rsidR="0086157F" w14:paraId="7715049B" w14:textId="77777777" w:rsidTr="00C03411">
        <w:tc>
          <w:tcPr>
            <w:tcW w:w="646" w:type="dxa"/>
          </w:tcPr>
          <w:p w14:paraId="6D9CEABA" w14:textId="77777777" w:rsidR="0086157F" w:rsidRDefault="0086157F" w:rsidP="00C03411">
            <w:pPr>
              <w:jc w:val="both"/>
              <w:rPr>
                <w:szCs w:val="24"/>
              </w:rPr>
            </w:pPr>
          </w:p>
        </w:tc>
        <w:tc>
          <w:tcPr>
            <w:tcW w:w="2342" w:type="dxa"/>
          </w:tcPr>
          <w:p w14:paraId="37E5C3BA" w14:textId="77777777" w:rsidR="0086157F" w:rsidRDefault="0086157F" w:rsidP="00C03411">
            <w:pPr>
              <w:jc w:val="both"/>
              <w:rPr>
                <w:szCs w:val="24"/>
              </w:rPr>
            </w:pPr>
          </w:p>
        </w:tc>
        <w:tc>
          <w:tcPr>
            <w:tcW w:w="1440" w:type="dxa"/>
          </w:tcPr>
          <w:p w14:paraId="04928E9D" w14:textId="77777777" w:rsidR="0086157F" w:rsidRDefault="0086157F" w:rsidP="00C03411">
            <w:pPr>
              <w:jc w:val="both"/>
              <w:rPr>
                <w:szCs w:val="24"/>
              </w:rPr>
            </w:pPr>
          </w:p>
        </w:tc>
        <w:tc>
          <w:tcPr>
            <w:tcW w:w="1592" w:type="dxa"/>
          </w:tcPr>
          <w:p w14:paraId="0575E0ED" w14:textId="77777777" w:rsidR="0086157F" w:rsidRDefault="0086157F" w:rsidP="00C03411">
            <w:pPr>
              <w:jc w:val="both"/>
              <w:rPr>
                <w:szCs w:val="24"/>
              </w:rPr>
            </w:pPr>
          </w:p>
        </w:tc>
        <w:tc>
          <w:tcPr>
            <w:tcW w:w="1108" w:type="dxa"/>
          </w:tcPr>
          <w:p w14:paraId="164286F1" w14:textId="77777777" w:rsidR="0086157F" w:rsidRDefault="0086157F" w:rsidP="00C03411">
            <w:pPr>
              <w:jc w:val="both"/>
              <w:rPr>
                <w:szCs w:val="24"/>
              </w:rPr>
            </w:pPr>
          </w:p>
        </w:tc>
        <w:tc>
          <w:tcPr>
            <w:tcW w:w="1080" w:type="dxa"/>
          </w:tcPr>
          <w:p w14:paraId="113F90CA" w14:textId="77777777" w:rsidR="0086157F" w:rsidRDefault="0086157F" w:rsidP="00C03411">
            <w:pPr>
              <w:jc w:val="both"/>
              <w:rPr>
                <w:szCs w:val="24"/>
              </w:rPr>
            </w:pPr>
          </w:p>
        </w:tc>
        <w:tc>
          <w:tcPr>
            <w:tcW w:w="1260" w:type="dxa"/>
          </w:tcPr>
          <w:p w14:paraId="4EA24290" w14:textId="77777777" w:rsidR="0086157F" w:rsidRDefault="0086157F" w:rsidP="00C03411">
            <w:pPr>
              <w:jc w:val="both"/>
              <w:rPr>
                <w:szCs w:val="24"/>
              </w:rPr>
            </w:pPr>
          </w:p>
        </w:tc>
        <w:tc>
          <w:tcPr>
            <w:tcW w:w="1080" w:type="dxa"/>
          </w:tcPr>
          <w:p w14:paraId="41E07C75" w14:textId="77777777" w:rsidR="0086157F" w:rsidRDefault="0086157F" w:rsidP="00C03411">
            <w:pPr>
              <w:jc w:val="both"/>
              <w:rPr>
                <w:szCs w:val="24"/>
              </w:rPr>
            </w:pPr>
          </w:p>
        </w:tc>
        <w:tc>
          <w:tcPr>
            <w:tcW w:w="1260" w:type="dxa"/>
          </w:tcPr>
          <w:p w14:paraId="5C136ECB" w14:textId="77777777" w:rsidR="0086157F" w:rsidRDefault="0086157F" w:rsidP="00C03411">
            <w:pPr>
              <w:jc w:val="both"/>
              <w:rPr>
                <w:szCs w:val="24"/>
              </w:rPr>
            </w:pPr>
          </w:p>
        </w:tc>
        <w:tc>
          <w:tcPr>
            <w:tcW w:w="1440" w:type="dxa"/>
          </w:tcPr>
          <w:p w14:paraId="708E36DD" w14:textId="77777777" w:rsidR="0086157F" w:rsidRDefault="0086157F" w:rsidP="00C03411">
            <w:pPr>
              <w:jc w:val="both"/>
              <w:rPr>
                <w:szCs w:val="24"/>
              </w:rPr>
            </w:pPr>
          </w:p>
        </w:tc>
        <w:tc>
          <w:tcPr>
            <w:tcW w:w="1260" w:type="dxa"/>
          </w:tcPr>
          <w:p w14:paraId="1ADBA350" w14:textId="77777777" w:rsidR="0086157F" w:rsidRDefault="0086157F" w:rsidP="00C03411">
            <w:pPr>
              <w:jc w:val="both"/>
              <w:rPr>
                <w:szCs w:val="24"/>
              </w:rPr>
            </w:pPr>
          </w:p>
        </w:tc>
      </w:tr>
      <w:tr w:rsidR="0086157F" w14:paraId="0965B59B" w14:textId="77777777" w:rsidTr="00C03411">
        <w:tc>
          <w:tcPr>
            <w:tcW w:w="646" w:type="dxa"/>
          </w:tcPr>
          <w:p w14:paraId="7C5EB89F" w14:textId="77777777" w:rsidR="0086157F" w:rsidRDefault="0086157F" w:rsidP="00C03411">
            <w:pPr>
              <w:jc w:val="both"/>
              <w:rPr>
                <w:szCs w:val="24"/>
              </w:rPr>
            </w:pPr>
          </w:p>
        </w:tc>
        <w:tc>
          <w:tcPr>
            <w:tcW w:w="2342" w:type="dxa"/>
          </w:tcPr>
          <w:p w14:paraId="58DDB7F4" w14:textId="77777777" w:rsidR="0086157F" w:rsidRDefault="0086157F" w:rsidP="00C03411">
            <w:pPr>
              <w:jc w:val="both"/>
              <w:rPr>
                <w:szCs w:val="24"/>
              </w:rPr>
            </w:pPr>
          </w:p>
        </w:tc>
        <w:tc>
          <w:tcPr>
            <w:tcW w:w="1440" w:type="dxa"/>
          </w:tcPr>
          <w:p w14:paraId="4CE6DFC9" w14:textId="77777777" w:rsidR="0086157F" w:rsidRDefault="0086157F" w:rsidP="00C03411">
            <w:pPr>
              <w:jc w:val="both"/>
              <w:rPr>
                <w:szCs w:val="24"/>
              </w:rPr>
            </w:pPr>
          </w:p>
        </w:tc>
        <w:tc>
          <w:tcPr>
            <w:tcW w:w="1592" w:type="dxa"/>
          </w:tcPr>
          <w:p w14:paraId="5023FB2F" w14:textId="77777777" w:rsidR="0086157F" w:rsidRDefault="0086157F" w:rsidP="00C03411">
            <w:pPr>
              <w:jc w:val="both"/>
              <w:rPr>
                <w:szCs w:val="24"/>
              </w:rPr>
            </w:pPr>
          </w:p>
        </w:tc>
        <w:tc>
          <w:tcPr>
            <w:tcW w:w="1108" w:type="dxa"/>
          </w:tcPr>
          <w:p w14:paraId="0F6819C3" w14:textId="77777777" w:rsidR="0086157F" w:rsidRDefault="0086157F" w:rsidP="00C03411">
            <w:pPr>
              <w:jc w:val="both"/>
              <w:rPr>
                <w:szCs w:val="24"/>
              </w:rPr>
            </w:pPr>
          </w:p>
        </w:tc>
        <w:tc>
          <w:tcPr>
            <w:tcW w:w="1080" w:type="dxa"/>
          </w:tcPr>
          <w:p w14:paraId="27B0FF98" w14:textId="77777777" w:rsidR="0086157F" w:rsidRDefault="0086157F" w:rsidP="00C03411">
            <w:pPr>
              <w:jc w:val="both"/>
              <w:rPr>
                <w:szCs w:val="24"/>
              </w:rPr>
            </w:pPr>
          </w:p>
        </w:tc>
        <w:tc>
          <w:tcPr>
            <w:tcW w:w="1260" w:type="dxa"/>
          </w:tcPr>
          <w:p w14:paraId="4C4A3512" w14:textId="77777777" w:rsidR="0086157F" w:rsidRDefault="0086157F" w:rsidP="00C03411">
            <w:pPr>
              <w:jc w:val="both"/>
              <w:rPr>
                <w:szCs w:val="24"/>
              </w:rPr>
            </w:pPr>
          </w:p>
        </w:tc>
        <w:tc>
          <w:tcPr>
            <w:tcW w:w="1080" w:type="dxa"/>
          </w:tcPr>
          <w:p w14:paraId="55E2DEFC" w14:textId="77777777" w:rsidR="0086157F" w:rsidRDefault="0086157F" w:rsidP="00C03411">
            <w:pPr>
              <w:jc w:val="both"/>
              <w:rPr>
                <w:szCs w:val="24"/>
              </w:rPr>
            </w:pPr>
          </w:p>
        </w:tc>
        <w:tc>
          <w:tcPr>
            <w:tcW w:w="1260" w:type="dxa"/>
          </w:tcPr>
          <w:p w14:paraId="7B915584" w14:textId="77777777" w:rsidR="0086157F" w:rsidRDefault="0086157F" w:rsidP="00C03411">
            <w:pPr>
              <w:jc w:val="both"/>
              <w:rPr>
                <w:szCs w:val="24"/>
              </w:rPr>
            </w:pPr>
          </w:p>
        </w:tc>
        <w:tc>
          <w:tcPr>
            <w:tcW w:w="1440" w:type="dxa"/>
          </w:tcPr>
          <w:p w14:paraId="118A9F58" w14:textId="77777777" w:rsidR="0086157F" w:rsidRDefault="0086157F" w:rsidP="00C03411">
            <w:pPr>
              <w:jc w:val="both"/>
              <w:rPr>
                <w:szCs w:val="24"/>
              </w:rPr>
            </w:pPr>
          </w:p>
        </w:tc>
        <w:tc>
          <w:tcPr>
            <w:tcW w:w="1260" w:type="dxa"/>
          </w:tcPr>
          <w:p w14:paraId="0E0FA626" w14:textId="77777777" w:rsidR="0086157F" w:rsidRDefault="0086157F" w:rsidP="00C03411">
            <w:pPr>
              <w:jc w:val="both"/>
              <w:rPr>
                <w:szCs w:val="24"/>
              </w:rPr>
            </w:pPr>
          </w:p>
        </w:tc>
      </w:tr>
      <w:tr w:rsidR="0086157F" w14:paraId="70DDEB4B" w14:textId="77777777" w:rsidTr="00C03411">
        <w:tc>
          <w:tcPr>
            <w:tcW w:w="646" w:type="dxa"/>
          </w:tcPr>
          <w:p w14:paraId="1DF4BED2" w14:textId="77777777" w:rsidR="0086157F" w:rsidRDefault="0086157F" w:rsidP="00C03411">
            <w:pPr>
              <w:jc w:val="both"/>
              <w:rPr>
                <w:szCs w:val="24"/>
              </w:rPr>
            </w:pPr>
          </w:p>
        </w:tc>
        <w:tc>
          <w:tcPr>
            <w:tcW w:w="2342" w:type="dxa"/>
          </w:tcPr>
          <w:p w14:paraId="51494B04" w14:textId="77777777" w:rsidR="0086157F" w:rsidRDefault="0086157F" w:rsidP="00C03411">
            <w:pPr>
              <w:jc w:val="both"/>
              <w:rPr>
                <w:szCs w:val="24"/>
              </w:rPr>
            </w:pPr>
          </w:p>
        </w:tc>
        <w:tc>
          <w:tcPr>
            <w:tcW w:w="1440" w:type="dxa"/>
          </w:tcPr>
          <w:p w14:paraId="03CFB24C" w14:textId="77777777" w:rsidR="0086157F" w:rsidRDefault="0086157F" w:rsidP="00C03411">
            <w:pPr>
              <w:jc w:val="both"/>
              <w:rPr>
                <w:szCs w:val="24"/>
              </w:rPr>
            </w:pPr>
          </w:p>
        </w:tc>
        <w:tc>
          <w:tcPr>
            <w:tcW w:w="1592" w:type="dxa"/>
          </w:tcPr>
          <w:p w14:paraId="51F7B8EB" w14:textId="77777777" w:rsidR="0086157F" w:rsidRDefault="0086157F" w:rsidP="00C03411">
            <w:pPr>
              <w:jc w:val="both"/>
              <w:rPr>
                <w:szCs w:val="24"/>
              </w:rPr>
            </w:pPr>
          </w:p>
        </w:tc>
        <w:tc>
          <w:tcPr>
            <w:tcW w:w="1108" w:type="dxa"/>
          </w:tcPr>
          <w:p w14:paraId="277DE8C3" w14:textId="77777777" w:rsidR="0086157F" w:rsidRDefault="0086157F" w:rsidP="00C03411">
            <w:pPr>
              <w:jc w:val="both"/>
              <w:rPr>
                <w:szCs w:val="24"/>
              </w:rPr>
            </w:pPr>
          </w:p>
        </w:tc>
        <w:tc>
          <w:tcPr>
            <w:tcW w:w="1080" w:type="dxa"/>
          </w:tcPr>
          <w:p w14:paraId="24574F11" w14:textId="77777777" w:rsidR="0086157F" w:rsidRDefault="0086157F" w:rsidP="00C03411">
            <w:pPr>
              <w:jc w:val="both"/>
              <w:rPr>
                <w:szCs w:val="24"/>
              </w:rPr>
            </w:pPr>
          </w:p>
        </w:tc>
        <w:tc>
          <w:tcPr>
            <w:tcW w:w="1260" w:type="dxa"/>
          </w:tcPr>
          <w:p w14:paraId="44810AEE" w14:textId="77777777" w:rsidR="0086157F" w:rsidRDefault="0086157F" w:rsidP="00C03411">
            <w:pPr>
              <w:jc w:val="both"/>
              <w:rPr>
                <w:szCs w:val="24"/>
              </w:rPr>
            </w:pPr>
          </w:p>
        </w:tc>
        <w:tc>
          <w:tcPr>
            <w:tcW w:w="1080" w:type="dxa"/>
          </w:tcPr>
          <w:p w14:paraId="258D1871" w14:textId="77777777" w:rsidR="0086157F" w:rsidRDefault="0086157F" w:rsidP="00C03411">
            <w:pPr>
              <w:jc w:val="both"/>
              <w:rPr>
                <w:szCs w:val="24"/>
              </w:rPr>
            </w:pPr>
          </w:p>
        </w:tc>
        <w:tc>
          <w:tcPr>
            <w:tcW w:w="1260" w:type="dxa"/>
          </w:tcPr>
          <w:p w14:paraId="30EF6192" w14:textId="77777777" w:rsidR="0086157F" w:rsidRDefault="0086157F" w:rsidP="00C03411">
            <w:pPr>
              <w:jc w:val="both"/>
              <w:rPr>
                <w:szCs w:val="24"/>
              </w:rPr>
            </w:pPr>
          </w:p>
        </w:tc>
        <w:tc>
          <w:tcPr>
            <w:tcW w:w="1440" w:type="dxa"/>
          </w:tcPr>
          <w:p w14:paraId="6A7EF28E" w14:textId="77777777" w:rsidR="0086157F" w:rsidRDefault="0086157F" w:rsidP="00C03411">
            <w:pPr>
              <w:jc w:val="both"/>
              <w:rPr>
                <w:szCs w:val="24"/>
              </w:rPr>
            </w:pPr>
          </w:p>
        </w:tc>
        <w:tc>
          <w:tcPr>
            <w:tcW w:w="1260" w:type="dxa"/>
          </w:tcPr>
          <w:p w14:paraId="232C2D98" w14:textId="77777777" w:rsidR="0086157F" w:rsidRDefault="0086157F" w:rsidP="00C03411">
            <w:pPr>
              <w:jc w:val="both"/>
              <w:rPr>
                <w:szCs w:val="24"/>
              </w:rPr>
            </w:pPr>
          </w:p>
        </w:tc>
      </w:tr>
      <w:tr w:rsidR="0086157F" w14:paraId="5EA98798" w14:textId="77777777" w:rsidTr="00C03411">
        <w:tc>
          <w:tcPr>
            <w:tcW w:w="646" w:type="dxa"/>
          </w:tcPr>
          <w:p w14:paraId="0C989C9A" w14:textId="77777777" w:rsidR="0086157F" w:rsidRDefault="0086157F" w:rsidP="00C03411">
            <w:pPr>
              <w:jc w:val="both"/>
              <w:rPr>
                <w:szCs w:val="24"/>
              </w:rPr>
            </w:pPr>
          </w:p>
        </w:tc>
        <w:tc>
          <w:tcPr>
            <w:tcW w:w="2342" w:type="dxa"/>
          </w:tcPr>
          <w:p w14:paraId="55BC7944" w14:textId="77777777" w:rsidR="0086157F" w:rsidRDefault="0086157F" w:rsidP="00C03411">
            <w:pPr>
              <w:jc w:val="both"/>
              <w:rPr>
                <w:szCs w:val="24"/>
              </w:rPr>
            </w:pPr>
          </w:p>
        </w:tc>
        <w:tc>
          <w:tcPr>
            <w:tcW w:w="1440" w:type="dxa"/>
          </w:tcPr>
          <w:p w14:paraId="3A84FDD2" w14:textId="77777777" w:rsidR="0086157F" w:rsidRDefault="0086157F" w:rsidP="00C03411">
            <w:pPr>
              <w:jc w:val="both"/>
              <w:rPr>
                <w:szCs w:val="24"/>
              </w:rPr>
            </w:pPr>
          </w:p>
        </w:tc>
        <w:tc>
          <w:tcPr>
            <w:tcW w:w="1592" w:type="dxa"/>
          </w:tcPr>
          <w:p w14:paraId="1B0A2C25" w14:textId="77777777" w:rsidR="0086157F" w:rsidRDefault="0086157F" w:rsidP="00C03411">
            <w:pPr>
              <w:jc w:val="both"/>
              <w:rPr>
                <w:szCs w:val="24"/>
              </w:rPr>
            </w:pPr>
          </w:p>
        </w:tc>
        <w:tc>
          <w:tcPr>
            <w:tcW w:w="1108" w:type="dxa"/>
          </w:tcPr>
          <w:p w14:paraId="704C4C86" w14:textId="77777777" w:rsidR="0086157F" w:rsidRDefault="0086157F" w:rsidP="00C03411">
            <w:pPr>
              <w:jc w:val="both"/>
              <w:rPr>
                <w:szCs w:val="24"/>
              </w:rPr>
            </w:pPr>
          </w:p>
        </w:tc>
        <w:tc>
          <w:tcPr>
            <w:tcW w:w="1080" w:type="dxa"/>
          </w:tcPr>
          <w:p w14:paraId="3A209CA7" w14:textId="77777777" w:rsidR="0086157F" w:rsidRDefault="0086157F" w:rsidP="00C03411">
            <w:pPr>
              <w:jc w:val="both"/>
              <w:rPr>
                <w:szCs w:val="24"/>
              </w:rPr>
            </w:pPr>
          </w:p>
        </w:tc>
        <w:tc>
          <w:tcPr>
            <w:tcW w:w="1260" w:type="dxa"/>
          </w:tcPr>
          <w:p w14:paraId="102682C5" w14:textId="77777777" w:rsidR="0086157F" w:rsidRDefault="0086157F" w:rsidP="00C03411">
            <w:pPr>
              <w:jc w:val="both"/>
              <w:rPr>
                <w:szCs w:val="24"/>
              </w:rPr>
            </w:pPr>
          </w:p>
        </w:tc>
        <w:tc>
          <w:tcPr>
            <w:tcW w:w="1080" w:type="dxa"/>
          </w:tcPr>
          <w:p w14:paraId="307379B6" w14:textId="77777777" w:rsidR="0086157F" w:rsidRDefault="0086157F" w:rsidP="00C03411">
            <w:pPr>
              <w:jc w:val="both"/>
              <w:rPr>
                <w:szCs w:val="24"/>
              </w:rPr>
            </w:pPr>
          </w:p>
        </w:tc>
        <w:tc>
          <w:tcPr>
            <w:tcW w:w="1260" w:type="dxa"/>
          </w:tcPr>
          <w:p w14:paraId="59111328" w14:textId="77777777" w:rsidR="0086157F" w:rsidRDefault="0086157F" w:rsidP="00C03411">
            <w:pPr>
              <w:jc w:val="both"/>
              <w:rPr>
                <w:szCs w:val="24"/>
              </w:rPr>
            </w:pPr>
          </w:p>
        </w:tc>
        <w:tc>
          <w:tcPr>
            <w:tcW w:w="1440" w:type="dxa"/>
          </w:tcPr>
          <w:p w14:paraId="7F18CFC7" w14:textId="77777777" w:rsidR="0086157F" w:rsidRDefault="0086157F" w:rsidP="00C03411">
            <w:pPr>
              <w:jc w:val="both"/>
              <w:rPr>
                <w:szCs w:val="24"/>
              </w:rPr>
            </w:pPr>
          </w:p>
        </w:tc>
        <w:tc>
          <w:tcPr>
            <w:tcW w:w="1260" w:type="dxa"/>
          </w:tcPr>
          <w:p w14:paraId="75E7F4DC" w14:textId="77777777" w:rsidR="0086157F" w:rsidRDefault="0086157F" w:rsidP="00C03411">
            <w:pPr>
              <w:jc w:val="both"/>
              <w:rPr>
                <w:szCs w:val="24"/>
              </w:rPr>
            </w:pPr>
          </w:p>
        </w:tc>
      </w:tr>
    </w:tbl>
    <w:p w14:paraId="28C3ACCF" w14:textId="77777777" w:rsidR="0086157F" w:rsidRDefault="0086157F" w:rsidP="0010127D">
      <w:pPr>
        <w:jc w:val="both"/>
        <w:rPr>
          <w:szCs w:val="24"/>
        </w:rPr>
      </w:pPr>
    </w:p>
    <w:p w14:paraId="75C94BD3" w14:textId="77777777" w:rsidR="0086157F" w:rsidRDefault="0086157F" w:rsidP="0010127D">
      <w:pPr>
        <w:jc w:val="both"/>
        <w:rPr>
          <w:szCs w:val="24"/>
        </w:rPr>
      </w:pPr>
      <w:r>
        <w:rPr>
          <w:szCs w:val="24"/>
        </w:rPr>
        <w:t>Įstaigos vadovas</w:t>
      </w:r>
      <w:r>
        <w:rPr>
          <w:szCs w:val="24"/>
        </w:rPr>
        <w:tab/>
      </w:r>
      <w:r>
        <w:rPr>
          <w:szCs w:val="24"/>
        </w:rPr>
        <w:tab/>
      </w:r>
      <w:r>
        <w:rPr>
          <w:szCs w:val="24"/>
        </w:rPr>
        <w:tab/>
        <w:t xml:space="preserve">    ______________________</w:t>
      </w:r>
      <w:r>
        <w:rPr>
          <w:szCs w:val="24"/>
        </w:rPr>
        <w:tab/>
      </w:r>
      <w:r>
        <w:rPr>
          <w:szCs w:val="24"/>
        </w:rPr>
        <w:tab/>
        <w:t xml:space="preserve"> __________________________</w:t>
      </w:r>
    </w:p>
    <w:p w14:paraId="466EDA8F" w14:textId="77777777" w:rsidR="0086157F" w:rsidRDefault="0086157F" w:rsidP="0010127D">
      <w:pPr>
        <w:tabs>
          <w:tab w:val="left" w:pos="1296"/>
          <w:tab w:val="left" w:pos="2592"/>
          <w:tab w:val="left" w:pos="3888"/>
          <w:tab w:val="left" w:pos="5184"/>
          <w:tab w:val="left" w:pos="6480"/>
          <w:tab w:val="left" w:pos="10485"/>
        </w:tabs>
        <w:ind w:firstLine="6362"/>
        <w:jc w:val="both"/>
        <w:rPr>
          <w:szCs w:val="24"/>
        </w:rPr>
      </w:pPr>
      <w:r>
        <w:rPr>
          <w:szCs w:val="24"/>
        </w:rPr>
        <w:t>(Parašas)</w:t>
      </w:r>
      <w:r>
        <w:rPr>
          <w:szCs w:val="24"/>
        </w:rPr>
        <w:tab/>
        <w:t xml:space="preserve">             (Vardas, pavardė)</w:t>
      </w:r>
    </w:p>
    <w:p w14:paraId="25C371FF" w14:textId="77777777" w:rsidR="0086157F" w:rsidRDefault="0086157F" w:rsidP="0010127D">
      <w:pPr>
        <w:tabs>
          <w:tab w:val="left" w:pos="1296"/>
          <w:tab w:val="left" w:pos="2592"/>
          <w:tab w:val="left" w:pos="3888"/>
          <w:tab w:val="left" w:pos="5184"/>
          <w:tab w:val="left" w:pos="6480"/>
          <w:tab w:val="left" w:pos="10485"/>
        </w:tabs>
        <w:jc w:val="both"/>
        <w:rPr>
          <w:szCs w:val="24"/>
        </w:rPr>
      </w:pPr>
    </w:p>
    <w:p w14:paraId="55F91981" w14:textId="77777777" w:rsidR="0086157F" w:rsidRDefault="0086157F" w:rsidP="0010127D">
      <w:pPr>
        <w:tabs>
          <w:tab w:val="left" w:pos="1296"/>
          <w:tab w:val="left" w:pos="2592"/>
          <w:tab w:val="left" w:pos="3888"/>
          <w:tab w:val="left" w:pos="5184"/>
          <w:tab w:val="left" w:pos="6480"/>
          <w:tab w:val="left" w:pos="10485"/>
        </w:tabs>
        <w:jc w:val="both"/>
        <w:rPr>
          <w:szCs w:val="24"/>
        </w:rPr>
      </w:pPr>
      <w:r>
        <w:rPr>
          <w:szCs w:val="24"/>
        </w:rPr>
        <w:t>Asmuo, atsakingas už apskaitos lapo užpildymą              ______________________</w:t>
      </w:r>
      <w:r>
        <w:rPr>
          <w:szCs w:val="24"/>
        </w:rPr>
        <w:tab/>
        <w:t>__________________________</w:t>
      </w:r>
    </w:p>
    <w:p w14:paraId="505449D9" w14:textId="77777777" w:rsidR="0086157F" w:rsidRDefault="0086157F" w:rsidP="0010127D">
      <w:pPr>
        <w:ind w:firstLine="720"/>
        <w:jc w:val="both"/>
        <w:rPr>
          <w:szCs w:val="24"/>
        </w:rPr>
      </w:pPr>
      <w:r>
        <w:rPr>
          <w:szCs w:val="24"/>
        </w:rPr>
        <w:t xml:space="preserve">A.V.              </w:t>
      </w:r>
      <w:r>
        <w:rPr>
          <w:szCs w:val="24"/>
        </w:rPr>
        <w:tab/>
      </w:r>
      <w:r>
        <w:rPr>
          <w:szCs w:val="24"/>
        </w:rPr>
        <w:tab/>
      </w:r>
      <w:r>
        <w:rPr>
          <w:szCs w:val="24"/>
        </w:rPr>
        <w:tab/>
        <w:t xml:space="preserve">(Parašas) </w:t>
      </w:r>
      <w:r>
        <w:rPr>
          <w:szCs w:val="24"/>
        </w:rPr>
        <w:tab/>
      </w:r>
      <w:r>
        <w:rPr>
          <w:szCs w:val="24"/>
        </w:rPr>
        <w:tab/>
      </w:r>
      <w:r>
        <w:rPr>
          <w:szCs w:val="24"/>
        </w:rPr>
        <w:tab/>
        <w:t xml:space="preserve">              (Vardas, pavardė)</w:t>
      </w:r>
      <w:r>
        <w:rPr>
          <w:szCs w:val="24"/>
          <w:lang w:val="en-GB"/>
        </w:rPr>
        <w:tab/>
      </w:r>
    </w:p>
    <w:p w14:paraId="4CA1D775" w14:textId="77777777" w:rsidR="0086157F" w:rsidRDefault="0086157F" w:rsidP="0010127D">
      <w:pPr>
        <w:ind w:firstLine="11213"/>
        <w:jc w:val="center"/>
        <w:rPr>
          <w:rFonts w:ascii="TimesLT" w:hAnsi="TimesLT" w:cs="TimesLT"/>
          <w:b/>
          <w:bCs/>
          <w:caps/>
          <w:sz w:val="20"/>
          <w:lang w:val="en-US"/>
        </w:rPr>
      </w:pPr>
    </w:p>
    <w:p w14:paraId="77D3843C" w14:textId="77777777" w:rsidR="0086157F" w:rsidRDefault="0086157F" w:rsidP="000F3205">
      <w:pPr>
        <w:widowControl w:val="0"/>
        <w:tabs>
          <w:tab w:val="left" w:pos="0"/>
        </w:tabs>
        <w:spacing w:line="276" w:lineRule="auto"/>
        <w:ind w:left="928" w:right="360"/>
        <w:jc w:val="both"/>
        <w:rPr>
          <w:color w:val="000000"/>
        </w:rPr>
      </w:pPr>
    </w:p>
    <w:sectPr w:rsidR="0086157F" w:rsidSect="0010127D">
      <w:pgSz w:w="16840" w:h="11907" w:orient="landscape"/>
      <w:pgMar w:top="567" w:right="709" w:bottom="1701" w:left="907"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Baltic">
    <w:altName w:val="Times New Roman"/>
    <w:panose1 w:val="00000000000000000000"/>
    <w:charset w:val="BA"/>
    <w:family w:val="auto"/>
    <w:notTrueType/>
    <w:pitch w:val="variable"/>
    <w:sig w:usb0="00000005" w:usb1="00000000" w:usb2="00000000" w:usb3="00000000" w:csb0="00000080" w:csb1="00000000"/>
  </w:font>
  <w:font w:name="TimesLT">
    <w:altName w:val="HGPMincho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3"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734027BE"/>
    <w:multiLevelType w:val="hybridMultilevel"/>
    <w:tmpl w:val="053AD692"/>
    <w:lvl w:ilvl="0" w:tplc="39E0C69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5"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1182545421">
    <w:abstractNumId w:val="2"/>
  </w:num>
  <w:num w:numId="2" w16cid:durableId="1680891388">
    <w:abstractNumId w:val="5"/>
  </w:num>
  <w:num w:numId="3" w16cid:durableId="1243831481">
    <w:abstractNumId w:val="3"/>
  </w:num>
  <w:num w:numId="4" w16cid:durableId="1360086885">
    <w:abstractNumId w:val="1"/>
  </w:num>
  <w:num w:numId="5" w16cid:durableId="61563812">
    <w:abstractNumId w:val="4"/>
  </w:num>
  <w:num w:numId="6" w16cid:durableId="190598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34012"/>
    <w:rsid w:val="00050DE5"/>
    <w:rsid w:val="00057189"/>
    <w:rsid w:val="0006038D"/>
    <w:rsid w:val="000752F5"/>
    <w:rsid w:val="00082E61"/>
    <w:rsid w:val="00093A19"/>
    <w:rsid w:val="0009691A"/>
    <w:rsid w:val="000B1D1A"/>
    <w:rsid w:val="000B6CD1"/>
    <w:rsid w:val="000D6375"/>
    <w:rsid w:val="000D73EA"/>
    <w:rsid w:val="000F3205"/>
    <w:rsid w:val="000F4833"/>
    <w:rsid w:val="0010127D"/>
    <w:rsid w:val="00105793"/>
    <w:rsid w:val="001229FA"/>
    <w:rsid w:val="00133124"/>
    <w:rsid w:val="00133CD4"/>
    <w:rsid w:val="00143170"/>
    <w:rsid w:val="00152449"/>
    <w:rsid w:val="00180975"/>
    <w:rsid w:val="001903B5"/>
    <w:rsid w:val="001A4A77"/>
    <w:rsid w:val="001A7977"/>
    <w:rsid w:val="001C2531"/>
    <w:rsid w:val="001C35CC"/>
    <w:rsid w:val="001D2A54"/>
    <w:rsid w:val="001D410E"/>
    <w:rsid w:val="001F4EE8"/>
    <w:rsid w:val="00200B2C"/>
    <w:rsid w:val="0020460C"/>
    <w:rsid w:val="0020756F"/>
    <w:rsid w:val="00217F3D"/>
    <w:rsid w:val="002232A1"/>
    <w:rsid w:val="00233A1F"/>
    <w:rsid w:val="00235C8B"/>
    <w:rsid w:val="00250F00"/>
    <w:rsid w:val="002643C7"/>
    <w:rsid w:val="00281DEE"/>
    <w:rsid w:val="00285FB7"/>
    <w:rsid w:val="00286E06"/>
    <w:rsid w:val="00295CAC"/>
    <w:rsid w:val="00297292"/>
    <w:rsid w:val="00297573"/>
    <w:rsid w:val="002A40B1"/>
    <w:rsid w:val="002B2010"/>
    <w:rsid w:val="002F0C97"/>
    <w:rsid w:val="002F4AAF"/>
    <w:rsid w:val="002F5D7A"/>
    <w:rsid w:val="00301C57"/>
    <w:rsid w:val="0031303C"/>
    <w:rsid w:val="0031662B"/>
    <w:rsid w:val="00323247"/>
    <w:rsid w:val="00327771"/>
    <w:rsid w:val="00336A3E"/>
    <w:rsid w:val="00337B94"/>
    <w:rsid w:val="00343D48"/>
    <w:rsid w:val="00345421"/>
    <w:rsid w:val="00345C2D"/>
    <w:rsid w:val="00346C73"/>
    <w:rsid w:val="00350B76"/>
    <w:rsid w:val="00357E45"/>
    <w:rsid w:val="00371B46"/>
    <w:rsid w:val="00382033"/>
    <w:rsid w:val="003874EF"/>
    <w:rsid w:val="00397673"/>
    <w:rsid w:val="003A73F7"/>
    <w:rsid w:val="003D3AA0"/>
    <w:rsid w:val="003E3209"/>
    <w:rsid w:val="003E4A9D"/>
    <w:rsid w:val="003F20AB"/>
    <w:rsid w:val="003F6C74"/>
    <w:rsid w:val="003F6F5B"/>
    <w:rsid w:val="00411E8A"/>
    <w:rsid w:val="00417E37"/>
    <w:rsid w:val="00420339"/>
    <w:rsid w:val="00424053"/>
    <w:rsid w:val="0043748F"/>
    <w:rsid w:val="004463FC"/>
    <w:rsid w:val="00464B4B"/>
    <w:rsid w:val="00472CE0"/>
    <w:rsid w:val="004902CC"/>
    <w:rsid w:val="004946DA"/>
    <w:rsid w:val="00494CA3"/>
    <w:rsid w:val="00494F10"/>
    <w:rsid w:val="004E0F38"/>
    <w:rsid w:val="004E7E71"/>
    <w:rsid w:val="004F1DFA"/>
    <w:rsid w:val="00500FD6"/>
    <w:rsid w:val="005176A8"/>
    <w:rsid w:val="00525C60"/>
    <w:rsid w:val="00544145"/>
    <w:rsid w:val="00545274"/>
    <w:rsid w:val="005453D5"/>
    <w:rsid w:val="00561A1B"/>
    <w:rsid w:val="005657F7"/>
    <w:rsid w:val="00566013"/>
    <w:rsid w:val="00567CA2"/>
    <w:rsid w:val="00570270"/>
    <w:rsid w:val="00581306"/>
    <w:rsid w:val="00581407"/>
    <w:rsid w:val="00582609"/>
    <w:rsid w:val="00592995"/>
    <w:rsid w:val="00593F59"/>
    <w:rsid w:val="00594D95"/>
    <w:rsid w:val="005A150F"/>
    <w:rsid w:val="005A260F"/>
    <w:rsid w:val="005A4397"/>
    <w:rsid w:val="005B0EA1"/>
    <w:rsid w:val="005B125E"/>
    <w:rsid w:val="005B20A4"/>
    <w:rsid w:val="005D0935"/>
    <w:rsid w:val="005F30D5"/>
    <w:rsid w:val="00606954"/>
    <w:rsid w:val="006159D7"/>
    <w:rsid w:val="00624EC3"/>
    <w:rsid w:val="00650338"/>
    <w:rsid w:val="00681627"/>
    <w:rsid w:val="006906B2"/>
    <w:rsid w:val="0069112C"/>
    <w:rsid w:val="006B7941"/>
    <w:rsid w:val="006C1923"/>
    <w:rsid w:val="006C3ADF"/>
    <w:rsid w:val="006E5CD9"/>
    <w:rsid w:val="006F06EC"/>
    <w:rsid w:val="006F3F03"/>
    <w:rsid w:val="00715E5F"/>
    <w:rsid w:val="00731E26"/>
    <w:rsid w:val="007500D6"/>
    <w:rsid w:val="00750A65"/>
    <w:rsid w:val="00762331"/>
    <w:rsid w:val="007741F2"/>
    <w:rsid w:val="0077496A"/>
    <w:rsid w:val="00774E29"/>
    <w:rsid w:val="00777340"/>
    <w:rsid w:val="007869BE"/>
    <w:rsid w:val="00787568"/>
    <w:rsid w:val="007A16DD"/>
    <w:rsid w:val="007A7E81"/>
    <w:rsid w:val="007C4D2F"/>
    <w:rsid w:val="007C53A7"/>
    <w:rsid w:val="007C621C"/>
    <w:rsid w:val="007E18AE"/>
    <w:rsid w:val="007F69A5"/>
    <w:rsid w:val="00801858"/>
    <w:rsid w:val="00815764"/>
    <w:rsid w:val="00824FE5"/>
    <w:rsid w:val="008277BE"/>
    <w:rsid w:val="008318C6"/>
    <w:rsid w:val="008330B0"/>
    <w:rsid w:val="00841238"/>
    <w:rsid w:val="008432E9"/>
    <w:rsid w:val="0084764E"/>
    <w:rsid w:val="00853F6F"/>
    <w:rsid w:val="008569E3"/>
    <w:rsid w:val="0086157F"/>
    <w:rsid w:val="008630B3"/>
    <w:rsid w:val="008669B1"/>
    <w:rsid w:val="00870D09"/>
    <w:rsid w:val="0087419A"/>
    <w:rsid w:val="00890C30"/>
    <w:rsid w:val="008B3AEE"/>
    <w:rsid w:val="008C3AC9"/>
    <w:rsid w:val="008D6A56"/>
    <w:rsid w:val="008E5FD3"/>
    <w:rsid w:val="00900D07"/>
    <w:rsid w:val="009053C6"/>
    <w:rsid w:val="00905C5A"/>
    <w:rsid w:val="00927F60"/>
    <w:rsid w:val="00931F2A"/>
    <w:rsid w:val="009355CE"/>
    <w:rsid w:val="009447EB"/>
    <w:rsid w:val="009457C4"/>
    <w:rsid w:val="00962C4A"/>
    <w:rsid w:val="00973AE6"/>
    <w:rsid w:val="00974E8E"/>
    <w:rsid w:val="00981AEC"/>
    <w:rsid w:val="00991C8D"/>
    <w:rsid w:val="009A5A29"/>
    <w:rsid w:val="009A7918"/>
    <w:rsid w:val="009A7BAD"/>
    <w:rsid w:val="009C320A"/>
    <w:rsid w:val="009C7FAA"/>
    <w:rsid w:val="009D00A2"/>
    <w:rsid w:val="00A05B90"/>
    <w:rsid w:val="00A137FD"/>
    <w:rsid w:val="00A26729"/>
    <w:rsid w:val="00A31371"/>
    <w:rsid w:val="00A41C4C"/>
    <w:rsid w:val="00A438B8"/>
    <w:rsid w:val="00A60BFE"/>
    <w:rsid w:val="00A73A88"/>
    <w:rsid w:val="00A802E9"/>
    <w:rsid w:val="00A8694B"/>
    <w:rsid w:val="00A870CB"/>
    <w:rsid w:val="00A932A7"/>
    <w:rsid w:val="00A967E9"/>
    <w:rsid w:val="00AA3D66"/>
    <w:rsid w:val="00AD1F4C"/>
    <w:rsid w:val="00AD6046"/>
    <w:rsid w:val="00AF048E"/>
    <w:rsid w:val="00B07583"/>
    <w:rsid w:val="00B205E0"/>
    <w:rsid w:val="00B22C96"/>
    <w:rsid w:val="00B23333"/>
    <w:rsid w:val="00B27D1B"/>
    <w:rsid w:val="00B34430"/>
    <w:rsid w:val="00B37591"/>
    <w:rsid w:val="00B60F84"/>
    <w:rsid w:val="00B62B0C"/>
    <w:rsid w:val="00B6505E"/>
    <w:rsid w:val="00B84C18"/>
    <w:rsid w:val="00BA089C"/>
    <w:rsid w:val="00BA4D4B"/>
    <w:rsid w:val="00BB4532"/>
    <w:rsid w:val="00BB468A"/>
    <w:rsid w:val="00BB51F0"/>
    <w:rsid w:val="00BC04D9"/>
    <w:rsid w:val="00BC0F9E"/>
    <w:rsid w:val="00BD5CD9"/>
    <w:rsid w:val="00BE281D"/>
    <w:rsid w:val="00BE2C78"/>
    <w:rsid w:val="00BE43D8"/>
    <w:rsid w:val="00C03411"/>
    <w:rsid w:val="00C25DFC"/>
    <w:rsid w:val="00C26655"/>
    <w:rsid w:val="00C412A1"/>
    <w:rsid w:val="00C45A1A"/>
    <w:rsid w:val="00C61AA7"/>
    <w:rsid w:val="00C640C1"/>
    <w:rsid w:val="00C70D0B"/>
    <w:rsid w:val="00C73865"/>
    <w:rsid w:val="00C75E3D"/>
    <w:rsid w:val="00CB485E"/>
    <w:rsid w:val="00CB5902"/>
    <w:rsid w:val="00CC3761"/>
    <w:rsid w:val="00CD2BB1"/>
    <w:rsid w:val="00CF0269"/>
    <w:rsid w:val="00CF4DE9"/>
    <w:rsid w:val="00D04D21"/>
    <w:rsid w:val="00D209E6"/>
    <w:rsid w:val="00D20B42"/>
    <w:rsid w:val="00D33CED"/>
    <w:rsid w:val="00D43A9B"/>
    <w:rsid w:val="00D71A10"/>
    <w:rsid w:val="00D82680"/>
    <w:rsid w:val="00D869A6"/>
    <w:rsid w:val="00D901E2"/>
    <w:rsid w:val="00D90D0C"/>
    <w:rsid w:val="00D95D1C"/>
    <w:rsid w:val="00DA43C2"/>
    <w:rsid w:val="00DB35B2"/>
    <w:rsid w:val="00DD215F"/>
    <w:rsid w:val="00DE6B6D"/>
    <w:rsid w:val="00DF1207"/>
    <w:rsid w:val="00E07C46"/>
    <w:rsid w:val="00E1636B"/>
    <w:rsid w:val="00E16B74"/>
    <w:rsid w:val="00E2131D"/>
    <w:rsid w:val="00E24723"/>
    <w:rsid w:val="00E30CF0"/>
    <w:rsid w:val="00E33F17"/>
    <w:rsid w:val="00E3507F"/>
    <w:rsid w:val="00E358DD"/>
    <w:rsid w:val="00E67490"/>
    <w:rsid w:val="00E73651"/>
    <w:rsid w:val="00E877CA"/>
    <w:rsid w:val="00E91CD1"/>
    <w:rsid w:val="00EA0EB2"/>
    <w:rsid w:val="00EA1BC3"/>
    <w:rsid w:val="00EA4252"/>
    <w:rsid w:val="00EA5DD5"/>
    <w:rsid w:val="00EB0FDB"/>
    <w:rsid w:val="00EB3A30"/>
    <w:rsid w:val="00EC3AA0"/>
    <w:rsid w:val="00EC3FFF"/>
    <w:rsid w:val="00ED140F"/>
    <w:rsid w:val="00ED3F96"/>
    <w:rsid w:val="00EF0B6F"/>
    <w:rsid w:val="00F06EE4"/>
    <w:rsid w:val="00F07E55"/>
    <w:rsid w:val="00F14B13"/>
    <w:rsid w:val="00F14C3F"/>
    <w:rsid w:val="00F17C41"/>
    <w:rsid w:val="00F35B91"/>
    <w:rsid w:val="00F43E88"/>
    <w:rsid w:val="00F44F01"/>
    <w:rsid w:val="00F51483"/>
    <w:rsid w:val="00F54370"/>
    <w:rsid w:val="00F56D3F"/>
    <w:rsid w:val="00F57AFD"/>
    <w:rsid w:val="00F71030"/>
    <w:rsid w:val="00F77CE2"/>
    <w:rsid w:val="00F843D8"/>
    <w:rsid w:val="00F90BC1"/>
    <w:rsid w:val="00F93CDC"/>
    <w:rsid w:val="00FA0BAB"/>
    <w:rsid w:val="00FA16AF"/>
    <w:rsid w:val="00FB4482"/>
    <w:rsid w:val="00FC23A1"/>
    <w:rsid w:val="00FC594D"/>
    <w:rsid w:val="00FD6059"/>
    <w:rsid w:val="00FE1082"/>
    <w:rsid w:val="00FE132A"/>
    <w:rsid w:val="00FE5802"/>
    <w:rsid w:val="00FF0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6456B"/>
  <w15:docId w15:val="{11C6EF02-AD3C-4F01-9595-82B499B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2753">
      <w:marLeft w:val="0"/>
      <w:marRight w:val="0"/>
      <w:marTop w:val="0"/>
      <w:marBottom w:val="0"/>
      <w:divBdr>
        <w:top w:val="none" w:sz="0" w:space="0" w:color="auto"/>
        <w:left w:val="none" w:sz="0" w:space="0" w:color="auto"/>
        <w:bottom w:val="none" w:sz="0" w:space="0" w:color="auto"/>
        <w:right w:val="none" w:sz="0" w:space="0" w:color="auto"/>
      </w:divBdr>
    </w:div>
    <w:div w:id="1131482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11</TotalTime>
  <Pages>8</Pages>
  <Words>11257</Words>
  <Characters>6417</Characters>
  <Application>Microsoft Office Word</Application>
  <DocSecurity>0</DocSecurity>
  <Lines>53</Lines>
  <Paragraphs>35</Paragraphs>
  <ScaleCrop>false</ScaleCrop>
  <Company>ARCHYVU DEPARTAMENTAS</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KK-96</dc:creator>
  <cp:keywords/>
  <dc:description/>
  <cp:lastModifiedBy>PC</cp:lastModifiedBy>
  <cp:revision>11</cp:revision>
  <cp:lastPrinted>2022-05-26T12:47:00Z</cp:lastPrinted>
  <dcterms:created xsi:type="dcterms:W3CDTF">2022-06-28T05:41:00Z</dcterms:created>
  <dcterms:modified xsi:type="dcterms:W3CDTF">2022-06-28T08:51:00Z</dcterms:modified>
</cp:coreProperties>
</file>