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9586"/>
      </w:tblGrid>
      <w:tr w:rsidR="002A40B1" w14:paraId="0C481F5B" w14:textId="77777777" w:rsidTr="00B6505E">
        <w:trPr>
          <w:trHeight w:hRule="exact" w:val="1143"/>
        </w:trPr>
        <w:tc>
          <w:tcPr>
            <w:tcW w:w="9586" w:type="dxa"/>
          </w:tcPr>
          <w:p w14:paraId="2C3870B2" w14:textId="77777777" w:rsidR="002A40B1" w:rsidRDefault="002A40B1" w:rsidP="00346C73">
            <w:pPr>
              <w:spacing w:line="240" w:lineRule="atLeast"/>
              <w:jc w:val="both"/>
              <w:rPr>
                <w:color w:val="000000"/>
              </w:rPr>
            </w:pPr>
            <w:r>
              <w:rPr>
                <w:sz w:val="28"/>
              </w:rPr>
              <w:t xml:space="preserve">                                                             </w:t>
            </w:r>
            <w:r w:rsidR="00D774A5">
              <w:rPr>
                <w:sz w:val="28"/>
              </w:rPr>
              <w:pict w14:anchorId="4C82C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5" o:title=""/>
                </v:shape>
              </w:pict>
            </w:r>
            <w:r>
              <w:t xml:space="preserve">                                      Projektas                                  </w:t>
            </w:r>
          </w:p>
        </w:tc>
      </w:tr>
      <w:tr w:rsidR="002A40B1" w14:paraId="2D7C647E" w14:textId="77777777" w:rsidTr="00A31371">
        <w:trPr>
          <w:trHeight w:hRule="exact" w:val="2255"/>
        </w:trPr>
        <w:tc>
          <w:tcPr>
            <w:tcW w:w="9586" w:type="dxa"/>
          </w:tcPr>
          <w:p w14:paraId="45E78C7F" w14:textId="77777777" w:rsidR="002A40B1" w:rsidRPr="00774E29" w:rsidRDefault="002A40B1">
            <w:pPr>
              <w:pStyle w:val="Antrat2"/>
              <w:rPr>
                <w:rFonts w:ascii="Times New Roman" w:hAnsi="Times New Roman"/>
                <w:i w:val="0"/>
                <w:iCs w:val="0"/>
                <w:caps/>
                <w:color w:val="000000"/>
                <w:sz w:val="24"/>
                <w:szCs w:val="20"/>
              </w:rPr>
            </w:pPr>
            <w:r w:rsidRPr="00774E29">
              <w:rPr>
                <w:rFonts w:ascii="Times New Roman" w:hAnsi="Times New Roman"/>
                <w:i w:val="0"/>
                <w:iCs w:val="0"/>
                <w:caps/>
                <w:color w:val="000000"/>
                <w:sz w:val="24"/>
                <w:szCs w:val="20"/>
              </w:rPr>
              <w:t>Pagėgių savivaldybės taryba</w:t>
            </w:r>
          </w:p>
          <w:p w14:paraId="5F05C4F1" w14:textId="77777777" w:rsidR="002A40B1" w:rsidRDefault="002A40B1">
            <w:pPr>
              <w:spacing w:before="120"/>
              <w:jc w:val="center"/>
              <w:rPr>
                <w:b/>
                <w:bCs/>
                <w:caps/>
                <w:color w:val="000000"/>
              </w:rPr>
            </w:pPr>
          </w:p>
          <w:p w14:paraId="7B614576" w14:textId="77777777" w:rsidR="002A40B1" w:rsidRDefault="002A40B1">
            <w:pPr>
              <w:spacing w:before="120"/>
              <w:jc w:val="center"/>
              <w:rPr>
                <w:b/>
                <w:bCs/>
                <w:caps/>
                <w:color w:val="000000"/>
              </w:rPr>
            </w:pPr>
            <w:r>
              <w:rPr>
                <w:b/>
                <w:bCs/>
                <w:caps/>
                <w:color w:val="000000"/>
              </w:rPr>
              <w:t>sprendimas</w:t>
            </w:r>
          </w:p>
          <w:p w14:paraId="5DB2BFFE" w14:textId="77777777" w:rsidR="002A40B1" w:rsidRDefault="002A40B1" w:rsidP="003874EF">
            <w:pPr>
              <w:spacing w:before="120"/>
              <w:jc w:val="center"/>
              <w:rPr>
                <w:b/>
                <w:bCs/>
                <w:caps/>
                <w:color w:val="000000"/>
              </w:rPr>
            </w:pPr>
            <w:bookmarkStart w:id="0" w:name="_Hlk66803227"/>
            <w:r>
              <w:rPr>
                <w:b/>
                <w:bCs/>
                <w:caps/>
                <w:color w:val="000000"/>
              </w:rPr>
              <w:t>dėl leidimo imti  ilgalaikę paskolą investiciniams projektams finansuoti</w:t>
            </w:r>
            <w:bookmarkEnd w:id="0"/>
          </w:p>
        </w:tc>
      </w:tr>
      <w:tr w:rsidR="002A40B1" w14:paraId="45C2246E" w14:textId="77777777" w:rsidTr="00B6505E">
        <w:trPr>
          <w:trHeight w:hRule="exact" w:val="762"/>
        </w:trPr>
        <w:tc>
          <w:tcPr>
            <w:tcW w:w="9586" w:type="dxa"/>
          </w:tcPr>
          <w:p w14:paraId="1827FADC" w14:textId="7D36E909" w:rsidR="002A40B1" w:rsidRPr="00774E29" w:rsidRDefault="002A40B1">
            <w:pPr>
              <w:pStyle w:val="Antrat2"/>
              <w:rPr>
                <w:rFonts w:ascii="Times New Roman" w:hAnsi="Times New Roman"/>
                <w:b w:val="0"/>
                <w:bCs w:val="0"/>
                <w:i w:val="0"/>
                <w:iCs w:val="0"/>
                <w:color w:val="000000"/>
                <w:sz w:val="24"/>
                <w:szCs w:val="20"/>
              </w:rPr>
            </w:pPr>
            <w:r w:rsidRPr="00774E29">
              <w:rPr>
                <w:rFonts w:ascii="Times New Roman" w:hAnsi="Times New Roman"/>
                <w:b w:val="0"/>
                <w:bCs w:val="0"/>
                <w:i w:val="0"/>
                <w:iCs w:val="0"/>
                <w:color w:val="000000"/>
                <w:sz w:val="24"/>
                <w:szCs w:val="20"/>
              </w:rPr>
              <w:t>2022 m. kovo 2</w:t>
            </w:r>
            <w:r w:rsidR="00A23377">
              <w:rPr>
                <w:rFonts w:ascii="Times New Roman" w:hAnsi="Times New Roman"/>
                <w:b w:val="0"/>
                <w:bCs w:val="0"/>
                <w:i w:val="0"/>
                <w:iCs w:val="0"/>
                <w:color w:val="000000"/>
                <w:sz w:val="24"/>
                <w:szCs w:val="20"/>
              </w:rPr>
              <w:t xml:space="preserve">9 </w:t>
            </w:r>
            <w:r w:rsidRPr="00774E29">
              <w:rPr>
                <w:rFonts w:ascii="Times New Roman" w:hAnsi="Times New Roman"/>
                <w:b w:val="0"/>
                <w:bCs w:val="0"/>
                <w:i w:val="0"/>
                <w:iCs w:val="0"/>
                <w:color w:val="000000"/>
                <w:sz w:val="24"/>
                <w:szCs w:val="20"/>
              </w:rPr>
              <w:t xml:space="preserve"> d. Nr.</w:t>
            </w:r>
            <w:r w:rsidRPr="00774E29">
              <w:rPr>
                <w:rFonts w:ascii="Times New Roman" w:hAnsi="Times New Roman"/>
                <w:b w:val="0"/>
                <w:bCs w:val="0"/>
                <w:i w:val="0"/>
                <w:iCs w:val="0"/>
                <w:color w:val="000000"/>
                <w:sz w:val="24"/>
                <w:szCs w:val="20"/>
                <w:lang w:val="en-GB"/>
              </w:rPr>
              <w:t xml:space="preserve"> </w:t>
            </w:r>
            <w:r w:rsidRPr="00774E29">
              <w:rPr>
                <w:rFonts w:ascii="Times New Roman" w:hAnsi="Times New Roman"/>
                <w:b w:val="0"/>
                <w:bCs w:val="0"/>
                <w:i w:val="0"/>
                <w:iCs w:val="0"/>
                <w:color w:val="000000"/>
                <w:sz w:val="24"/>
                <w:szCs w:val="20"/>
              </w:rPr>
              <w:t>T1-</w:t>
            </w:r>
            <w:r w:rsidR="00D774A5">
              <w:rPr>
                <w:rFonts w:ascii="Times New Roman" w:hAnsi="Times New Roman"/>
                <w:b w:val="0"/>
                <w:bCs w:val="0"/>
                <w:i w:val="0"/>
                <w:iCs w:val="0"/>
                <w:color w:val="000000"/>
                <w:sz w:val="24"/>
                <w:szCs w:val="20"/>
              </w:rPr>
              <w:t>75</w:t>
            </w:r>
          </w:p>
          <w:p w14:paraId="50CF8F88" w14:textId="77777777" w:rsidR="002A40B1" w:rsidRDefault="002A40B1">
            <w:pPr>
              <w:jc w:val="center"/>
            </w:pPr>
            <w:r>
              <w:t>Pagėgiai</w:t>
            </w:r>
          </w:p>
        </w:tc>
      </w:tr>
    </w:tbl>
    <w:p w14:paraId="43FC6980" w14:textId="77777777" w:rsidR="002A40B1" w:rsidRDefault="002A40B1" w:rsidP="00323247">
      <w:pPr>
        <w:spacing w:line="276" w:lineRule="auto"/>
        <w:ind w:firstLine="851"/>
        <w:jc w:val="both"/>
        <w:rPr>
          <w:sz w:val="23"/>
          <w:szCs w:val="23"/>
        </w:rPr>
      </w:pPr>
    </w:p>
    <w:p w14:paraId="45682FA9" w14:textId="77777777" w:rsidR="002A40B1" w:rsidRPr="00CB5902" w:rsidRDefault="002A40B1" w:rsidP="00F35B91">
      <w:pPr>
        <w:ind w:firstLine="851"/>
        <w:jc w:val="both"/>
        <w:rPr>
          <w:szCs w:val="24"/>
        </w:rPr>
      </w:pPr>
      <w:r>
        <w:rPr>
          <w:szCs w:val="24"/>
        </w:rPr>
        <w:t xml:space="preserve"> </w:t>
      </w:r>
      <w:r w:rsidRPr="00CB5902">
        <w:rPr>
          <w:szCs w:val="24"/>
        </w:rPr>
        <w:t>Vadovaudamasi Lietuvos Respublikos vietos savivaldos įstatymo 16 straipsnio 2 dalies 28 punktu, Lietuvos Respublikos biudžeto</w:t>
      </w:r>
      <w:r>
        <w:rPr>
          <w:szCs w:val="24"/>
        </w:rPr>
        <w:t xml:space="preserve"> sandaros įstatymo 10 straips</w:t>
      </w:r>
      <w:r w:rsidRPr="00824FE5">
        <w:rPr>
          <w:szCs w:val="24"/>
        </w:rPr>
        <w:t>ni</w:t>
      </w:r>
      <w:r>
        <w:rPr>
          <w:szCs w:val="24"/>
        </w:rPr>
        <w:t>o 1 dalies 1 punktu</w:t>
      </w:r>
      <w:r w:rsidRPr="00D20B42">
        <w:rPr>
          <w:szCs w:val="24"/>
        </w:rPr>
        <w:t>, Lietuvos Respublikos 2022 m. valstybės biudžeto ir savivaldybių biudžetų finansinių rodiklių patvirtinimo įstatymo 13 straipsniu, Savivaldybių skolinimosi taisyklių, patvirtintų Lietuvos Respublikos Vyriausybės 2004 m. kovo 26 d. nutarimu Nr. 345 „Dėl Savivaldybių skolinimosi taisyklių patvirtinimo“, 3 punktu, atsižvelgdama į Pagėgių savivaldybės kontrolieriaus 2022 m. kovo 22 d. išvad</w:t>
      </w:r>
      <w:r>
        <w:rPr>
          <w:szCs w:val="24"/>
        </w:rPr>
        <w:t>ą</w:t>
      </w:r>
      <w:r w:rsidRPr="00D20B42">
        <w:rPr>
          <w:szCs w:val="24"/>
        </w:rPr>
        <w:t xml:space="preserve"> Nr. K3-AI1 ,,Dėl Pagėgių savivaldybės skolinimosi galimybių“ bei į Pagėgių savivald</w:t>
      </w:r>
      <w:r>
        <w:rPr>
          <w:szCs w:val="24"/>
        </w:rPr>
        <w:t xml:space="preserve">ybės administracijos Strateginio planavimo ir investicijų skyriaus vedėjo 2021 m. kovo 15 d. raštą </w:t>
      </w:r>
      <w:r w:rsidRPr="001D2A54">
        <w:rPr>
          <w:szCs w:val="24"/>
        </w:rPr>
        <w:t>Nr. P-</w:t>
      </w:r>
      <w:r>
        <w:rPr>
          <w:szCs w:val="24"/>
        </w:rPr>
        <w:t>26 „Dėl Pagėgių savivaldybės biudžeto planuojamų skolintų lėšų investiciniams projektams finansuoti 2021 metams poreikio“,</w:t>
      </w:r>
      <w:r w:rsidRPr="00CB5902">
        <w:rPr>
          <w:szCs w:val="24"/>
        </w:rPr>
        <w:t xml:space="preserve"> Pagėgių savivaldybės taryba  n u s p r e n d ž i a:</w:t>
      </w:r>
    </w:p>
    <w:p w14:paraId="48F95045" w14:textId="77777777" w:rsidR="002A40B1" w:rsidRPr="00CB5902" w:rsidRDefault="002A40B1" w:rsidP="00F35B91">
      <w:pPr>
        <w:ind w:firstLine="851"/>
        <w:jc w:val="both"/>
        <w:rPr>
          <w:szCs w:val="24"/>
        </w:rPr>
      </w:pPr>
      <w:r w:rsidRPr="00CB5902">
        <w:rPr>
          <w:szCs w:val="24"/>
        </w:rPr>
        <w:t xml:space="preserve">1. Leisti Pagėgių savivaldybės administracijai imti ilgalaikę </w:t>
      </w:r>
      <w:r>
        <w:rPr>
          <w:szCs w:val="24"/>
        </w:rPr>
        <w:t>525 000</w:t>
      </w:r>
      <w:r w:rsidRPr="00CB5902">
        <w:rPr>
          <w:szCs w:val="24"/>
        </w:rPr>
        <w:t xml:space="preserve"> (</w:t>
      </w:r>
      <w:r>
        <w:rPr>
          <w:szCs w:val="24"/>
        </w:rPr>
        <w:t xml:space="preserve">penki šimtai dvidešimt penki </w:t>
      </w:r>
      <w:r w:rsidRPr="00CB5902">
        <w:rPr>
          <w:szCs w:val="24"/>
        </w:rPr>
        <w:t>tūkstančiai) eurų paskolą ,,Strateginio, teritorijų planavimo, investicijų ir projektų valdymo“ programai  vykdyti (priedas pridedamas) iš komercinių bankų.</w:t>
      </w:r>
    </w:p>
    <w:p w14:paraId="1F8933CC" w14:textId="77777777" w:rsidR="002A40B1" w:rsidRPr="00CB5902" w:rsidRDefault="002A40B1" w:rsidP="00F35B91">
      <w:pPr>
        <w:pStyle w:val="Pagrindinistekstas"/>
        <w:spacing w:line="240" w:lineRule="auto"/>
        <w:ind w:firstLine="851"/>
        <w:rPr>
          <w:szCs w:val="24"/>
        </w:rPr>
      </w:pPr>
      <w:r w:rsidRPr="00CB5902">
        <w:rPr>
          <w:szCs w:val="24"/>
        </w:rPr>
        <w:t>2. Pavesti Pagėgių savivaldybės administracijai Lietuvos Respublikos viešųjų pirkimų įstatymo nustatyta tvarka parinkti kreditą suteikiantį banką.</w:t>
      </w:r>
    </w:p>
    <w:p w14:paraId="6D94CC95" w14:textId="77777777" w:rsidR="002A40B1" w:rsidRPr="00CB5902" w:rsidRDefault="002A40B1" w:rsidP="00F35B91">
      <w:pPr>
        <w:ind w:firstLine="851"/>
        <w:jc w:val="both"/>
        <w:rPr>
          <w:szCs w:val="24"/>
        </w:rPr>
      </w:pPr>
      <w:r w:rsidRPr="00CB5902">
        <w:rPr>
          <w:szCs w:val="24"/>
        </w:rPr>
        <w:t>3.  Įgalioti Pagėgių savivaldybės administracijos direktorių pasirašyti paskolos sutartį.</w:t>
      </w:r>
    </w:p>
    <w:p w14:paraId="0079682B" w14:textId="77777777" w:rsidR="002A40B1" w:rsidRPr="00CB5902" w:rsidRDefault="002A40B1" w:rsidP="00F35B91">
      <w:pPr>
        <w:ind w:firstLine="851"/>
        <w:jc w:val="both"/>
        <w:rPr>
          <w:szCs w:val="24"/>
        </w:rPr>
      </w:pPr>
      <w:r w:rsidRPr="008B3AEE">
        <w:rPr>
          <w:szCs w:val="24"/>
        </w:rPr>
        <w:t>4.</w:t>
      </w:r>
      <w:r>
        <w:rPr>
          <w:szCs w:val="24"/>
        </w:rPr>
        <w:t xml:space="preserve"> Sprendimą paskelbti  </w:t>
      </w:r>
      <w:r w:rsidRPr="00CB5902">
        <w:rPr>
          <w:szCs w:val="24"/>
        </w:rPr>
        <w:t xml:space="preserve">Pagėgių savivaldybės interneto svetainėje </w:t>
      </w:r>
      <w:hyperlink r:id="rId6" w:history="1">
        <w:r w:rsidRPr="00CB5902">
          <w:rPr>
            <w:rStyle w:val="Hipersaitas"/>
            <w:color w:val="auto"/>
            <w:szCs w:val="24"/>
            <w:u w:val="none"/>
          </w:rPr>
          <w:t>www.pagegiai.lt</w:t>
        </w:r>
      </w:hyperlink>
      <w:r w:rsidRPr="00CB5902">
        <w:rPr>
          <w:szCs w:val="24"/>
        </w:rPr>
        <w:t>.</w:t>
      </w:r>
    </w:p>
    <w:p w14:paraId="4C9DECCC" w14:textId="77777777" w:rsidR="002A40B1" w:rsidRPr="00787568" w:rsidRDefault="002A40B1" w:rsidP="00F35B91">
      <w:pPr>
        <w:pStyle w:val="Pagrindinistekstas"/>
        <w:spacing w:line="240" w:lineRule="auto"/>
        <w:ind w:firstLine="851"/>
        <w:rPr>
          <w:szCs w:val="24"/>
        </w:rPr>
      </w:pPr>
      <w:r w:rsidRPr="00787568">
        <w:rPr>
          <w:szCs w:val="24"/>
        </w:rPr>
        <w:t>Šis sprendimas gali būti skundžiamas Lietuvos Respublikos administracinių ginčų komisijos Klaipėdos apygardos skyriui (H.</w:t>
      </w:r>
      <w:r>
        <w:rPr>
          <w:szCs w:val="24"/>
        </w:rPr>
        <w:t xml:space="preserve"> </w:t>
      </w:r>
      <w:r w:rsidRPr="00787568">
        <w:rPr>
          <w:szCs w:val="24"/>
        </w:rPr>
        <w:t xml:space="preserve">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61922A45" w14:textId="77777777" w:rsidR="002A40B1" w:rsidRDefault="002A40B1" w:rsidP="00323247">
      <w:pPr>
        <w:spacing w:line="276" w:lineRule="auto"/>
        <w:jc w:val="both"/>
        <w:rPr>
          <w:szCs w:val="24"/>
        </w:rPr>
      </w:pPr>
    </w:p>
    <w:p w14:paraId="3F6C8E68" w14:textId="77777777" w:rsidR="002A40B1" w:rsidRPr="00FA0BAB" w:rsidRDefault="002A40B1" w:rsidP="00180975">
      <w:pPr>
        <w:pStyle w:val="Pagrindinistekstas"/>
        <w:spacing w:line="240" w:lineRule="auto"/>
        <w:rPr>
          <w:szCs w:val="24"/>
        </w:rPr>
      </w:pPr>
      <w:r w:rsidRPr="00FA0BAB">
        <w:rPr>
          <w:szCs w:val="24"/>
        </w:rPr>
        <w:t>SUDERINTA:</w:t>
      </w:r>
    </w:p>
    <w:p w14:paraId="429FF07E" w14:textId="77777777" w:rsidR="002A40B1" w:rsidRPr="00FA0BAB" w:rsidRDefault="002A40B1" w:rsidP="00180975">
      <w:pPr>
        <w:pStyle w:val="Pagrindinistekstas"/>
        <w:spacing w:line="240" w:lineRule="auto"/>
        <w:rPr>
          <w:szCs w:val="24"/>
        </w:rPr>
      </w:pPr>
      <w:r w:rsidRPr="00FA0BAB">
        <w:rPr>
          <w:szCs w:val="24"/>
        </w:rPr>
        <w:t xml:space="preserve">Administracijos direktorius                                     </w:t>
      </w:r>
      <w:r>
        <w:rPr>
          <w:szCs w:val="24"/>
        </w:rPr>
        <w:t xml:space="preserve">                 </w:t>
      </w:r>
      <w:r>
        <w:rPr>
          <w:szCs w:val="24"/>
        </w:rPr>
        <w:tab/>
        <w:t xml:space="preserve">            </w:t>
      </w:r>
      <w:r w:rsidRPr="00FA0BAB">
        <w:rPr>
          <w:szCs w:val="24"/>
        </w:rPr>
        <w:t>Virginijus Komskis</w:t>
      </w:r>
    </w:p>
    <w:p w14:paraId="0CD9DAE8" w14:textId="77777777" w:rsidR="002A40B1" w:rsidRPr="00FA0BAB" w:rsidRDefault="002A40B1" w:rsidP="00180975">
      <w:pPr>
        <w:pStyle w:val="Pagrindinistekstas"/>
        <w:spacing w:line="240" w:lineRule="auto"/>
        <w:rPr>
          <w:szCs w:val="24"/>
        </w:rPr>
      </w:pPr>
    </w:p>
    <w:p w14:paraId="1CAFB48D" w14:textId="77777777" w:rsidR="002A40B1" w:rsidRDefault="002A40B1" w:rsidP="00180975">
      <w:pPr>
        <w:jc w:val="both"/>
        <w:rPr>
          <w:szCs w:val="24"/>
        </w:rPr>
      </w:pPr>
      <w:r>
        <w:rPr>
          <w:szCs w:val="24"/>
        </w:rPr>
        <w:t xml:space="preserve">Dokumentų valdymo ir teisės skyriaus </w:t>
      </w:r>
    </w:p>
    <w:p w14:paraId="1BAE3687" w14:textId="77777777" w:rsidR="002A40B1" w:rsidRDefault="002A40B1" w:rsidP="00180975">
      <w:pPr>
        <w:jc w:val="both"/>
        <w:rPr>
          <w:szCs w:val="24"/>
        </w:rPr>
      </w:pPr>
      <w:r>
        <w:rPr>
          <w:szCs w:val="24"/>
        </w:rPr>
        <w:t xml:space="preserve">vyriausioji specialistė (kalbos ir archyvo tvarkytoja)                                      Laimutė Mickevičienė  </w:t>
      </w:r>
    </w:p>
    <w:p w14:paraId="056EA074" w14:textId="77777777" w:rsidR="002A40B1" w:rsidRPr="00FA0BAB" w:rsidRDefault="002A40B1" w:rsidP="00180975">
      <w:pPr>
        <w:pStyle w:val="Pagrindinistekstas"/>
        <w:spacing w:line="240" w:lineRule="auto"/>
        <w:rPr>
          <w:szCs w:val="24"/>
        </w:rPr>
      </w:pPr>
      <w:r w:rsidRPr="00FA0BAB">
        <w:rPr>
          <w:szCs w:val="24"/>
        </w:rPr>
        <w:t xml:space="preserve">                                                                                                      </w:t>
      </w:r>
    </w:p>
    <w:p w14:paraId="000E3997" w14:textId="77777777" w:rsidR="002A40B1" w:rsidRPr="00FA0BAB" w:rsidRDefault="002A40B1" w:rsidP="00180975">
      <w:pPr>
        <w:jc w:val="both"/>
        <w:rPr>
          <w:szCs w:val="24"/>
        </w:rPr>
      </w:pPr>
      <w:r w:rsidRPr="00FA0BAB">
        <w:rPr>
          <w:szCs w:val="24"/>
        </w:rPr>
        <w:t xml:space="preserve">Dokumentų valdymo ir teisės skyriaus </w:t>
      </w:r>
    </w:p>
    <w:p w14:paraId="3CC41937" w14:textId="77777777" w:rsidR="002A40B1" w:rsidRDefault="002A40B1" w:rsidP="00180975">
      <w:pPr>
        <w:jc w:val="both"/>
        <w:rPr>
          <w:szCs w:val="24"/>
        </w:rPr>
      </w:pPr>
      <w:r w:rsidRPr="00FA0BAB">
        <w:rPr>
          <w:szCs w:val="24"/>
        </w:rPr>
        <w:t xml:space="preserve">vyresnioji specialistė                                                         </w:t>
      </w:r>
      <w:r>
        <w:rPr>
          <w:szCs w:val="24"/>
        </w:rPr>
        <w:t xml:space="preserve">                               </w:t>
      </w:r>
      <w:r w:rsidRPr="00FA0BAB">
        <w:rPr>
          <w:szCs w:val="24"/>
        </w:rPr>
        <w:t>Ingrida Zavistauskaitė</w:t>
      </w:r>
    </w:p>
    <w:p w14:paraId="4A083822" w14:textId="77777777" w:rsidR="002A40B1" w:rsidRPr="00FA0BAB" w:rsidRDefault="002A40B1" w:rsidP="00180975">
      <w:pPr>
        <w:jc w:val="both"/>
        <w:rPr>
          <w:szCs w:val="24"/>
        </w:rPr>
      </w:pPr>
    </w:p>
    <w:p w14:paraId="385E6012" w14:textId="77777777" w:rsidR="002A40B1" w:rsidRPr="00FA0BAB" w:rsidRDefault="002A40B1" w:rsidP="00180975">
      <w:pPr>
        <w:jc w:val="both"/>
        <w:rPr>
          <w:szCs w:val="24"/>
        </w:rPr>
      </w:pPr>
      <w:r w:rsidRPr="00FA0BAB">
        <w:rPr>
          <w:szCs w:val="24"/>
        </w:rPr>
        <w:t>Parengė Rūta Fridrikienė,</w:t>
      </w:r>
    </w:p>
    <w:p w14:paraId="179865B6" w14:textId="7B12E689" w:rsidR="002A40B1" w:rsidRDefault="002A40B1" w:rsidP="00F77CE2">
      <w:pPr>
        <w:jc w:val="both"/>
        <w:rPr>
          <w:szCs w:val="24"/>
        </w:rPr>
      </w:pPr>
      <w:r w:rsidRPr="00FA0BAB">
        <w:rPr>
          <w:szCs w:val="24"/>
        </w:rPr>
        <w:t>Finansų skyriaus vedėja</w:t>
      </w:r>
    </w:p>
    <w:p w14:paraId="1F231EF7" w14:textId="77C1F534" w:rsidR="00D774A5" w:rsidRDefault="00D774A5" w:rsidP="00F77CE2">
      <w:pPr>
        <w:jc w:val="both"/>
        <w:rPr>
          <w:szCs w:val="24"/>
        </w:rPr>
      </w:pPr>
    </w:p>
    <w:p w14:paraId="0A6F178A" w14:textId="77777777" w:rsidR="00A23377" w:rsidRPr="00777340" w:rsidRDefault="00A23377" w:rsidP="00A23377">
      <w:pPr>
        <w:pStyle w:val="Pagrindinistekstas3"/>
        <w:spacing w:after="0" w:line="360" w:lineRule="auto"/>
        <w:jc w:val="center"/>
        <w:rPr>
          <w:b/>
          <w:sz w:val="24"/>
          <w:szCs w:val="24"/>
        </w:rPr>
      </w:pPr>
    </w:p>
    <w:p w14:paraId="62E6CA05" w14:textId="77777777" w:rsidR="00A23377" w:rsidRPr="00777340" w:rsidRDefault="00A23377" w:rsidP="00A23377">
      <w:pPr>
        <w:jc w:val="right"/>
        <w:rPr>
          <w:color w:val="000000"/>
        </w:rPr>
      </w:pPr>
      <w:r w:rsidRPr="00777340">
        <w:rPr>
          <w:color w:val="000000"/>
        </w:rPr>
        <w:t>Pagėgių savivaldybės tarybos</w:t>
      </w:r>
    </w:p>
    <w:p w14:paraId="4AE10732" w14:textId="77777777" w:rsidR="00A23377" w:rsidRPr="00777340" w:rsidRDefault="00A23377" w:rsidP="00A23377">
      <w:pPr>
        <w:jc w:val="center"/>
        <w:rPr>
          <w:color w:val="000000"/>
        </w:rPr>
      </w:pPr>
      <w:r w:rsidRPr="00777340">
        <w:rPr>
          <w:color w:val="000000"/>
        </w:rPr>
        <w:t xml:space="preserve">                                                                                                     veiklos reglamento</w:t>
      </w:r>
    </w:p>
    <w:p w14:paraId="35DDD9CA" w14:textId="77777777" w:rsidR="00A23377" w:rsidRPr="00777340" w:rsidRDefault="00A23377" w:rsidP="00A23377">
      <w:pPr>
        <w:jc w:val="center"/>
        <w:rPr>
          <w:color w:val="000000"/>
        </w:rPr>
      </w:pPr>
      <w:r w:rsidRPr="00777340">
        <w:rPr>
          <w:color w:val="000000"/>
        </w:rPr>
        <w:t xml:space="preserve">                                                                                    2 priedas</w:t>
      </w:r>
    </w:p>
    <w:p w14:paraId="1AF8DEF2" w14:textId="77777777" w:rsidR="00A23377" w:rsidRPr="00777340" w:rsidRDefault="00A23377" w:rsidP="00A23377">
      <w:pPr>
        <w:pStyle w:val="Pagrindinistekstas3"/>
        <w:spacing w:after="0"/>
        <w:jc w:val="center"/>
        <w:rPr>
          <w:b/>
          <w:color w:val="000000"/>
          <w:sz w:val="24"/>
          <w:szCs w:val="24"/>
        </w:rPr>
      </w:pPr>
      <w:r w:rsidRPr="00777340">
        <w:rPr>
          <w:b/>
          <w:sz w:val="24"/>
          <w:szCs w:val="24"/>
        </w:rPr>
        <w:t>PAGĖGIŲ SAVIVALDYBĖS SPRENDIMO PROJEKTO ,,DĖL LEIDIMO IMTI ILGALAIKĘ PASKOLĄ INVESTICINIAMS PROJEKTAMS FINANSUOTI“</w:t>
      </w:r>
    </w:p>
    <w:p w14:paraId="588DA51B" w14:textId="77777777" w:rsidR="00A23377" w:rsidRPr="00777340" w:rsidRDefault="00A23377" w:rsidP="00A23377">
      <w:pPr>
        <w:ind w:firstLine="720"/>
        <w:jc w:val="center"/>
        <w:rPr>
          <w:b/>
          <w:bCs/>
          <w:color w:val="000000"/>
        </w:rPr>
      </w:pPr>
      <w:r w:rsidRPr="00777340">
        <w:rPr>
          <w:b/>
          <w:bCs/>
          <w:color w:val="000000"/>
        </w:rPr>
        <w:t>AIŠKINAMASIS RAŠTAS</w:t>
      </w:r>
    </w:p>
    <w:p w14:paraId="4D03E9AE" w14:textId="3D999B23" w:rsidR="00A23377" w:rsidRPr="00777340" w:rsidRDefault="00A23377" w:rsidP="00A23377">
      <w:pPr>
        <w:spacing w:line="360" w:lineRule="auto"/>
        <w:ind w:firstLine="720"/>
        <w:jc w:val="center"/>
        <w:rPr>
          <w:b/>
          <w:bCs/>
          <w:color w:val="000000"/>
        </w:rPr>
      </w:pPr>
      <w:r w:rsidRPr="00777340">
        <w:rPr>
          <w:b/>
          <w:bCs/>
          <w:color w:val="000000"/>
        </w:rPr>
        <w:t>202</w:t>
      </w:r>
      <w:r>
        <w:rPr>
          <w:b/>
          <w:bCs/>
          <w:color w:val="000000"/>
        </w:rPr>
        <w:t>2</w:t>
      </w:r>
      <w:r>
        <w:rPr>
          <w:b/>
          <w:bCs/>
          <w:color w:val="000000"/>
        </w:rPr>
        <w:t xml:space="preserve"> </w:t>
      </w:r>
      <w:r w:rsidRPr="00777340">
        <w:rPr>
          <w:b/>
          <w:bCs/>
          <w:color w:val="000000"/>
        </w:rPr>
        <w:t xml:space="preserve">m. kovo </w:t>
      </w:r>
      <w:r>
        <w:rPr>
          <w:b/>
          <w:bCs/>
          <w:color w:val="000000"/>
        </w:rPr>
        <w:t>2</w:t>
      </w:r>
      <w:r>
        <w:rPr>
          <w:b/>
          <w:bCs/>
          <w:color w:val="000000"/>
        </w:rPr>
        <w:t>9</w:t>
      </w:r>
      <w:r w:rsidRPr="00777340">
        <w:rPr>
          <w:b/>
          <w:bCs/>
          <w:color w:val="000000"/>
        </w:rPr>
        <w:t xml:space="preserve"> d.</w:t>
      </w:r>
    </w:p>
    <w:p w14:paraId="2A288F21" w14:textId="77777777" w:rsidR="00A23377" w:rsidRPr="00A23377" w:rsidRDefault="00A23377" w:rsidP="00A23377">
      <w:pPr>
        <w:numPr>
          <w:ilvl w:val="0"/>
          <w:numId w:val="1"/>
        </w:numPr>
        <w:overflowPunct/>
        <w:autoSpaceDE/>
        <w:autoSpaceDN/>
        <w:adjustRightInd/>
        <w:spacing w:line="276" w:lineRule="auto"/>
        <w:jc w:val="both"/>
        <w:textAlignment w:val="auto"/>
        <w:rPr>
          <w:color w:val="000000"/>
          <w:lang w:eastAsia="lt-LT"/>
        </w:rPr>
      </w:pPr>
      <w:r w:rsidRPr="00A23377">
        <w:rPr>
          <w:b/>
          <w:bCs/>
          <w:color w:val="000000"/>
        </w:rPr>
        <w:t>Parengto projekto tikslai ir uždaviniai :</w:t>
      </w:r>
      <w:r w:rsidRPr="00A23377">
        <w:rPr>
          <w:rFonts w:eastAsia="Calibri"/>
          <w:lang w:eastAsia="lt-LT"/>
          <w:specVanish/>
        </w:rPr>
        <w:t xml:space="preserve"> Sprendimo projekto tikslas  paimti 525 000 eurų ilgalaikę   paskolą investiciniams projektams  vykdyti. </w:t>
      </w:r>
      <w:r w:rsidRPr="00A23377">
        <w:t xml:space="preserve"> </w:t>
      </w:r>
    </w:p>
    <w:p w14:paraId="7107B36F" w14:textId="77777777" w:rsidR="00A23377" w:rsidRPr="00A23377" w:rsidRDefault="00A23377" w:rsidP="00A23377">
      <w:pPr>
        <w:widowControl w:val="0"/>
        <w:numPr>
          <w:ilvl w:val="0"/>
          <w:numId w:val="1"/>
        </w:numPr>
        <w:overflowPunct/>
        <w:spacing w:line="276" w:lineRule="auto"/>
        <w:jc w:val="both"/>
        <w:textAlignment w:val="auto"/>
        <w:rPr>
          <w:b/>
          <w:bCs/>
          <w:color w:val="000000"/>
        </w:rPr>
      </w:pPr>
      <w:r w:rsidRPr="00A23377">
        <w:rPr>
          <w:b/>
          <w:bCs/>
          <w:color w:val="000000"/>
        </w:rPr>
        <w:t>Kaip šiuo metu yra sureguliuoti projekte aptarti klausimai:</w:t>
      </w:r>
      <w:r w:rsidRPr="00A23377">
        <w:rPr>
          <w:rFonts w:eastAsia="Calibri"/>
          <w:bCs/>
          <w:lang w:eastAsia="lt-LT"/>
          <w:specVanish/>
        </w:rPr>
        <w:t xml:space="preserve"> Ilgalaikė paskola bus naudojama Pagėgių savivaldybės planuojamų projektų, finansuojamų Europos Sąjungos lėšomis, savivaldybės dalies reikalingų lėšų apmokėjimui</w:t>
      </w:r>
      <w:r w:rsidRPr="00A23377">
        <w:rPr>
          <w:rFonts w:eastAsia="Calibri"/>
          <w:lang w:eastAsia="lt-LT"/>
        </w:rPr>
        <w:t xml:space="preserve">. </w:t>
      </w:r>
      <w:r w:rsidRPr="00A23377">
        <w:rPr>
          <w:rFonts w:eastAsia="Calibri"/>
          <w:bCs/>
          <w:lang w:eastAsia="lt-LT"/>
          <w:specVanish/>
        </w:rPr>
        <w:t xml:space="preserve">Dabartinis sprendimo projekte aptariamų klausimų reguliavimas apibrėžtas Pagėgių savivaldybės kontrolieriaus 2022 m. kovo 22 d. Nr. K3 –AI1  išvadoje ,,Dėl Pagėgių savivaldybės skolinimosi galimybių“ </w:t>
      </w:r>
      <w:r w:rsidRPr="00A23377">
        <w:rPr>
          <w:bCs/>
          <w:color w:val="000000"/>
        </w:rPr>
        <w:t>ir Strateginio planavimo ir investicijų skyriaus vedėjo2022 m. sausio 31 d. raštas Nr. P-16 ,,Dėl paskolos“.</w:t>
      </w:r>
    </w:p>
    <w:p w14:paraId="4F7BB058" w14:textId="77777777" w:rsidR="00A23377" w:rsidRPr="00A23377" w:rsidRDefault="00A23377" w:rsidP="00A23377">
      <w:pPr>
        <w:widowControl w:val="0"/>
        <w:numPr>
          <w:ilvl w:val="0"/>
          <w:numId w:val="1"/>
        </w:numPr>
        <w:overflowPunct/>
        <w:spacing w:line="276" w:lineRule="auto"/>
        <w:jc w:val="both"/>
        <w:textAlignment w:val="auto"/>
        <w:rPr>
          <w:b/>
          <w:bCs/>
          <w:color w:val="000000"/>
        </w:rPr>
      </w:pPr>
      <w:r w:rsidRPr="00A23377">
        <w:rPr>
          <w:bCs/>
          <w:color w:val="000000"/>
        </w:rPr>
        <w:t xml:space="preserve"> </w:t>
      </w:r>
      <w:r w:rsidRPr="00A23377">
        <w:rPr>
          <w:b/>
          <w:bCs/>
          <w:color w:val="000000"/>
        </w:rPr>
        <w:t xml:space="preserve"> Kokių teigiamų rezultatų laukiama</w:t>
      </w:r>
      <w:r w:rsidRPr="00A23377">
        <w:rPr>
          <w:b/>
          <w:bCs/>
          <w:color w:val="000000"/>
          <w:shd w:val="clear" w:color="auto" w:fill="FFFFFF"/>
          <w:lang w:eastAsia="lt-LT"/>
          <w:specVanish/>
        </w:rPr>
        <w:t>:</w:t>
      </w:r>
      <w:r w:rsidRPr="00A23377">
        <w:rPr>
          <w:shd w:val="clear" w:color="auto" w:fill="FFFFFF"/>
          <w:lang w:eastAsia="lt-LT"/>
          <w:specVanish/>
        </w:rPr>
        <w:t xml:space="preserve"> Vykdomi savivaldybės investiciniai projektai</w:t>
      </w:r>
      <w:r w:rsidRPr="00A23377">
        <w:rPr>
          <w:b/>
          <w:bCs/>
          <w:color w:val="000000"/>
          <w:shd w:val="clear" w:color="auto" w:fill="FFFFFF"/>
          <w:lang w:eastAsia="lt-LT"/>
          <w:specVanish/>
        </w:rPr>
        <w:t>.</w:t>
      </w:r>
      <w:r w:rsidRPr="00A23377">
        <w:rPr>
          <w:b/>
          <w:bCs/>
          <w:color w:val="000000"/>
        </w:rPr>
        <w:t xml:space="preserve"> </w:t>
      </w:r>
      <w:r w:rsidRPr="00A23377">
        <w:rPr>
          <w:bCs/>
          <w:color w:val="000000"/>
        </w:rPr>
        <w:t>Neigiamų pasekmių nenumatom</w:t>
      </w:r>
      <w:r w:rsidRPr="00A23377">
        <w:rPr>
          <w:b/>
          <w:bCs/>
          <w:color w:val="000000"/>
        </w:rPr>
        <w:t xml:space="preserve">a. </w:t>
      </w:r>
    </w:p>
    <w:p w14:paraId="57290618" w14:textId="77777777" w:rsidR="00A23377" w:rsidRPr="00A23377" w:rsidRDefault="00A23377" w:rsidP="00A23377">
      <w:pPr>
        <w:widowControl w:val="0"/>
        <w:numPr>
          <w:ilvl w:val="0"/>
          <w:numId w:val="1"/>
        </w:numPr>
        <w:tabs>
          <w:tab w:val="left" w:pos="0"/>
        </w:tabs>
        <w:overflowPunct/>
        <w:spacing w:line="276" w:lineRule="auto"/>
        <w:ind w:right="360"/>
        <w:jc w:val="both"/>
        <w:textAlignment w:val="auto"/>
        <w:rPr>
          <w:b/>
          <w:bCs/>
          <w:color w:val="000000"/>
        </w:rPr>
      </w:pPr>
      <w:r w:rsidRPr="00A23377">
        <w:rPr>
          <w:b/>
          <w:bCs/>
          <w:color w:val="000000"/>
        </w:rPr>
        <w:t>Kokius galiojančius aktus (tarybos, mero, savivaldybės administracijos direktoriaus) reikėtų pakeisti ir panaikinti, priėmus sprendimą pagal teikiamą projektą</w:t>
      </w:r>
      <w:r w:rsidRPr="00A23377">
        <w:rPr>
          <w:bCs/>
          <w:color w:val="000000"/>
        </w:rPr>
        <w:t>. Nereikia.</w:t>
      </w:r>
    </w:p>
    <w:p w14:paraId="5BDBB6A9" w14:textId="77777777" w:rsidR="00A23377" w:rsidRPr="00A23377" w:rsidRDefault="00A23377" w:rsidP="00A23377">
      <w:pPr>
        <w:widowControl w:val="0"/>
        <w:numPr>
          <w:ilvl w:val="0"/>
          <w:numId w:val="1"/>
        </w:numPr>
        <w:overflowPunct/>
        <w:spacing w:line="276" w:lineRule="auto"/>
        <w:jc w:val="both"/>
        <w:textAlignment w:val="auto"/>
        <w:rPr>
          <w:bCs/>
          <w:color w:val="000000"/>
        </w:rPr>
      </w:pPr>
      <w:r w:rsidRPr="00A23377">
        <w:rPr>
          <w:b/>
          <w:bCs/>
          <w:color w:val="000000"/>
        </w:rPr>
        <w:t xml:space="preserve">Jeigu priimtam sprendimui reikės kito tarybos sprendimo, mero potvarkio ar administracijos direktoriaus įsakymo, kas ir kada juos turėtų parengti. </w:t>
      </w:r>
      <w:r w:rsidRPr="00A23377">
        <w:rPr>
          <w:bCs/>
          <w:color w:val="000000"/>
        </w:rPr>
        <w:t>Priėmus sprendimą , reikės vykdyti ilgalaikės paskolos paslaugos pirkimą.</w:t>
      </w:r>
    </w:p>
    <w:p w14:paraId="16FB5979" w14:textId="77777777" w:rsidR="00A23377" w:rsidRPr="00A23377" w:rsidRDefault="00A23377" w:rsidP="00A23377">
      <w:pPr>
        <w:widowControl w:val="0"/>
        <w:numPr>
          <w:ilvl w:val="0"/>
          <w:numId w:val="1"/>
        </w:numPr>
        <w:tabs>
          <w:tab w:val="left" w:pos="0"/>
        </w:tabs>
        <w:overflowPunct/>
        <w:spacing w:line="276" w:lineRule="auto"/>
        <w:ind w:right="360"/>
        <w:jc w:val="both"/>
        <w:textAlignment w:val="auto"/>
        <w:rPr>
          <w:bCs/>
          <w:color w:val="000000"/>
        </w:rPr>
      </w:pPr>
      <w:r w:rsidRPr="00A23377">
        <w:rPr>
          <w:b/>
          <w:bCs/>
          <w:color w:val="000000"/>
        </w:rPr>
        <w:t xml:space="preserve"> Ar reikalinga atlikti sprendimo projekto antikorupcinį vertinimą: </w:t>
      </w:r>
      <w:r w:rsidRPr="00A23377">
        <w:rPr>
          <w:bCs/>
          <w:color w:val="000000"/>
        </w:rPr>
        <w:t>Taip.</w:t>
      </w:r>
    </w:p>
    <w:p w14:paraId="43A435E6" w14:textId="77777777" w:rsidR="00A23377" w:rsidRPr="00A23377" w:rsidRDefault="00A23377" w:rsidP="00A23377">
      <w:pPr>
        <w:widowControl w:val="0"/>
        <w:numPr>
          <w:ilvl w:val="0"/>
          <w:numId w:val="1"/>
        </w:numPr>
        <w:tabs>
          <w:tab w:val="left" w:pos="0"/>
        </w:tabs>
        <w:overflowPunct/>
        <w:spacing w:line="276" w:lineRule="auto"/>
        <w:ind w:right="360"/>
        <w:jc w:val="both"/>
        <w:textAlignment w:val="auto"/>
        <w:rPr>
          <w:b/>
          <w:bCs/>
          <w:color w:val="000000"/>
        </w:rPr>
      </w:pPr>
      <w:r w:rsidRPr="00A23377">
        <w:rPr>
          <w:b/>
          <w:bCs/>
          <w:color w:val="000000"/>
        </w:rPr>
        <w:t xml:space="preserve">Sprendimo vykdytojai ir įvykdymo terminai, lėšų, reikalingų sprendimui įgyvendinti, poreikis (jeigu tai numatoma – derinti su Finansų skyriumi). </w:t>
      </w:r>
    </w:p>
    <w:p w14:paraId="0DB48236" w14:textId="77777777" w:rsidR="00A23377" w:rsidRPr="00A23377" w:rsidRDefault="00A23377" w:rsidP="00A23377">
      <w:pPr>
        <w:widowControl w:val="0"/>
        <w:numPr>
          <w:ilvl w:val="0"/>
          <w:numId w:val="1"/>
        </w:numPr>
        <w:tabs>
          <w:tab w:val="left" w:pos="0"/>
        </w:tabs>
        <w:overflowPunct/>
        <w:spacing w:line="276" w:lineRule="auto"/>
        <w:ind w:right="360"/>
        <w:jc w:val="both"/>
        <w:textAlignment w:val="auto"/>
        <w:rPr>
          <w:b/>
          <w:bCs/>
          <w:color w:val="000000"/>
        </w:rPr>
      </w:pPr>
      <w:r w:rsidRPr="00A23377">
        <w:rPr>
          <w:b/>
          <w:bCs/>
          <w:color w:val="000000"/>
        </w:rPr>
        <w:t xml:space="preserve">Projekto rengimo metu gauti specialistų vertinimai ir išvados, ekonominiai apskaičiavimai (sąmatos) ir konkretūs finansavimo šaltiniai. </w:t>
      </w:r>
      <w:r w:rsidRPr="00A23377">
        <w:rPr>
          <w:bCs/>
          <w:color w:val="000000"/>
        </w:rPr>
        <w:t>Negauta.</w:t>
      </w:r>
    </w:p>
    <w:p w14:paraId="60F41A4C" w14:textId="77777777" w:rsidR="00A23377" w:rsidRPr="00A23377" w:rsidRDefault="00A23377" w:rsidP="00A23377">
      <w:pPr>
        <w:widowControl w:val="0"/>
        <w:numPr>
          <w:ilvl w:val="0"/>
          <w:numId w:val="1"/>
        </w:numPr>
        <w:tabs>
          <w:tab w:val="left" w:pos="0"/>
        </w:tabs>
        <w:overflowPunct/>
        <w:spacing w:line="276" w:lineRule="auto"/>
        <w:ind w:right="360"/>
        <w:jc w:val="both"/>
        <w:textAlignment w:val="auto"/>
        <w:rPr>
          <w:bCs/>
          <w:color w:val="000000"/>
        </w:rPr>
      </w:pPr>
      <w:r w:rsidRPr="00A23377">
        <w:rPr>
          <w:b/>
          <w:bCs/>
          <w:color w:val="000000"/>
        </w:rPr>
        <w:t xml:space="preserve"> Projekto rengėjas ar rengėjų grupė .Sprendimo projektą parengė </w:t>
      </w:r>
      <w:r w:rsidRPr="00A23377">
        <w:rPr>
          <w:bCs/>
          <w:color w:val="000000"/>
        </w:rPr>
        <w:t>Finansų skyriaus vedėja – Rūta Fridrikienė.</w:t>
      </w:r>
    </w:p>
    <w:p w14:paraId="0FA1B6CB" w14:textId="77777777" w:rsidR="00A23377" w:rsidRPr="00A23377" w:rsidRDefault="00A23377" w:rsidP="00A23377">
      <w:pPr>
        <w:widowControl w:val="0"/>
        <w:numPr>
          <w:ilvl w:val="0"/>
          <w:numId w:val="1"/>
        </w:numPr>
        <w:tabs>
          <w:tab w:val="left" w:pos="0"/>
        </w:tabs>
        <w:overflowPunct/>
        <w:spacing w:line="276" w:lineRule="auto"/>
        <w:ind w:right="360"/>
        <w:jc w:val="both"/>
        <w:textAlignment w:val="auto"/>
        <w:rPr>
          <w:color w:val="000000"/>
        </w:rPr>
      </w:pPr>
      <w:r w:rsidRPr="00A23377">
        <w:rPr>
          <w:b/>
          <w:bCs/>
          <w:color w:val="000000"/>
        </w:rPr>
        <w:t xml:space="preserve">Kiti, rengėjo nuomone, reikalingi pagrindimai ir paaiškinimai. </w:t>
      </w:r>
      <w:r w:rsidRPr="00A23377">
        <w:rPr>
          <w:bCs/>
          <w:color w:val="000000"/>
        </w:rPr>
        <w:t>Pridedamas Pagėgių savivaldybės administracijos Strateginio planavimo ir investicijų skyriaus  raštas ,,Dėl paskolos“ (pridedamas 1 lapas).</w:t>
      </w:r>
    </w:p>
    <w:p w14:paraId="29BEF232" w14:textId="77777777" w:rsidR="00A23377" w:rsidRDefault="00A23377" w:rsidP="00A23377">
      <w:pPr>
        <w:widowControl w:val="0"/>
        <w:tabs>
          <w:tab w:val="left" w:pos="0"/>
        </w:tabs>
        <w:spacing w:line="360" w:lineRule="auto"/>
        <w:ind w:left="720" w:right="360"/>
        <w:jc w:val="both"/>
        <w:rPr>
          <w:color w:val="000000"/>
        </w:rPr>
      </w:pPr>
      <w:r>
        <w:rPr>
          <w:color w:val="000000"/>
        </w:rPr>
        <w:t xml:space="preserve">                   </w:t>
      </w:r>
    </w:p>
    <w:p w14:paraId="3F0C4C1A" w14:textId="77777777" w:rsidR="00A23377" w:rsidRDefault="00A23377" w:rsidP="00A23377">
      <w:pPr>
        <w:widowControl w:val="0"/>
        <w:tabs>
          <w:tab w:val="left" w:pos="0"/>
        </w:tabs>
        <w:spacing w:line="360" w:lineRule="auto"/>
        <w:ind w:left="720" w:right="360"/>
        <w:jc w:val="both"/>
        <w:rPr>
          <w:color w:val="000000"/>
        </w:rPr>
      </w:pPr>
    </w:p>
    <w:p w14:paraId="368FA294" w14:textId="77777777" w:rsidR="00A23377" w:rsidRDefault="00A23377" w:rsidP="00A23377">
      <w:pPr>
        <w:widowControl w:val="0"/>
        <w:tabs>
          <w:tab w:val="left" w:pos="0"/>
        </w:tabs>
        <w:spacing w:line="360" w:lineRule="auto"/>
        <w:ind w:left="720" w:right="360"/>
        <w:jc w:val="both"/>
        <w:rPr>
          <w:color w:val="000000"/>
        </w:rPr>
      </w:pPr>
    </w:p>
    <w:p w14:paraId="686A72F0" w14:textId="77777777" w:rsidR="00A23377" w:rsidRDefault="00A23377" w:rsidP="00A23377">
      <w:pPr>
        <w:widowControl w:val="0"/>
        <w:tabs>
          <w:tab w:val="left" w:pos="0"/>
        </w:tabs>
        <w:spacing w:line="360" w:lineRule="auto"/>
        <w:ind w:left="720" w:right="360"/>
        <w:jc w:val="both"/>
        <w:rPr>
          <w:color w:val="000000"/>
        </w:rPr>
      </w:pPr>
    </w:p>
    <w:p w14:paraId="49EE53C6" w14:textId="49825542" w:rsidR="00A23377" w:rsidRPr="009355CE" w:rsidRDefault="00A23377" w:rsidP="00A23377">
      <w:pPr>
        <w:widowControl w:val="0"/>
        <w:tabs>
          <w:tab w:val="left" w:pos="0"/>
        </w:tabs>
        <w:spacing w:line="360" w:lineRule="auto"/>
        <w:ind w:left="720" w:right="360"/>
        <w:jc w:val="both"/>
        <w:rPr>
          <w:color w:val="000000"/>
        </w:rPr>
      </w:pPr>
      <w:r w:rsidRPr="009355CE">
        <w:rPr>
          <w:color w:val="000000"/>
        </w:rPr>
        <w:t xml:space="preserve">Finansų skyriaus vedėja </w:t>
      </w:r>
      <w:r>
        <w:rPr>
          <w:color w:val="000000"/>
        </w:rPr>
        <w:t xml:space="preserve">                                                                        </w:t>
      </w:r>
      <w:r w:rsidRPr="009355CE">
        <w:rPr>
          <w:color w:val="000000"/>
        </w:rPr>
        <w:t>Rūta Fridrikienė</w:t>
      </w:r>
    </w:p>
    <w:p w14:paraId="66E8C233" w14:textId="77777777" w:rsidR="00A23377" w:rsidRDefault="00A23377" w:rsidP="00F77CE2">
      <w:pPr>
        <w:jc w:val="both"/>
        <w:rPr>
          <w:szCs w:val="24"/>
        </w:rPr>
      </w:pPr>
    </w:p>
    <w:p w14:paraId="22652521" w14:textId="7D6EC2B0" w:rsidR="00D774A5" w:rsidRDefault="00D774A5" w:rsidP="00F77CE2">
      <w:pPr>
        <w:jc w:val="both"/>
        <w:rPr>
          <w:szCs w:val="24"/>
        </w:rPr>
      </w:pPr>
      <w:r w:rsidRPr="00D774A5">
        <w:rPr>
          <w:szCs w:val="24"/>
        </w:rPr>
        <w:lastRenderedPageBreak/>
        <w:pict w14:anchorId="13C85CAB">
          <v:shape id="_x0000_i1026" type="#_x0000_t75" style="width:481.5pt;height:746.25pt">
            <v:imagedata r:id="rId7" o:title=""/>
          </v:shape>
        </w:pict>
      </w:r>
    </w:p>
    <w:p w14:paraId="1D2FE395" w14:textId="71D58AD9" w:rsidR="00D774A5" w:rsidRDefault="00D774A5" w:rsidP="00F77CE2">
      <w:pPr>
        <w:jc w:val="both"/>
        <w:rPr>
          <w:szCs w:val="24"/>
        </w:rPr>
      </w:pPr>
      <w:r w:rsidRPr="00D774A5">
        <w:rPr>
          <w:szCs w:val="24"/>
        </w:rPr>
        <w:lastRenderedPageBreak/>
        <w:pict w14:anchorId="322032C9">
          <v:shape id="_x0000_i1030" type="#_x0000_t75" style="width:481.5pt;height:702pt">
            <v:imagedata r:id="rId8" o:title=""/>
          </v:shape>
        </w:pict>
      </w:r>
    </w:p>
    <w:p w14:paraId="283CA58A" w14:textId="5D59BC7A" w:rsidR="00D774A5" w:rsidRDefault="00D774A5" w:rsidP="00F77CE2">
      <w:pPr>
        <w:jc w:val="both"/>
        <w:rPr>
          <w:szCs w:val="24"/>
        </w:rPr>
      </w:pPr>
      <w:r w:rsidRPr="00161C47">
        <w:rPr>
          <w:noProof/>
        </w:rPr>
        <w:lastRenderedPageBreak/>
        <w:pict w14:anchorId="23840F4E">
          <v:shape id="Paveikslėlis 1" o:spid="_x0000_i1033" type="#_x0000_t75" style="width:481.5pt;height:726pt;visibility:visible;mso-wrap-style:square">
            <v:imagedata r:id="rId9" o:title=""/>
          </v:shape>
        </w:pict>
      </w:r>
    </w:p>
    <w:sectPr w:rsidR="00D774A5" w:rsidSect="00D869A6">
      <w:pgSz w:w="11907" w:h="16840"/>
      <w:pgMar w:top="1134" w:right="567" w:bottom="993"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F5486"/>
    <w:multiLevelType w:val="hybridMultilevel"/>
    <w:tmpl w:val="841452B6"/>
    <w:lvl w:ilvl="0" w:tplc="5BE60DA2">
      <w:start w:val="1"/>
      <w:numFmt w:val="decimal"/>
      <w:lvlText w:val="%1."/>
      <w:lvlJc w:val="left"/>
      <w:pPr>
        <w:ind w:left="928" w:hanging="360"/>
      </w:pPr>
      <w:rPr>
        <w:rFonts w:cs="Times New Roman" w:hint="default"/>
      </w:rPr>
    </w:lvl>
    <w:lvl w:ilvl="1" w:tplc="04270019">
      <w:start w:val="1"/>
      <w:numFmt w:val="lowerLetter"/>
      <w:lvlText w:val="%2."/>
      <w:lvlJc w:val="left"/>
      <w:pPr>
        <w:ind w:left="1648" w:hanging="360"/>
      </w:pPr>
      <w:rPr>
        <w:rFonts w:cs="Times New Roman"/>
      </w:rPr>
    </w:lvl>
    <w:lvl w:ilvl="2" w:tplc="0427001B">
      <w:start w:val="1"/>
      <w:numFmt w:val="lowerRoman"/>
      <w:lvlText w:val="%3."/>
      <w:lvlJc w:val="right"/>
      <w:pPr>
        <w:ind w:left="2368" w:hanging="180"/>
      </w:pPr>
      <w:rPr>
        <w:rFonts w:cs="Times New Roman"/>
      </w:rPr>
    </w:lvl>
    <w:lvl w:ilvl="3" w:tplc="0427000F">
      <w:start w:val="1"/>
      <w:numFmt w:val="decimal"/>
      <w:lvlText w:val="%4."/>
      <w:lvlJc w:val="left"/>
      <w:pPr>
        <w:ind w:left="3088" w:hanging="360"/>
      </w:pPr>
      <w:rPr>
        <w:rFonts w:cs="Times New Roman"/>
      </w:rPr>
    </w:lvl>
    <w:lvl w:ilvl="4" w:tplc="04270019">
      <w:start w:val="1"/>
      <w:numFmt w:val="lowerLetter"/>
      <w:lvlText w:val="%5."/>
      <w:lvlJc w:val="left"/>
      <w:pPr>
        <w:ind w:left="3808" w:hanging="360"/>
      </w:pPr>
      <w:rPr>
        <w:rFonts w:cs="Times New Roman"/>
      </w:rPr>
    </w:lvl>
    <w:lvl w:ilvl="5" w:tplc="0427001B">
      <w:start w:val="1"/>
      <w:numFmt w:val="lowerRoman"/>
      <w:lvlText w:val="%6."/>
      <w:lvlJc w:val="right"/>
      <w:pPr>
        <w:ind w:left="4528" w:hanging="180"/>
      </w:pPr>
      <w:rPr>
        <w:rFonts w:cs="Times New Roman"/>
      </w:rPr>
    </w:lvl>
    <w:lvl w:ilvl="6" w:tplc="0427000F">
      <w:start w:val="1"/>
      <w:numFmt w:val="decimal"/>
      <w:lvlText w:val="%7."/>
      <w:lvlJc w:val="left"/>
      <w:pPr>
        <w:ind w:left="5248" w:hanging="360"/>
      </w:pPr>
      <w:rPr>
        <w:rFonts w:cs="Times New Roman"/>
      </w:rPr>
    </w:lvl>
    <w:lvl w:ilvl="7" w:tplc="04270019">
      <w:start w:val="1"/>
      <w:numFmt w:val="lowerLetter"/>
      <w:lvlText w:val="%8."/>
      <w:lvlJc w:val="left"/>
      <w:pPr>
        <w:ind w:left="5968" w:hanging="360"/>
      </w:pPr>
      <w:rPr>
        <w:rFonts w:cs="Times New Roman"/>
      </w:rPr>
    </w:lvl>
    <w:lvl w:ilvl="8" w:tplc="0427001B">
      <w:start w:val="1"/>
      <w:numFmt w:val="lowerRoman"/>
      <w:lvlText w:val="%9."/>
      <w:lvlJc w:val="right"/>
      <w:pPr>
        <w:ind w:left="6688"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396"/>
  <w:doNotHyphenateCaps/>
  <w:drawingGridHorizontalSpacing w:val="120"/>
  <w:drawingGridVerticalSpacing w:val="120"/>
  <w:displayVerticalDrawingGridEvery w:val="0"/>
  <w:doNotUseMarginsForDrawingGridOrigin/>
  <w:noPunctuationKerning/>
  <w:characterSpacingControl w:val="doNotCompress"/>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95D1C"/>
    <w:rsid w:val="00000B57"/>
    <w:rsid w:val="00027714"/>
    <w:rsid w:val="0006038D"/>
    <w:rsid w:val="00082E61"/>
    <w:rsid w:val="00093A19"/>
    <w:rsid w:val="0009691A"/>
    <w:rsid w:val="000B6CD1"/>
    <w:rsid w:val="000D6375"/>
    <w:rsid w:val="000F4833"/>
    <w:rsid w:val="00105793"/>
    <w:rsid w:val="001229FA"/>
    <w:rsid w:val="00133124"/>
    <w:rsid w:val="00143170"/>
    <w:rsid w:val="00152449"/>
    <w:rsid w:val="00180975"/>
    <w:rsid w:val="001A4A77"/>
    <w:rsid w:val="001A7977"/>
    <w:rsid w:val="001C35CC"/>
    <w:rsid w:val="001D2A54"/>
    <w:rsid w:val="001D410E"/>
    <w:rsid w:val="001F4EE8"/>
    <w:rsid w:val="00200B2C"/>
    <w:rsid w:val="0020460C"/>
    <w:rsid w:val="0020756F"/>
    <w:rsid w:val="00217F3D"/>
    <w:rsid w:val="002232A1"/>
    <w:rsid w:val="00233A1F"/>
    <w:rsid w:val="00235C8B"/>
    <w:rsid w:val="00250F00"/>
    <w:rsid w:val="002643C7"/>
    <w:rsid w:val="00281DEE"/>
    <w:rsid w:val="00295CAC"/>
    <w:rsid w:val="00297292"/>
    <w:rsid w:val="00297573"/>
    <w:rsid w:val="002A40B1"/>
    <w:rsid w:val="002B2010"/>
    <w:rsid w:val="002F0C97"/>
    <w:rsid w:val="002F4AAF"/>
    <w:rsid w:val="0031303C"/>
    <w:rsid w:val="00323247"/>
    <w:rsid w:val="00327771"/>
    <w:rsid w:val="00336A3E"/>
    <w:rsid w:val="00343D48"/>
    <w:rsid w:val="00345421"/>
    <w:rsid w:val="00346C73"/>
    <w:rsid w:val="00350B76"/>
    <w:rsid w:val="00371B46"/>
    <w:rsid w:val="00382033"/>
    <w:rsid w:val="003874EF"/>
    <w:rsid w:val="00397673"/>
    <w:rsid w:val="003E4A9D"/>
    <w:rsid w:val="003F20AB"/>
    <w:rsid w:val="003F6C74"/>
    <w:rsid w:val="003F6F5B"/>
    <w:rsid w:val="00411E8A"/>
    <w:rsid w:val="00417E37"/>
    <w:rsid w:val="00424053"/>
    <w:rsid w:val="0043748F"/>
    <w:rsid w:val="004463FC"/>
    <w:rsid w:val="00472CE0"/>
    <w:rsid w:val="004902CC"/>
    <w:rsid w:val="00494F10"/>
    <w:rsid w:val="004E0F38"/>
    <w:rsid w:val="004F1DFA"/>
    <w:rsid w:val="00500FD6"/>
    <w:rsid w:val="00525C60"/>
    <w:rsid w:val="00544145"/>
    <w:rsid w:val="00561A1B"/>
    <w:rsid w:val="005657F7"/>
    <w:rsid w:val="00570270"/>
    <w:rsid w:val="00581306"/>
    <w:rsid w:val="00581407"/>
    <w:rsid w:val="00582609"/>
    <w:rsid w:val="00592995"/>
    <w:rsid w:val="00594D95"/>
    <w:rsid w:val="005A260F"/>
    <w:rsid w:val="005A4397"/>
    <w:rsid w:val="005B0EA1"/>
    <w:rsid w:val="005B20A4"/>
    <w:rsid w:val="005D0935"/>
    <w:rsid w:val="005F30D5"/>
    <w:rsid w:val="006159D7"/>
    <w:rsid w:val="00624EC3"/>
    <w:rsid w:val="00650338"/>
    <w:rsid w:val="00681627"/>
    <w:rsid w:val="006906B2"/>
    <w:rsid w:val="0069112C"/>
    <w:rsid w:val="006B7941"/>
    <w:rsid w:val="006C1923"/>
    <w:rsid w:val="006F06EC"/>
    <w:rsid w:val="006F3F03"/>
    <w:rsid w:val="007500D6"/>
    <w:rsid w:val="00750A65"/>
    <w:rsid w:val="007741F2"/>
    <w:rsid w:val="0077496A"/>
    <w:rsid w:val="00774E29"/>
    <w:rsid w:val="00777340"/>
    <w:rsid w:val="007869BE"/>
    <w:rsid w:val="00787568"/>
    <w:rsid w:val="007A16DD"/>
    <w:rsid w:val="007C4D2F"/>
    <w:rsid w:val="007C621C"/>
    <w:rsid w:val="007F69A5"/>
    <w:rsid w:val="00801858"/>
    <w:rsid w:val="00815764"/>
    <w:rsid w:val="00824FE5"/>
    <w:rsid w:val="00841238"/>
    <w:rsid w:val="008432E9"/>
    <w:rsid w:val="0084764E"/>
    <w:rsid w:val="00853F6F"/>
    <w:rsid w:val="008630B3"/>
    <w:rsid w:val="008669B1"/>
    <w:rsid w:val="0087419A"/>
    <w:rsid w:val="008B3AEE"/>
    <w:rsid w:val="008C3AC9"/>
    <w:rsid w:val="008D6A56"/>
    <w:rsid w:val="008E5FD3"/>
    <w:rsid w:val="00900D07"/>
    <w:rsid w:val="009053C6"/>
    <w:rsid w:val="00927F60"/>
    <w:rsid w:val="00931F2A"/>
    <w:rsid w:val="009355CE"/>
    <w:rsid w:val="009447EB"/>
    <w:rsid w:val="00962C4A"/>
    <w:rsid w:val="00973AE6"/>
    <w:rsid w:val="00974E8E"/>
    <w:rsid w:val="00991C8D"/>
    <w:rsid w:val="009A7BAD"/>
    <w:rsid w:val="009C7FAA"/>
    <w:rsid w:val="009D00A2"/>
    <w:rsid w:val="00A05B90"/>
    <w:rsid w:val="00A23377"/>
    <w:rsid w:val="00A31371"/>
    <w:rsid w:val="00A41C4C"/>
    <w:rsid w:val="00A438B8"/>
    <w:rsid w:val="00A802E9"/>
    <w:rsid w:val="00A8694B"/>
    <w:rsid w:val="00A932A7"/>
    <w:rsid w:val="00A967E9"/>
    <w:rsid w:val="00AA3D66"/>
    <w:rsid w:val="00AD1F4C"/>
    <w:rsid w:val="00AD6046"/>
    <w:rsid w:val="00AF048E"/>
    <w:rsid w:val="00B07583"/>
    <w:rsid w:val="00B205E0"/>
    <w:rsid w:val="00B22C96"/>
    <w:rsid w:val="00B23333"/>
    <w:rsid w:val="00B37591"/>
    <w:rsid w:val="00B60F84"/>
    <w:rsid w:val="00B62B0C"/>
    <w:rsid w:val="00B6505E"/>
    <w:rsid w:val="00BB4532"/>
    <w:rsid w:val="00BB51F0"/>
    <w:rsid w:val="00BC04D9"/>
    <w:rsid w:val="00BC0F9E"/>
    <w:rsid w:val="00BD5CD9"/>
    <w:rsid w:val="00BE281D"/>
    <w:rsid w:val="00BE2C78"/>
    <w:rsid w:val="00BE43D8"/>
    <w:rsid w:val="00C25DFC"/>
    <w:rsid w:val="00C640C1"/>
    <w:rsid w:val="00C75E3D"/>
    <w:rsid w:val="00CB485E"/>
    <w:rsid w:val="00CB5902"/>
    <w:rsid w:val="00CD2BB1"/>
    <w:rsid w:val="00CF0269"/>
    <w:rsid w:val="00D04D21"/>
    <w:rsid w:val="00D209E6"/>
    <w:rsid w:val="00D20B42"/>
    <w:rsid w:val="00D33CED"/>
    <w:rsid w:val="00D774A5"/>
    <w:rsid w:val="00D82680"/>
    <w:rsid w:val="00D869A6"/>
    <w:rsid w:val="00D901E2"/>
    <w:rsid w:val="00D95D1C"/>
    <w:rsid w:val="00DA43C2"/>
    <w:rsid w:val="00DE6B6D"/>
    <w:rsid w:val="00E07C46"/>
    <w:rsid w:val="00E1636B"/>
    <w:rsid w:val="00E16B74"/>
    <w:rsid w:val="00E24723"/>
    <w:rsid w:val="00E30CF0"/>
    <w:rsid w:val="00E358DD"/>
    <w:rsid w:val="00E67490"/>
    <w:rsid w:val="00E73651"/>
    <w:rsid w:val="00E877CA"/>
    <w:rsid w:val="00EA0EB2"/>
    <w:rsid w:val="00EA1BC3"/>
    <w:rsid w:val="00EA4252"/>
    <w:rsid w:val="00EA5DD5"/>
    <w:rsid w:val="00EB3A30"/>
    <w:rsid w:val="00ED140F"/>
    <w:rsid w:val="00ED3F96"/>
    <w:rsid w:val="00F07E55"/>
    <w:rsid w:val="00F14B13"/>
    <w:rsid w:val="00F14C3F"/>
    <w:rsid w:val="00F17C41"/>
    <w:rsid w:val="00F35B91"/>
    <w:rsid w:val="00F43E88"/>
    <w:rsid w:val="00F54370"/>
    <w:rsid w:val="00F56D3F"/>
    <w:rsid w:val="00F71030"/>
    <w:rsid w:val="00F77CE2"/>
    <w:rsid w:val="00F93CDC"/>
    <w:rsid w:val="00FA0BAB"/>
    <w:rsid w:val="00FB4482"/>
    <w:rsid w:val="00FC594D"/>
    <w:rsid w:val="00FD6059"/>
    <w:rsid w:val="00FE1082"/>
    <w:rsid w:val="00FE132A"/>
    <w:rsid w:val="00FE580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3E3F73"/>
  <w15:docId w15:val="{A94A0B96-C872-4673-996B-326517A9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33A1F"/>
    <w:pPr>
      <w:overflowPunct w:val="0"/>
      <w:autoSpaceDE w:val="0"/>
      <w:autoSpaceDN w:val="0"/>
      <w:adjustRightInd w:val="0"/>
      <w:textAlignment w:val="baseline"/>
    </w:pPr>
    <w:rPr>
      <w:sz w:val="24"/>
      <w:lang w:eastAsia="en-US"/>
    </w:rPr>
  </w:style>
  <w:style w:type="paragraph" w:styleId="Antrat1">
    <w:name w:val="heading 1"/>
    <w:basedOn w:val="prastasis"/>
    <w:next w:val="prastasis"/>
    <w:link w:val="Antrat1Diagrama"/>
    <w:uiPriority w:val="99"/>
    <w:qFormat/>
    <w:rsid w:val="00233A1F"/>
    <w:pPr>
      <w:keepNext/>
      <w:outlineLvl w:val="0"/>
    </w:pPr>
    <w:rPr>
      <w:rFonts w:ascii="Cambria" w:hAnsi="Cambria"/>
      <w:b/>
      <w:bCs/>
      <w:kern w:val="32"/>
      <w:sz w:val="32"/>
      <w:szCs w:val="32"/>
    </w:rPr>
  </w:style>
  <w:style w:type="paragraph" w:styleId="Antrat2">
    <w:name w:val="heading 2"/>
    <w:basedOn w:val="prastasis"/>
    <w:next w:val="prastasis"/>
    <w:link w:val="Antrat2Diagrama"/>
    <w:uiPriority w:val="99"/>
    <w:qFormat/>
    <w:rsid w:val="00233A1F"/>
    <w:pPr>
      <w:keepNext/>
      <w:spacing w:before="120"/>
      <w:jc w:val="center"/>
      <w:outlineLvl w:val="1"/>
    </w:pPr>
    <w:rPr>
      <w:rFonts w:ascii="Cambria" w:hAnsi="Cambria"/>
      <w:b/>
      <w:bCs/>
      <w:i/>
      <w:iCs/>
      <w:sz w:val="28"/>
      <w:szCs w:val="28"/>
    </w:rPr>
  </w:style>
  <w:style w:type="paragraph" w:styleId="Antrat5">
    <w:name w:val="heading 5"/>
    <w:basedOn w:val="prastasis"/>
    <w:next w:val="prastasis"/>
    <w:link w:val="Antrat5Diagrama"/>
    <w:uiPriority w:val="99"/>
    <w:qFormat/>
    <w:rsid w:val="00F93CDC"/>
    <w:pPr>
      <w:spacing w:before="240" w:after="60"/>
      <w:outlineLvl w:val="4"/>
    </w:pPr>
    <w:rPr>
      <w:rFonts w:ascii="Calibri" w:hAnsi="Calibri"/>
      <w:b/>
      <w:bCs/>
      <w:i/>
      <w:i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650338"/>
    <w:rPr>
      <w:rFonts w:ascii="Cambria" w:hAnsi="Cambria" w:cs="Times New Roman"/>
      <w:b/>
      <w:kern w:val="32"/>
      <w:sz w:val="32"/>
      <w:lang w:eastAsia="en-US"/>
    </w:rPr>
  </w:style>
  <w:style w:type="character" w:customStyle="1" w:styleId="Antrat2Diagrama">
    <w:name w:val="Antraštė 2 Diagrama"/>
    <w:link w:val="Antrat2"/>
    <w:uiPriority w:val="99"/>
    <w:semiHidden/>
    <w:locked/>
    <w:rsid w:val="00650338"/>
    <w:rPr>
      <w:rFonts w:ascii="Cambria" w:hAnsi="Cambria" w:cs="Times New Roman"/>
      <w:b/>
      <w:i/>
      <w:sz w:val="28"/>
      <w:lang w:eastAsia="en-US"/>
    </w:rPr>
  </w:style>
  <w:style w:type="character" w:customStyle="1" w:styleId="Antrat5Diagrama">
    <w:name w:val="Antraštė 5 Diagrama"/>
    <w:link w:val="Antrat5"/>
    <w:uiPriority w:val="99"/>
    <w:semiHidden/>
    <w:locked/>
    <w:rsid w:val="00650338"/>
    <w:rPr>
      <w:rFonts w:ascii="Calibri" w:hAnsi="Calibri" w:cs="Times New Roman"/>
      <w:b/>
      <w:i/>
      <w:sz w:val="26"/>
      <w:lang w:eastAsia="en-US"/>
    </w:rPr>
  </w:style>
  <w:style w:type="paragraph" w:styleId="Pagrindinistekstas">
    <w:name w:val="Body Text"/>
    <w:basedOn w:val="prastasis"/>
    <w:link w:val="PagrindinistekstasDiagrama"/>
    <w:uiPriority w:val="99"/>
    <w:rsid w:val="00561A1B"/>
    <w:pPr>
      <w:spacing w:line="360" w:lineRule="auto"/>
      <w:jc w:val="both"/>
      <w:textAlignment w:val="auto"/>
    </w:pPr>
  </w:style>
  <w:style w:type="character" w:customStyle="1" w:styleId="PagrindinistekstasDiagrama">
    <w:name w:val="Pagrindinis tekstas Diagrama"/>
    <w:link w:val="Pagrindinistekstas"/>
    <w:uiPriority w:val="99"/>
    <w:semiHidden/>
    <w:locked/>
    <w:rsid w:val="00650338"/>
    <w:rPr>
      <w:rFonts w:cs="Times New Roman"/>
      <w:sz w:val="24"/>
      <w:lang w:eastAsia="en-US"/>
    </w:rPr>
  </w:style>
  <w:style w:type="paragraph" w:styleId="Debesliotekstas">
    <w:name w:val="Balloon Text"/>
    <w:basedOn w:val="prastasis"/>
    <w:link w:val="DebesliotekstasDiagrama"/>
    <w:uiPriority w:val="99"/>
    <w:semiHidden/>
    <w:rsid w:val="00A802E9"/>
    <w:rPr>
      <w:sz w:val="2"/>
    </w:rPr>
  </w:style>
  <w:style w:type="character" w:customStyle="1" w:styleId="DebesliotekstasDiagrama">
    <w:name w:val="Debesėlio tekstas Diagrama"/>
    <w:link w:val="Debesliotekstas"/>
    <w:uiPriority w:val="99"/>
    <w:semiHidden/>
    <w:locked/>
    <w:rsid w:val="00650338"/>
    <w:rPr>
      <w:rFonts w:cs="Times New Roman"/>
      <w:sz w:val="2"/>
      <w:lang w:eastAsia="en-US"/>
    </w:rPr>
  </w:style>
  <w:style w:type="paragraph" w:customStyle="1" w:styleId="Char1CharChar">
    <w:name w:val="Char1 Char Char"/>
    <w:basedOn w:val="prastasis"/>
    <w:uiPriority w:val="99"/>
    <w:rsid w:val="00297573"/>
    <w:pPr>
      <w:overflowPunct/>
      <w:autoSpaceDE/>
      <w:autoSpaceDN/>
      <w:adjustRightInd/>
      <w:spacing w:after="160" w:line="240" w:lineRule="exact"/>
      <w:textAlignment w:val="auto"/>
    </w:pPr>
    <w:rPr>
      <w:rFonts w:ascii="Verdana" w:hAnsi="Verdana" w:cs="Verdana"/>
      <w:sz w:val="20"/>
      <w:lang w:val="en-US"/>
    </w:rPr>
  </w:style>
  <w:style w:type="paragraph" w:styleId="Antrats">
    <w:name w:val="header"/>
    <w:basedOn w:val="prastasis"/>
    <w:link w:val="AntratsDiagrama"/>
    <w:uiPriority w:val="99"/>
    <w:rsid w:val="00E1636B"/>
    <w:pPr>
      <w:tabs>
        <w:tab w:val="center" w:pos="4819"/>
        <w:tab w:val="right" w:pos="9638"/>
      </w:tabs>
      <w:suppressAutoHyphens/>
      <w:autoSpaceDN/>
      <w:adjustRightInd/>
    </w:pPr>
    <w:rPr>
      <w:lang w:eastAsia="ar-SA"/>
    </w:rPr>
  </w:style>
  <w:style w:type="character" w:customStyle="1" w:styleId="AntratsDiagrama">
    <w:name w:val="Antraštės Diagrama"/>
    <w:link w:val="Antrats"/>
    <w:uiPriority w:val="99"/>
    <w:locked/>
    <w:rsid w:val="00E1636B"/>
    <w:rPr>
      <w:rFonts w:cs="Times New Roman"/>
      <w:sz w:val="24"/>
      <w:lang w:val="lt-LT" w:eastAsia="ar-SA" w:bidi="ar-SA"/>
    </w:rPr>
  </w:style>
  <w:style w:type="character" w:styleId="Hipersaitas">
    <w:name w:val="Hyperlink"/>
    <w:uiPriority w:val="99"/>
    <w:rsid w:val="00E1636B"/>
    <w:rPr>
      <w:rFonts w:cs="Times New Roman"/>
      <w:color w:val="0000FF"/>
      <w:u w:val="single"/>
    </w:rPr>
  </w:style>
  <w:style w:type="paragraph" w:customStyle="1" w:styleId="Char1CharChar1">
    <w:name w:val="Char1 Char Char1"/>
    <w:basedOn w:val="prastasis"/>
    <w:uiPriority w:val="99"/>
    <w:rsid w:val="00E1636B"/>
    <w:pPr>
      <w:overflowPunct/>
      <w:autoSpaceDE/>
      <w:autoSpaceDN/>
      <w:adjustRightInd/>
      <w:spacing w:after="160" w:line="240" w:lineRule="exact"/>
      <w:textAlignment w:val="auto"/>
    </w:pPr>
    <w:rPr>
      <w:rFonts w:ascii="Verdana" w:hAnsi="Verdana" w:cs="Verdana"/>
      <w:sz w:val="20"/>
      <w:lang w:val="en-US"/>
    </w:rPr>
  </w:style>
  <w:style w:type="paragraph" w:styleId="Pagrindinistekstas3">
    <w:name w:val="Body Text 3"/>
    <w:basedOn w:val="prastasis"/>
    <w:link w:val="Pagrindinistekstas3Diagrama"/>
    <w:uiPriority w:val="99"/>
    <w:rsid w:val="00A41C4C"/>
    <w:pPr>
      <w:spacing w:after="120"/>
    </w:pPr>
    <w:rPr>
      <w:sz w:val="16"/>
    </w:rPr>
  </w:style>
  <w:style w:type="character" w:customStyle="1" w:styleId="Pagrindinistekstas3Diagrama">
    <w:name w:val="Pagrindinis tekstas 3 Diagrama"/>
    <w:link w:val="Pagrindinistekstas3"/>
    <w:uiPriority w:val="99"/>
    <w:locked/>
    <w:rsid w:val="00A41C4C"/>
    <w:rPr>
      <w:rFonts w:cs="Times New Roman"/>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205977">
      <w:marLeft w:val="0"/>
      <w:marRight w:val="0"/>
      <w:marTop w:val="0"/>
      <w:marBottom w:val="0"/>
      <w:divBdr>
        <w:top w:val="none" w:sz="0" w:space="0" w:color="auto"/>
        <w:left w:val="none" w:sz="0" w:space="0" w:color="auto"/>
        <w:bottom w:val="none" w:sz="0" w:space="0" w:color="auto"/>
        <w:right w:val="none" w:sz="0" w:space="0" w:color="auto"/>
      </w:divBdr>
    </w:div>
    <w:div w:id="3252059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Fridrikiene.PAGEGIAI\Application%20Data\Microsoft\Templates\Sprendimas%20taryb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Sprendimas tarybos</Template>
  <TotalTime>1342</TotalTime>
  <Pages>5</Pages>
  <Words>3423</Words>
  <Characters>1952</Characters>
  <Application>Microsoft Office Word</Application>
  <DocSecurity>0</DocSecurity>
  <Lines>16</Lines>
  <Paragraphs>10</Paragraphs>
  <ScaleCrop>false</ScaleCrop>
  <HeadingPairs>
    <vt:vector size="2" baseType="variant">
      <vt:variant>
        <vt:lpstr>Pavadinimas</vt:lpstr>
      </vt:variant>
      <vt:variant>
        <vt:i4>1</vt:i4>
      </vt:variant>
    </vt:vector>
  </HeadingPairs>
  <TitlesOfParts>
    <vt:vector size="1" baseType="lpstr">
      <vt:lpstr> </vt:lpstr>
    </vt:vector>
  </TitlesOfParts>
  <Company>ARCHYVU DEPARTAMENTAS</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PC</cp:lastModifiedBy>
  <cp:revision>173</cp:revision>
  <cp:lastPrinted>2018-02-08T11:56:00Z</cp:lastPrinted>
  <dcterms:created xsi:type="dcterms:W3CDTF">2012-03-21T09:25:00Z</dcterms:created>
  <dcterms:modified xsi:type="dcterms:W3CDTF">2022-03-31T07:06:00Z</dcterms:modified>
</cp:coreProperties>
</file>