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851F8B" w:rsidRPr="00211A84">
        <w:trPr>
          <w:trHeight w:val="1055"/>
        </w:trPr>
        <w:tc>
          <w:tcPr>
            <w:tcW w:w="9639" w:type="dxa"/>
          </w:tcPr>
          <w:p w:rsidR="00851F8B" w:rsidRPr="00211A84" w:rsidRDefault="00EE21E1" w:rsidP="00295A95">
            <w:pPr>
              <w:overflowPunct w:val="0"/>
              <w:autoSpaceDE w:val="0"/>
              <w:autoSpaceDN w:val="0"/>
              <w:adjustRightInd w:val="0"/>
              <w:spacing w:line="240" w:lineRule="atLeast"/>
              <w:jc w:val="center"/>
              <w:rPr>
                <w:rFonts w:ascii="Times New Roman" w:hAnsi="Times New Roman" w:cs="Times New Roman"/>
                <w:color w:val="000000"/>
                <w:sz w:val="24"/>
                <w:szCs w:val="24"/>
              </w:rPr>
            </w:pPr>
            <w:r w:rsidRPr="00EE21E1">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r w:rsidRPr="00EE21E1">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1;mso-position-horizontal-relative:text;mso-position-vertical-relative:text" filled="f" stroked="f">
                  <v:textbox>
                    <w:txbxContent>
                      <w:p w:rsidR="00851F8B" w:rsidRPr="00111372" w:rsidRDefault="00851F8B" w:rsidP="00581922">
                        <w:pPr>
                          <w:rPr>
                            <w:rFonts w:ascii="Times New Roman" w:hAnsi="Times New Roman" w:cs="Times New Roman"/>
                          </w:rPr>
                        </w:pPr>
                        <w:r w:rsidRPr="00111372">
                          <w:rPr>
                            <w:rFonts w:ascii="Times New Roman" w:hAnsi="Times New Roman" w:cs="Times New Roman"/>
                            <w:b/>
                            <w:bCs/>
                          </w:rPr>
                          <w:t>Projektas</w:t>
                        </w:r>
                      </w:p>
                      <w:p w:rsidR="00851F8B" w:rsidRDefault="00851F8B" w:rsidP="00581922"/>
                    </w:txbxContent>
                  </v:textbox>
                  <w10:wrap anchorx="page"/>
                </v:shape>
              </w:pict>
            </w:r>
          </w:p>
        </w:tc>
      </w:tr>
      <w:tr w:rsidR="00851F8B" w:rsidRPr="00211A84">
        <w:trPr>
          <w:trHeight w:val="2224"/>
        </w:trPr>
        <w:tc>
          <w:tcPr>
            <w:tcW w:w="9639" w:type="dxa"/>
          </w:tcPr>
          <w:p w:rsidR="00851F8B" w:rsidRPr="00211A84" w:rsidRDefault="00851F8B" w:rsidP="00295A95">
            <w:pPr>
              <w:pStyle w:val="Antrat2"/>
              <w:rPr>
                <w:rFonts w:ascii="Times New Roman" w:hAnsi="Times New Roman" w:cs="Times New Roman"/>
              </w:rPr>
            </w:pPr>
            <w:r w:rsidRPr="00211A84">
              <w:rPr>
                <w:rFonts w:ascii="Times New Roman" w:hAnsi="Times New Roman" w:cs="Times New Roman"/>
              </w:rPr>
              <w:t>Pagėgių savivaldybės taryba</w:t>
            </w:r>
          </w:p>
          <w:p w:rsidR="00851F8B" w:rsidRPr="00211A84" w:rsidRDefault="00851F8B" w:rsidP="00295A95">
            <w:pPr>
              <w:overflowPunct w:val="0"/>
              <w:autoSpaceDE w:val="0"/>
              <w:autoSpaceDN w:val="0"/>
              <w:adjustRightInd w:val="0"/>
              <w:spacing w:before="120"/>
              <w:jc w:val="center"/>
              <w:rPr>
                <w:rFonts w:ascii="Times New Roman" w:hAnsi="Times New Roman" w:cs="Times New Roman"/>
                <w:b/>
                <w:bCs/>
                <w:caps/>
                <w:color w:val="000000"/>
                <w:sz w:val="24"/>
                <w:szCs w:val="24"/>
              </w:rPr>
            </w:pPr>
          </w:p>
          <w:p w:rsidR="00851F8B" w:rsidRPr="00F720D8" w:rsidRDefault="00851F8B" w:rsidP="00295A95">
            <w:pPr>
              <w:overflowPunct w:val="0"/>
              <w:autoSpaceDE w:val="0"/>
              <w:autoSpaceDN w:val="0"/>
              <w:adjustRightInd w:val="0"/>
              <w:spacing w:before="120"/>
              <w:jc w:val="center"/>
              <w:rPr>
                <w:rFonts w:ascii="Times New Roman" w:hAnsi="Times New Roman" w:cs="Times New Roman"/>
                <w:b/>
                <w:bCs/>
                <w:caps/>
                <w:color w:val="000000"/>
                <w:sz w:val="24"/>
                <w:szCs w:val="24"/>
              </w:rPr>
            </w:pPr>
            <w:r w:rsidRPr="00F720D8">
              <w:rPr>
                <w:rFonts w:ascii="Times New Roman" w:hAnsi="Times New Roman" w:cs="Times New Roman"/>
                <w:b/>
                <w:bCs/>
                <w:caps/>
                <w:color w:val="000000"/>
                <w:sz w:val="24"/>
                <w:szCs w:val="24"/>
              </w:rPr>
              <w:t>sprendimas</w:t>
            </w:r>
          </w:p>
          <w:p w:rsidR="00851F8B" w:rsidRPr="00487687" w:rsidRDefault="00851F8B" w:rsidP="00050A7B">
            <w:pPr>
              <w:jc w:val="center"/>
              <w:rPr>
                <w:rFonts w:ascii="Times New Roman" w:hAnsi="Times New Roman" w:cs="Times New Roman"/>
                <w:b/>
                <w:bCs/>
                <w:color w:val="000000"/>
                <w:sz w:val="24"/>
                <w:szCs w:val="24"/>
              </w:rPr>
            </w:pPr>
            <w:r w:rsidRPr="00487687">
              <w:rPr>
                <w:rFonts w:ascii="Times New Roman" w:hAnsi="Times New Roman" w:cs="Times New Roman"/>
                <w:b/>
                <w:bCs/>
                <w:color w:val="000000"/>
                <w:sz w:val="24"/>
                <w:szCs w:val="24"/>
              </w:rPr>
              <w:t xml:space="preserve">DĖL </w:t>
            </w:r>
            <w:r>
              <w:rPr>
                <w:rFonts w:ascii="Times New Roman" w:hAnsi="Times New Roman" w:cs="Times New Roman"/>
                <w:b/>
                <w:bCs/>
                <w:color w:val="000000"/>
                <w:sz w:val="24"/>
                <w:szCs w:val="24"/>
              </w:rPr>
              <w:t>PAG</w:t>
            </w:r>
            <w:r w:rsidRPr="00487687">
              <w:rPr>
                <w:rFonts w:ascii="Times New Roman" w:hAnsi="Times New Roman" w:cs="Times New Roman"/>
                <w:b/>
                <w:bCs/>
                <w:color w:val="000000"/>
                <w:sz w:val="24"/>
                <w:szCs w:val="24"/>
              </w:rPr>
              <w:t xml:space="preserve">ĖGIŲ SAVIVALDYBĖS </w:t>
            </w:r>
            <w:r>
              <w:rPr>
                <w:rFonts w:ascii="Times New Roman" w:hAnsi="Times New Roman" w:cs="Times New Roman"/>
                <w:b/>
                <w:bCs/>
                <w:color w:val="000000"/>
                <w:sz w:val="24"/>
                <w:szCs w:val="24"/>
              </w:rPr>
              <w:t>KONTROLIERIAUS PAREIGYBĖS APRAŠYMO</w:t>
            </w:r>
            <w:r w:rsidRPr="00F720D8">
              <w:rPr>
                <w:rFonts w:ascii="Times New Roman" w:hAnsi="Times New Roman" w:cs="Times New Roman"/>
                <w:b/>
                <w:bCs/>
                <w:caps/>
                <w:sz w:val="24"/>
                <w:szCs w:val="24"/>
              </w:rPr>
              <w:t xml:space="preserve"> patvirtinimo</w:t>
            </w:r>
          </w:p>
        </w:tc>
      </w:tr>
      <w:tr w:rsidR="00851F8B" w:rsidRPr="00211A84">
        <w:trPr>
          <w:trHeight w:val="703"/>
        </w:trPr>
        <w:tc>
          <w:tcPr>
            <w:tcW w:w="9639" w:type="dxa"/>
          </w:tcPr>
          <w:p w:rsidR="00851F8B" w:rsidRPr="00211A84" w:rsidRDefault="00851F8B" w:rsidP="00295A95">
            <w:pPr>
              <w:pStyle w:val="Antrat2"/>
              <w:rPr>
                <w:rFonts w:ascii="Times New Roman" w:hAnsi="Times New Roman" w:cs="Times New Roman"/>
                <w:b w:val="0"/>
                <w:bCs w:val="0"/>
                <w:caps w:val="0"/>
              </w:rPr>
            </w:pPr>
            <w:r w:rsidRPr="00211A84">
              <w:rPr>
                <w:rFonts w:ascii="Times New Roman" w:hAnsi="Times New Roman" w:cs="Times New Roman"/>
                <w:b w:val="0"/>
                <w:bCs w:val="0"/>
                <w:caps w:val="0"/>
              </w:rPr>
              <w:t>20</w:t>
            </w:r>
            <w:r>
              <w:rPr>
                <w:rFonts w:ascii="Times New Roman" w:hAnsi="Times New Roman" w:cs="Times New Roman"/>
                <w:b w:val="0"/>
                <w:bCs w:val="0"/>
                <w:caps w:val="0"/>
              </w:rPr>
              <w:t>20</w:t>
            </w:r>
            <w:r w:rsidRPr="00211A84">
              <w:rPr>
                <w:rFonts w:ascii="Times New Roman" w:hAnsi="Times New Roman" w:cs="Times New Roman"/>
                <w:b w:val="0"/>
                <w:bCs w:val="0"/>
                <w:caps w:val="0"/>
              </w:rPr>
              <w:t xml:space="preserve"> m. </w:t>
            </w:r>
            <w:r>
              <w:rPr>
                <w:rFonts w:ascii="Times New Roman" w:hAnsi="Times New Roman" w:cs="Times New Roman"/>
                <w:b w:val="0"/>
                <w:bCs w:val="0"/>
                <w:caps w:val="0"/>
              </w:rPr>
              <w:t xml:space="preserve">birželio 29 </w:t>
            </w:r>
            <w:r w:rsidRPr="00211A84">
              <w:rPr>
                <w:rFonts w:ascii="Times New Roman" w:hAnsi="Times New Roman" w:cs="Times New Roman"/>
                <w:b w:val="0"/>
                <w:bCs w:val="0"/>
                <w:caps w:val="0"/>
              </w:rPr>
              <w:t xml:space="preserve">d. Nr. </w:t>
            </w:r>
            <w:r>
              <w:rPr>
                <w:rFonts w:ascii="Times New Roman" w:hAnsi="Times New Roman" w:cs="Times New Roman"/>
                <w:b w:val="0"/>
                <w:bCs w:val="0"/>
                <w:caps w:val="0"/>
              </w:rPr>
              <w:t>T1-</w:t>
            </w:r>
            <w:r w:rsidR="00E54190">
              <w:rPr>
                <w:rFonts w:ascii="Times New Roman" w:hAnsi="Times New Roman" w:cs="Times New Roman"/>
                <w:b w:val="0"/>
                <w:bCs w:val="0"/>
                <w:caps w:val="0"/>
              </w:rPr>
              <w:t>137</w:t>
            </w:r>
          </w:p>
          <w:p w:rsidR="00851F8B" w:rsidRPr="00211A84" w:rsidRDefault="00851F8B" w:rsidP="00295A95">
            <w:pPr>
              <w:overflowPunct w:val="0"/>
              <w:autoSpaceDE w:val="0"/>
              <w:autoSpaceDN w:val="0"/>
              <w:adjustRightInd w:val="0"/>
              <w:jc w:val="center"/>
              <w:rPr>
                <w:rFonts w:ascii="Times New Roman" w:hAnsi="Times New Roman" w:cs="Times New Roman"/>
                <w:sz w:val="24"/>
                <w:szCs w:val="24"/>
              </w:rPr>
            </w:pPr>
            <w:r w:rsidRPr="00211A84">
              <w:rPr>
                <w:rFonts w:ascii="Times New Roman" w:hAnsi="Times New Roman" w:cs="Times New Roman"/>
                <w:sz w:val="24"/>
                <w:szCs w:val="24"/>
              </w:rPr>
              <w:t>Pagėgiai</w:t>
            </w:r>
          </w:p>
        </w:tc>
      </w:tr>
    </w:tbl>
    <w:p w:rsidR="00851F8B" w:rsidRPr="00245D03" w:rsidRDefault="00851F8B" w:rsidP="009A503C">
      <w:pPr>
        <w:spacing w:after="0"/>
        <w:ind w:firstLine="709"/>
        <w:jc w:val="both"/>
        <w:rPr>
          <w:rFonts w:ascii="Times New Roman" w:hAnsi="Times New Roman" w:cs="Times New Roman"/>
          <w:color w:val="000000"/>
          <w:sz w:val="24"/>
          <w:szCs w:val="24"/>
        </w:rPr>
      </w:pPr>
      <w:r w:rsidRPr="009A503C">
        <w:rPr>
          <w:rFonts w:ascii="Times New Roman" w:hAnsi="Times New Roman" w:cs="Times New Roman"/>
          <w:color w:val="000000"/>
          <w:sz w:val="24"/>
          <w:szCs w:val="24"/>
        </w:rPr>
        <w:t>V</w:t>
      </w:r>
      <w:r w:rsidRPr="00245D03">
        <w:rPr>
          <w:rFonts w:ascii="Times New Roman" w:hAnsi="Times New Roman" w:cs="Times New Roman"/>
          <w:color w:val="000000"/>
          <w:sz w:val="24"/>
          <w:szCs w:val="24"/>
        </w:rPr>
        <w:t>adovaudamasi Lietuvos Respublikos vietos savivaldos įstatymo</w:t>
      </w:r>
      <w:r w:rsidRPr="009A503C">
        <w:rPr>
          <w:rFonts w:ascii="Times New Roman" w:hAnsi="Times New Roman" w:cs="Times New Roman"/>
          <w:color w:val="000000"/>
          <w:sz w:val="24"/>
          <w:szCs w:val="24"/>
        </w:rPr>
        <w:t> </w:t>
      </w:r>
      <w:r w:rsidRPr="00245D03">
        <w:rPr>
          <w:rFonts w:ascii="Times New Roman" w:hAnsi="Times New Roman" w:cs="Times New Roman"/>
          <w:color w:val="000000"/>
          <w:sz w:val="24"/>
          <w:szCs w:val="24"/>
        </w:rPr>
        <w:t>16 straipsnio 2 dalies 8 punktu ir 18 straipsnio 1 dalimi,</w:t>
      </w:r>
      <w:r w:rsidRPr="009A503C">
        <w:rPr>
          <w:rFonts w:ascii="Times New Roman" w:hAnsi="Times New Roman" w:cs="Times New Roman"/>
          <w:color w:val="000000"/>
          <w:sz w:val="24"/>
          <w:szCs w:val="24"/>
        </w:rPr>
        <w:t> </w:t>
      </w:r>
      <w:r w:rsidRPr="00245D03">
        <w:rPr>
          <w:rFonts w:ascii="Times New Roman" w:hAnsi="Times New Roman" w:cs="Times New Roman"/>
          <w:color w:val="000000"/>
          <w:sz w:val="24"/>
          <w:szCs w:val="24"/>
        </w:rPr>
        <w:t>Lietuvos Respublikos valstybės tarnybos įstatymo 8 straipsnio 3 dalimi</w:t>
      </w:r>
      <w:r>
        <w:rPr>
          <w:rFonts w:ascii="Times New Roman" w:hAnsi="Times New Roman" w:cs="Times New Roman"/>
          <w:color w:val="000000"/>
          <w:sz w:val="24"/>
          <w:szCs w:val="24"/>
        </w:rPr>
        <w:t xml:space="preserve"> bei </w:t>
      </w:r>
      <w:r w:rsidRPr="00245D03">
        <w:rPr>
          <w:rFonts w:ascii="Times New Roman" w:hAnsi="Times New Roman" w:cs="Times New Roman"/>
          <w:color w:val="000000"/>
          <w:sz w:val="24"/>
          <w:szCs w:val="24"/>
        </w:rPr>
        <w:t xml:space="preserve">4 dalies 5 punktu, Lietuvos Respublikos Vyriausybės 2020 m. kovo 10 d. nutarimo Nr. 213 „Dėl Lietuvos Respublikos Vyriausybės 2018 m. lapkričio 28 d. nutarimo Nr. 1176 „Dėl Lietuvos Respublikos valstybės tarnybos įstatymo įgyvendinimo“ pakeitimo“ 3 punktu, </w:t>
      </w:r>
      <w:r w:rsidRPr="009A503C">
        <w:rPr>
          <w:rFonts w:ascii="Times New Roman" w:hAnsi="Times New Roman" w:cs="Times New Roman"/>
          <w:color w:val="000000"/>
          <w:sz w:val="24"/>
          <w:szCs w:val="24"/>
        </w:rPr>
        <w:t xml:space="preserve">Pagėgių </w:t>
      </w:r>
      <w:r w:rsidRPr="00245D03">
        <w:rPr>
          <w:rFonts w:ascii="Times New Roman" w:hAnsi="Times New Roman" w:cs="Times New Roman"/>
          <w:color w:val="000000"/>
          <w:sz w:val="24"/>
          <w:szCs w:val="24"/>
        </w:rPr>
        <w:t xml:space="preserve"> savivaldybės taryba  n u s p r e n d ž i a:</w:t>
      </w:r>
    </w:p>
    <w:p w:rsidR="00851F8B" w:rsidRPr="00245D03" w:rsidRDefault="00851F8B" w:rsidP="009A503C">
      <w:pPr>
        <w:spacing w:after="0"/>
        <w:ind w:firstLine="709"/>
        <w:jc w:val="both"/>
        <w:rPr>
          <w:rFonts w:ascii="Times New Roman" w:hAnsi="Times New Roman" w:cs="Times New Roman"/>
          <w:color w:val="000000"/>
          <w:sz w:val="24"/>
          <w:szCs w:val="24"/>
        </w:rPr>
      </w:pPr>
      <w:bookmarkStart w:id="0" w:name="part_9093e3f0aae94ad78d63ac42d37ba34f"/>
      <w:bookmarkEnd w:id="0"/>
      <w:r w:rsidRPr="00245D03">
        <w:rPr>
          <w:rFonts w:ascii="Times New Roman" w:hAnsi="Times New Roman" w:cs="Times New Roman"/>
          <w:color w:val="000000"/>
          <w:sz w:val="24"/>
          <w:szCs w:val="24"/>
        </w:rPr>
        <w:t xml:space="preserve">1. Patvirtinti </w:t>
      </w:r>
      <w:r w:rsidRPr="009A503C">
        <w:rPr>
          <w:rFonts w:ascii="Times New Roman" w:hAnsi="Times New Roman" w:cs="Times New Roman"/>
          <w:color w:val="000000"/>
          <w:sz w:val="24"/>
          <w:szCs w:val="24"/>
        </w:rPr>
        <w:t>Pagėgių</w:t>
      </w:r>
      <w:r w:rsidRPr="00245D03">
        <w:rPr>
          <w:rFonts w:ascii="Times New Roman" w:hAnsi="Times New Roman" w:cs="Times New Roman"/>
          <w:color w:val="000000"/>
          <w:sz w:val="24"/>
          <w:szCs w:val="24"/>
        </w:rPr>
        <w:t xml:space="preserve"> savivaldybės kontrolieriaus pareigybės aprašymą (pridedama).</w:t>
      </w:r>
    </w:p>
    <w:p w:rsidR="00851F8B" w:rsidRPr="009A503C" w:rsidRDefault="00851F8B" w:rsidP="009A503C">
      <w:pPr>
        <w:spacing w:after="0"/>
        <w:ind w:firstLine="709"/>
        <w:jc w:val="both"/>
        <w:rPr>
          <w:rFonts w:ascii="Times New Roman" w:hAnsi="Times New Roman" w:cs="Times New Roman"/>
          <w:color w:val="000000"/>
          <w:spacing w:val="-2"/>
          <w:sz w:val="24"/>
          <w:szCs w:val="24"/>
        </w:rPr>
      </w:pPr>
      <w:bookmarkStart w:id="1" w:name="part_ac105522db2740e08091382c4ff3a01a"/>
      <w:bookmarkEnd w:id="1"/>
      <w:r w:rsidRPr="00245D03">
        <w:rPr>
          <w:rFonts w:ascii="Times New Roman" w:hAnsi="Times New Roman" w:cs="Times New Roman"/>
          <w:color w:val="000000"/>
          <w:sz w:val="24"/>
          <w:szCs w:val="24"/>
        </w:rPr>
        <w:t>2.</w:t>
      </w:r>
      <w:r w:rsidRPr="009A503C">
        <w:rPr>
          <w:rFonts w:ascii="Times New Roman" w:hAnsi="Times New Roman" w:cs="Times New Roman"/>
          <w:color w:val="000000"/>
          <w:sz w:val="24"/>
          <w:szCs w:val="24"/>
        </w:rPr>
        <w:t> </w:t>
      </w:r>
      <w:r w:rsidRPr="00245D03">
        <w:rPr>
          <w:rFonts w:ascii="Times New Roman" w:hAnsi="Times New Roman" w:cs="Times New Roman"/>
          <w:color w:val="000000"/>
          <w:spacing w:val="-2"/>
          <w:sz w:val="24"/>
          <w:szCs w:val="24"/>
        </w:rPr>
        <w:t xml:space="preserve">Pripažinti netekusiu galios </w:t>
      </w:r>
      <w:r w:rsidRPr="009A503C">
        <w:rPr>
          <w:rFonts w:ascii="Times New Roman" w:hAnsi="Times New Roman" w:cs="Times New Roman"/>
          <w:color w:val="000000"/>
          <w:spacing w:val="-2"/>
          <w:sz w:val="24"/>
          <w:szCs w:val="24"/>
        </w:rPr>
        <w:t>Pagėgių</w:t>
      </w:r>
      <w:r w:rsidRPr="00245D03">
        <w:rPr>
          <w:rFonts w:ascii="Times New Roman" w:hAnsi="Times New Roman" w:cs="Times New Roman"/>
          <w:color w:val="000000"/>
          <w:spacing w:val="-2"/>
          <w:sz w:val="24"/>
          <w:szCs w:val="24"/>
        </w:rPr>
        <w:t xml:space="preserve"> savivaldybės tarybos</w:t>
      </w:r>
      <w:r w:rsidRPr="009A503C">
        <w:rPr>
          <w:rFonts w:ascii="Times New Roman" w:hAnsi="Times New Roman" w:cs="Times New Roman"/>
          <w:color w:val="000000"/>
          <w:spacing w:val="-2"/>
          <w:sz w:val="24"/>
          <w:szCs w:val="24"/>
        </w:rPr>
        <w:t> </w:t>
      </w:r>
      <w:r w:rsidRPr="009A503C">
        <w:rPr>
          <w:rFonts w:ascii="Times New Roman" w:hAnsi="Times New Roman" w:cs="Times New Roman"/>
          <w:color w:val="000000"/>
          <w:sz w:val="24"/>
          <w:szCs w:val="24"/>
        </w:rPr>
        <w:t>2019</w:t>
      </w:r>
      <w:r w:rsidRPr="00245D03">
        <w:rPr>
          <w:rFonts w:ascii="Times New Roman" w:hAnsi="Times New Roman" w:cs="Times New Roman"/>
          <w:color w:val="000000"/>
          <w:sz w:val="24"/>
          <w:szCs w:val="24"/>
        </w:rPr>
        <w:t xml:space="preserve"> m. </w:t>
      </w:r>
      <w:r w:rsidRPr="009A503C">
        <w:rPr>
          <w:rFonts w:ascii="Times New Roman" w:hAnsi="Times New Roman" w:cs="Times New Roman"/>
          <w:color w:val="000000"/>
          <w:sz w:val="24"/>
          <w:szCs w:val="24"/>
        </w:rPr>
        <w:t>sausio 31</w:t>
      </w:r>
      <w:r w:rsidRPr="00245D03">
        <w:rPr>
          <w:rFonts w:ascii="Times New Roman" w:hAnsi="Times New Roman" w:cs="Times New Roman"/>
          <w:color w:val="000000"/>
          <w:sz w:val="24"/>
          <w:szCs w:val="24"/>
        </w:rPr>
        <w:t xml:space="preserve"> d.</w:t>
      </w:r>
      <w:r w:rsidRPr="009A503C">
        <w:rPr>
          <w:rFonts w:ascii="Times New Roman" w:hAnsi="Times New Roman" w:cs="Times New Roman"/>
          <w:color w:val="000000"/>
          <w:sz w:val="24"/>
          <w:szCs w:val="24"/>
        </w:rPr>
        <w:t> </w:t>
      </w:r>
      <w:r w:rsidRPr="00245D03">
        <w:rPr>
          <w:rFonts w:ascii="Times New Roman" w:hAnsi="Times New Roman" w:cs="Times New Roman"/>
          <w:color w:val="000000"/>
          <w:spacing w:val="-2"/>
          <w:sz w:val="24"/>
          <w:szCs w:val="24"/>
        </w:rPr>
        <w:t>sprendim</w:t>
      </w:r>
      <w:r w:rsidRPr="009A503C">
        <w:rPr>
          <w:rFonts w:ascii="Times New Roman" w:hAnsi="Times New Roman" w:cs="Times New Roman"/>
          <w:color w:val="000000"/>
          <w:spacing w:val="-2"/>
          <w:sz w:val="24"/>
          <w:szCs w:val="24"/>
        </w:rPr>
        <w:t>o</w:t>
      </w:r>
      <w:r w:rsidRPr="00245D03">
        <w:rPr>
          <w:rFonts w:ascii="Times New Roman" w:hAnsi="Times New Roman" w:cs="Times New Roman"/>
          <w:color w:val="000000"/>
          <w:spacing w:val="-2"/>
          <w:sz w:val="24"/>
          <w:szCs w:val="24"/>
        </w:rPr>
        <w:t xml:space="preserve"> Nr. T-</w:t>
      </w:r>
      <w:r w:rsidRPr="009A503C">
        <w:rPr>
          <w:rFonts w:ascii="Times New Roman" w:hAnsi="Times New Roman" w:cs="Times New Roman"/>
          <w:color w:val="000000"/>
          <w:spacing w:val="-2"/>
          <w:sz w:val="24"/>
          <w:szCs w:val="24"/>
        </w:rPr>
        <w:t>4</w:t>
      </w:r>
      <w:r w:rsidRPr="00245D03">
        <w:rPr>
          <w:rFonts w:ascii="Times New Roman" w:hAnsi="Times New Roman" w:cs="Times New Roman"/>
          <w:color w:val="000000"/>
          <w:spacing w:val="-2"/>
          <w:sz w:val="24"/>
          <w:szCs w:val="24"/>
        </w:rPr>
        <w:t xml:space="preserve"> „</w:t>
      </w:r>
      <w:r w:rsidRPr="009A503C">
        <w:rPr>
          <w:rFonts w:ascii="Times New Roman" w:hAnsi="Times New Roman" w:cs="Times New Roman"/>
          <w:bCs/>
          <w:color w:val="000000"/>
          <w:sz w:val="24"/>
          <w:szCs w:val="24"/>
        </w:rPr>
        <w:t>Dėl Pagėgių savivaldybės kontrolieriaus pareiginės algos koeficiento nustatymo ir pareigybės aprašymo patvirtinimo</w:t>
      </w:r>
      <w:r w:rsidRPr="009A503C">
        <w:rPr>
          <w:rFonts w:ascii="Times New Roman" w:hAnsi="Times New Roman" w:cs="Times New Roman"/>
          <w:color w:val="000000"/>
          <w:spacing w:val="-2"/>
          <w:sz w:val="24"/>
          <w:szCs w:val="24"/>
        </w:rPr>
        <w:t>“ 2 punktą.</w:t>
      </w:r>
    </w:p>
    <w:p w:rsidR="00851F8B" w:rsidRPr="00245D03" w:rsidRDefault="00851F8B" w:rsidP="00D83034">
      <w:pPr>
        <w:tabs>
          <w:tab w:val="left" w:pos="1560"/>
        </w:tabs>
        <w:spacing w:after="0"/>
        <w:jc w:val="both"/>
        <w:rPr>
          <w:rFonts w:ascii="Times New Roman" w:hAnsi="Times New Roman" w:cs="Times New Roman"/>
          <w:b/>
          <w:color w:val="000000"/>
          <w:sz w:val="24"/>
          <w:szCs w:val="24"/>
        </w:rPr>
      </w:pPr>
      <w:bookmarkStart w:id="2" w:name="part_a2a83cd7089d4383b5a59f9668513ecd"/>
      <w:bookmarkStart w:id="3" w:name="part_5c57e5a1c22244f1b53dbbbe7b737d25"/>
      <w:bookmarkEnd w:id="2"/>
      <w:bookmarkEnd w:id="3"/>
      <w:r>
        <w:rPr>
          <w:rFonts w:ascii="Times New Roman" w:hAnsi="Times New Roman" w:cs="Times New Roman"/>
          <w:color w:val="000000"/>
          <w:sz w:val="24"/>
          <w:szCs w:val="24"/>
        </w:rPr>
        <w:t xml:space="preserve">            3</w:t>
      </w:r>
      <w:r w:rsidRPr="009A503C">
        <w:rPr>
          <w:rFonts w:ascii="Times New Roman" w:hAnsi="Times New Roman" w:cs="Times New Roman"/>
          <w:color w:val="000000"/>
          <w:sz w:val="24"/>
          <w:szCs w:val="24"/>
        </w:rPr>
        <w:t>. Sprendimą paskelbti Teisės aktų registre ir Pagėgių savivaldybės interneto svetainėje www.pagegiai.lt.</w:t>
      </w:r>
    </w:p>
    <w:p w:rsidR="00851F8B" w:rsidRPr="009A503C" w:rsidRDefault="00851F8B" w:rsidP="009A503C">
      <w:pPr>
        <w:ind w:firstLine="709"/>
        <w:jc w:val="both"/>
        <w:rPr>
          <w:rFonts w:ascii="Times New Roman" w:hAnsi="Times New Roman" w:cs="Times New Roman"/>
          <w:sz w:val="24"/>
          <w:szCs w:val="24"/>
        </w:rPr>
      </w:pPr>
      <w:r w:rsidRPr="009A503C">
        <w:rPr>
          <w:rFonts w:ascii="Times New Roman" w:hAnsi="Times New Roman" w:cs="Times New Roman"/>
          <w:sz w:val="24"/>
          <w:szCs w:val="24"/>
        </w:rPr>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dienos. </w:t>
      </w:r>
    </w:p>
    <w:p w:rsidR="00851F8B" w:rsidRDefault="00851F8B" w:rsidP="003666F0">
      <w:pPr>
        <w:spacing w:after="0"/>
        <w:jc w:val="both"/>
        <w:rPr>
          <w:rFonts w:ascii="Times New Roman" w:hAnsi="Times New Roman" w:cs="Times New Roman"/>
          <w:sz w:val="24"/>
          <w:szCs w:val="24"/>
        </w:rPr>
      </w:pPr>
    </w:p>
    <w:p w:rsidR="00851F8B" w:rsidRDefault="00851F8B" w:rsidP="003666F0">
      <w:pPr>
        <w:spacing w:after="0"/>
        <w:jc w:val="both"/>
        <w:rPr>
          <w:rFonts w:ascii="Times New Roman" w:hAnsi="Times New Roman" w:cs="Times New Roman"/>
          <w:sz w:val="24"/>
          <w:szCs w:val="24"/>
        </w:rPr>
      </w:pPr>
    </w:p>
    <w:p w:rsidR="00851F8B" w:rsidRPr="00CF0180" w:rsidRDefault="00851F8B" w:rsidP="00CF0180">
      <w:pPr>
        <w:rPr>
          <w:rFonts w:ascii="Times New Roman" w:hAnsi="Times New Roman" w:cs="Times New Roman"/>
          <w:sz w:val="24"/>
          <w:szCs w:val="24"/>
        </w:rPr>
      </w:pPr>
      <w:r w:rsidRPr="00CF0180">
        <w:rPr>
          <w:rFonts w:ascii="Times New Roman" w:hAnsi="Times New Roman" w:cs="Times New Roman"/>
          <w:sz w:val="24"/>
          <w:szCs w:val="24"/>
        </w:rPr>
        <w:t xml:space="preserve">SUDERINTA: </w:t>
      </w:r>
    </w:p>
    <w:p w:rsidR="00851F8B" w:rsidRPr="00CF0180" w:rsidRDefault="00851F8B" w:rsidP="00CF0180">
      <w:pPr>
        <w:rPr>
          <w:rFonts w:ascii="Times New Roman" w:hAnsi="Times New Roman" w:cs="Times New Roman"/>
          <w:sz w:val="24"/>
          <w:szCs w:val="24"/>
        </w:rPr>
      </w:pPr>
      <w:r>
        <w:rPr>
          <w:rFonts w:ascii="Times New Roman" w:hAnsi="Times New Roman" w:cs="Times New Roman"/>
          <w:sz w:val="24"/>
          <w:szCs w:val="24"/>
        </w:rPr>
        <w:t>A</w:t>
      </w:r>
      <w:r w:rsidRPr="00CF0180">
        <w:rPr>
          <w:rFonts w:ascii="Times New Roman" w:hAnsi="Times New Roman" w:cs="Times New Roman"/>
          <w:sz w:val="24"/>
          <w:szCs w:val="24"/>
        </w:rPr>
        <w:t>dministracijos direktor</w:t>
      </w:r>
      <w:r>
        <w:rPr>
          <w:rFonts w:ascii="Times New Roman" w:hAnsi="Times New Roman" w:cs="Times New Roman"/>
          <w:sz w:val="24"/>
          <w:szCs w:val="24"/>
        </w:rPr>
        <w:t>ius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Virginijus Komskis</w:t>
      </w:r>
    </w:p>
    <w:p w:rsidR="00851F8B" w:rsidRPr="00CF0180" w:rsidRDefault="00851F8B" w:rsidP="00CF0180">
      <w:pPr>
        <w:spacing w:after="0"/>
        <w:rPr>
          <w:rFonts w:ascii="Times New Roman" w:hAnsi="Times New Roman" w:cs="Times New Roman"/>
          <w:sz w:val="24"/>
          <w:szCs w:val="24"/>
        </w:rPr>
      </w:pPr>
      <w:r w:rsidRPr="00CF0180">
        <w:rPr>
          <w:rFonts w:ascii="Times New Roman" w:hAnsi="Times New Roman" w:cs="Times New Roman"/>
          <w:sz w:val="24"/>
          <w:szCs w:val="24"/>
        </w:rPr>
        <w:t>Dokumentų valdymo ir teisės skyriaus</w:t>
      </w:r>
    </w:p>
    <w:p w:rsidR="00851F8B" w:rsidRPr="00CF0180" w:rsidRDefault="00851F8B" w:rsidP="00CF0180">
      <w:pPr>
        <w:spacing w:after="0"/>
        <w:rPr>
          <w:rFonts w:ascii="Times New Roman" w:hAnsi="Times New Roman" w:cs="Times New Roman"/>
          <w:sz w:val="24"/>
          <w:szCs w:val="24"/>
        </w:rPr>
      </w:pPr>
      <w:r>
        <w:rPr>
          <w:rFonts w:ascii="Times New Roman" w:hAnsi="Times New Roman" w:cs="Times New Roman"/>
          <w:sz w:val="24"/>
          <w:szCs w:val="24"/>
        </w:rPr>
        <w:t>vyresnioji</w:t>
      </w:r>
      <w:r w:rsidRPr="00CF0180">
        <w:rPr>
          <w:rFonts w:ascii="Times New Roman" w:hAnsi="Times New Roman" w:cs="Times New Roman"/>
          <w:sz w:val="24"/>
          <w:szCs w:val="24"/>
        </w:rPr>
        <w:t xml:space="preserve"> specialist</w:t>
      </w:r>
      <w:r>
        <w:rPr>
          <w:rFonts w:ascii="Times New Roman" w:hAnsi="Times New Roman" w:cs="Times New Roman"/>
          <w:sz w:val="24"/>
          <w:szCs w:val="24"/>
        </w:rPr>
        <w:t>ė</w:t>
      </w:r>
      <w:r w:rsidRPr="00CF0180">
        <w:rPr>
          <w:rFonts w:ascii="Times New Roman" w:hAnsi="Times New Roman" w:cs="Times New Roman"/>
          <w:sz w:val="24"/>
          <w:szCs w:val="24"/>
        </w:rPr>
        <w:tab/>
      </w:r>
      <w:r w:rsidRPr="00CF0180">
        <w:rPr>
          <w:rFonts w:ascii="Times New Roman" w:hAnsi="Times New Roman" w:cs="Times New Roman"/>
          <w:sz w:val="24"/>
          <w:szCs w:val="24"/>
        </w:rPr>
        <w:tab/>
      </w:r>
      <w:r w:rsidRPr="00CF0180">
        <w:rPr>
          <w:rFonts w:ascii="Times New Roman" w:hAnsi="Times New Roman" w:cs="Times New Roman"/>
          <w:sz w:val="24"/>
          <w:szCs w:val="24"/>
        </w:rPr>
        <w:tab/>
      </w:r>
      <w:r w:rsidRPr="00CF018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F0180">
        <w:rPr>
          <w:rFonts w:ascii="Times New Roman" w:hAnsi="Times New Roman" w:cs="Times New Roman"/>
          <w:sz w:val="24"/>
          <w:szCs w:val="24"/>
        </w:rPr>
        <w:t xml:space="preserve"> </w:t>
      </w:r>
      <w:r>
        <w:rPr>
          <w:rFonts w:ascii="Times New Roman" w:hAnsi="Times New Roman" w:cs="Times New Roman"/>
          <w:sz w:val="24"/>
          <w:szCs w:val="24"/>
        </w:rPr>
        <w:t xml:space="preserve"> Ingrida </w:t>
      </w:r>
      <w:proofErr w:type="spellStart"/>
      <w:r>
        <w:rPr>
          <w:rFonts w:ascii="Times New Roman" w:hAnsi="Times New Roman" w:cs="Times New Roman"/>
          <w:sz w:val="24"/>
          <w:szCs w:val="24"/>
        </w:rPr>
        <w:t>Zavistauskaitė</w:t>
      </w:r>
      <w:proofErr w:type="spellEnd"/>
    </w:p>
    <w:p w:rsidR="00851F8B" w:rsidRDefault="00851F8B" w:rsidP="00CF0180">
      <w:pPr>
        <w:jc w:val="both"/>
        <w:rPr>
          <w:rFonts w:ascii="Times New Roman" w:hAnsi="Times New Roman" w:cs="Times New Roman"/>
          <w:sz w:val="24"/>
          <w:szCs w:val="24"/>
        </w:rPr>
      </w:pPr>
    </w:p>
    <w:p w:rsidR="00851F8B" w:rsidRDefault="00851F8B" w:rsidP="009A503C">
      <w:pPr>
        <w:jc w:val="both"/>
        <w:rPr>
          <w:rFonts w:ascii="Times New Roman" w:hAnsi="Times New Roman" w:cs="Times New Roman"/>
          <w:sz w:val="24"/>
          <w:szCs w:val="24"/>
        </w:rPr>
      </w:pPr>
      <w:r>
        <w:rPr>
          <w:rFonts w:ascii="Times New Roman" w:hAnsi="Times New Roman" w:cs="Times New Roman"/>
          <w:sz w:val="24"/>
          <w:szCs w:val="24"/>
        </w:rPr>
        <w:t>Dokumentų valdymo ir teisės skyriaus vedėja</w:t>
      </w:r>
      <w:r>
        <w:rPr>
          <w:rFonts w:ascii="Times New Roman" w:hAnsi="Times New Roman" w:cs="Times New Roman"/>
          <w:sz w:val="24"/>
          <w:szCs w:val="24"/>
        </w:rPr>
        <w:tab/>
      </w:r>
      <w:r>
        <w:rPr>
          <w:rFonts w:ascii="Times New Roman" w:hAnsi="Times New Roman" w:cs="Times New Roman"/>
          <w:sz w:val="24"/>
          <w:szCs w:val="24"/>
        </w:rPr>
        <w:tab/>
        <w:t xml:space="preserve">              Dalia </w:t>
      </w:r>
      <w:proofErr w:type="spellStart"/>
      <w:r>
        <w:rPr>
          <w:rFonts w:ascii="Times New Roman" w:hAnsi="Times New Roman" w:cs="Times New Roman"/>
          <w:sz w:val="24"/>
          <w:szCs w:val="24"/>
        </w:rPr>
        <w:t>Šėperienė</w:t>
      </w:r>
      <w:proofErr w:type="spellEnd"/>
    </w:p>
    <w:p w:rsidR="00851F8B" w:rsidRPr="001F0B83" w:rsidRDefault="00851F8B" w:rsidP="001F0B83">
      <w:pPr>
        <w:spacing w:after="0" w:line="240" w:lineRule="auto"/>
        <w:jc w:val="both"/>
        <w:rPr>
          <w:rFonts w:ascii="Times New Roman" w:hAnsi="Times New Roman" w:cs="Times New Roman"/>
          <w:sz w:val="24"/>
          <w:szCs w:val="24"/>
        </w:rPr>
      </w:pPr>
      <w:r w:rsidRPr="001F0B83">
        <w:rPr>
          <w:rFonts w:ascii="Times New Roman" w:hAnsi="Times New Roman" w:cs="Times New Roman"/>
          <w:sz w:val="24"/>
          <w:szCs w:val="24"/>
        </w:rPr>
        <w:t xml:space="preserve">Civilinės metrikacijos ir viešosios tvarkos skyriaus </w:t>
      </w:r>
    </w:p>
    <w:p w:rsidR="00851F8B" w:rsidRPr="001F0B83" w:rsidRDefault="00851F8B" w:rsidP="001F0B83">
      <w:pPr>
        <w:spacing w:after="0" w:line="240" w:lineRule="auto"/>
        <w:jc w:val="both"/>
        <w:rPr>
          <w:rFonts w:ascii="Times New Roman" w:hAnsi="Times New Roman" w:cs="Times New Roman"/>
          <w:sz w:val="24"/>
          <w:szCs w:val="24"/>
        </w:rPr>
      </w:pPr>
      <w:r w:rsidRPr="001F0B83">
        <w:rPr>
          <w:rFonts w:ascii="Times New Roman" w:hAnsi="Times New Roman" w:cs="Times New Roman"/>
          <w:sz w:val="24"/>
          <w:szCs w:val="24"/>
        </w:rPr>
        <w:t xml:space="preserve">vyriausioji specialistė − kalbos ir archyvo tvarkytoja                                       Laimutė Mickevičienė  </w:t>
      </w:r>
    </w:p>
    <w:p w:rsidR="00851F8B" w:rsidRDefault="00851F8B" w:rsidP="001F0B83">
      <w:pPr>
        <w:spacing w:line="240" w:lineRule="auto"/>
        <w:jc w:val="both"/>
        <w:rPr>
          <w:rFonts w:ascii="Times New Roman" w:hAnsi="Times New Roman" w:cs="Times New Roman"/>
          <w:sz w:val="24"/>
          <w:szCs w:val="24"/>
        </w:rPr>
      </w:pPr>
    </w:p>
    <w:p w:rsidR="00851F8B" w:rsidRPr="00CF0180" w:rsidRDefault="00851F8B" w:rsidP="00CF0180">
      <w:pPr>
        <w:spacing w:after="0"/>
        <w:rPr>
          <w:rFonts w:ascii="Times New Roman" w:hAnsi="Times New Roman" w:cs="Times New Roman"/>
          <w:sz w:val="24"/>
          <w:szCs w:val="24"/>
        </w:rPr>
      </w:pPr>
      <w:r w:rsidRPr="00CF0180">
        <w:rPr>
          <w:rFonts w:ascii="Times New Roman" w:hAnsi="Times New Roman" w:cs="Times New Roman"/>
          <w:sz w:val="24"/>
          <w:szCs w:val="24"/>
        </w:rPr>
        <w:t xml:space="preserve">Parengė </w:t>
      </w:r>
      <w:r>
        <w:rPr>
          <w:rFonts w:ascii="Times New Roman" w:hAnsi="Times New Roman" w:cs="Times New Roman"/>
          <w:sz w:val="24"/>
          <w:szCs w:val="24"/>
        </w:rPr>
        <w:t>Jurgita Kunciūtė</w:t>
      </w:r>
      <w:r w:rsidRPr="00CF0180">
        <w:rPr>
          <w:rFonts w:ascii="Times New Roman" w:hAnsi="Times New Roman" w:cs="Times New Roman"/>
          <w:sz w:val="24"/>
          <w:szCs w:val="24"/>
        </w:rPr>
        <w:t>,</w:t>
      </w:r>
    </w:p>
    <w:p w:rsidR="00851F8B" w:rsidRPr="00CF0180" w:rsidRDefault="00851F8B" w:rsidP="00CF0180">
      <w:pPr>
        <w:spacing w:after="0"/>
        <w:rPr>
          <w:rFonts w:ascii="Times New Roman" w:hAnsi="Times New Roman" w:cs="Times New Roman"/>
          <w:sz w:val="24"/>
          <w:szCs w:val="24"/>
        </w:rPr>
      </w:pPr>
      <w:r w:rsidRPr="00CF0180">
        <w:rPr>
          <w:rFonts w:ascii="Times New Roman" w:hAnsi="Times New Roman" w:cs="Times New Roman"/>
          <w:sz w:val="24"/>
          <w:szCs w:val="24"/>
        </w:rPr>
        <w:t>Dokumentų valdymo ir teisės skyriaus</w:t>
      </w:r>
      <w:r>
        <w:rPr>
          <w:rFonts w:ascii="Times New Roman" w:hAnsi="Times New Roman" w:cs="Times New Roman"/>
          <w:sz w:val="24"/>
          <w:szCs w:val="24"/>
        </w:rPr>
        <w:t xml:space="preserve"> vyriausioji specialistė</w:t>
      </w:r>
    </w:p>
    <w:p w:rsidR="00851F8B" w:rsidRDefault="00851F8B" w:rsidP="00CF0180"/>
    <w:p w:rsidR="00851F8B" w:rsidRDefault="00851F8B" w:rsidP="009A503C">
      <w:pPr>
        <w:spacing w:after="0" w:line="240" w:lineRule="auto"/>
        <w:ind w:left="5040"/>
        <w:rPr>
          <w:rFonts w:ascii="Times New Roman" w:hAnsi="Times New Roman" w:cs="Times New Roman"/>
          <w:color w:val="000000"/>
          <w:sz w:val="24"/>
          <w:szCs w:val="24"/>
        </w:rPr>
      </w:pPr>
      <w:r>
        <w:rPr>
          <w:rFonts w:ascii="Times New Roman" w:hAnsi="Times New Roman" w:cs="Times New Roman"/>
          <w:color w:val="000000"/>
          <w:sz w:val="24"/>
          <w:szCs w:val="24"/>
        </w:rPr>
        <w:t>PATVIRTINTA</w:t>
      </w:r>
    </w:p>
    <w:p w:rsidR="00851F8B" w:rsidRDefault="00851F8B" w:rsidP="009A503C">
      <w:pPr>
        <w:spacing w:after="0" w:line="240" w:lineRule="auto"/>
        <w:ind w:left="5040"/>
        <w:rPr>
          <w:rFonts w:ascii="Times New Roman" w:hAnsi="Times New Roman" w:cs="Times New Roman"/>
          <w:color w:val="000000"/>
          <w:sz w:val="24"/>
          <w:szCs w:val="24"/>
        </w:rPr>
      </w:pPr>
      <w:r>
        <w:rPr>
          <w:rFonts w:ascii="Times New Roman" w:hAnsi="Times New Roman" w:cs="Times New Roman"/>
          <w:color w:val="000000"/>
          <w:sz w:val="24"/>
          <w:szCs w:val="24"/>
        </w:rPr>
        <w:t xml:space="preserve">Pagėgių savivaldybės tarybos </w:t>
      </w:r>
    </w:p>
    <w:p w:rsidR="00851F8B" w:rsidRPr="002811AE" w:rsidRDefault="00851F8B" w:rsidP="009A503C">
      <w:pPr>
        <w:spacing w:after="0" w:line="240" w:lineRule="auto"/>
        <w:ind w:left="5040"/>
        <w:rPr>
          <w:rFonts w:ascii="Times New Roman" w:hAnsi="Times New Roman" w:cs="Times New Roman"/>
          <w:color w:val="000000"/>
          <w:sz w:val="24"/>
          <w:szCs w:val="24"/>
        </w:rPr>
      </w:pPr>
      <w:r>
        <w:rPr>
          <w:rFonts w:ascii="Times New Roman" w:hAnsi="Times New Roman" w:cs="Times New Roman"/>
          <w:color w:val="000000"/>
          <w:sz w:val="24"/>
          <w:szCs w:val="24"/>
        </w:rPr>
        <w:t xml:space="preserve">2020 m. liepos 16 d. sprendimu Nr. </w:t>
      </w:r>
      <w:bookmarkStart w:id="4" w:name="_GoBack"/>
      <w:bookmarkEnd w:id="4"/>
      <w:r>
        <w:rPr>
          <w:rFonts w:ascii="Times New Roman" w:hAnsi="Times New Roman" w:cs="Times New Roman"/>
          <w:color w:val="000000"/>
          <w:sz w:val="24"/>
          <w:szCs w:val="24"/>
        </w:rPr>
        <w:t>T-</w:t>
      </w:r>
    </w:p>
    <w:p w:rsidR="00851F8B" w:rsidRDefault="00851F8B" w:rsidP="00CF0180"/>
    <w:p w:rsidR="00851F8B" w:rsidRDefault="00851F8B" w:rsidP="00A353B7">
      <w:pPr>
        <w:spacing w:after="0"/>
        <w:ind w:left="5102"/>
        <w:jc w:val="both"/>
        <w:rPr>
          <w:rFonts w:ascii="Times New Roman" w:hAnsi="Times New Roman" w:cs="Times New Roman"/>
          <w:color w:val="000000"/>
          <w:sz w:val="24"/>
          <w:szCs w:val="24"/>
        </w:rPr>
      </w:pPr>
    </w:p>
    <w:tbl>
      <w:tblPr>
        <w:tblW w:w="0" w:type="auto"/>
        <w:tblCellMar>
          <w:left w:w="0" w:type="dxa"/>
          <w:right w:w="0" w:type="dxa"/>
        </w:tblCellMar>
        <w:tblLook w:val="0000"/>
      </w:tblPr>
      <w:tblGrid>
        <w:gridCol w:w="13"/>
        <w:gridCol w:w="6"/>
        <w:gridCol w:w="6"/>
        <w:gridCol w:w="9055"/>
        <w:gridCol w:w="13"/>
      </w:tblGrid>
      <w:tr w:rsidR="00851F8B" w:rsidTr="009A503C">
        <w:tc>
          <w:tcPr>
            <w:tcW w:w="9080" w:type="dxa"/>
            <w:gridSpan w:val="4"/>
          </w:tcPr>
          <w:tbl>
            <w:tblPr>
              <w:tblW w:w="0" w:type="auto"/>
              <w:tblCellMar>
                <w:left w:w="0" w:type="dxa"/>
                <w:right w:w="0" w:type="dxa"/>
              </w:tblCellMar>
              <w:tblLook w:val="0000"/>
            </w:tblPr>
            <w:tblGrid>
              <w:gridCol w:w="9069"/>
            </w:tblGrid>
            <w:tr w:rsidR="00851F8B" w:rsidRPr="009A503C" w:rsidTr="009315B2">
              <w:trPr>
                <w:trHeight w:val="260"/>
              </w:trPr>
              <w:tc>
                <w:tcPr>
                  <w:tcW w:w="9069" w:type="dxa"/>
                  <w:tcMar>
                    <w:top w:w="40" w:type="dxa"/>
                    <w:left w:w="40" w:type="dxa"/>
                    <w:bottom w:w="40" w:type="dxa"/>
                    <w:right w:w="40" w:type="dxa"/>
                  </w:tcMar>
                </w:tcPr>
                <w:p w:rsidR="00851F8B" w:rsidRPr="009A503C" w:rsidRDefault="00851F8B" w:rsidP="009A503C">
                  <w:pPr>
                    <w:jc w:val="center"/>
                    <w:rPr>
                      <w:rFonts w:ascii="Times New Roman" w:hAnsi="Times New Roman" w:cs="Times New Roman"/>
                      <w:sz w:val="24"/>
                      <w:szCs w:val="24"/>
                    </w:rPr>
                  </w:pPr>
                  <w:r w:rsidRPr="009A503C">
                    <w:rPr>
                      <w:rFonts w:ascii="Times New Roman" w:hAnsi="Times New Roman" w:cs="Times New Roman"/>
                      <w:b/>
                      <w:color w:val="000000"/>
                      <w:sz w:val="24"/>
                      <w:szCs w:val="24"/>
                    </w:rPr>
                    <w:t>PAGĖGIŲ SAVIVALDYBĖS KONTROLIERI</w:t>
                  </w:r>
                  <w:r>
                    <w:rPr>
                      <w:rFonts w:ascii="Times New Roman" w:hAnsi="Times New Roman" w:cs="Times New Roman"/>
                      <w:b/>
                      <w:color w:val="000000"/>
                      <w:sz w:val="24"/>
                      <w:szCs w:val="24"/>
                    </w:rPr>
                    <w:t>A</w:t>
                  </w:r>
                  <w:r w:rsidRPr="009A503C">
                    <w:rPr>
                      <w:rFonts w:ascii="Times New Roman" w:hAnsi="Times New Roman" w:cs="Times New Roman"/>
                      <w:b/>
                      <w:color w:val="000000"/>
                      <w:sz w:val="24"/>
                      <w:szCs w:val="24"/>
                    </w:rPr>
                    <w:t>US</w:t>
                  </w:r>
                  <w:r>
                    <w:rPr>
                      <w:rFonts w:ascii="Times New Roman" w:hAnsi="Times New Roman" w:cs="Times New Roman"/>
                      <w:b/>
                      <w:color w:val="000000"/>
                      <w:sz w:val="24"/>
                      <w:szCs w:val="24"/>
                    </w:rPr>
                    <w:t xml:space="preserve"> </w:t>
                  </w:r>
                  <w:r w:rsidRPr="009A503C">
                    <w:rPr>
                      <w:rFonts w:ascii="Times New Roman" w:hAnsi="Times New Roman" w:cs="Times New Roman"/>
                      <w:b/>
                      <w:color w:val="000000"/>
                      <w:sz w:val="24"/>
                      <w:szCs w:val="24"/>
                    </w:rPr>
                    <w:t>PAREIGYBĖS APRAŠYMAS</w:t>
                  </w:r>
                </w:p>
              </w:tc>
            </w:tr>
          </w:tbl>
          <w:p w:rsidR="00851F8B" w:rsidRPr="009A503C" w:rsidRDefault="00851F8B" w:rsidP="009315B2">
            <w:pPr>
              <w:rPr>
                <w:rFonts w:ascii="Times New Roman" w:hAnsi="Times New Roman" w:cs="Times New Roman"/>
                <w:sz w:val="24"/>
                <w:szCs w:val="24"/>
              </w:rPr>
            </w:pPr>
          </w:p>
        </w:tc>
        <w:tc>
          <w:tcPr>
            <w:tcW w:w="13" w:type="dxa"/>
          </w:tcPr>
          <w:p w:rsidR="00851F8B" w:rsidRPr="009A503C" w:rsidRDefault="00851F8B" w:rsidP="009315B2">
            <w:pPr>
              <w:pStyle w:val="EmptyLayoutCell"/>
              <w:rPr>
                <w:sz w:val="24"/>
                <w:szCs w:val="24"/>
              </w:rPr>
            </w:pPr>
          </w:p>
        </w:tc>
      </w:tr>
      <w:tr w:rsidR="00851F8B" w:rsidTr="009A503C">
        <w:tc>
          <w:tcPr>
            <w:tcW w:w="13" w:type="dxa"/>
          </w:tcPr>
          <w:p w:rsidR="00851F8B" w:rsidRPr="009A503C" w:rsidRDefault="00851F8B" w:rsidP="009315B2">
            <w:pPr>
              <w:pStyle w:val="EmptyLayoutCell"/>
              <w:rPr>
                <w:sz w:val="24"/>
                <w:szCs w:val="24"/>
              </w:rPr>
            </w:pPr>
          </w:p>
        </w:tc>
        <w:tc>
          <w:tcPr>
            <w:tcW w:w="9080" w:type="dxa"/>
            <w:gridSpan w:val="4"/>
          </w:tcPr>
          <w:tbl>
            <w:tblPr>
              <w:tblW w:w="0" w:type="auto"/>
              <w:tblCellMar>
                <w:left w:w="0" w:type="dxa"/>
                <w:right w:w="0" w:type="dxa"/>
              </w:tblCellMar>
              <w:tblLook w:val="0000"/>
            </w:tblPr>
            <w:tblGrid>
              <w:gridCol w:w="9070"/>
            </w:tblGrid>
            <w:tr w:rsidR="00851F8B" w:rsidRPr="009A503C" w:rsidTr="009315B2">
              <w:trPr>
                <w:trHeight w:val="720"/>
              </w:trPr>
              <w:tc>
                <w:tcPr>
                  <w:tcW w:w="9070" w:type="dxa"/>
                  <w:tcMar>
                    <w:top w:w="40" w:type="dxa"/>
                    <w:left w:w="40" w:type="dxa"/>
                    <w:bottom w:w="40" w:type="dxa"/>
                    <w:right w:w="40" w:type="dxa"/>
                  </w:tcMar>
                </w:tcPr>
                <w:p w:rsidR="00851F8B" w:rsidRPr="009A503C" w:rsidRDefault="00851F8B" w:rsidP="009A503C">
                  <w:pPr>
                    <w:spacing w:after="0"/>
                    <w:jc w:val="center"/>
                    <w:rPr>
                      <w:rFonts w:ascii="Times New Roman" w:hAnsi="Times New Roman" w:cs="Times New Roman"/>
                      <w:sz w:val="24"/>
                      <w:szCs w:val="24"/>
                    </w:rPr>
                  </w:pPr>
                  <w:r w:rsidRPr="009A503C">
                    <w:rPr>
                      <w:rFonts w:ascii="Times New Roman" w:hAnsi="Times New Roman" w:cs="Times New Roman"/>
                      <w:b/>
                      <w:color w:val="000000"/>
                      <w:sz w:val="24"/>
                      <w:szCs w:val="24"/>
                    </w:rPr>
                    <w:t>I SKYRIUS</w:t>
                  </w:r>
                </w:p>
                <w:p w:rsidR="00851F8B" w:rsidRPr="009A503C" w:rsidRDefault="00851F8B" w:rsidP="009A503C">
                  <w:pPr>
                    <w:spacing w:after="0"/>
                    <w:jc w:val="center"/>
                    <w:rPr>
                      <w:rFonts w:ascii="Times New Roman" w:hAnsi="Times New Roman" w:cs="Times New Roman"/>
                      <w:sz w:val="24"/>
                      <w:szCs w:val="24"/>
                    </w:rPr>
                  </w:pPr>
                  <w:r w:rsidRPr="009A503C">
                    <w:rPr>
                      <w:rFonts w:ascii="Times New Roman" w:hAnsi="Times New Roman" w:cs="Times New Roman"/>
                      <w:b/>
                      <w:color w:val="000000"/>
                      <w:sz w:val="24"/>
                      <w:szCs w:val="24"/>
                    </w:rPr>
                    <w:t>PAREIGYBĖS CHARAKTERISTIKA</w:t>
                  </w:r>
                </w:p>
              </w:tc>
            </w:tr>
            <w:tr w:rsidR="00851F8B" w:rsidRPr="009A503C" w:rsidTr="009315B2">
              <w:trPr>
                <w:trHeight w:val="260"/>
              </w:trPr>
              <w:tc>
                <w:tcPr>
                  <w:tcW w:w="9070" w:type="dxa"/>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r w:rsidRPr="009A503C">
                    <w:rPr>
                      <w:rFonts w:ascii="Times New Roman" w:hAnsi="Times New Roman" w:cs="Times New Roman"/>
                      <w:color w:val="000000"/>
                      <w:sz w:val="24"/>
                      <w:szCs w:val="24"/>
                    </w:rPr>
                    <w:t>1. Pareigybės lygmuo – įstaigos vadovo pavaduotojas (II lygmuo).</w:t>
                  </w:r>
                </w:p>
              </w:tc>
            </w:tr>
            <w:tr w:rsidR="00851F8B" w:rsidRPr="009A503C" w:rsidTr="009315B2">
              <w:trPr>
                <w:trHeight w:val="260"/>
              </w:trPr>
              <w:tc>
                <w:tcPr>
                  <w:tcW w:w="9070" w:type="dxa"/>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r w:rsidRPr="009A503C">
                    <w:rPr>
                      <w:rFonts w:ascii="Times New Roman" w:hAnsi="Times New Roman" w:cs="Times New Roman"/>
                      <w:color w:val="000000"/>
                      <w:sz w:val="24"/>
                      <w:szCs w:val="24"/>
                    </w:rPr>
                    <w:t>2. Šias pareigas einantis valstybės tarnautojas tiesiogiai pavaldus Savivaldybės Tarybai.</w:t>
                  </w:r>
                </w:p>
              </w:tc>
            </w:tr>
          </w:tbl>
          <w:p w:rsidR="00851F8B" w:rsidRPr="009A503C" w:rsidRDefault="00851F8B" w:rsidP="009315B2">
            <w:pPr>
              <w:rPr>
                <w:rFonts w:ascii="Times New Roman" w:hAnsi="Times New Roman" w:cs="Times New Roman"/>
                <w:sz w:val="24"/>
                <w:szCs w:val="24"/>
              </w:rPr>
            </w:pPr>
          </w:p>
        </w:tc>
      </w:tr>
      <w:tr w:rsidR="00851F8B" w:rsidTr="009A503C">
        <w:tc>
          <w:tcPr>
            <w:tcW w:w="13" w:type="dxa"/>
          </w:tcPr>
          <w:p w:rsidR="00851F8B" w:rsidRPr="009A503C" w:rsidRDefault="00851F8B" w:rsidP="009315B2">
            <w:pPr>
              <w:pStyle w:val="EmptyLayoutCell"/>
              <w:rPr>
                <w:sz w:val="24"/>
                <w:szCs w:val="24"/>
              </w:rPr>
            </w:pPr>
          </w:p>
        </w:tc>
        <w:tc>
          <w:tcPr>
            <w:tcW w:w="6" w:type="dxa"/>
          </w:tcPr>
          <w:p w:rsidR="00851F8B" w:rsidRPr="009A503C" w:rsidRDefault="00851F8B" w:rsidP="009315B2">
            <w:pPr>
              <w:pStyle w:val="EmptyLayoutCell"/>
              <w:rPr>
                <w:sz w:val="24"/>
                <w:szCs w:val="24"/>
              </w:rPr>
            </w:pPr>
          </w:p>
        </w:tc>
        <w:tc>
          <w:tcPr>
            <w:tcW w:w="9074" w:type="dxa"/>
            <w:gridSpan w:val="3"/>
          </w:tcPr>
          <w:tbl>
            <w:tblPr>
              <w:tblW w:w="0" w:type="auto"/>
              <w:tblCellMar>
                <w:left w:w="0" w:type="dxa"/>
                <w:right w:w="0" w:type="dxa"/>
              </w:tblCellMar>
              <w:tblLook w:val="0000"/>
            </w:tblPr>
            <w:tblGrid>
              <w:gridCol w:w="9070"/>
            </w:tblGrid>
            <w:tr w:rsidR="00851F8B" w:rsidRPr="009A503C" w:rsidTr="009315B2">
              <w:trPr>
                <w:trHeight w:val="600"/>
              </w:trPr>
              <w:tc>
                <w:tcPr>
                  <w:tcW w:w="9070" w:type="dxa"/>
                  <w:tcMar>
                    <w:top w:w="40" w:type="dxa"/>
                    <w:left w:w="40" w:type="dxa"/>
                    <w:bottom w:w="40" w:type="dxa"/>
                    <w:right w:w="40" w:type="dxa"/>
                  </w:tcMar>
                </w:tcPr>
                <w:p w:rsidR="00851F8B" w:rsidRPr="009A503C" w:rsidRDefault="00851F8B" w:rsidP="009A503C">
                  <w:pPr>
                    <w:spacing w:after="0"/>
                    <w:jc w:val="center"/>
                    <w:rPr>
                      <w:rFonts w:ascii="Times New Roman" w:hAnsi="Times New Roman" w:cs="Times New Roman"/>
                      <w:sz w:val="24"/>
                      <w:szCs w:val="24"/>
                    </w:rPr>
                  </w:pPr>
                  <w:r w:rsidRPr="009A503C">
                    <w:rPr>
                      <w:rFonts w:ascii="Times New Roman" w:hAnsi="Times New Roman" w:cs="Times New Roman"/>
                      <w:b/>
                      <w:color w:val="000000"/>
                      <w:sz w:val="24"/>
                      <w:szCs w:val="24"/>
                    </w:rPr>
                    <w:t>II SKYRIUS</w:t>
                  </w:r>
                </w:p>
                <w:p w:rsidR="00851F8B" w:rsidRPr="009A503C" w:rsidRDefault="00851F8B" w:rsidP="009A503C">
                  <w:pPr>
                    <w:spacing w:after="0"/>
                    <w:jc w:val="center"/>
                    <w:rPr>
                      <w:rFonts w:ascii="Times New Roman" w:hAnsi="Times New Roman" w:cs="Times New Roman"/>
                      <w:sz w:val="24"/>
                      <w:szCs w:val="24"/>
                    </w:rPr>
                  </w:pPr>
                  <w:r w:rsidRPr="009A503C">
                    <w:rPr>
                      <w:rFonts w:ascii="Times New Roman" w:hAnsi="Times New Roman" w:cs="Times New Roman"/>
                      <w:b/>
                      <w:color w:val="000000"/>
                      <w:sz w:val="24"/>
                      <w:szCs w:val="24"/>
                    </w:rPr>
                    <w:t>FUNKCIJOS</w:t>
                  </w:r>
                </w:p>
              </w:tc>
            </w:tr>
          </w:tbl>
          <w:p w:rsidR="00851F8B" w:rsidRPr="009A503C" w:rsidRDefault="00851F8B" w:rsidP="009315B2">
            <w:pPr>
              <w:rPr>
                <w:rFonts w:ascii="Times New Roman" w:hAnsi="Times New Roman" w:cs="Times New Roman"/>
                <w:sz w:val="24"/>
                <w:szCs w:val="24"/>
              </w:rPr>
            </w:pPr>
          </w:p>
        </w:tc>
      </w:tr>
      <w:tr w:rsidR="00851F8B" w:rsidTr="009A503C">
        <w:trPr>
          <w:trHeight w:val="39"/>
        </w:trPr>
        <w:tc>
          <w:tcPr>
            <w:tcW w:w="13" w:type="dxa"/>
          </w:tcPr>
          <w:p w:rsidR="00851F8B" w:rsidRPr="009A503C" w:rsidRDefault="00851F8B" w:rsidP="009315B2">
            <w:pPr>
              <w:pStyle w:val="EmptyLayoutCell"/>
              <w:rPr>
                <w:sz w:val="24"/>
                <w:szCs w:val="24"/>
              </w:rPr>
            </w:pPr>
          </w:p>
        </w:tc>
        <w:tc>
          <w:tcPr>
            <w:tcW w:w="6" w:type="dxa"/>
          </w:tcPr>
          <w:p w:rsidR="00851F8B" w:rsidRPr="009A503C" w:rsidRDefault="00851F8B" w:rsidP="009315B2">
            <w:pPr>
              <w:pStyle w:val="EmptyLayoutCell"/>
              <w:rPr>
                <w:sz w:val="24"/>
                <w:szCs w:val="24"/>
              </w:rPr>
            </w:pPr>
          </w:p>
        </w:tc>
        <w:tc>
          <w:tcPr>
            <w:tcW w:w="6" w:type="dxa"/>
          </w:tcPr>
          <w:p w:rsidR="00851F8B" w:rsidRPr="009A503C" w:rsidRDefault="00851F8B" w:rsidP="009315B2">
            <w:pPr>
              <w:pStyle w:val="EmptyLayoutCell"/>
              <w:rPr>
                <w:sz w:val="24"/>
                <w:szCs w:val="24"/>
              </w:rPr>
            </w:pPr>
          </w:p>
        </w:tc>
        <w:tc>
          <w:tcPr>
            <w:tcW w:w="9055" w:type="dxa"/>
          </w:tcPr>
          <w:p w:rsidR="00851F8B" w:rsidRPr="009A503C" w:rsidRDefault="00851F8B" w:rsidP="009315B2">
            <w:pPr>
              <w:pStyle w:val="EmptyLayoutCell"/>
              <w:rPr>
                <w:sz w:val="24"/>
                <w:szCs w:val="24"/>
              </w:rPr>
            </w:pPr>
          </w:p>
        </w:tc>
        <w:tc>
          <w:tcPr>
            <w:tcW w:w="13" w:type="dxa"/>
          </w:tcPr>
          <w:p w:rsidR="00851F8B" w:rsidRPr="009A503C" w:rsidRDefault="00851F8B" w:rsidP="009315B2">
            <w:pPr>
              <w:pStyle w:val="EmptyLayoutCell"/>
              <w:rPr>
                <w:sz w:val="24"/>
                <w:szCs w:val="24"/>
              </w:rPr>
            </w:pPr>
          </w:p>
        </w:tc>
      </w:tr>
      <w:tr w:rsidR="00851F8B" w:rsidTr="009A503C">
        <w:trPr>
          <w:trHeight w:val="1767"/>
        </w:trPr>
        <w:tc>
          <w:tcPr>
            <w:tcW w:w="13" w:type="dxa"/>
          </w:tcPr>
          <w:p w:rsidR="00851F8B" w:rsidRPr="009A503C" w:rsidRDefault="00851F8B" w:rsidP="009315B2">
            <w:pPr>
              <w:pStyle w:val="EmptyLayoutCell"/>
              <w:rPr>
                <w:sz w:val="24"/>
                <w:szCs w:val="24"/>
              </w:rPr>
            </w:pPr>
          </w:p>
        </w:tc>
        <w:tc>
          <w:tcPr>
            <w:tcW w:w="9080" w:type="dxa"/>
            <w:gridSpan w:val="4"/>
          </w:tcPr>
          <w:tbl>
            <w:tblPr>
              <w:tblW w:w="0" w:type="auto"/>
              <w:tblCellMar>
                <w:left w:w="0" w:type="dxa"/>
                <w:right w:w="0" w:type="dxa"/>
              </w:tblCellMar>
              <w:tblLook w:val="0000"/>
            </w:tblPr>
            <w:tblGrid>
              <w:gridCol w:w="9070"/>
            </w:tblGrid>
            <w:tr w:rsidR="00851F8B" w:rsidRPr="009A503C" w:rsidTr="009315B2">
              <w:trPr>
                <w:trHeight w:val="260"/>
              </w:trPr>
              <w:tc>
                <w:tcPr>
                  <w:tcW w:w="9070" w:type="dxa"/>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r w:rsidRPr="009A503C">
                    <w:rPr>
                      <w:rFonts w:ascii="Times New Roman" w:hAnsi="Times New Roman" w:cs="Times New Roman"/>
                      <w:color w:val="000000"/>
                      <w:sz w:val="24"/>
                      <w:szCs w:val="24"/>
                    </w:rPr>
                    <w:t>3. Vadovauja įstaigai – savivaldybės kontrolės ir audito tarnybai (toliau – tarnyba).</w:t>
                  </w:r>
                </w:p>
              </w:tc>
            </w:tr>
            <w:tr w:rsidR="00851F8B" w:rsidRPr="009A503C" w:rsidTr="009315B2">
              <w:trPr>
                <w:trHeight w:val="260"/>
              </w:trPr>
              <w:tc>
                <w:tcPr>
                  <w:tcW w:w="9070" w:type="dxa"/>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r w:rsidRPr="009A503C">
                    <w:rPr>
                      <w:rFonts w:ascii="Times New Roman" w:hAnsi="Times New Roman" w:cs="Times New Roman"/>
                      <w:color w:val="000000"/>
                      <w:sz w:val="24"/>
                      <w:szCs w:val="24"/>
                    </w:rPr>
                    <w:t>4. Valdo įstaigos funkcijų atlikimo kokybę, savalaikiškumą ir atitiktį veiklos sričiai keliamiems reikalavimams.</w:t>
                  </w:r>
                </w:p>
              </w:tc>
            </w:tr>
            <w:tr w:rsidR="00851F8B" w:rsidRPr="009A503C" w:rsidTr="009315B2">
              <w:trPr>
                <w:trHeight w:val="260"/>
              </w:trPr>
              <w:tc>
                <w:tcPr>
                  <w:tcW w:w="9070" w:type="dxa"/>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r w:rsidRPr="009A503C">
                    <w:rPr>
                      <w:rFonts w:ascii="Times New Roman" w:hAnsi="Times New Roman" w:cs="Times New Roman"/>
                      <w:color w:val="000000"/>
                      <w:sz w:val="24"/>
                      <w:szCs w:val="24"/>
                    </w:rPr>
                    <w:t>5. Valdo įstaigos išteklius.</w:t>
                  </w:r>
                </w:p>
              </w:tc>
            </w:tr>
          </w:tbl>
          <w:p w:rsidR="00851F8B" w:rsidRPr="009A503C" w:rsidRDefault="00851F8B" w:rsidP="00050A7B">
            <w:pPr>
              <w:spacing w:after="0"/>
              <w:rPr>
                <w:rFonts w:ascii="Times New Roman" w:hAnsi="Times New Roman" w:cs="Times New Roman"/>
                <w:sz w:val="24"/>
                <w:szCs w:val="24"/>
              </w:rPr>
            </w:pPr>
          </w:p>
        </w:tc>
      </w:tr>
      <w:tr w:rsidR="00851F8B" w:rsidTr="009A503C">
        <w:tc>
          <w:tcPr>
            <w:tcW w:w="13" w:type="dxa"/>
          </w:tcPr>
          <w:p w:rsidR="00851F8B" w:rsidRPr="009A503C" w:rsidRDefault="00851F8B" w:rsidP="009315B2">
            <w:pPr>
              <w:pStyle w:val="EmptyLayoutCell"/>
              <w:rPr>
                <w:sz w:val="24"/>
                <w:szCs w:val="24"/>
              </w:rPr>
            </w:pPr>
          </w:p>
        </w:tc>
        <w:tc>
          <w:tcPr>
            <w:tcW w:w="9080" w:type="dxa"/>
            <w:gridSpan w:val="4"/>
          </w:tcPr>
          <w:tbl>
            <w:tblPr>
              <w:tblW w:w="0" w:type="auto"/>
              <w:tblCellMar>
                <w:left w:w="0" w:type="dxa"/>
                <w:right w:w="0" w:type="dxa"/>
              </w:tblCellMar>
              <w:tblLook w:val="0000"/>
            </w:tblPr>
            <w:tblGrid>
              <w:gridCol w:w="9070"/>
            </w:tblGrid>
            <w:tr w:rsidR="00851F8B" w:rsidRPr="009A503C" w:rsidTr="009315B2">
              <w:trPr>
                <w:trHeight w:val="260"/>
              </w:trPr>
              <w:tc>
                <w:tcPr>
                  <w:tcW w:w="9070" w:type="dxa"/>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r w:rsidRPr="009A503C">
                    <w:rPr>
                      <w:rFonts w:ascii="Times New Roman" w:hAnsi="Times New Roman" w:cs="Times New Roman"/>
                      <w:color w:val="000000"/>
                      <w:sz w:val="24"/>
                      <w:szCs w:val="24"/>
                    </w:rPr>
                    <w:t>6. Atlieka Lietuvos Respublikos vietos savivaldos įstatymo 27 straipsnyje ir kituose teisės aktuose savivaldybės kontrolieriui nustatytas funkcijas.</w:t>
                  </w:r>
                </w:p>
              </w:tc>
            </w:tr>
            <w:tr w:rsidR="00851F8B" w:rsidRPr="009A503C" w:rsidTr="009315B2">
              <w:trPr>
                <w:trHeight w:val="260"/>
              </w:trPr>
              <w:tc>
                <w:tcPr>
                  <w:tcW w:w="9070" w:type="dxa"/>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r w:rsidRPr="009A503C">
                    <w:rPr>
                      <w:rFonts w:ascii="Times New Roman" w:hAnsi="Times New Roman" w:cs="Times New Roman"/>
                      <w:color w:val="000000"/>
                      <w:sz w:val="24"/>
                      <w:szCs w:val="24"/>
                    </w:rPr>
                    <w:t>7. Atstovauja įstaigai santykiuose su kitomis įstaigomis, organizacijomis bei fiziniais asmenimis.</w:t>
                  </w:r>
                </w:p>
              </w:tc>
            </w:tr>
          </w:tbl>
          <w:p w:rsidR="00851F8B" w:rsidRPr="009A503C" w:rsidRDefault="00851F8B" w:rsidP="00050A7B">
            <w:pPr>
              <w:spacing w:after="0"/>
              <w:rPr>
                <w:rFonts w:ascii="Times New Roman" w:hAnsi="Times New Roman" w:cs="Times New Roman"/>
                <w:sz w:val="24"/>
                <w:szCs w:val="24"/>
              </w:rPr>
            </w:pPr>
          </w:p>
        </w:tc>
      </w:tr>
      <w:tr w:rsidR="00851F8B" w:rsidTr="009A503C">
        <w:tc>
          <w:tcPr>
            <w:tcW w:w="13" w:type="dxa"/>
          </w:tcPr>
          <w:p w:rsidR="00851F8B" w:rsidRPr="009A503C" w:rsidRDefault="00851F8B" w:rsidP="009315B2">
            <w:pPr>
              <w:pStyle w:val="EmptyLayoutCell"/>
              <w:rPr>
                <w:sz w:val="24"/>
                <w:szCs w:val="24"/>
              </w:rPr>
            </w:pPr>
          </w:p>
        </w:tc>
        <w:tc>
          <w:tcPr>
            <w:tcW w:w="9080" w:type="dxa"/>
            <w:gridSpan w:val="4"/>
          </w:tcPr>
          <w:tbl>
            <w:tblPr>
              <w:tblW w:w="0" w:type="auto"/>
              <w:tblCellMar>
                <w:left w:w="0" w:type="dxa"/>
                <w:right w:w="0" w:type="dxa"/>
              </w:tblCellMar>
              <w:tblLook w:val="0000"/>
            </w:tblPr>
            <w:tblGrid>
              <w:gridCol w:w="9070"/>
            </w:tblGrid>
            <w:tr w:rsidR="00851F8B" w:rsidRPr="009A503C" w:rsidTr="009315B2">
              <w:trPr>
                <w:trHeight w:val="260"/>
              </w:trPr>
              <w:tc>
                <w:tcPr>
                  <w:tcW w:w="9070" w:type="dxa"/>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r w:rsidRPr="009A503C">
                    <w:rPr>
                      <w:rFonts w:ascii="Times New Roman" w:hAnsi="Times New Roman" w:cs="Times New Roman"/>
                      <w:color w:val="000000"/>
                      <w:sz w:val="24"/>
                      <w:szCs w:val="24"/>
                    </w:rPr>
                    <w:t>8. Vykdo kitus nenuolatinio pobūdžio su įstaigos veikla susijusius pavedimus.</w:t>
                  </w:r>
                </w:p>
              </w:tc>
            </w:tr>
          </w:tbl>
          <w:p w:rsidR="00851F8B" w:rsidRPr="009A503C" w:rsidRDefault="00851F8B" w:rsidP="00050A7B">
            <w:pPr>
              <w:spacing w:after="0"/>
              <w:rPr>
                <w:rFonts w:ascii="Times New Roman" w:hAnsi="Times New Roman" w:cs="Times New Roman"/>
                <w:sz w:val="24"/>
                <w:szCs w:val="24"/>
              </w:rPr>
            </w:pPr>
          </w:p>
        </w:tc>
      </w:tr>
      <w:tr w:rsidR="00851F8B" w:rsidTr="009A503C">
        <w:trPr>
          <w:trHeight w:val="139"/>
        </w:trPr>
        <w:tc>
          <w:tcPr>
            <w:tcW w:w="13" w:type="dxa"/>
          </w:tcPr>
          <w:p w:rsidR="00851F8B" w:rsidRPr="009A503C" w:rsidRDefault="00851F8B" w:rsidP="009315B2">
            <w:pPr>
              <w:pStyle w:val="EmptyLayoutCell"/>
              <w:rPr>
                <w:sz w:val="24"/>
                <w:szCs w:val="24"/>
              </w:rPr>
            </w:pPr>
          </w:p>
        </w:tc>
        <w:tc>
          <w:tcPr>
            <w:tcW w:w="6" w:type="dxa"/>
          </w:tcPr>
          <w:p w:rsidR="00851F8B" w:rsidRPr="009A503C" w:rsidRDefault="00851F8B" w:rsidP="009315B2">
            <w:pPr>
              <w:pStyle w:val="EmptyLayoutCell"/>
              <w:rPr>
                <w:sz w:val="24"/>
                <w:szCs w:val="24"/>
              </w:rPr>
            </w:pPr>
          </w:p>
        </w:tc>
        <w:tc>
          <w:tcPr>
            <w:tcW w:w="6" w:type="dxa"/>
          </w:tcPr>
          <w:p w:rsidR="00851F8B" w:rsidRPr="009A503C" w:rsidRDefault="00851F8B" w:rsidP="009315B2">
            <w:pPr>
              <w:pStyle w:val="EmptyLayoutCell"/>
              <w:rPr>
                <w:sz w:val="24"/>
                <w:szCs w:val="24"/>
              </w:rPr>
            </w:pPr>
          </w:p>
        </w:tc>
        <w:tc>
          <w:tcPr>
            <w:tcW w:w="9055" w:type="dxa"/>
          </w:tcPr>
          <w:p w:rsidR="00851F8B" w:rsidRPr="009A503C" w:rsidRDefault="00851F8B" w:rsidP="009315B2">
            <w:pPr>
              <w:pStyle w:val="EmptyLayoutCell"/>
              <w:rPr>
                <w:sz w:val="24"/>
                <w:szCs w:val="24"/>
              </w:rPr>
            </w:pPr>
          </w:p>
        </w:tc>
        <w:tc>
          <w:tcPr>
            <w:tcW w:w="13" w:type="dxa"/>
          </w:tcPr>
          <w:p w:rsidR="00851F8B" w:rsidRPr="009A503C" w:rsidRDefault="00851F8B" w:rsidP="009315B2">
            <w:pPr>
              <w:pStyle w:val="EmptyLayoutCell"/>
              <w:rPr>
                <w:sz w:val="24"/>
                <w:szCs w:val="24"/>
              </w:rPr>
            </w:pPr>
          </w:p>
        </w:tc>
      </w:tr>
      <w:tr w:rsidR="00851F8B" w:rsidTr="009A503C">
        <w:tc>
          <w:tcPr>
            <w:tcW w:w="13" w:type="dxa"/>
          </w:tcPr>
          <w:p w:rsidR="00851F8B" w:rsidRPr="009A503C" w:rsidRDefault="00851F8B" w:rsidP="009315B2">
            <w:pPr>
              <w:pStyle w:val="EmptyLayoutCell"/>
              <w:rPr>
                <w:sz w:val="24"/>
                <w:szCs w:val="24"/>
              </w:rPr>
            </w:pPr>
          </w:p>
        </w:tc>
        <w:tc>
          <w:tcPr>
            <w:tcW w:w="6" w:type="dxa"/>
          </w:tcPr>
          <w:p w:rsidR="00851F8B" w:rsidRPr="009A503C" w:rsidRDefault="00851F8B" w:rsidP="009315B2">
            <w:pPr>
              <w:pStyle w:val="EmptyLayoutCell"/>
              <w:rPr>
                <w:sz w:val="24"/>
                <w:szCs w:val="24"/>
              </w:rPr>
            </w:pPr>
          </w:p>
        </w:tc>
        <w:tc>
          <w:tcPr>
            <w:tcW w:w="6" w:type="dxa"/>
          </w:tcPr>
          <w:p w:rsidR="00851F8B" w:rsidRPr="009A503C" w:rsidRDefault="00851F8B" w:rsidP="009315B2">
            <w:pPr>
              <w:pStyle w:val="EmptyLayoutCell"/>
              <w:rPr>
                <w:sz w:val="24"/>
                <w:szCs w:val="24"/>
              </w:rPr>
            </w:pPr>
          </w:p>
        </w:tc>
        <w:tc>
          <w:tcPr>
            <w:tcW w:w="9068" w:type="dxa"/>
            <w:gridSpan w:val="2"/>
          </w:tcPr>
          <w:tbl>
            <w:tblPr>
              <w:tblW w:w="0" w:type="auto"/>
              <w:tblCellMar>
                <w:left w:w="0" w:type="dxa"/>
                <w:right w:w="0" w:type="dxa"/>
              </w:tblCellMar>
              <w:tblLook w:val="0000"/>
            </w:tblPr>
            <w:tblGrid>
              <w:gridCol w:w="9068"/>
            </w:tblGrid>
            <w:tr w:rsidR="00851F8B" w:rsidRPr="009A503C" w:rsidTr="009315B2">
              <w:trPr>
                <w:trHeight w:val="600"/>
              </w:trPr>
              <w:tc>
                <w:tcPr>
                  <w:tcW w:w="9070" w:type="dxa"/>
                  <w:tcMar>
                    <w:top w:w="40" w:type="dxa"/>
                    <w:left w:w="40" w:type="dxa"/>
                    <w:bottom w:w="40" w:type="dxa"/>
                    <w:right w:w="40" w:type="dxa"/>
                  </w:tcMar>
                </w:tcPr>
                <w:p w:rsidR="00851F8B" w:rsidRPr="009A503C" w:rsidRDefault="00851F8B" w:rsidP="009A503C">
                  <w:pPr>
                    <w:spacing w:after="0"/>
                    <w:jc w:val="center"/>
                    <w:rPr>
                      <w:rFonts w:ascii="Times New Roman" w:hAnsi="Times New Roman" w:cs="Times New Roman"/>
                      <w:sz w:val="24"/>
                      <w:szCs w:val="24"/>
                    </w:rPr>
                  </w:pPr>
                  <w:r w:rsidRPr="009A503C">
                    <w:rPr>
                      <w:rFonts w:ascii="Times New Roman" w:hAnsi="Times New Roman" w:cs="Times New Roman"/>
                      <w:b/>
                      <w:color w:val="000000"/>
                      <w:sz w:val="24"/>
                      <w:szCs w:val="24"/>
                    </w:rPr>
                    <w:t>III SKYRIUS</w:t>
                  </w:r>
                </w:p>
                <w:p w:rsidR="00851F8B" w:rsidRPr="009A503C" w:rsidRDefault="00851F8B" w:rsidP="009A503C">
                  <w:pPr>
                    <w:spacing w:after="0"/>
                    <w:jc w:val="center"/>
                    <w:rPr>
                      <w:rFonts w:ascii="Times New Roman" w:hAnsi="Times New Roman" w:cs="Times New Roman"/>
                      <w:sz w:val="24"/>
                      <w:szCs w:val="24"/>
                    </w:rPr>
                  </w:pPr>
                  <w:r w:rsidRPr="009A503C">
                    <w:rPr>
                      <w:rFonts w:ascii="Times New Roman" w:hAnsi="Times New Roman" w:cs="Times New Roman"/>
                      <w:b/>
                      <w:color w:val="000000"/>
                      <w:sz w:val="24"/>
                      <w:szCs w:val="24"/>
                    </w:rPr>
                    <w:t>SPECIALIEJI REIKALAVIMAI</w:t>
                  </w:r>
                </w:p>
              </w:tc>
            </w:tr>
            <w:tr w:rsidR="00851F8B" w:rsidRPr="009A503C" w:rsidTr="009315B2">
              <w:trPr>
                <w:trHeight w:val="260"/>
              </w:trPr>
              <w:tc>
                <w:tcPr>
                  <w:tcW w:w="9070" w:type="dxa"/>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r w:rsidRPr="009A503C">
                    <w:rPr>
                      <w:rFonts w:ascii="Times New Roman" w:hAnsi="Times New Roman" w:cs="Times New Roman"/>
                      <w:color w:val="000000"/>
                      <w:sz w:val="24"/>
                      <w:szCs w:val="24"/>
                    </w:rPr>
                    <w:t>9. Išsilavinimo ir darbo patirties reikalavimai:</w:t>
                  </w:r>
                  <w:r w:rsidRPr="009A503C">
                    <w:rPr>
                      <w:rFonts w:ascii="Times New Roman" w:hAnsi="Times New Roman" w:cs="Times New Roman"/>
                      <w:color w:val="FFFFFF"/>
                      <w:sz w:val="24"/>
                      <w:szCs w:val="24"/>
                    </w:rPr>
                    <w:t>0</w:t>
                  </w:r>
                </w:p>
              </w:tc>
            </w:tr>
            <w:tr w:rsidR="00851F8B" w:rsidRPr="009A503C" w:rsidTr="009315B2">
              <w:trPr>
                <w:trHeight w:val="568"/>
              </w:trPr>
              <w:tc>
                <w:tcPr>
                  <w:tcW w:w="9070" w:type="dxa"/>
                  <w:tcMar>
                    <w:top w:w="0" w:type="dxa"/>
                    <w:left w:w="0" w:type="dxa"/>
                    <w:bottom w:w="0" w:type="dxa"/>
                    <w:right w:w="0" w:type="dxa"/>
                  </w:tcMar>
                </w:tcPr>
                <w:tbl>
                  <w:tblPr>
                    <w:tblW w:w="0" w:type="auto"/>
                    <w:tblCellMar>
                      <w:left w:w="0" w:type="dxa"/>
                      <w:right w:w="0" w:type="dxa"/>
                    </w:tblCellMar>
                    <w:tblLook w:val="0000"/>
                  </w:tblPr>
                  <w:tblGrid>
                    <w:gridCol w:w="9068"/>
                  </w:tblGrid>
                  <w:tr w:rsidR="00851F8B" w:rsidRPr="009A503C" w:rsidTr="009315B2">
                    <w:trPr>
                      <w:trHeight w:val="1700"/>
                    </w:trPr>
                    <w:tc>
                      <w:tcPr>
                        <w:tcW w:w="9070" w:type="dxa"/>
                        <w:tcMar>
                          <w:top w:w="0" w:type="dxa"/>
                          <w:left w:w="0" w:type="dxa"/>
                          <w:bottom w:w="0" w:type="dxa"/>
                          <w:right w:w="0" w:type="dxa"/>
                        </w:tcMar>
                      </w:tcPr>
                      <w:tbl>
                        <w:tblPr>
                          <w:tblW w:w="0" w:type="auto"/>
                          <w:tblCellMar>
                            <w:left w:w="0" w:type="dxa"/>
                            <w:right w:w="0" w:type="dxa"/>
                          </w:tblCellMar>
                          <w:tblLook w:val="0000"/>
                        </w:tblPr>
                        <w:tblGrid>
                          <w:gridCol w:w="9068"/>
                        </w:tblGrid>
                        <w:tr w:rsidR="00851F8B" w:rsidRPr="009A503C" w:rsidTr="009315B2">
                          <w:trPr>
                            <w:trHeight w:val="260"/>
                          </w:trPr>
                          <w:tc>
                            <w:tcPr>
                              <w:tcW w:w="9070" w:type="dxa"/>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r w:rsidRPr="009A503C">
                                <w:rPr>
                                  <w:rFonts w:ascii="Times New Roman" w:hAnsi="Times New Roman" w:cs="Times New Roman"/>
                                  <w:color w:val="000000"/>
                                  <w:sz w:val="24"/>
                                  <w:szCs w:val="24"/>
                                </w:rPr>
                                <w:t xml:space="preserve">9.1. išsilavinimas – aukštasis universitetinis išsilavinimas (ne žemesnis kaip bakalauro kvalifikacinis laipsnis) arba jam lygiavertė aukštojo mokslo kvalifikacija; </w:t>
                              </w:r>
                            </w:p>
                          </w:tc>
                        </w:tr>
                        <w:tr w:rsidR="00851F8B" w:rsidRPr="009A503C" w:rsidTr="009315B2">
                          <w:trPr>
                            <w:trHeight w:val="260"/>
                          </w:trPr>
                          <w:tc>
                            <w:tcPr>
                              <w:tcW w:w="9070" w:type="dxa"/>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r w:rsidRPr="009A503C">
                                <w:rPr>
                                  <w:rFonts w:ascii="Times New Roman" w:hAnsi="Times New Roman" w:cs="Times New Roman"/>
                                  <w:color w:val="000000"/>
                                  <w:sz w:val="24"/>
                                  <w:szCs w:val="24"/>
                                </w:rPr>
                                <w:t>9.2. vadovaujamo darbo patirties trukmė – ne mažiau kaip 3 metai;</w:t>
                              </w:r>
                            </w:p>
                          </w:tc>
                        </w:tr>
                        <w:tr w:rsidR="00851F8B" w:rsidRPr="009A503C" w:rsidTr="009315B2">
                          <w:trPr>
                            <w:trHeight w:val="260"/>
                          </w:trPr>
                          <w:tc>
                            <w:tcPr>
                              <w:tcW w:w="9070" w:type="dxa"/>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r w:rsidRPr="009A503C">
                                <w:rPr>
                                  <w:rFonts w:ascii="Times New Roman" w:hAnsi="Times New Roman" w:cs="Times New Roman"/>
                                  <w:color w:val="000000"/>
                                  <w:sz w:val="24"/>
                                  <w:szCs w:val="24"/>
                                </w:rPr>
                                <w:t>9.3. darbo patirtis – finansų, ekonomikos, teisės, audito arba kontrolės srityse;</w:t>
                              </w:r>
                            </w:p>
                          </w:tc>
                        </w:tr>
                        <w:tr w:rsidR="00851F8B" w:rsidRPr="009A503C" w:rsidTr="009315B2">
                          <w:trPr>
                            <w:trHeight w:val="260"/>
                          </w:trPr>
                          <w:tc>
                            <w:tcPr>
                              <w:tcW w:w="9070" w:type="dxa"/>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r w:rsidRPr="009A503C">
                                <w:rPr>
                                  <w:rFonts w:ascii="Times New Roman" w:hAnsi="Times New Roman" w:cs="Times New Roman"/>
                                  <w:color w:val="000000"/>
                                  <w:sz w:val="24"/>
                                  <w:szCs w:val="24"/>
                                </w:rPr>
                                <w:t xml:space="preserve">9.4. darbo patirties trukmė – ne mažiau kaip 3 metai; </w:t>
                              </w:r>
                            </w:p>
                          </w:tc>
                        </w:tr>
                        <w:tr w:rsidR="00851F8B" w:rsidRPr="009A503C" w:rsidTr="009315B2">
                          <w:trPr>
                            <w:trHeight w:val="260"/>
                          </w:trPr>
                          <w:tc>
                            <w:tcPr>
                              <w:tcW w:w="9070" w:type="dxa"/>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r w:rsidRPr="009A503C">
                                <w:rPr>
                                  <w:rFonts w:ascii="Times New Roman" w:hAnsi="Times New Roman" w:cs="Times New Roman"/>
                                  <w:color w:val="000000"/>
                                  <w:sz w:val="24"/>
                                  <w:szCs w:val="24"/>
                                </w:rPr>
                                <w:t>arba:</w:t>
                              </w:r>
                            </w:p>
                          </w:tc>
                        </w:tr>
                      </w:tbl>
                      <w:p w:rsidR="00851F8B" w:rsidRPr="009A503C" w:rsidRDefault="00851F8B" w:rsidP="00050A7B">
                        <w:pPr>
                          <w:spacing w:after="0"/>
                          <w:rPr>
                            <w:rFonts w:ascii="Times New Roman" w:hAnsi="Times New Roman" w:cs="Times New Roman"/>
                            <w:sz w:val="24"/>
                            <w:szCs w:val="24"/>
                          </w:rPr>
                        </w:pPr>
                      </w:p>
                    </w:tc>
                  </w:tr>
                  <w:tr w:rsidR="00851F8B" w:rsidRPr="009A503C" w:rsidTr="009315B2">
                    <w:trPr>
                      <w:trHeight w:val="567"/>
                    </w:trPr>
                    <w:tc>
                      <w:tcPr>
                        <w:tcW w:w="9070" w:type="dxa"/>
                        <w:tcMar>
                          <w:top w:w="0" w:type="dxa"/>
                          <w:left w:w="0" w:type="dxa"/>
                          <w:bottom w:w="0" w:type="dxa"/>
                          <w:right w:w="0" w:type="dxa"/>
                        </w:tcMar>
                      </w:tcPr>
                      <w:tbl>
                        <w:tblPr>
                          <w:tblW w:w="0" w:type="auto"/>
                          <w:tblCellMar>
                            <w:left w:w="0" w:type="dxa"/>
                            <w:right w:w="0" w:type="dxa"/>
                          </w:tblCellMar>
                          <w:tblLook w:val="0000"/>
                        </w:tblPr>
                        <w:tblGrid>
                          <w:gridCol w:w="9068"/>
                        </w:tblGrid>
                        <w:tr w:rsidR="00851F8B" w:rsidRPr="009A503C" w:rsidTr="009315B2">
                          <w:trPr>
                            <w:trHeight w:val="260"/>
                          </w:trPr>
                          <w:tc>
                            <w:tcPr>
                              <w:tcW w:w="9070" w:type="dxa"/>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r w:rsidRPr="009A503C">
                                <w:rPr>
                                  <w:rFonts w:ascii="Times New Roman" w:hAnsi="Times New Roman" w:cs="Times New Roman"/>
                                  <w:color w:val="000000"/>
                                  <w:sz w:val="24"/>
                                  <w:szCs w:val="24"/>
                                </w:rPr>
                                <w:t xml:space="preserve">9.5. išsilavinimas – aukštasis universitetinis išsilavinimas (bakalauro ir magistro kvalifikaciniai laipsniai arba baigus </w:t>
                              </w:r>
                              <w:proofErr w:type="spellStart"/>
                              <w:r w:rsidRPr="009A503C">
                                <w:rPr>
                                  <w:rFonts w:ascii="Times New Roman" w:hAnsi="Times New Roman" w:cs="Times New Roman"/>
                                  <w:color w:val="000000"/>
                                  <w:sz w:val="24"/>
                                  <w:szCs w:val="24"/>
                                </w:rPr>
                                <w:t>vientisąsias</w:t>
                              </w:r>
                              <w:proofErr w:type="spellEnd"/>
                              <w:r w:rsidRPr="009A503C">
                                <w:rPr>
                                  <w:rFonts w:ascii="Times New Roman" w:hAnsi="Times New Roman" w:cs="Times New Roman"/>
                                  <w:color w:val="000000"/>
                                  <w:sz w:val="24"/>
                                  <w:szCs w:val="24"/>
                                </w:rPr>
                                <w:t xml:space="preserve"> studijas įgytas magistro kvalifikacinis laipsnis) arba jam lygiavertė aukštojo mokslo kvalifikacija; </w:t>
                              </w:r>
                            </w:p>
                          </w:tc>
                        </w:tr>
                        <w:tr w:rsidR="00851F8B" w:rsidRPr="009A503C" w:rsidTr="009315B2">
                          <w:trPr>
                            <w:trHeight w:val="260"/>
                          </w:trPr>
                          <w:tc>
                            <w:tcPr>
                              <w:tcW w:w="9070" w:type="dxa"/>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r w:rsidRPr="009A503C">
                                <w:rPr>
                                  <w:rFonts w:ascii="Times New Roman" w:hAnsi="Times New Roman" w:cs="Times New Roman"/>
                                  <w:color w:val="000000"/>
                                  <w:sz w:val="24"/>
                                  <w:szCs w:val="24"/>
                                </w:rPr>
                                <w:t>9.6. studijų kryptis – ekonomika;</w:t>
                              </w:r>
                            </w:p>
                          </w:tc>
                        </w:tr>
                        <w:tr w:rsidR="00851F8B" w:rsidRPr="009A503C" w:rsidTr="009315B2">
                          <w:trPr>
                            <w:trHeight w:val="260"/>
                          </w:trPr>
                          <w:tc>
                            <w:tcPr>
                              <w:tcW w:w="9070" w:type="dxa"/>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r w:rsidRPr="009A503C">
                                <w:rPr>
                                  <w:rFonts w:ascii="Times New Roman" w:hAnsi="Times New Roman" w:cs="Times New Roman"/>
                                  <w:color w:val="000000"/>
                                  <w:sz w:val="24"/>
                                  <w:szCs w:val="24"/>
                                </w:rPr>
                                <w:t>9.7. studijų kryptis – teisė;</w:t>
                              </w:r>
                            </w:p>
                          </w:tc>
                        </w:tr>
                        <w:tr w:rsidR="00851F8B" w:rsidRPr="009A503C" w:rsidTr="009315B2">
                          <w:trPr>
                            <w:trHeight w:val="260"/>
                          </w:trPr>
                          <w:tc>
                            <w:tcPr>
                              <w:tcW w:w="9070" w:type="dxa"/>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r w:rsidRPr="009A503C">
                                <w:rPr>
                                  <w:rFonts w:ascii="Times New Roman" w:hAnsi="Times New Roman" w:cs="Times New Roman"/>
                                  <w:color w:val="000000"/>
                                  <w:sz w:val="24"/>
                                  <w:szCs w:val="24"/>
                                </w:rPr>
                                <w:lastRenderedPageBreak/>
                                <w:t>9.8. studijų kryptis – viešasis administravimas;</w:t>
                              </w:r>
                            </w:p>
                          </w:tc>
                        </w:tr>
                        <w:tr w:rsidR="00851F8B" w:rsidRPr="009A503C" w:rsidTr="009315B2">
                          <w:trPr>
                            <w:trHeight w:val="260"/>
                          </w:trPr>
                          <w:tc>
                            <w:tcPr>
                              <w:tcW w:w="9070" w:type="dxa"/>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r w:rsidRPr="009A503C">
                                <w:rPr>
                                  <w:rFonts w:ascii="Times New Roman" w:hAnsi="Times New Roman" w:cs="Times New Roman"/>
                                  <w:color w:val="000000"/>
                                  <w:sz w:val="24"/>
                                  <w:szCs w:val="24"/>
                                </w:rPr>
                                <w:t>9.9. vadovaujamo darbo patirties trukmė – ne mažiau kaip 3 metai;</w:t>
                              </w:r>
                            </w:p>
                          </w:tc>
                        </w:tr>
                      </w:tbl>
                      <w:p w:rsidR="00851F8B" w:rsidRPr="009A503C" w:rsidRDefault="00851F8B" w:rsidP="00050A7B">
                        <w:pPr>
                          <w:spacing w:after="0"/>
                          <w:rPr>
                            <w:rFonts w:ascii="Times New Roman" w:hAnsi="Times New Roman" w:cs="Times New Roman"/>
                            <w:sz w:val="24"/>
                            <w:szCs w:val="24"/>
                          </w:rPr>
                        </w:pPr>
                      </w:p>
                    </w:tc>
                  </w:tr>
                </w:tbl>
                <w:p w:rsidR="00851F8B" w:rsidRPr="009A503C" w:rsidRDefault="00851F8B" w:rsidP="00050A7B">
                  <w:pPr>
                    <w:spacing w:after="0"/>
                    <w:rPr>
                      <w:rFonts w:ascii="Times New Roman" w:hAnsi="Times New Roman" w:cs="Times New Roman"/>
                      <w:sz w:val="24"/>
                      <w:szCs w:val="24"/>
                    </w:rPr>
                  </w:pPr>
                </w:p>
              </w:tc>
            </w:tr>
            <w:tr w:rsidR="00851F8B" w:rsidRPr="009A503C" w:rsidTr="009315B2">
              <w:trPr>
                <w:trHeight w:val="260"/>
              </w:trPr>
              <w:tc>
                <w:tcPr>
                  <w:tcW w:w="9070" w:type="dxa"/>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r w:rsidRPr="009A503C">
                    <w:rPr>
                      <w:rFonts w:ascii="Times New Roman" w:hAnsi="Times New Roman" w:cs="Times New Roman"/>
                      <w:color w:val="000000"/>
                      <w:sz w:val="24"/>
                      <w:szCs w:val="24"/>
                    </w:rPr>
                    <w:lastRenderedPageBreak/>
                    <w:t>10. Užsienio kalbos mokėjimo reikalavimai:</w:t>
                  </w:r>
                  <w:r w:rsidRPr="009A503C">
                    <w:rPr>
                      <w:rFonts w:ascii="Times New Roman" w:hAnsi="Times New Roman" w:cs="Times New Roman"/>
                      <w:color w:val="FFFFFF"/>
                      <w:sz w:val="24"/>
                      <w:szCs w:val="24"/>
                    </w:rPr>
                    <w:t>0</w:t>
                  </w:r>
                </w:p>
              </w:tc>
            </w:tr>
            <w:tr w:rsidR="00851F8B" w:rsidRPr="009A503C" w:rsidTr="009315B2">
              <w:trPr>
                <w:trHeight w:val="340"/>
              </w:trPr>
              <w:tc>
                <w:tcPr>
                  <w:tcW w:w="9070" w:type="dxa"/>
                  <w:tcMar>
                    <w:top w:w="0" w:type="dxa"/>
                    <w:left w:w="0" w:type="dxa"/>
                    <w:bottom w:w="0" w:type="dxa"/>
                    <w:right w:w="0" w:type="dxa"/>
                  </w:tcMar>
                </w:tcPr>
                <w:tbl>
                  <w:tblPr>
                    <w:tblW w:w="0" w:type="auto"/>
                    <w:tblCellMar>
                      <w:left w:w="0" w:type="dxa"/>
                      <w:right w:w="0" w:type="dxa"/>
                    </w:tblCellMar>
                    <w:tblLook w:val="0000"/>
                  </w:tblPr>
                  <w:tblGrid>
                    <w:gridCol w:w="9068"/>
                  </w:tblGrid>
                  <w:tr w:rsidR="00851F8B" w:rsidRPr="009A503C" w:rsidTr="009315B2">
                    <w:trPr>
                      <w:trHeight w:val="260"/>
                    </w:trPr>
                    <w:tc>
                      <w:tcPr>
                        <w:tcW w:w="9070" w:type="dxa"/>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r w:rsidRPr="009A503C">
                          <w:rPr>
                            <w:rFonts w:ascii="Times New Roman" w:hAnsi="Times New Roman" w:cs="Times New Roman"/>
                            <w:color w:val="000000"/>
                            <w:sz w:val="24"/>
                            <w:szCs w:val="24"/>
                          </w:rPr>
                          <w:t>10.1. kalba – anglų;</w:t>
                        </w:r>
                      </w:p>
                    </w:tc>
                  </w:tr>
                </w:tbl>
                <w:p w:rsidR="00851F8B" w:rsidRPr="009A503C" w:rsidRDefault="00851F8B" w:rsidP="00050A7B">
                  <w:pPr>
                    <w:spacing w:after="0"/>
                    <w:rPr>
                      <w:rFonts w:ascii="Times New Roman" w:hAnsi="Times New Roman" w:cs="Times New Roman"/>
                      <w:sz w:val="24"/>
                      <w:szCs w:val="24"/>
                    </w:rPr>
                  </w:pPr>
                </w:p>
              </w:tc>
            </w:tr>
            <w:tr w:rsidR="00851F8B" w:rsidRPr="009A503C" w:rsidTr="009315B2">
              <w:trPr>
                <w:trHeight w:val="340"/>
              </w:trPr>
              <w:tc>
                <w:tcPr>
                  <w:tcW w:w="9070" w:type="dxa"/>
                  <w:tcMar>
                    <w:top w:w="0" w:type="dxa"/>
                    <w:left w:w="0" w:type="dxa"/>
                    <w:bottom w:w="0" w:type="dxa"/>
                    <w:right w:w="0" w:type="dxa"/>
                  </w:tcMar>
                </w:tcPr>
                <w:tbl>
                  <w:tblPr>
                    <w:tblW w:w="0" w:type="auto"/>
                    <w:tblCellMar>
                      <w:left w:w="0" w:type="dxa"/>
                      <w:right w:w="0" w:type="dxa"/>
                    </w:tblCellMar>
                    <w:tblLook w:val="0000"/>
                  </w:tblPr>
                  <w:tblGrid>
                    <w:gridCol w:w="9068"/>
                  </w:tblGrid>
                  <w:tr w:rsidR="00851F8B" w:rsidRPr="009A503C" w:rsidTr="009315B2">
                    <w:trPr>
                      <w:trHeight w:val="260"/>
                    </w:trPr>
                    <w:tc>
                      <w:tcPr>
                        <w:tcW w:w="9070" w:type="dxa"/>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r w:rsidRPr="009A503C">
                          <w:rPr>
                            <w:rFonts w:ascii="Times New Roman" w:hAnsi="Times New Roman" w:cs="Times New Roman"/>
                            <w:color w:val="000000"/>
                            <w:sz w:val="24"/>
                            <w:szCs w:val="24"/>
                          </w:rPr>
                          <w:t>10.2. kalbos mokėjimo lygis – B1.</w:t>
                        </w:r>
                      </w:p>
                    </w:tc>
                  </w:tr>
                </w:tbl>
                <w:p w:rsidR="00851F8B" w:rsidRPr="009A503C" w:rsidRDefault="00851F8B" w:rsidP="00050A7B">
                  <w:pPr>
                    <w:spacing w:after="0"/>
                    <w:rPr>
                      <w:rFonts w:ascii="Times New Roman" w:hAnsi="Times New Roman" w:cs="Times New Roman"/>
                      <w:sz w:val="24"/>
                      <w:szCs w:val="24"/>
                    </w:rPr>
                  </w:pPr>
                </w:p>
              </w:tc>
            </w:tr>
          </w:tbl>
          <w:p w:rsidR="00851F8B" w:rsidRPr="009A503C" w:rsidRDefault="00851F8B" w:rsidP="009315B2">
            <w:pPr>
              <w:rPr>
                <w:rFonts w:ascii="Times New Roman" w:hAnsi="Times New Roman" w:cs="Times New Roman"/>
                <w:sz w:val="24"/>
                <w:szCs w:val="24"/>
              </w:rPr>
            </w:pPr>
          </w:p>
        </w:tc>
      </w:tr>
      <w:tr w:rsidR="00851F8B" w:rsidTr="009A503C">
        <w:trPr>
          <w:trHeight w:val="62"/>
        </w:trPr>
        <w:tc>
          <w:tcPr>
            <w:tcW w:w="13" w:type="dxa"/>
          </w:tcPr>
          <w:p w:rsidR="00851F8B" w:rsidRPr="009A503C" w:rsidRDefault="00851F8B" w:rsidP="009315B2">
            <w:pPr>
              <w:pStyle w:val="EmptyLayoutCell"/>
              <w:rPr>
                <w:sz w:val="24"/>
                <w:szCs w:val="24"/>
              </w:rPr>
            </w:pPr>
          </w:p>
        </w:tc>
        <w:tc>
          <w:tcPr>
            <w:tcW w:w="6" w:type="dxa"/>
          </w:tcPr>
          <w:p w:rsidR="00851F8B" w:rsidRPr="009A503C" w:rsidRDefault="00851F8B" w:rsidP="009315B2">
            <w:pPr>
              <w:pStyle w:val="EmptyLayoutCell"/>
              <w:rPr>
                <w:sz w:val="24"/>
                <w:szCs w:val="24"/>
              </w:rPr>
            </w:pPr>
          </w:p>
        </w:tc>
        <w:tc>
          <w:tcPr>
            <w:tcW w:w="6" w:type="dxa"/>
          </w:tcPr>
          <w:p w:rsidR="00851F8B" w:rsidRPr="009A503C" w:rsidRDefault="00851F8B" w:rsidP="009315B2">
            <w:pPr>
              <w:pStyle w:val="EmptyLayoutCell"/>
              <w:rPr>
                <w:sz w:val="24"/>
                <w:szCs w:val="24"/>
              </w:rPr>
            </w:pPr>
          </w:p>
        </w:tc>
        <w:tc>
          <w:tcPr>
            <w:tcW w:w="9055" w:type="dxa"/>
          </w:tcPr>
          <w:p w:rsidR="00851F8B" w:rsidRPr="009A503C" w:rsidRDefault="00851F8B" w:rsidP="009315B2">
            <w:pPr>
              <w:pStyle w:val="EmptyLayoutCell"/>
              <w:rPr>
                <w:sz w:val="24"/>
                <w:szCs w:val="24"/>
              </w:rPr>
            </w:pPr>
          </w:p>
        </w:tc>
        <w:tc>
          <w:tcPr>
            <w:tcW w:w="13" w:type="dxa"/>
          </w:tcPr>
          <w:p w:rsidR="00851F8B" w:rsidRPr="009A503C" w:rsidRDefault="00851F8B" w:rsidP="009315B2">
            <w:pPr>
              <w:pStyle w:val="EmptyLayoutCell"/>
              <w:rPr>
                <w:sz w:val="24"/>
                <w:szCs w:val="24"/>
              </w:rPr>
            </w:pPr>
          </w:p>
        </w:tc>
      </w:tr>
      <w:tr w:rsidR="00851F8B" w:rsidTr="009A503C">
        <w:tc>
          <w:tcPr>
            <w:tcW w:w="13" w:type="dxa"/>
          </w:tcPr>
          <w:p w:rsidR="00851F8B" w:rsidRPr="009A503C" w:rsidRDefault="00851F8B" w:rsidP="00050A7B">
            <w:pPr>
              <w:pStyle w:val="EmptyLayoutCell"/>
              <w:rPr>
                <w:sz w:val="24"/>
                <w:szCs w:val="24"/>
              </w:rPr>
            </w:pPr>
          </w:p>
        </w:tc>
        <w:tc>
          <w:tcPr>
            <w:tcW w:w="6" w:type="dxa"/>
          </w:tcPr>
          <w:p w:rsidR="00851F8B" w:rsidRPr="009A503C" w:rsidRDefault="00851F8B" w:rsidP="00050A7B">
            <w:pPr>
              <w:pStyle w:val="EmptyLayoutCell"/>
              <w:rPr>
                <w:sz w:val="24"/>
                <w:szCs w:val="24"/>
              </w:rPr>
            </w:pPr>
          </w:p>
        </w:tc>
        <w:tc>
          <w:tcPr>
            <w:tcW w:w="6" w:type="dxa"/>
          </w:tcPr>
          <w:p w:rsidR="00851F8B" w:rsidRPr="009A503C" w:rsidRDefault="00851F8B" w:rsidP="00050A7B">
            <w:pPr>
              <w:pStyle w:val="EmptyLayoutCell"/>
              <w:rPr>
                <w:sz w:val="24"/>
                <w:szCs w:val="24"/>
              </w:rPr>
            </w:pPr>
          </w:p>
        </w:tc>
        <w:tc>
          <w:tcPr>
            <w:tcW w:w="9068" w:type="dxa"/>
            <w:gridSpan w:val="2"/>
          </w:tcPr>
          <w:tbl>
            <w:tblPr>
              <w:tblW w:w="0" w:type="auto"/>
              <w:tblCellMar>
                <w:left w:w="0" w:type="dxa"/>
                <w:right w:w="0" w:type="dxa"/>
              </w:tblCellMar>
              <w:tblLook w:val="0000"/>
            </w:tblPr>
            <w:tblGrid>
              <w:gridCol w:w="9068"/>
            </w:tblGrid>
            <w:tr w:rsidR="00851F8B" w:rsidRPr="009A503C" w:rsidTr="009315B2">
              <w:trPr>
                <w:trHeight w:val="600"/>
              </w:trPr>
              <w:tc>
                <w:tcPr>
                  <w:tcW w:w="9070" w:type="dxa"/>
                  <w:tcMar>
                    <w:top w:w="40" w:type="dxa"/>
                    <w:left w:w="40" w:type="dxa"/>
                    <w:bottom w:w="40" w:type="dxa"/>
                    <w:right w:w="40" w:type="dxa"/>
                  </w:tcMar>
                </w:tcPr>
                <w:p w:rsidR="00851F8B" w:rsidRPr="009A503C" w:rsidRDefault="00851F8B" w:rsidP="00050A7B">
                  <w:pPr>
                    <w:spacing w:after="0"/>
                    <w:jc w:val="center"/>
                    <w:rPr>
                      <w:rFonts w:ascii="Times New Roman" w:hAnsi="Times New Roman" w:cs="Times New Roman"/>
                      <w:sz w:val="24"/>
                      <w:szCs w:val="24"/>
                    </w:rPr>
                  </w:pPr>
                  <w:r w:rsidRPr="009A503C">
                    <w:rPr>
                      <w:rFonts w:ascii="Times New Roman" w:hAnsi="Times New Roman" w:cs="Times New Roman"/>
                      <w:b/>
                      <w:color w:val="000000"/>
                      <w:sz w:val="24"/>
                      <w:szCs w:val="24"/>
                    </w:rPr>
                    <w:t>IV SKYRIUS</w:t>
                  </w:r>
                </w:p>
                <w:p w:rsidR="00851F8B" w:rsidRPr="009A503C" w:rsidRDefault="00851F8B" w:rsidP="00050A7B">
                  <w:pPr>
                    <w:spacing w:after="0"/>
                    <w:jc w:val="center"/>
                    <w:rPr>
                      <w:rFonts w:ascii="Times New Roman" w:hAnsi="Times New Roman" w:cs="Times New Roman"/>
                      <w:sz w:val="24"/>
                      <w:szCs w:val="24"/>
                    </w:rPr>
                  </w:pPr>
                  <w:r w:rsidRPr="009A503C">
                    <w:rPr>
                      <w:rFonts w:ascii="Times New Roman" w:hAnsi="Times New Roman" w:cs="Times New Roman"/>
                      <w:b/>
                      <w:color w:val="000000"/>
                      <w:sz w:val="24"/>
                      <w:szCs w:val="24"/>
                    </w:rPr>
                    <w:t>KOMPETENCIJOS</w:t>
                  </w:r>
                </w:p>
              </w:tc>
            </w:tr>
            <w:tr w:rsidR="00851F8B" w:rsidRPr="009A503C" w:rsidTr="009315B2">
              <w:trPr>
                <w:trHeight w:val="260"/>
              </w:trPr>
              <w:tc>
                <w:tcPr>
                  <w:tcW w:w="9070" w:type="dxa"/>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r w:rsidRPr="009A503C">
                    <w:rPr>
                      <w:rFonts w:ascii="Times New Roman" w:hAnsi="Times New Roman" w:cs="Times New Roman"/>
                      <w:color w:val="000000"/>
                      <w:sz w:val="24"/>
                      <w:szCs w:val="24"/>
                    </w:rPr>
                    <w:t>11. Bendrosios kompetencijos ir jų pakankami lygiai:</w:t>
                  </w:r>
                  <w:r w:rsidRPr="009A503C">
                    <w:rPr>
                      <w:rFonts w:ascii="Times New Roman" w:hAnsi="Times New Roman" w:cs="Times New Roman"/>
                      <w:color w:val="FFFFFF"/>
                      <w:sz w:val="24"/>
                      <w:szCs w:val="24"/>
                    </w:rPr>
                    <w:t>0</w:t>
                  </w:r>
                </w:p>
              </w:tc>
            </w:tr>
            <w:tr w:rsidR="00851F8B" w:rsidRPr="009A503C" w:rsidTr="009315B2">
              <w:trPr>
                <w:trHeight w:val="1700"/>
              </w:trPr>
              <w:tc>
                <w:tcPr>
                  <w:tcW w:w="9070" w:type="dxa"/>
                  <w:tcMar>
                    <w:top w:w="0" w:type="dxa"/>
                    <w:left w:w="0" w:type="dxa"/>
                    <w:bottom w:w="0" w:type="dxa"/>
                    <w:right w:w="0" w:type="dxa"/>
                  </w:tcMar>
                </w:tcPr>
                <w:tbl>
                  <w:tblPr>
                    <w:tblW w:w="0" w:type="auto"/>
                    <w:tblCellMar>
                      <w:left w:w="0" w:type="dxa"/>
                      <w:right w:w="0" w:type="dxa"/>
                    </w:tblCellMar>
                    <w:tblLook w:val="0000"/>
                  </w:tblPr>
                  <w:tblGrid>
                    <w:gridCol w:w="9068"/>
                  </w:tblGrid>
                  <w:tr w:rsidR="00851F8B" w:rsidRPr="009A503C" w:rsidTr="009315B2">
                    <w:trPr>
                      <w:trHeight w:val="260"/>
                    </w:trPr>
                    <w:tc>
                      <w:tcPr>
                        <w:tcW w:w="9070" w:type="dxa"/>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r w:rsidRPr="009A503C">
                          <w:rPr>
                            <w:rFonts w:ascii="Times New Roman" w:hAnsi="Times New Roman" w:cs="Times New Roman"/>
                            <w:color w:val="000000"/>
                            <w:sz w:val="24"/>
                            <w:szCs w:val="24"/>
                          </w:rPr>
                          <w:t>11.1. vertės visuomenei kūrimas – 5;</w:t>
                        </w:r>
                      </w:p>
                    </w:tc>
                  </w:tr>
                  <w:tr w:rsidR="00851F8B" w:rsidRPr="009A503C" w:rsidTr="009315B2">
                    <w:trPr>
                      <w:trHeight w:val="260"/>
                    </w:trPr>
                    <w:tc>
                      <w:tcPr>
                        <w:tcW w:w="9070" w:type="dxa"/>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r w:rsidRPr="009A503C">
                          <w:rPr>
                            <w:rFonts w:ascii="Times New Roman" w:hAnsi="Times New Roman" w:cs="Times New Roman"/>
                            <w:color w:val="000000"/>
                            <w:sz w:val="24"/>
                            <w:szCs w:val="24"/>
                          </w:rPr>
                          <w:t>11.2. organizuotumas – 5;</w:t>
                        </w:r>
                      </w:p>
                    </w:tc>
                  </w:tr>
                  <w:tr w:rsidR="00851F8B" w:rsidRPr="009A503C" w:rsidTr="009315B2">
                    <w:trPr>
                      <w:trHeight w:val="260"/>
                    </w:trPr>
                    <w:tc>
                      <w:tcPr>
                        <w:tcW w:w="9070" w:type="dxa"/>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r w:rsidRPr="009A503C">
                          <w:rPr>
                            <w:rFonts w:ascii="Times New Roman" w:hAnsi="Times New Roman" w:cs="Times New Roman"/>
                            <w:color w:val="000000"/>
                            <w:sz w:val="24"/>
                            <w:szCs w:val="24"/>
                          </w:rPr>
                          <w:t>11.3. patikimumas ir atsakingumas – 5;</w:t>
                        </w:r>
                      </w:p>
                    </w:tc>
                  </w:tr>
                  <w:tr w:rsidR="00851F8B" w:rsidRPr="009A503C" w:rsidTr="009315B2">
                    <w:trPr>
                      <w:trHeight w:val="260"/>
                    </w:trPr>
                    <w:tc>
                      <w:tcPr>
                        <w:tcW w:w="9070" w:type="dxa"/>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r w:rsidRPr="009A503C">
                          <w:rPr>
                            <w:rFonts w:ascii="Times New Roman" w:hAnsi="Times New Roman" w:cs="Times New Roman"/>
                            <w:color w:val="000000"/>
                            <w:sz w:val="24"/>
                            <w:szCs w:val="24"/>
                          </w:rPr>
                          <w:t>11.4. analizė ir pagrindimas – 5;</w:t>
                        </w:r>
                      </w:p>
                    </w:tc>
                  </w:tr>
                  <w:tr w:rsidR="00851F8B" w:rsidRPr="009A503C" w:rsidTr="009315B2">
                    <w:trPr>
                      <w:trHeight w:val="260"/>
                    </w:trPr>
                    <w:tc>
                      <w:tcPr>
                        <w:tcW w:w="9070" w:type="dxa"/>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r w:rsidRPr="009A503C">
                          <w:rPr>
                            <w:rFonts w:ascii="Times New Roman" w:hAnsi="Times New Roman" w:cs="Times New Roman"/>
                            <w:color w:val="000000"/>
                            <w:sz w:val="24"/>
                            <w:szCs w:val="24"/>
                          </w:rPr>
                          <w:t>11.5. komunikacija – 5.</w:t>
                        </w:r>
                      </w:p>
                    </w:tc>
                  </w:tr>
                </w:tbl>
                <w:p w:rsidR="00851F8B" w:rsidRPr="009A503C" w:rsidRDefault="00851F8B" w:rsidP="00050A7B">
                  <w:pPr>
                    <w:spacing w:after="0"/>
                    <w:rPr>
                      <w:rFonts w:ascii="Times New Roman" w:hAnsi="Times New Roman" w:cs="Times New Roman"/>
                      <w:sz w:val="24"/>
                      <w:szCs w:val="24"/>
                    </w:rPr>
                  </w:pPr>
                </w:p>
              </w:tc>
            </w:tr>
            <w:tr w:rsidR="00851F8B" w:rsidRPr="009A503C" w:rsidTr="009315B2">
              <w:trPr>
                <w:trHeight w:val="260"/>
              </w:trPr>
              <w:tc>
                <w:tcPr>
                  <w:tcW w:w="9070" w:type="dxa"/>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r w:rsidRPr="009A503C">
                    <w:rPr>
                      <w:rFonts w:ascii="Times New Roman" w:hAnsi="Times New Roman" w:cs="Times New Roman"/>
                      <w:color w:val="000000"/>
                      <w:sz w:val="24"/>
                      <w:szCs w:val="24"/>
                    </w:rPr>
                    <w:t>12. Vadybinės ir lyderystės kompetencijos ir jų pakankami lygiai:</w:t>
                  </w:r>
                  <w:r w:rsidRPr="009A503C">
                    <w:rPr>
                      <w:rFonts w:ascii="Times New Roman" w:hAnsi="Times New Roman" w:cs="Times New Roman"/>
                      <w:color w:val="FFFFFF"/>
                      <w:sz w:val="24"/>
                      <w:szCs w:val="24"/>
                    </w:rPr>
                    <w:t>0</w:t>
                  </w:r>
                </w:p>
              </w:tc>
            </w:tr>
            <w:tr w:rsidR="00851F8B" w:rsidRPr="009A503C" w:rsidTr="009315B2">
              <w:trPr>
                <w:trHeight w:val="1020"/>
              </w:trPr>
              <w:tc>
                <w:tcPr>
                  <w:tcW w:w="9070" w:type="dxa"/>
                  <w:tcMar>
                    <w:top w:w="0" w:type="dxa"/>
                    <w:left w:w="0" w:type="dxa"/>
                    <w:bottom w:w="0" w:type="dxa"/>
                    <w:right w:w="0" w:type="dxa"/>
                  </w:tcMar>
                </w:tcPr>
                <w:tbl>
                  <w:tblPr>
                    <w:tblW w:w="0" w:type="auto"/>
                    <w:tblCellMar>
                      <w:left w:w="0" w:type="dxa"/>
                      <w:right w:w="0" w:type="dxa"/>
                    </w:tblCellMar>
                    <w:tblLook w:val="0000"/>
                  </w:tblPr>
                  <w:tblGrid>
                    <w:gridCol w:w="9068"/>
                  </w:tblGrid>
                  <w:tr w:rsidR="00851F8B" w:rsidRPr="009A503C" w:rsidTr="009315B2">
                    <w:trPr>
                      <w:trHeight w:val="260"/>
                    </w:trPr>
                    <w:tc>
                      <w:tcPr>
                        <w:tcW w:w="9070" w:type="dxa"/>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r w:rsidRPr="009A503C">
                          <w:rPr>
                            <w:rFonts w:ascii="Times New Roman" w:hAnsi="Times New Roman" w:cs="Times New Roman"/>
                            <w:color w:val="000000"/>
                            <w:sz w:val="24"/>
                            <w:szCs w:val="24"/>
                          </w:rPr>
                          <w:t>12.1. strateginis požiūris – 5;</w:t>
                        </w:r>
                      </w:p>
                    </w:tc>
                  </w:tr>
                  <w:tr w:rsidR="00851F8B" w:rsidRPr="009A503C" w:rsidTr="009315B2">
                    <w:trPr>
                      <w:trHeight w:val="260"/>
                    </w:trPr>
                    <w:tc>
                      <w:tcPr>
                        <w:tcW w:w="9070" w:type="dxa"/>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r w:rsidRPr="009A503C">
                          <w:rPr>
                            <w:rFonts w:ascii="Times New Roman" w:hAnsi="Times New Roman" w:cs="Times New Roman"/>
                            <w:color w:val="000000"/>
                            <w:sz w:val="24"/>
                            <w:szCs w:val="24"/>
                          </w:rPr>
                          <w:t>12.2. veiklos valdymas – 5;</w:t>
                        </w:r>
                      </w:p>
                    </w:tc>
                  </w:tr>
                  <w:tr w:rsidR="00851F8B" w:rsidRPr="009A503C" w:rsidTr="009315B2">
                    <w:trPr>
                      <w:trHeight w:val="260"/>
                    </w:trPr>
                    <w:tc>
                      <w:tcPr>
                        <w:tcW w:w="9070" w:type="dxa"/>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r w:rsidRPr="009A503C">
                          <w:rPr>
                            <w:rFonts w:ascii="Times New Roman" w:hAnsi="Times New Roman" w:cs="Times New Roman"/>
                            <w:color w:val="000000"/>
                            <w:sz w:val="24"/>
                            <w:szCs w:val="24"/>
                          </w:rPr>
                          <w:t>12.3. lyderystė – 4.</w:t>
                        </w:r>
                      </w:p>
                    </w:tc>
                  </w:tr>
                </w:tbl>
                <w:p w:rsidR="00851F8B" w:rsidRPr="009A503C" w:rsidRDefault="00851F8B" w:rsidP="00050A7B">
                  <w:pPr>
                    <w:spacing w:after="0"/>
                    <w:rPr>
                      <w:rFonts w:ascii="Times New Roman" w:hAnsi="Times New Roman" w:cs="Times New Roman"/>
                      <w:sz w:val="24"/>
                      <w:szCs w:val="24"/>
                    </w:rPr>
                  </w:pPr>
                </w:p>
              </w:tc>
            </w:tr>
            <w:tr w:rsidR="00851F8B" w:rsidRPr="009A503C" w:rsidTr="009315B2">
              <w:trPr>
                <w:trHeight w:val="260"/>
              </w:trPr>
              <w:tc>
                <w:tcPr>
                  <w:tcW w:w="9070" w:type="dxa"/>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r w:rsidRPr="009A503C">
                    <w:rPr>
                      <w:rFonts w:ascii="Times New Roman" w:hAnsi="Times New Roman" w:cs="Times New Roman"/>
                      <w:color w:val="000000"/>
                      <w:sz w:val="24"/>
                      <w:szCs w:val="24"/>
                    </w:rPr>
                    <w:t>13. Specifinės kompetencijos ir jų pakankami lygiai:</w:t>
                  </w:r>
                  <w:r w:rsidRPr="009A503C">
                    <w:rPr>
                      <w:rFonts w:ascii="Times New Roman" w:hAnsi="Times New Roman" w:cs="Times New Roman"/>
                      <w:color w:val="FFFFFF"/>
                      <w:sz w:val="24"/>
                      <w:szCs w:val="24"/>
                    </w:rPr>
                    <w:t>0</w:t>
                  </w:r>
                </w:p>
              </w:tc>
            </w:tr>
            <w:tr w:rsidR="00851F8B" w:rsidRPr="009A503C" w:rsidTr="009315B2">
              <w:trPr>
                <w:trHeight w:val="340"/>
              </w:trPr>
              <w:tc>
                <w:tcPr>
                  <w:tcW w:w="9070" w:type="dxa"/>
                  <w:tcMar>
                    <w:top w:w="0" w:type="dxa"/>
                    <w:left w:w="0" w:type="dxa"/>
                    <w:bottom w:w="0" w:type="dxa"/>
                    <w:right w:w="0" w:type="dxa"/>
                  </w:tcMar>
                </w:tcPr>
                <w:tbl>
                  <w:tblPr>
                    <w:tblW w:w="0" w:type="auto"/>
                    <w:tblCellMar>
                      <w:left w:w="0" w:type="dxa"/>
                      <w:right w:w="0" w:type="dxa"/>
                    </w:tblCellMar>
                    <w:tblLook w:val="0000"/>
                  </w:tblPr>
                  <w:tblGrid>
                    <w:gridCol w:w="9068"/>
                  </w:tblGrid>
                  <w:tr w:rsidR="00851F8B" w:rsidRPr="009A503C" w:rsidTr="009315B2">
                    <w:trPr>
                      <w:trHeight w:val="260"/>
                    </w:trPr>
                    <w:tc>
                      <w:tcPr>
                        <w:tcW w:w="9070" w:type="dxa"/>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r w:rsidRPr="009A503C">
                          <w:rPr>
                            <w:rFonts w:ascii="Times New Roman" w:hAnsi="Times New Roman" w:cs="Times New Roman"/>
                            <w:color w:val="000000"/>
                            <w:sz w:val="24"/>
                            <w:szCs w:val="24"/>
                          </w:rPr>
                          <w:t>13.1. kontrolės ir priežiūros proceso valdymas – 5.</w:t>
                        </w:r>
                      </w:p>
                    </w:tc>
                  </w:tr>
                </w:tbl>
                <w:p w:rsidR="00851F8B" w:rsidRPr="009A503C" w:rsidRDefault="00851F8B" w:rsidP="00050A7B">
                  <w:pPr>
                    <w:spacing w:after="0"/>
                    <w:rPr>
                      <w:rFonts w:ascii="Times New Roman" w:hAnsi="Times New Roman" w:cs="Times New Roman"/>
                      <w:sz w:val="24"/>
                      <w:szCs w:val="24"/>
                    </w:rPr>
                  </w:pPr>
                </w:p>
              </w:tc>
            </w:tr>
          </w:tbl>
          <w:p w:rsidR="00851F8B" w:rsidRPr="009A503C" w:rsidRDefault="00851F8B" w:rsidP="00050A7B">
            <w:pPr>
              <w:spacing w:after="0"/>
              <w:rPr>
                <w:rFonts w:ascii="Times New Roman" w:hAnsi="Times New Roman" w:cs="Times New Roman"/>
                <w:sz w:val="24"/>
                <w:szCs w:val="24"/>
              </w:rPr>
            </w:pPr>
          </w:p>
        </w:tc>
      </w:tr>
      <w:tr w:rsidR="00851F8B" w:rsidTr="009A503C">
        <w:trPr>
          <w:trHeight w:val="517"/>
        </w:trPr>
        <w:tc>
          <w:tcPr>
            <w:tcW w:w="13" w:type="dxa"/>
          </w:tcPr>
          <w:p w:rsidR="00851F8B" w:rsidRPr="009A503C" w:rsidRDefault="00851F8B" w:rsidP="00050A7B">
            <w:pPr>
              <w:pStyle w:val="EmptyLayoutCell"/>
              <w:rPr>
                <w:sz w:val="24"/>
                <w:szCs w:val="24"/>
              </w:rPr>
            </w:pPr>
          </w:p>
        </w:tc>
        <w:tc>
          <w:tcPr>
            <w:tcW w:w="6" w:type="dxa"/>
          </w:tcPr>
          <w:p w:rsidR="00851F8B" w:rsidRPr="009A503C" w:rsidRDefault="00851F8B" w:rsidP="00050A7B">
            <w:pPr>
              <w:pStyle w:val="EmptyLayoutCell"/>
              <w:rPr>
                <w:sz w:val="24"/>
                <w:szCs w:val="24"/>
              </w:rPr>
            </w:pPr>
          </w:p>
        </w:tc>
        <w:tc>
          <w:tcPr>
            <w:tcW w:w="6" w:type="dxa"/>
          </w:tcPr>
          <w:p w:rsidR="00851F8B" w:rsidRPr="009A503C" w:rsidRDefault="00851F8B" w:rsidP="00050A7B">
            <w:pPr>
              <w:pStyle w:val="EmptyLayoutCell"/>
              <w:rPr>
                <w:sz w:val="24"/>
                <w:szCs w:val="24"/>
              </w:rPr>
            </w:pPr>
          </w:p>
        </w:tc>
        <w:tc>
          <w:tcPr>
            <w:tcW w:w="9055" w:type="dxa"/>
          </w:tcPr>
          <w:p w:rsidR="00851F8B" w:rsidRPr="009A503C" w:rsidRDefault="00851F8B" w:rsidP="00050A7B">
            <w:pPr>
              <w:pStyle w:val="EmptyLayoutCell"/>
              <w:rPr>
                <w:sz w:val="24"/>
                <w:szCs w:val="24"/>
              </w:rPr>
            </w:pPr>
          </w:p>
        </w:tc>
        <w:tc>
          <w:tcPr>
            <w:tcW w:w="13" w:type="dxa"/>
          </w:tcPr>
          <w:p w:rsidR="00851F8B" w:rsidRPr="009A503C" w:rsidRDefault="00851F8B" w:rsidP="00050A7B">
            <w:pPr>
              <w:pStyle w:val="EmptyLayoutCell"/>
              <w:rPr>
                <w:sz w:val="24"/>
                <w:szCs w:val="24"/>
              </w:rPr>
            </w:pPr>
          </w:p>
        </w:tc>
      </w:tr>
      <w:tr w:rsidR="00851F8B" w:rsidTr="009A503C">
        <w:tc>
          <w:tcPr>
            <w:tcW w:w="13" w:type="dxa"/>
          </w:tcPr>
          <w:p w:rsidR="00851F8B" w:rsidRPr="009A503C" w:rsidRDefault="00851F8B" w:rsidP="00050A7B">
            <w:pPr>
              <w:pStyle w:val="EmptyLayoutCell"/>
              <w:rPr>
                <w:sz w:val="24"/>
                <w:szCs w:val="24"/>
              </w:rPr>
            </w:pPr>
          </w:p>
        </w:tc>
        <w:tc>
          <w:tcPr>
            <w:tcW w:w="6" w:type="dxa"/>
          </w:tcPr>
          <w:p w:rsidR="00851F8B" w:rsidRPr="009A503C" w:rsidRDefault="00851F8B" w:rsidP="00050A7B">
            <w:pPr>
              <w:pStyle w:val="EmptyLayoutCell"/>
              <w:rPr>
                <w:sz w:val="24"/>
                <w:szCs w:val="24"/>
              </w:rPr>
            </w:pPr>
          </w:p>
        </w:tc>
        <w:tc>
          <w:tcPr>
            <w:tcW w:w="6" w:type="dxa"/>
          </w:tcPr>
          <w:p w:rsidR="00851F8B" w:rsidRPr="009A503C" w:rsidRDefault="00851F8B" w:rsidP="00050A7B">
            <w:pPr>
              <w:pStyle w:val="EmptyLayoutCell"/>
              <w:rPr>
                <w:sz w:val="24"/>
                <w:szCs w:val="24"/>
              </w:rPr>
            </w:pPr>
          </w:p>
        </w:tc>
        <w:tc>
          <w:tcPr>
            <w:tcW w:w="9068" w:type="dxa"/>
            <w:gridSpan w:val="2"/>
          </w:tcPr>
          <w:tbl>
            <w:tblPr>
              <w:tblW w:w="0" w:type="auto"/>
              <w:tblCellMar>
                <w:left w:w="0" w:type="dxa"/>
                <w:right w:w="0" w:type="dxa"/>
              </w:tblCellMar>
              <w:tblLook w:val="0000"/>
            </w:tblPr>
            <w:tblGrid>
              <w:gridCol w:w="3400"/>
              <w:gridCol w:w="5668"/>
            </w:tblGrid>
            <w:tr w:rsidR="00851F8B" w:rsidRPr="009A503C" w:rsidTr="009315B2">
              <w:trPr>
                <w:trHeight w:val="260"/>
              </w:trPr>
              <w:tc>
                <w:tcPr>
                  <w:tcW w:w="3401" w:type="dxa"/>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r w:rsidRPr="009A503C">
                    <w:rPr>
                      <w:rFonts w:ascii="Times New Roman" w:hAnsi="Times New Roman" w:cs="Times New Roman"/>
                      <w:color w:val="000000"/>
                      <w:sz w:val="24"/>
                      <w:szCs w:val="24"/>
                    </w:rPr>
                    <w:t>Susipažinau</w:t>
                  </w:r>
                </w:p>
              </w:tc>
              <w:tc>
                <w:tcPr>
                  <w:tcW w:w="5669" w:type="dxa"/>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p>
              </w:tc>
            </w:tr>
            <w:tr w:rsidR="00851F8B" w:rsidRPr="009A503C" w:rsidTr="009315B2">
              <w:trPr>
                <w:trHeight w:val="260"/>
              </w:trPr>
              <w:tc>
                <w:tcPr>
                  <w:tcW w:w="3401" w:type="dxa"/>
                  <w:tcBorders>
                    <w:bottom w:val="single" w:sz="2" w:space="0" w:color="000000"/>
                  </w:tcBorders>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p>
              </w:tc>
              <w:tc>
                <w:tcPr>
                  <w:tcW w:w="5669" w:type="dxa"/>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p>
              </w:tc>
            </w:tr>
            <w:tr w:rsidR="00851F8B" w:rsidRPr="009A503C" w:rsidTr="009315B2">
              <w:trPr>
                <w:trHeight w:val="260"/>
              </w:trPr>
              <w:tc>
                <w:tcPr>
                  <w:tcW w:w="3401" w:type="dxa"/>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r w:rsidRPr="009A503C">
                    <w:rPr>
                      <w:rFonts w:ascii="Times New Roman" w:hAnsi="Times New Roman" w:cs="Times New Roman"/>
                      <w:color w:val="000000"/>
                      <w:sz w:val="24"/>
                      <w:szCs w:val="24"/>
                    </w:rPr>
                    <w:t>(Parašas)</w:t>
                  </w:r>
                </w:p>
              </w:tc>
              <w:tc>
                <w:tcPr>
                  <w:tcW w:w="5669" w:type="dxa"/>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p>
              </w:tc>
            </w:tr>
            <w:tr w:rsidR="00851F8B" w:rsidRPr="009A503C" w:rsidTr="009315B2">
              <w:trPr>
                <w:trHeight w:val="260"/>
              </w:trPr>
              <w:tc>
                <w:tcPr>
                  <w:tcW w:w="3401" w:type="dxa"/>
                  <w:tcBorders>
                    <w:bottom w:val="single" w:sz="2" w:space="0" w:color="000000"/>
                  </w:tcBorders>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p>
              </w:tc>
              <w:tc>
                <w:tcPr>
                  <w:tcW w:w="5669" w:type="dxa"/>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p>
              </w:tc>
            </w:tr>
            <w:tr w:rsidR="00851F8B" w:rsidRPr="009A503C" w:rsidTr="009315B2">
              <w:trPr>
                <w:trHeight w:val="260"/>
              </w:trPr>
              <w:tc>
                <w:tcPr>
                  <w:tcW w:w="3401" w:type="dxa"/>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r w:rsidRPr="009A503C">
                    <w:rPr>
                      <w:rFonts w:ascii="Times New Roman" w:hAnsi="Times New Roman" w:cs="Times New Roman"/>
                      <w:color w:val="000000"/>
                      <w:sz w:val="24"/>
                      <w:szCs w:val="24"/>
                    </w:rPr>
                    <w:t>(Vardas ir pavardė)</w:t>
                  </w:r>
                </w:p>
              </w:tc>
              <w:tc>
                <w:tcPr>
                  <w:tcW w:w="5669" w:type="dxa"/>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p>
              </w:tc>
            </w:tr>
            <w:tr w:rsidR="00851F8B" w:rsidRPr="009A503C" w:rsidTr="009315B2">
              <w:trPr>
                <w:trHeight w:val="260"/>
              </w:trPr>
              <w:tc>
                <w:tcPr>
                  <w:tcW w:w="3401" w:type="dxa"/>
                  <w:tcBorders>
                    <w:bottom w:val="single" w:sz="2" w:space="0" w:color="000000"/>
                  </w:tcBorders>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p>
              </w:tc>
              <w:tc>
                <w:tcPr>
                  <w:tcW w:w="5669" w:type="dxa"/>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p>
              </w:tc>
            </w:tr>
            <w:tr w:rsidR="00851F8B" w:rsidRPr="009A503C" w:rsidTr="009315B2">
              <w:trPr>
                <w:trHeight w:val="260"/>
              </w:trPr>
              <w:tc>
                <w:tcPr>
                  <w:tcW w:w="3401" w:type="dxa"/>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r w:rsidRPr="009A503C">
                    <w:rPr>
                      <w:rFonts w:ascii="Times New Roman" w:hAnsi="Times New Roman" w:cs="Times New Roman"/>
                      <w:color w:val="000000"/>
                      <w:sz w:val="24"/>
                      <w:szCs w:val="24"/>
                    </w:rPr>
                    <w:t>(Data)</w:t>
                  </w:r>
                </w:p>
              </w:tc>
              <w:tc>
                <w:tcPr>
                  <w:tcW w:w="5669" w:type="dxa"/>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p>
              </w:tc>
            </w:tr>
            <w:tr w:rsidR="00851F8B" w:rsidRPr="009A503C" w:rsidTr="009315B2">
              <w:trPr>
                <w:trHeight w:val="260"/>
              </w:trPr>
              <w:tc>
                <w:tcPr>
                  <w:tcW w:w="3401" w:type="dxa"/>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p>
              </w:tc>
              <w:tc>
                <w:tcPr>
                  <w:tcW w:w="5669" w:type="dxa"/>
                  <w:tcMar>
                    <w:top w:w="40" w:type="dxa"/>
                    <w:left w:w="40" w:type="dxa"/>
                    <w:bottom w:w="40" w:type="dxa"/>
                    <w:right w:w="40" w:type="dxa"/>
                  </w:tcMar>
                </w:tcPr>
                <w:p w:rsidR="00851F8B" w:rsidRPr="009A503C" w:rsidRDefault="00851F8B" w:rsidP="00050A7B">
                  <w:pPr>
                    <w:spacing w:after="0"/>
                    <w:rPr>
                      <w:rFonts w:ascii="Times New Roman" w:hAnsi="Times New Roman" w:cs="Times New Roman"/>
                      <w:sz w:val="24"/>
                      <w:szCs w:val="24"/>
                    </w:rPr>
                  </w:pPr>
                </w:p>
              </w:tc>
            </w:tr>
          </w:tbl>
          <w:p w:rsidR="00851F8B" w:rsidRPr="009A503C" w:rsidRDefault="00851F8B" w:rsidP="00050A7B">
            <w:pPr>
              <w:spacing w:after="0"/>
              <w:rPr>
                <w:rFonts w:ascii="Times New Roman" w:hAnsi="Times New Roman" w:cs="Times New Roman"/>
                <w:sz w:val="24"/>
                <w:szCs w:val="24"/>
              </w:rPr>
            </w:pPr>
          </w:p>
        </w:tc>
      </w:tr>
      <w:tr w:rsidR="00851F8B" w:rsidTr="009A503C">
        <w:trPr>
          <w:trHeight w:val="41"/>
        </w:trPr>
        <w:tc>
          <w:tcPr>
            <w:tcW w:w="13" w:type="dxa"/>
          </w:tcPr>
          <w:p w:rsidR="00851F8B" w:rsidRDefault="00851F8B" w:rsidP="00050A7B">
            <w:pPr>
              <w:pStyle w:val="EmptyLayoutCell"/>
            </w:pPr>
          </w:p>
        </w:tc>
        <w:tc>
          <w:tcPr>
            <w:tcW w:w="6" w:type="dxa"/>
          </w:tcPr>
          <w:p w:rsidR="00851F8B" w:rsidRDefault="00851F8B" w:rsidP="00050A7B">
            <w:pPr>
              <w:pStyle w:val="EmptyLayoutCell"/>
            </w:pPr>
          </w:p>
        </w:tc>
        <w:tc>
          <w:tcPr>
            <w:tcW w:w="6" w:type="dxa"/>
          </w:tcPr>
          <w:p w:rsidR="00851F8B" w:rsidRDefault="00851F8B" w:rsidP="00050A7B">
            <w:pPr>
              <w:pStyle w:val="EmptyLayoutCell"/>
            </w:pPr>
          </w:p>
        </w:tc>
        <w:tc>
          <w:tcPr>
            <w:tcW w:w="9055" w:type="dxa"/>
          </w:tcPr>
          <w:p w:rsidR="00851F8B" w:rsidRDefault="00851F8B" w:rsidP="00050A7B">
            <w:pPr>
              <w:pStyle w:val="EmptyLayoutCell"/>
            </w:pPr>
          </w:p>
        </w:tc>
        <w:tc>
          <w:tcPr>
            <w:tcW w:w="13" w:type="dxa"/>
          </w:tcPr>
          <w:p w:rsidR="00851F8B" w:rsidRDefault="00851F8B" w:rsidP="00050A7B">
            <w:pPr>
              <w:pStyle w:val="EmptyLayoutCell"/>
            </w:pPr>
          </w:p>
        </w:tc>
      </w:tr>
    </w:tbl>
    <w:p w:rsidR="00851F8B" w:rsidRDefault="00851F8B" w:rsidP="00050A7B">
      <w:pPr>
        <w:spacing w:after="0"/>
      </w:pPr>
    </w:p>
    <w:p w:rsidR="00851F8B" w:rsidRDefault="00851F8B" w:rsidP="00A353B7">
      <w:pPr>
        <w:spacing w:after="0"/>
        <w:ind w:left="5102"/>
        <w:jc w:val="both"/>
        <w:rPr>
          <w:rFonts w:ascii="Times New Roman" w:hAnsi="Times New Roman" w:cs="Times New Roman"/>
          <w:color w:val="000000"/>
          <w:sz w:val="24"/>
          <w:szCs w:val="24"/>
        </w:rPr>
      </w:pPr>
    </w:p>
    <w:p w:rsidR="00851F8B" w:rsidRDefault="00851F8B" w:rsidP="00A353B7">
      <w:pPr>
        <w:spacing w:after="0"/>
        <w:ind w:left="5102"/>
        <w:jc w:val="both"/>
        <w:rPr>
          <w:rFonts w:ascii="Times New Roman" w:hAnsi="Times New Roman" w:cs="Times New Roman"/>
          <w:color w:val="000000"/>
          <w:sz w:val="24"/>
          <w:szCs w:val="24"/>
        </w:rPr>
      </w:pPr>
    </w:p>
    <w:p w:rsidR="00851F8B" w:rsidRDefault="00851F8B" w:rsidP="00A353B7">
      <w:pPr>
        <w:spacing w:after="0"/>
        <w:ind w:left="5102"/>
        <w:jc w:val="both"/>
        <w:rPr>
          <w:rFonts w:ascii="Times New Roman" w:hAnsi="Times New Roman" w:cs="Times New Roman"/>
          <w:color w:val="000000"/>
          <w:sz w:val="24"/>
          <w:szCs w:val="24"/>
        </w:rPr>
      </w:pPr>
    </w:p>
    <w:p w:rsidR="00851F8B" w:rsidRDefault="00851F8B" w:rsidP="00A353B7">
      <w:pPr>
        <w:spacing w:after="0"/>
        <w:ind w:left="5102"/>
        <w:jc w:val="both"/>
        <w:rPr>
          <w:rFonts w:ascii="Times New Roman" w:hAnsi="Times New Roman" w:cs="Times New Roman"/>
          <w:color w:val="000000"/>
          <w:sz w:val="24"/>
          <w:szCs w:val="24"/>
        </w:rPr>
      </w:pPr>
    </w:p>
    <w:p w:rsidR="00851F8B" w:rsidRDefault="00851F8B" w:rsidP="00A353B7">
      <w:pPr>
        <w:spacing w:after="0"/>
        <w:ind w:left="5102"/>
        <w:jc w:val="both"/>
        <w:rPr>
          <w:rFonts w:ascii="Times New Roman" w:hAnsi="Times New Roman" w:cs="Times New Roman"/>
          <w:color w:val="000000"/>
          <w:sz w:val="24"/>
          <w:szCs w:val="24"/>
        </w:rPr>
      </w:pPr>
    </w:p>
    <w:p w:rsidR="00851F8B" w:rsidRDefault="00851F8B" w:rsidP="00A353B7">
      <w:pPr>
        <w:spacing w:after="0"/>
        <w:ind w:left="5102"/>
        <w:jc w:val="both"/>
        <w:rPr>
          <w:rFonts w:ascii="Times New Roman" w:hAnsi="Times New Roman" w:cs="Times New Roman"/>
          <w:color w:val="000000"/>
          <w:sz w:val="24"/>
          <w:szCs w:val="24"/>
        </w:rPr>
      </w:pPr>
    </w:p>
    <w:p w:rsidR="00851F8B" w:rsidRDefault="00851F8B" w:rsidP="00A353B7">
      <w:pPr>
        <w:spacing w:after="0"/>
        <w:ind w:left="5102"/>
        <w:jc w:val="both"/>
        <w:rPr>
          <w:rFonts w:ascii="Times New Roman" w:hAnsi="Times New Roman" w:cs="Times New Roman"/>
          <w:color w:val="000000"/>
          <w:sz w:val="24"/>
          <w:szCs w:val="24"/>
        </w:rPr>
      </w:pPr>
    </w:p>
    <w:p w:rsidR="00851F8B" w:rsidRDefault="00851F8B" w:rsidP="00050A7B">
      <w:pPr>
        <w:spacing w:after="0"/>
        <w:jc w:val="both"/>
        <w:rPr>
          <w:rFonts w:ascii="Times New Roman" w:hAnsi="Times New Roman" w:cs="Times New Roman"/>
          <w:color w:val="000000"/>
          <w:sz w:val="24"/>
          <w:szCs w:val="24"/>
        </w:rPr>
      </w:pPr>
    </w:p>
    <w:p w:rsidR="00851F8B" w:rsidRPr="00211A84" w:rsidRDefault="00851F8B" w:rsidP="00A353B7">
      <w:pPr>
        <w:spacing w:after="0"/>
        <w:ind w:left="5102"/>
        <w:jc w:val="both"/>
        <w:rPr>
          <w:rFonts w:ascii="Times New Roman" w:hAnsi="Times New Roman" w:cs="Times New Roman"/>
          <w:color w:val="000000"/>
          <w:sz w:val="24"/>
          <w:szCs w:val="24"/>
        </w:rPr>
      </w:pPr>
      <w:r w:rsidRPr="00211A84">
        <w:rPr>
          <w:rFonts w:ascii="Times New Roman" w:hAnsi="Times New Roman" w:cs="Times New Roman"/>
          <w:color w:val="000000"/>
          <w:sz w:val="24"/>
          <w:szCs w:val="24"/>
        </w:rPr>
        <w:lastRenderedPageBreak/>
        <w:t>Pagėgių savivaldybės tarybos</w:t>
      </w:r>
    </w:p>
    <w:p w:rsidR="00851F8B" w:rsidRPr="00211A84" w:rsidRDefault="00851F8B" w:rsidP="00A353B7">
      <w:pPr>
        <w:spacing w:after="0"/>
        <w:ind w:left="5102"/>
        <w:jc w:val="both"/>
        <w:rPr>
          <w:rFonts w:ascii="Times New Roman" w:hAnsi="Times New Roman" w:cs="Times New Roman"/>
          <w:color w:val="000000"/>
          <w:sz w:val="24"/>
          <w:szCs w:val="24"/>
        </w:rPr>
      </w:pPr>
      <w:r w:rsidRPr="00211A84">
        <w:rPr>
          <w:rFonts w:ascii="Times New Roman" w:hAnsi="Times New Roman" w:cs="Times New Roman"/>
          <w:color w:val="000000"/>
          <w:sz w:val="24"/>
          <w:szCs w:val="24"/>
        </w:rPr>
        <w:t>veiklos reglamento</w:t>
      </w:r>
    </w:p>
    <w:p w:rsidR="00851F8B" w:rsidRPr="00211A84" w:rsidRDefault="00851F8B" w:rsidP="00A353B7">
      <w:pPr>
        <w:spacing w:after="0"/>
        <w:ind w:left="5102"/>
        <w:jc w:val="both"/>
        <w:rPr>
          <w:rFonts w:ascii="Times New Roman" w:hAnsi="Times New Roman" w:cs="Times New Roman"/>
          <w:color w:val="000000"/>
          <w:sz w:val="24"/>
          <w:szCs w:val="24"/>
        </w:rPr>
      </w:pPr>
      <w:r w:rsidRPr="00211A84">
        <w:rPr>
          <w:rFonts w:ascii="Times New Roman" w:hAnsi="Times New Roman" w:cs="Times New Roman"/>
          <w:color w:val="000000"/>
          <w:sz w:val="24"/>
          <w:szCs w:val="24"/>
        </w:rPr>
        <w:t>2 priedas</w:t>
      </w:r>
    </w:p>
    <w:p w:rsidR="00851F8B" w:rsidRPr="00211A84" w:rsidRDefault="00851F8B" w:rsidP="003666F0">
      <w:pPr>
        <w:ind w:left="5102"/>
        <w:jc w:val="center"/>
        <w:rPr>
          <w:rFonts w:ascii="Times New Roman" w:hAnsi="Times New Roman" w:cs="Times New Roman"/>
          <w:color w:val="000000"/>
          <w:sz w:val="24"/>
          <w:szCs w:val="24"/>
        </w:rPr>
      </w:pPr>
    </w:p>
    <w:p w:rsidR="00851F8B" w:rsidRDefault="00851F8B" w:rsidP="00815175">
      <w:pPr>
        <w:spacing w:after="0"/>
        <w:jc w:val="center"/>
        <w:rPr>
          <w:rFonts w:ascii="Times New Roman" w:hAnsi="Times New Roman" w:cs="Times New Roman"/>
          <w:b/>
          <w:bCs/>
          <w:caps/>
          <w:sz w:val="24"/>
          <w:szCs w:val="24"/>
        </w:rPr>
      </w:pPr>
      <w:r>
        <w:rPr>
          <w:rFonts w:ascii="Times New Roman" w:hAnsi="Times New Roman" w:cs="Times New Roman"/>
          <w:b/>
          <w:bCs/>
          <w:sz w:val="24"/>
          <w:szCs w:val="24"/>
        </w:rPr>
        <w:t xml:space="preserve">PAGĖGIŲ SAVIVALDYBĖS TARYBOS </w:t>
      </w:r>
      <w:r w:rsidRPr="00211A84">
        <w:rPr>
          <w:rFonts w:ascii="Times New Roman" w:hAnsi="Times New Roman" w:cs="Times New Roman"/>
          <w:b/>
          <w:bCs/>
          <w:sz w:val="24"/>
          <w:szCs w:val="24"/>
        </w:rPr>
        <w:t xml:space="preserve">SPRENDIMO </w:t>
      </w:r>
      <w:r>
        <w:rPr>
          <w:rFonts w:ascii="Times New Roman" w:hAnsi="Times New Roman" w:cs="Times New Roman"/>
          <w:b/>
          <w:bCs/>
          <w:sz w:val="24"/>
          <w:szCs w:val="24"/>
        </w:rPr>
        <w:t xml:space="preserve">PROJEKTO </w:t>
      </w:r>
      <w:r w:rsidRPr="00211A84">
        <w:rPr>
          <w:rFonts w:ascii="Times New Roman" w:hAnsi="Times New Roman" w:cs="Times New Roman"/>
          <w:b/>
          <w:bCs/>
          <w:sz w:val="24"/>
          <w:szCs w:val="24"/>
        </w:rPr>
        <w:t>„</w:t>
      </w:r>
      <w:r w:rsidRPr="00487687">
        <w:rPr>
          <w:rFonts w:ascii="Times New Roman" w:hAnsi="Times New Roman" w:cs="Times New Roman"/>
          <w:b/>
          <w:bCs/>
          <w:color w:val="000000"/>
          <w:sz w:val="24"/>
          <w:szCs w:val="24"/>
        </w:rPr>
        <w:t xml:space="preserve">DĖL </w:t>
      </w:r>
      <w:r>
        <w:rPr>
          <w:rFonts w:ascii="Times New Roman" w:hAnsi="Times New Roman" w:cs="Times New Roman"/>
          <w:b/>
          <w:bCs/>
          <w:color w:val="000000"/>
          <w:sz w:val="24"/>
          <w:szCs w:val="24"/>
        </w:rPr>
        <w:t>PAG</w:t>
      </w:r>
      <w:r w:rsidRPr="00487687">
        <w:rPr>
          <w:rFonts w:ascii="Times New Roman" w:hAnsi="Times New Roman" w:cs="Times New Roman"/>
          <w:b/>
          <w:bCs/>
          <w:color w:val="000000"/>
          <w:sz w:val="24"/>
          <w:szCs w:val="24"/>
        </w:rPr>
        <w:t xml:space="preserve">ĖGIŲ SAVIVALDYBĖS </w:t>
      </w:r>
      <w:r>
        <w:rPr>
          <w:rFonts w:ascii="Times New Roman" w:hAnsi="Times New Roman" w:cs="Times New Roman"/>
          <w:b/>
          <w:bCs/>
          <w:color w:val="000000"/>
          <w:sz w:val="24"/>
          <w:szCs w:val="24"/>
        </w:rPr>
        <w:t>KONTROLIERIAUS PAREIGYBĖS APRAŠYMO</w:t>
      </w:r>
      <w:r w:rsidRPr="00F720D8">
        <w:rPr>
          <w:rFonts w:ascii="Times New Roman" w:hAnsi="Times New Roman" w:cs="Times New Roman"/>
          <w:b/>
          <w:bCs/>
          <w:caps/>
          <w:sz w:val="24"/>
          <w:szCs w:val="24"/>
        </w:rPr>
        <w:t xml:space="preserve"> patvirtinimo</w:t>
      </w:r>
      <w:r>
        <w:rPr>
          <w:rFonts w:ascii="Times New Roman" w:hAnsi="Times New Roman" w:cs="Times New Roman"/>
          <w:b/>
          <w:bCs/>
          <w:caps/>
          <w:sz w:val="24"/>
          <w:szCs w:val="24"/>
        </w:rPr>
        <w:t>“</w:t>
      </w:r>
    </w:p>
    <w:p w:rsidR="00851F8B" w:rsidRPr="00211A84" w:rsidRDefault="00851F8B" w:rsidP="00815175">
      <w:pPr>
        <w:spacing w:after="0"/>
        <w:jc w:val="center"/>
        <w:rPr>
          <w:rFonts w:ascii="Times New Roman" w:hAnsi="Times New Roman" w:cs="Times New Roman"/>
          <w:color w:val="000000"/>
          <w:sz w:val="24"/>
          <w:szCs w:val="24"/>
        </w:rPr>
      </w:pPr>
    </w:p>
    <w:p w:rsidR="00851F8B" w:rsidRPr="00211A84" w:rsidRDefault="00851F8B" w:rsidP="00815175">
      <w:pPr>
        <w:spacing w:after="0"/>
        <w:ind w:firstLine="720"/>
        <w:jc w:val="center"/>
        <w:rPr>
          <w:rFonts w:ascii="Times New Roman" w:hAnsi="Times New Roman" w:cs="Times New Roman"/>
          <w:b/>
          <w:bCs/>
          <w:color w:val="000000"/>
          <w:sz w:val="24"/>
          <w:szCs w:val="24"/>
        </w:rPr>
      </w:pPr>
      <w:r w:rsidRPr="00211A84">
        <w:rPr>
          <w:rFonts w:ascii="Times New Roman" w:hAnsi="Times New Roman" w:cs="Times New Roman"/>
          <w:b/>
          <w:bCs/>
          <w:color w:val="000000"/>
          <w:sz w:val="24"/>
          <w:szCs w:val="24"/>
        </w:rPr>
        <w:t>AIŠKINAMASIS RAŠTAS</w:t>
      </w:r>
    </w:p>
    <w:p w:rsidR="00851F8B" w:rsidRDefault="00851F8B" w:rsidP="00A353B7">
      <w:pPr>
        <w:spacing w:after="0"/>
        <w:jc w:val="center"/>
        <w:rPr>
          <w:rFonts w:ascii="Times New Roman" w:hAnsi="Times New Roman" w:cs="Times New Roman"/>
          <w:sz w:val="24"/>
          <w:szCs w:val="24"/>
        </w:rPr>
      </w:pPr>
      <w:r>
        <w:rPr>
          <w:rFonts w:ascii="Times New Roman" w:hAnsi="Times New Roman" w:cs="Times New Roman"/>
          <w:sz w:val="24"/>
          <w:szCs w:val="24"/>
        </w:rPr>
        <w:t>2020-06-29</w:t>
      </w:r>
    </w:p>
    <w:p w:rsidR="00851F8B" w:rsidRPr="00211A84" w:rsidRDefault="00851F8B" w:rsidP="00A353B7">
      <w:pPr>
        <w:spacing w:after="0"/>
        <w:jc w:val="center"/>
        <w:rPr>
          <w:rFonts w:ascii="Times New Roman" w:hAnsi="Times New Roman" w:cs="Times New Roman"/>
          <w:color w:val="000000"/>
          <w:sz w:val="24"/>
          <w:szCs w:val="24"/>
        </w:rPr>
      </w:pPr>
    </w:p>
    <w:p w:rsidR="00851F8B" w:rsidRDefault="00851F8B" w:rsidP="00A75025">
      <w:pPr>
        <w:spacing w:after="0" w:line="240" w:lineRule="auto"/>
        <w:jc w:val="both"/>
        <w:rPr>
          <w:rFonts w:ascii="Times New Roman" w:hAnsi="Times New Roman" w:cs="Times New Roman"/>
          <w:b/>
          <w:bCs/>
          <w:i/>
          <w:iCs/>
          <w:color w:val="000000"/>
          <w:sz w:val="24"/>
          <w:szCs w:val="24"/>
        </w:rPr>
      </w:pPr>
      <w:r w:rsidRPr="00211A84">
        <w:rPr>
          <w:rFonts w:ascii="Times New Roman" w:hAnsi="Times New Roman" w:cs="Times New Roman"/>
          <w:b/>
          <w:bCs/>
          <w:i/>
          <w:iCs/>
          <w:color w:val="000000"/>
          <w:sz w:val="24"/>
          <w:szCs w:val="24"/>
        </w:rPr>
        <w:tab/>
        <w:t>1. Parengt</w:t>
      </w:r>
      <w:r>
        <w:rPr>
          <w:rFonts w:ascii="Times New Roman" w:hAnsi="Times New Roman" w:cs="Times New Roman"/>
          <w:b/>
          <w:bCs/>
          <w:i/>
          <w:iCs/>
          <w:color w:val="000000"/>
          <w:sz w:val="24"/>
          <w:szCs w:val="24"/>
        </w:rPr>
        <w:t xml:space="preserve">o projekto tikslai ir uždaviniai: </w:t>
      </w:r>
      <w:r>
        <w:rPr>
          <w:rFonts w:ascii="Times New Roman" w:hAnsi="Times New Roman" w:cs="Times New Roman"/>
          <w:sz w:val="24"/>
          <w:szCs w:val="24"/>
        </w:rPr>
        <w:t>p</w:t>
      </w:r>
      <w:r w:rsidRPr="00C6276B">
        <w:rPr>
          <w:rFonts w:ascii="Times New Roman" w:hAnsi="Times New Roman" w:cs="Times New Roman"/>
          <w:sz w:val="24"/>
          <w:szCs w:val="24"/>
        </w:rPr>
        <w:t xml:space="preserve">atvirtinti </w:t>
      </w:r>
      <w:r w:rsidRPr="00C818BC">
        <w:rPr>
          <w:rFonts w:ascii="Times New Roman" w:hAnsi="Times New Roman" w:cs="Times New Roman"/>
          <w:bCs/>
          <w:sz w:val="24"/>
          <w:szCs w:val="24"/>
        </w:rPr>
        <w:t xml:space="preserve">Pagėgių savivaldybės </w:t>
      </w:r>
      <w:r>
        <w:rPr>
          <w:rFonts w:ascii="Times New Roman" w:hAnsi="Times New Roman" w:cs="Times New Roman"/>
          <w:bCs/>
          <w:sz w:val="24"/>
          <w:szCs w:val="24"/>
        </w:rPr>
        <w:t>pareigybės aprašymą.</w:t>
      </w:r>
    </w:p>
    <w:p w:rsidR="00851F8B" w:rsidRDefault="00851F8B" w:rsidP="00A75025">
      <w:pPr>
        <w:spacing w:after="0" w:line="240" w:lineRule="auto"/>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ab/>
      </w:r>
      <w:r w:rsidRPr="00211A84">
        <w:rPr>
          <w:rFonts w:ascii="Times New Roman" w:hAnsi="Times New Roman" w:cs="Times New Roman"/>
          <w:b/>
          <w:bCs/>
          <w:i/>
          <w:iCs/>
          <w:color w:val="000000"/>
          <w:sz w:val="24"/>
          <w:szCs w:val="24"/>
        </w:rPr>
        <w:t>2. Kaip šiuo metu yra sureguliuoti projekte aptarti klausimai</w:t>
      </w:r>
      <w:r w:rsidRPr="00211A84">
        <w:rPr>
          <w:rFonts w:ascii="Times New Roman" w:hAnsi="Times New Roman" w:cs="Times New Roman"/>
          <w:sz w:val="24"/>
          <w:szCs w:val="24"/>
        </w:rPr>
        <w:t>:</w:t>
      </w:r>
      <w:r w:rsidRPr="00334F34">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 xml:space="preserve"> </w:t>
      </w:r>
      <w:r w:rsidRPr="009E6320">
        <w:rPr>
          <w:rFonts w:ascii="Times New Roman" w:hAnsi="Times New Roman" w:cs="Times New Roman"/>
          <w:bCs/>
          <w:iCs/>
          <w:sz w:val="24"/>
          <w:szCs w:val="24"/>
        </w:rPr>
        <w:t xml:space="preserve">Sprendimo projektas parengtas </w:t>
      </w:r>
      <w:r w:rsidRPr="009E6320">
        <w:rPr>
          <w:rFonts w:ascii="Times New Roman" w:hAnsi="Times New Roman" w:cs="Times New Roman"/>
          <w:bCs/>
          <w:sz w:val="24"/>
          <w:szCs w:val="24"/>
        </w:rPr>
        <w:t>vadovaujantis</w:t>
      </w:r>
      <w:r w:rsidRPr="009E6320">
        <w:rPr>
          <w:rFonts w:ascii="Times New Roman" w:hAnsi="Times New Roman" w:cs="Times New Roman"/>
          <w:b/>
          <w:bCs/>
          <w:i/>
          <w:iCs/>
          <w:sz w:val="24"/>
          <w:szCs w:val="24"/>
        </w:rPr>
        <w:t xml:space="preserve"> </w:t>
      </w:r>
      <w:r w:rsidRPr="00245D03">
        <w:rPr>
          <w:rFonts w:ascii="Times New Roman" w:hAnsi="Times New Roman" w:cs="Times New Roman"/>
          <w:color w:val="000000"/>
          <w:sz w:val="24"/>
          <w:szCs w:val="24"/>
        </w:rPr>
        <w:t>Respublikos vietos savivaldos įstatymo</w:t>
      </w:r>
      <w:r>
        <w:rPr>
          <w:rFonts w:ascii="Times New Roman" w:hAnsi="Times New Roman" w:cs="Times New Roman"/>
          <w:color w:val="000000"/>
          <w:sz w:val="24"/>
          <w:szCs w:val="24"/>
        </w:rPr>
        <w:t xml:space="preserve"> </w:t>
      </w:r>
      <w:r w:rsidRPr="00245D03">
        <w:rPr>
          <w:rFonts w:ascii="Times New Roman" w:hAnsi="Times New Roman" w:cs="Times New Roman"/>
          <w:color w:val="000000"/>
          <w:sz w:val="24"/>
          <w:szCs w:val="24"/>
        </w:rPr>
        <w:t>16 straipsnio 2 dalies 8 punktu</w:t>
      </w:r>
      <w:r>
        <w:rPr>
          <w:rFonts w:ascii="Times New Roman" w:hAnsi="Times New Roman" w:cs="Times New Roman"/>
          <w:color w:val="000000"/>
          <w:sz w:val="24"/>
          <w:szCs w:val="24"/>
        </w:rPr>
        <w:t>,</w:t>
      </w:r>
      <w:r w:rsidRPr="00245D03">
        <w:rPr>
          <w:rFonts w:ascii="Times New Roman" w:hAnsi="Times New Roman" w:cs="Times New Roman"/>
          <w:color w:val="000000"/>
          <w:sz w:val="24"/>
          <w:szCs w:val="24"/>
        </w:rPr>
        <w:t xml:space="preserve"> 18 straipsnio 1 dalimi,</w:t>
      </w:r>
      <w:r w:rsidRPr="009A503C">
        <w:rPr>
          <w:rFonts w:ascii="Times New Roman" w:hAnsi="Times New Roman" w:cs="Times New Roman"/>
          <w:color w:val="000000"/>
          <w:sz w:val="24"/>
          <w:szCs w:val="24"/>
        </w:rPr>
        <w:t> </w:t>
      </w:r>
      <w:r w:rsidRPr="00245D03">
        <w:rPr>
          <w:rFonts w:ascii="Times New Roman" w:hAnsi="Times New Roman" w:cs="Times New Roman"/>
          <w:color w:val="000000"/>
          <w:sz w:val="24"/>
          <w:szCs w:val="24"/>
        </w:rPr>
        <w:t>Lietuvos Respublikos valstybės tarnybos įstatymo 8 straipsnio 3 dalimi</w:t>
      </w:r>
      <w:r w:rsidRPr="009A503C">
        <w:rPr>
          <w:rFonts w:ascii="Times New Roman" w:hAnsi="Times New Roman" w:cs="Times New Roman"/>
          <w:color w:val="000000"/>
          <w:sz w:val="24"/>
          <w:szCs w:val="24"/>
        </w:rPr>
        <w:t>,</w:t>
      </w:r>
      <w:r>
        <w:rPr>
          <w:rFonts w:ascii="Times New Roman" w:hAnsi="Times New Roman" w:cs="Times New Roman"/>
          <w:color w:val="000000"/>
          <w:sz w:val="24"/>
          <w:szCs w:val="24"/>
        </w:rPr>
        <w:t xml:space="preserve"> kuris nurodo, kad valstybės tarnautojų pareigybės aprašomos ir vertinamos Vyriausybės tvirtinama Valstybės tarnautojų pareigybių aprašymo ir vertinimo metodiką, </w:t>
      </w:r>
      <w:r w:rsidRPr="00245D03">
        <w:rPr>
          <w:rFonts w:ascii="Times New Roman" w:hAnsi="Times New Roman" w:cs="Times New Roman"/>
          <w:color w:val="000000"/>
          <w:sz w:val="24"/>
          <w:szCs w:val="24"/>
        </w:rPr>
        <w:t xml:space="preserve"> 8 straipsnio 4 dalies 5 punktu</w:t>
      </w:r>
      <w:r>
        <w:rPr>
          <w:rFonts w:ascii="Times New Roman" w:hAnsi="Times New Roman" w:cs="Times New Roman"/>
          <w:color w:val="000000"/>
          <w:sz w:val="24"/>
          <w:szCs w:val="24"/>
        </w:rPr>
        <w:t xml:space="preserve"> nurodytą, kad savivaldybės kontrolieriaus pareigybės aprašymą tvirtina savivaldybės taryba</w:t>
      </w:r>
      <w:r w:rsidRPr="00245D03">
        <w:rPr>
          <w:rFonts w:ascii="Times New Roman" w:hAnsi="Times New Roman" w:cs="Times New Roman"/>
          <w:color w:val="000000"/>
          <w:sz w:val="24"/>
          <w:szCs w:val="24"/>
        </w:rPr>
        <w:t xml:space="preserve">, Lietuvos Respublikos Vyriausybės 2020 m. kovo 10 d. nutarimo Nr. 213 „Dėl Lietuvos Respublikos Vyriausybės 2018 m. lapkričio 28 d. nutarimo Nr. 1176 „Dėl Lietuvos Respublikos valstybės tarnybos įstatymo įgyvendinimo“ pakeitimo“ </w:t>
      </w:r>
      <w:r>
        <w:rPr>
          <w:rFonts w:ascii="Times New Roman" w:hAnsi="Times New Roman" w:cs="Times New Roman"/>
          <w:color w:val="000000"/>
          <w:sz w:val="24"/>
          <w:szCs w:val="24"/>
        </w:rPr>
        <w:t xml:space="preserve"> nuo 2020 m. liepos 1 d. patvirtino naują Valstybės tarnautojų pareigybių aprašymo ir vertinimo metodiką (toliau – Metodika). Vadovaujantis Metodikos 3 punktu, valstybės tarnautojų pareigybių aprašymai įstaigose rengiami Valstybės tarnybos valdymo informacinėje sistemoje (toliau  – VATIS) pagal pareigybių aprašymų ruošinius. Metodikos 6 punkte nurodyta, kad pareigybės aprašymą sudaro šios dalys: pareigybės charakteristika, pareigybės veiklos sritis, pareigybės specializacija, pareigybės funkcijos, specialieji reikalavimai, kompetencijos.</w:t>
      </w:r>
      <w:r w:rsidRPr="00211A84">
        <w:rPr>
          <w:rFonts w:ascii="Times New Roman" w:hAnsi="Times New Roman" w:cs="Times New Roman"/>
          <w:b/>
          <w:bCs/>
          <w:i/>
          <w:iCs/>
          <w:color w:val="000000"/>
          <w:sz w:val="24"/>
          <w:szCs w:val="24"/>
        </w:rPr>
        <w:tab/>
      </w:r>
    </w:p>
    <w:p w:rsidR="00851F8B" w:rsidRPr="00CF0180" w:rsidRDefault="00851F8B" w:rsidP="00A75025">
      <w:pPr>
        <w:spacing w:after="0" w:line="240" w:lineRule="auto"/>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ab/>
      </w:r>
      <w:r w:rsidRPr="00211A84">
        <w:rPr>
          <w:rFonts w:ascii="Times New Roman" w:hAnsi="Times New Roman" w:cs="Times New Roman"/>
          <w:b/>
          <w:bCs/>
          <w:i/>
          <w:iCs/>
          <w:color w:val="000000"/>
          <w:sz w:val="24"/>
          <w:szCs w:val="24"/>
        </w:rPr>
        <w:t>3</w:t>
      </w:r>
      <w:r w:rsidRPr="00211A84">
        <w:rPr>
          <w:rFonts w:ascii="Times New Roman" w:hAnsi="Times New Roman" w:cs="Times New Roman"/>
          <w:b/>
          <w:bCs/>
          <w:i/>
          <w:iCs/>
          <w:sz w:val="24"/>
          <w:szCs w:val="24"/>
        </w:rPr>
        <w:t xml:space="preserve">. Kokių teigiamų rezultatų laukiama: </w:t>
      </w:r>
      <w:r>
        <w:rPr>
          <w:rFonts w:ascii="Times New Roman" w:hAnsi="Times New Roman" w:cs="Times New Roman"/>
          <w:sz w:val="24"/>
          <w:szCs w:val="24"/>
        </w:rPr>
        <w:t>bus patvirtintas Pagėgių savivaldybės kontrolieriaus pareigybės aprašymas.</w:t>
      </w:r>
    </w:p>
    <w:p w:rsidR="00851F8B" w:rsidRPr="00211A84" w:rsidRDefault="00851F8B" w:rsidP="00A75025">
      <w:pPr>
        <w:spacing w:after="0" w:line="240" w:lineRule="auto"/>
        <w:jc w:val="both"/>
        <w:rPr>
          <w:rFonts w:ascii="Times New Roman" w:hAnsi="Times New Roman" w:cs="Times New Roman"/>
          <w:b/>
          <w:bCs/>
          <w:i/>
          <w:iCs/>
          <w:color w:val="000000"/>
          <w:sz w:val="24"/>
          <w:szCs w:val="24"/>
        </w:rPr>
      </w:pPr>
      <w:r w:rsidRPr="00211A84">
        <w:rPr>
          <w:rFonts w:ascii="Times New Roman" w:hAnsi="Times New Roman" w:cs="Times New Roman"/>
          <w:b/>
          <w:bCs/>
          <w:i/>
          <w:iCs/>
          <w:color w:val="000000"/>
          <w:sz w:val="24"/>
          <w:szCs w:val="24"/>
        </w:rPr>
        <w:t xml:space="preserve">    </w:t>
      </w:r>
      <w:r w:rsidRPr="00211A84">
        <w:rPr>
          <w:rFonts w:ascii="Times New Roman" w:hAnsi="Times New Roman" w:cs="Times New Roman"/>
          <w:b/>
          <w:bCs/>
          <w:i/>
          <w:iCs/>
          <w:color w:val="000000"/>
          <w:sz w:val="24"/>
          <w:szCs w:val="24"/>
        </w:rPr>
        <w:tab/>
        <w:t xml:space="preserve">4. Galimos neigiamos priimto projekto pasekmės ir kokių priemonių reikėtų imtis, kad tokių pasekmių būtų išvengta: </w:t>
      </w:r>
      <w:r w:rsidRPr="00211A84">
        <w:rPr>
          <w:rFonts w:ascii="Times New Roman" w:hAnsi="Times New Roman" w:cs="Times New Roman"/>
          <w:sz w:val="24"/>
          <w:szCs w:val="24"/>
        </w:rPr>
        <w:t xml:space="preserve"> priėmus sprendimą neigiamų pasekmių nenumatoma. </w:t>
      </w:r>
    </w:p>
    <w:p w:rsidR="00851F8B" w:rsidRDefault="00851F8B" w:rsidP="00A75025">
      <w:pPr>
        <w:widowControl w:val="0"/>
        <w:tabs>
          <w:tab w:val="left" w:pos="0"/>
        </w:tabs>
        <w:autoSpaceDE w:val="0"/>
        <w:autoSpaceDN w:val="0"/>
        <w:adjustRightInd w:val="0"/>
        <w:spacing w:after="0" w:line="240" w:lineRule="auto"/>
        <w:jc w:val="both"/>
        <w:rPr>
          <w:rFonts w:ascii="Times New Roman" w:hAnsi="Times New Roman" w:cs="Times New Roman"/>
          <w:b/>
          <w:bCs/>
          <w:i/>
          <w:iCs/>
          <w:color w:val="000000"/>
          <w:sz w:val="24"/>
          <w:szCs w:val="24"/>
        </w:rPr>
      </w:pPr>
      <w:r w:rsidRPr="00211A84">
        <w:rPr>
          <w:rFonts w:ascii="Times New Roman" w:hAnsi="Times New Roman" w:cs="Times New Roman"/>
          <w:b/>
          <w:bCs/>
          <w:i/>
          <w:iCs/>
          <w:color w:val="000000"/>
          <w:sz w:val="24"/>
          <w:szCs w:val="24"/>
        </w:rPr>
        <w:t xml:space="preserve">    </w:t>
      </w:r>
      <w:r w:rsidRPr="00211A84">
        <w:rPr>
          <w:rFonts w:ascii="Times New Roman" w:hAnsi="Times New Roman" w:cs="Times New Roman"/>
          <w:b/>
          <w:bCs/>
          <w:i/>
          <w:iCs/>
          <w:color w:val="000000"/>
          <w:sz w:val="24"/>
          <w:szCs w:val="24"/>
        </w:rPr>
        <w:tab/>
        <w:t>5. Kokius galiojančius aktus (tarybos, mero, savivaldybės administracijos direktoriaus) reikėtų pakeisti ir panaikinti, priėmus sprendimą pagal teikiamą projektą:</w:t>
      </w:r>
      <w:r>
        <w:rPr>
          <w:rFonts w:ascii="Times New Roman" w:hAnsi="Times New Roman" w:cs="Times New Roman"/>
          <w:b/>
          <w:bCs/>
          <w:i/>
          <w:iCs/>
          <w:color w:val="000000"/>
          <w:sz w:val="24"/>
          <w:szCs w:val="24"/>
        </w:rPr>
        <w:t xml:space="preserve"> </w:t>
      </w:r>
      <w:r>
        <w:rPr>
          <w:rFonts w:ascii="Times New Roman" w:hAnsi="Times New Roman" w:cs="Times New Roman"/>
          <w:bCs/>
          <w:iCs/>
          <w:color w:val="000000"/>
          <w:sz w:val="24"/>
          <w:szCs w:val="24"/>
        </w:rPr>
        <w:t xml:space="preserve">Reikės panaikinti </w:t>
      </w:r>
      <w:r w:rsidRPr="009A503C">
        <w:rPr>
          <w:rFonts w:ascii="Times New Roman" w:hAnsi="Times New Roman" w:cs="Times New Roman"/>
          <w:color w:val="000000"/>
          <w:spacing w:val="-2"/>
          <w:sz w:val="24"/>
          <w:szCs w:val="24"/>
        </w:rPr>
        <w:t>Pagėgių</w:t>
      </w:r>
      <w:r w:rsidRPr="00245D03">
        <w:rPr>
          <w:rFonts w:ascii="Times New Roman" w:hAnsi="Times New Roman" w:cs="Times New Roman"/>
          <w:color w:val="000000"/>
          <w:spacing w:val="-2"/>
          <w:sz w:val="24"/>
          <w:szCs w:val="24"/>
        </w:rPr>
        <w:t xml:space="preserve"> savivaldybės tarybos</w:t>
      </w:r>
      <w:r w:rsidRPr="009A503C">
        <w:rPr>
          <w:rFonts w:ascii="Times New Roman" w:hAnsi="Times New Roman" w:cs="Times New Roman"/>
          <w:color w:val="000000"/>
          <w:spacing w:val="-2"/>
          <w:sz w:val="24"/>
          <w:szCs w:val="24"/>
        </w:rPr>
        <w:t> </w:t>
      </w:r>
      <w:r w:rsidRPr="009A503C">
        <w:rPr>
          <w:rFonts w:ascii="Times New Roman" w:hAnsi="Times New Roman" w:cs="Times New Roman"/>
          <w:color w:val="000000"/>
          <w:sz w:val="24"/>
          <w:szCs w:val="24"/>
        </w:rPr>
        <w:t>2019</w:t>
      </w:r>
      <w:r w:rsidRPr="00245D03">
        <w:rPr>
          <w:rFonts w:ascii="Times New Roman" w:hAnsi="Times New Roman" w:cs="Times New Roman"/>
          <w:color w:val="000000"/>
          <w:sz w:val="24"/>
          <w:szCs w:val="24"/>
        </w:rPr>
        <w:t xml:space="preserve"> m. </w:t>
      </w:r>
      <w:r w:rsidRPr="009A503C">
        <w:rPr>
          <w:rFonts w:ascii="Times New Roman" w:hAnsi="Times New Roman" w:cs="Times New Roman"/>
          <w:color w:val="000000"/>
          <w:sz w:val="24"/>
          <w:szCs w:val="24"/>
        </w:rPr>
        <w:t>sausio 31</w:t>
      </w:r>
      <w:r w:rsidRPr="00245D03">
        <w:rPr>
          <w:rFonts w:ascii="Times New Roman" w:hAnsi="Times New Roman" w:cs="Times New Roman"/>
          <w:color w:val="000000"/>
          <w:sz w:val="24"/>
          <w:szCs w:val="24"/>
        </w:rPr>
        <w:t xml:space="preserve"> d.</w:t>
      </w:r>
      <w:r w:rsidRPr="009A503C">
        <w:rPr>
          <w:rFonts w:ascii="Times New Roman" w:hAnsi="Times New Roman" w:cs="Times New Roman"/>
          <w:color w:val="000000"/>
          <w:sz w:val="24"/>
          <w:szCs w:val="24"/>
        </w:rPr>
        <w:t> </w:t>
      </w:r>
      <w:r w:rsidRPr="00245D03">
        <w:rPr>
          <w:rFonts w:ascii="Times New Roman" w:hAnsi="Times New Roman" w:cs="Times New Roman"/>
          <w:color w:val="000000"/>
          <w:spacing w:val="-2"/>
          <w:sz w:val="24"/>
          <w:szCs w:val="24"/>
        </w:rPr>
        <w:t>sprendim</w:t>
      </w:r>
      <w:r w:rsidRPr="009A503C">
        <w:rPr>
          <w:rFonts w:ascii="Times New Roman" w:hAnsi="Times New Roman" w:cs="Times New Roman"/>
          <w:color w:val="000000"/>
          <w:spacing w:val="-2"/>
          <w:sz w:val="24"/>
          <w:szCs w:val="24"/>
        </w:rPr>
        <w:t>o</w:t>
      </w:r>
      <w:r w:rsidRPr="00245D03">
        <w:rPr>
          <w:rFonts w:ascii="Times New Roman" w:hAnsi="Times New Roman" w:cs="Times New Roman"/>
          <w:color w:val="000000"/>
          <w:spacing w:val="-2"/>
          <w:sz w:val="24"/>
          <w:szCs w:val="24"/>
        </w:rPr>
        <w:t xml:space="preserve"> Nr. T-</w:t>
      </w:r>
      <w:r w:rsidRPr="009A503C">
        <w:rPr>
          <w:rFonts w:ascii="Times New Roman" w:hAnsi="Times New Roman" w:cs="Times New Roman"/>
          <w:color w:val="000000"/>
          <w:spacing w:val="-2"/>
          <w:sz w:val="24"/>
          <w:szCs w:val="24"/>
        </w:rPr>
        <w:t>4</w:t>
      </w:r>
      <w:r w:rsidRPr="00245D03">
        <w:rPr>
          <w:rFonts w:ascii="Times New Roman" w:hAnsi="Times New Roman" w:cs="Times New Roman"/>
          <w:color w:val="000000"/>
          <w:spacing w:val="-2"/>
          <w:sz w:val="24"/>
          <w:szCs w:val="24"/>
        </w:rPr>
        <w:t xml:space="preserve"> „</w:t>
      </w:r>
      <w:r w:rsidRPr="009A503C">
        <w:rPr>
          <w:rFonts w:ascii="Times New Roman" w:hAnsi="Times New Roman" w:cs="Times New Roman"/>
          <w:bCs/>
          <w:color w:val="000000"/>
          <w:sz w:val="24"/>
          <w:szCs w:val="24"/>
        </w:rPr>
        <w:t>Dėl Pagėgių savivaldybės kontrolieriaus pareiginės algos koeficiento nustatymo ir pareigybės aprašymo patvirtinimo</w:t>
      </w:r>
      <w:r w:rsidRPr="009A503C">
        <w:rPr>
          <w:rFonts w:ascii="Times New Roman" w:hAnsi="Times New Roman" w:cs="Times New Roman"/>
          <w:color w:val="000000"/>
          <w:spacing w:val="-2"/>
          <w:sz w:val="24"/>
          <w:szCs w:val="24"/>
        </w:rPr>
        <w:t>“ 2 punktą</w:t>
      </w:r>
      <w:r>
        <w:rPr>
          <w:rFonts w:ascii="Times New Roman" w:hAnsi="Times New Roman" w:cs="Times New Roman"/>
          <w:bCs/>
          <w:iCs/>
          <w:color w:val="000000"/>
          <w:sz w:val="24"/>
          <w:szCs w:val="24"/>
        </w:rPr>
        <w:t>, kitų teisės aktų naikinti nereikės.</w:t>
      </w:r>
    </w:p>
    <w:p w:rsidR="00851F8B" w:rsidRPr="00CF0180" w:rsidRDefault="00851F8B" w:rsidP="00A75025">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211A84">
        <w:rPr>
          <w:rFonts w:ascii="Times New Roman" w:hAnsi="Times New Roman" w:cs="Times New Roman"/>
          <w:b/>
          <w:bCs/>
          <w:i/>
          <w:iCs/>
          <w:color w:val="000000"/>
          <w:sz w:val="24"/>
          <w:szCs w:val="24"/>
        </w:rPr>
        <w:t xml:space="preserve">    </w:t>
      </w:r>
      <w:r w:rsidRPr="00211A84">
        <w:rPr>
          <w:rFonts w:ascii="Times New Roman" w:hAnsi="Times New Roman" w:cs="Times New Roman"/>
          <w:b/>
          <w:bCs/>
          <w:i/>
          <w:iCs/>
          <w:color w:val="000000"/>
          <w:sz w:val="24"/>
          <w:szCs w:val="24"/>
        </w:rPr>
        <w:tab/>
        <w:t xml:space="preserve">6. Jeigu priimtam sprendimui reikės kito tarybos sprendimo, mero potvarkio ar administracijos direktoriaus įsakymo, kas ir kada juos turėtų parengti:  </w:t>
      </w:r>
      <w:r w:rsidRPr="00500A9D">
        <w:rPr>
          <w:rFonts w:ascii="Times New Roman" w:hAnsi="Times New Roman" w:cs="Times New Roman"/>
          <w:b/>
          <w:bCs/>
          <w:i/>
          <w:iCs/>
          <w:sz w:val="24"/>
          <w:szCs w:val="24"/>
        </w:rPr>
        <w:t>Ne</w:t>
      </w:r>
    </w:p>
    <w:p w:rsidR="00851F8B" w:rsidRPr="00211A84" w:rsidRDefault="00851F8B" w:rsidP="00A75025">
      <w:pPr>
        <w:widowControl w:val="0"/>
        <w:tabs>
          <w:tab w:val="left" w:pos="0"/>
        </w:tabs>
        <w:autoSpaceDE w:val="0"/>
        <w:autoSpaceDN w:val="0"/>
        <w:adjustRightInd w:val="0"/>
        <w:spacing w:after="0" w:line="240" w:lineRule="auto"/>
        <w:jc w:val="both"/>
        <w:rPr>
          <w:rFonts w:ascii="Times New Roman" w:hAnsi="Times New Roman" w:cs="Times New Roman"/>
          <w:b/>
          <w:bCs/>
          <w:i/>
          <w:iCs/>
          <w:color w:val="000000"/>
          <w:sz w:val="24"/>
          <w:szCs w:val="24"/>
        </w:rPr>
      </w:pPr>
      <w:r w:rsidRPr="00211A84">
        <w:rPr>
          <w:rFonts w:ascii="Times New Roman" w:hAnsi="Times New Roman" w:cs="Times New Roman"/>
          <w:b/>
          <w:bCs/>
          <w:i/>
          <w:iCs/>
          <w:color w:val="000000"/>
          <w:sz w:val="24"/>
          <w:szCs w:val="24"/>
        </w:rPr>
        <w:t xml:space="preserve">    </w:t>
      </w:r>
      <w:r w:rsidRPr="00211A84">
        <w:rPr>
          <w:rFonts w:ascii="Times New Roman" w:hAnsi="Times New Roman" w:cs="Times New Roman"/>
          <w:b/>
          <w:bCs/>
          <w:i/>
          <w:iCs/>
          <w:color w:val="000000"/>
          <w:sz w:val="24"/>
          <w:szCs w:val="24"/>
        </w:rPr>
        <w:tab/>
        <w:t xml:space="preserve">7. Ar reikalinga atlikti sprendimo projekto antikorupcinį vertinimą: </w:t>
      </w:r>
      <w:r w:rsidRPr="00211A84">
        <w:rPr>
          <w:rFonts w:ascii="Times New Roman" w:hAnsi="Times New Roman" w:cs="Times New Roman"/>
          <w:color w:val="000000"/>
          <w:sz w:val="24"/>
          <w:szCs w:val="24"/>
        </w:rPr>
        <w:t>nereikalinga</w:t>
      </w:r>
      <w:r w:rsidRPr="00211A84">
        <w:rPr>
          <w:rFonts w:ascii="Times New Roman" w:hAnsi="Times New Roman" w:cs="Times New Roman"/>
          <w:b/>
          <w:bCs/>
          <w:color w:val="000000"/>
          <w:sz w:val="24"/>
          <w:szCs w:val="24"/>
        </w:rPr>
        <w:t>.</w:t>
      </w:r>
    </w:p>
    <w:p w:rsidR="00851F8B" w:rsidRPr="00211A84" w:rsidRDefault="00851F8B" w:rsidP="00A75025">
      <w:pPr>
        <w:spacing w:after="0" w:line="240" w:lineRule="auto"/>
        <w:jc w:val="both"/>
        <w:rPr>
          <w:rFonts w:ascii="Times New Roman" w:hAnsi="Times New Roman" w:cs="Times New Roman"/>
          <w:sz w:val="24"/>
          <w:szCs w:val="24"/>
        </w:rPr>
      </w:pPr>
      <w:r w:rsidRPr="00211A84">
        <w:rPr>
          <w:rFonts w:ascii="Times New Roman" w:hAnsi="Times New Roman" w:cs="Times New Roman"/>
          <w:b/>
          <w:bCs/>
          <w:i/>
          <w:iCs/>
          <w:color w:val="000000"/>
          <w:sz w:val="24"/>
          <w:szCs w:val="24"/>
        </w:rPr>
        <w:t xml:space="preserve">    </w:t>
      </w:r>
      <w:r w:rsidRPr="00211A84">
        <w:rPr>
          <w:rFonts w:ascii="Times New Roman" w:hAnsi="Times New Roman" w:cs="Times New Roman"/>
          <w:b/>
          <w:bCs/>
          <w:i/>
          <w:iCs/>
          <w:color w:val="000000"/>
          <w:sz w:val="24"/>
          <w:szCs w:val="24"/>
        </w:rPr>
        <w:tab/>
        <w:t xml:space="preserve">8. Sprendimo vykdytojai ir įvykdymo terminai, lėšų, reikalingų sprendimui įgyvendinti, poreikis (jeigu tai numatoma – derinti su Finansų skyriumi): </w:t>
      </w:r>
      <w:r w:rsidRPr="00211A84">
        <w:rPr>
          <w:rFonts w:ascii="Times New Roman" w:hAnsi="Times New Roman" w:cs="Times New Roman"/>
          <w:sz w:val="24"/>
          <w:szCs w:val="24"/>
        </w:rPr>
        <w:t xml:space="preserve"> </w:t>
      </w:r>
      <w:r>
        <w:rPr>
          <w:rFonts w:ascii="Times New Roman" w:hAnsi="Times New Roman" w:cs="Times New Roman"/>
          <w:sz w:val="24"/>
          <w:szCs w:val="24"/>
        </w:rPr>
        <w:t>Nereikalinga.</w:t>
      </w:r>
    </w:p>
    <w:p w:rsidR="00851F8B" w:rsidRPr="00211A84" w:rsidRDefault="00851F8B" w:rsidP="00A75025">
      <w:pPr>
        <w:widowControl w:val="0"/>
        <w:tabs>
          <w:tab w:val="left" w:pos="0"/>
        </w:tabs>
        <w:autoSpaceDE w:val="0"/>
        <w:autoSpaceDN w:val="0"/>
        <w:adjustRightInd w:val="0"/>
        <w:spacing w:after="0" w:line="240" w:lineRule="auto"/>
        <w:jc w:val="both"/>
        <w:rPr>
          <w:rFonts w:ascii="Times New Roman" w:hAnsi="Times New Roman" w:cs="Times New Roman"/>
          <w:b/>
          <w:bCs/>
          <w:i/>
          <w:iCs/>
          <w:color w:val="000000"/>
          <w:sz w:val="24"/>
          <w:szCs w:val="24"/>
        </w:rPr>
      </w:pPr>
      <w:r w:rsidRPr="00211A84">
        <w:rPr>
          <w:rFonts w:ascii="Times New Roman" w:hAnsi="Times New Roman" w:cs="Times New Roman"/>
          <w:b/>
          <w:bCs/>
          <w:sz w:val="24"/>
          <w:szCs w:val="24"/>
        </w:rPr>
        <w:t xml:space="preserve">   </w:t>
      </w:r>
      <w:r w:rsidRPr="00211A84">
        <w:rPr>
          <w:rFonts w:ascii="Times New Roman" w:hAnsi="Times New Roman" w:cs="Times New Roman"/>
          <w:b/>
          <w:bCs/>
          <w:sz w:val="24"/>
          <w:szCs w:val="24"/>
        </w:rPr>
        <w:tab/>
        <w:t xml:space="preserve"> 9.</w:t>
      </w:r>
      <w:r w:rsidRPr="00211A84">
        <w:rPr>
          <w:rFonts w:ascii="Times New Roman" w:hAnsi="Times New Roman" w:cs="Times New Roman"/>
          <w:sz w:val="24"/>
          <w:szCs w:val="24"/>
        </w:rPr>
        <w:t xml:space="preserve"> </w:t>
      </w:r>
      <w:r w:rsidRPr="00211A84">
        <w:rPr>
          <w:rFonts w:ascii="Times New Roman" w:hAnsi="Times New Roman" w:cs="Times New Roman"/>
          <w:b/>
          <w:bCs/>
          <w:i/>
          <w:iCs/>
          <w:color w:val="000000"/>
          <w:sz w:val="24"/>
          <w:szCs w:val="24"/>
        </w:rPr>
        <w:t>Projekto rengimo metu gauti specialistų vertinimai ir išvados, ekonominiai apskaičiavimai (sąmatos)  ir konkretūs finansavimo šaltiniai:</w:t>
      </w:r>
      <w:r w:rsidRPr="00211A84">
        <w:rPr>
          <w:rFonts w:ascii="Times New Roman" w:hAnsi="Times New Roman" w:cs="Times New Roman"/>
          <w:color w:val="000000"/>
          <w:sz w:val="24"/>
          <w:szCs w:val="24"/>
        </w:rPr>
        <w:t xml:space="preserve"> </w:t>
      </w:r>
      <w:r w:rsidRPr="00211A84">
        <w:rPr>
          <w:rFonts w:ascii="Times New Roman" w:hAnsi="Times New Roman" w:cs="Times New Roman"/>
          <w:b/>
          <w:bCs/>
          <w:i/>
          <w:iCs/>
          <w:color w:val="000000"/>
          <w:sz w:val="24"/>
          <w:szCs w:val="24"/>
        </w:rPr>
        <w:t xml:space="preserve"> </w:t>
      </w:r>
      <w:r w:rsidRPr="00A75025">
        <w:rPr>
          <w:rFonts w:ascii="Times New Roman" w:hAnsi="Times New Roman" w:cs="Times New Roman"/>
          <w:bCs/>
          <w:iCs/>
          <w:color w:val="000000"/>
          <w:sz w:val="24"/>
          <w:szCs w:val="24"/>
        </w:rPr>
        <w:t>negauta</w:t>
      </w:r>
      <w:r>
        <w:rPr>
          <w:rFonts w:ascii="Times New Roman" w:hAnsi="Times New Roman" w:cs="Times New Roman"/>
          <w:b/>
          <w:bCs/>
          <w:i/>
          <w:iCs/>
          <w:color w:val="000000"/>
          <w:sz w:val="24"/>
          <w:szCs w:val="24"/>
        </w:rPr>
        <w:t>.</w:t>
      </w:r>
    </w:p>
    <w:p w:rsidR="00851F8B" w:rsidRPr="00A75025" w:rsidRDefault="00851F8B" w:rsidP="00A75025">
      <w:pPr>
        <w:spacing w:after="0" w:line="240" w:lineRule="auto"/>
        <w:jc w:val="both"/>
        <w:rPr>
          <w:rFonts w:ascii="Times New Roman" w:hAnsi="Times New Roman" w:cs="Times New Roman"/>
          <w:sz w:val="24"/>
          <w:szCs w:val="24"/>
        </w:rPr>
      </w:pPr>
      <w:r w:rsidRPr="00211A84">
        <w:rPr>
          <w:rFonts w:ascii="Times New Roman" w:hAnsi="Times New Roman" w:cs="Times New Roman"/>
          <w:b/>
          <w:bCs/>
          <w:i/>
          <w:iCs/>
          <w:color w:val="000000"/>
          <w:sz w:val="24"/>
          <w:szCs w:val="24"/>
        </w:rPr>
        <w:t xml:space="preserve">          </w:t>
      </w:r>
      <w:r w:rsidRPr="00211A84">
        <w:rPr>
          <w:rFonts w:ascii="Times New Roman" w:hAnsi="Times New Roman" w:cs="Times New Roman"/>
          <w:b/>
          <w:bCs/>
          <w:i/>
          <w:iCs/>
          <w:color w:val="000000"/>
          <w:sz w:val="24"/>
          <w:szCs w:val="24"/>
        </w:rPr>
        <w:tab/>
        <w:t xml:space="preserve"> 10. Projekto rengėjas ar rengėjų grupė</w:t>
      </w:r>
      <w:r>
        <w:rPr>
          <w:rFonts w:ascii="Times New Roman" w:hAnsi="Times New Roman" w:cs="Times New Roman"/>
          <w:b/>
          <w:bCs/>
          <w:i/>
          <w:iCs/>
          <w:color w:val="000000"/>
          <w:sz w:val="24"/>
          <w:szCs w:val="24"/>
        </w:rPr>
        <w:t xml:space="preserve"> </w:t>
      </w:r>
      <w:r w:rsidRPr="00A75025">
        <w:rPr>
          <w:rFonts w:ascii="Times New Roman" w:hAnsi="Times New Roman" w:cs="Times New Roman"/>
          <w:bCs/>
          <w:iCs/>
          <w:color w:val="000000"/>
          <w:sz w:val="24"/>
          <w:szCs w:val="24"/>
        </w:rPr>
        <w:t xml:space="preserve">Dokumentų valdymo ir teisės skyriaus </w:t>
      </w:r>
      <w:r>
        <w:rPr>
          <w:rFonts w:ascii="Times New Roman" w:hAnsi="Times New Roman" w:cs="Times New Roman"/>
          <w:bCs/>
          <w:iCs/>
          <w:color w:val="000000"/>
          <w:sz w:val="24"/>
          <w:szCs w:val="24"/>
        </w:rPr>
        <w:t>vyriausioji specialistė Jurgita Kunciūtė.</w:t>
      </w:r>
    </w:p>
    <w:p w:rsidR="00851F8B" w:rsidRPr="00211A84" w:rsidRDefault="00851F8B" w:rsidP="00A75025">
      <w:pPr>
        <w:spacing w:after="0" w:line="240" w:lineRule="auto"/>
        <w:jc w:val="both"/>
        <w:rPr>
          <w:rFonts w:ascii="Times New Roman" w:hAnsi="Times New Roman" w:cs="Times New Roman"/>
          <w:b/>
          <w:bCs/>
          <w:i/>
          <w:iCs/>
          <w:color w:val="000000"/>
          <w:sz w:val="24"/>
          <w:szCs w:val="24"/>
        </w:rPr>
      </w:pPr>
      <w:r w:rsidRPr="00211A84">
        <w:rPr>
          <w:rFonts w:ascii="Times New Roman" w:hAnsi="Times New Roman" w:cs="Times New Roman"/>
          <w:b/>
          <w:bCs/>
          <w:i/>
          <w:iCs/>
          <w:color w:val="000000"/>
          <w:sz w:val="24"/>
          <w:szCs w:val="24"/>
        </w:rPr>
        <w:t xml:space="preserve">          </w:t>
      </w:r>
      <w:r w:rsidRPr="00211A84">
        <w:rPr>
          <w:rFonts w:ascii="Times New Roman" w:hAnsi="Times New Roman" w:cs="Times New Roman"/>
          <w:b/>
          <w:bCs/>
          <w:i/>
          <w:iCs/>
          <w:color w:val="000000"/>
          <w:sz w:val="24"/>
          <w:szCs w:val="24"/>
        </w:rPr>
        <w:tab/>
        <w:t xml:space="preserve">11. Kiti, rengėjo nuomone, reikalingi pagrindimai ir paaiškinimai: </w:t>
      </w:r>
      <w:r w:rsidRPr="00A75025">
        <w:rPr>
          <w:rFonts w:ascii="Times New Roman" w:hAnsi="Times New Roman" w:cs="Times New Roman"/>
          <w:bCs/>
          <w:iCs/>
          <w:color w:val="000000"/>
          <w:sz w:val="24"/>
          <w:szCs w:val="24"/>
        </w:rPr>
        <w:t>Nėra.</w:t>
      </w:r>
    </w:p>
    <w:p w:rsidR="00851F8B" w:rsidRDefault="00851F8B" w:rsidP="00A353B7">
      <w:pPr>
        <w:spacing w:after="0"/>
        <w:jc w:val="both"/>
        <w:rPr>
          <w:rFonts w:ascii="Times New Roman" w:hAnsi="Times New Roman" w:cs="Times New Roman"/>
          <w:color w:val="000000"/>
          <w:sz w:val="24"/>
          <w:szCs w:val="24"/>
        </w:rPr>
      </w:pPr>
    </w:p>
    <w:p w:rsidR="00851F8B" w:rsidRDefault="00851F8B" w:rsidP="00A75025">
      <w:pPr>
        <w:spacing w:after="0" w:line="240" w:lineRule="auto"/>
        <w:jc w:val="both"/>
        <w:rPr>
          <w:rFonts w:ascii="Times New Roman" w:hAnsi="Times New Roman" w:cs="Times New Roman"/>
          <w:bCs/>
          <w:iCs/>
          <w:color w:val="000000"/>
          <w:sz w:val="24"/>
          <w:szCs w:val="24"/>
        </w:rPr>
      </w:pPr>
      <w:r w:rsidRPr="00A75025">
        <w:rPr>
          <w:rFonts w:ascii="Times New Roman" w:hAnsi="Times New Roman" w:cs="Times New Roman"/>
          <w:bCs/>
          <w:iCs/>
          <w:color w:val="000000"/>
          <w:sz w:val="24"/>
          <w:szCs w:val="24"/>
        </w:rPr>
        <w:t>Dokumentų valdymo ir teisės skyriaus</w:t>
      </w:r>
    </w:p>
    <w:p w:rsidR="00851F8B" w:rsidRDefault="00851F8B" w:rsidP="005B7CA9">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vyriausioji specialistė                                                                             </w:t>
      </w:r>
      <w:r>
        <w:rPr>
          <w:rFonts w:ascii="Times New Roman" w:hAnsi="Times New Roman" w:cs="Times New Roman"/>
          <w:bCs/>
          <w:iCs/>
          <w:color w:val="000000"/>
          <w:sz w:val="24"/>
          <w:szCs w:val="24"/>
        </w:rPr>
        <w:tab/>
        <w:t>Jurgita Kunciūtė</w:t>
      </w:r>
    </w:p>
    <w:p w:rsidR="00E54190" w:rsidRDefault="00E54190" w:rsidP="005B7CA9">
      <w:pPr>
        <w:spacing w:after="0" w:line="240" w:lineRule="auto"/>
        <w:jc w:val="both"/>
        <w:rPr>
          <w:rFonts w:ascii="Times New Roman" w:hAnsi="Times New Roman" w:cs="Times New Roman"/>
          <w:bCs/>
          <w:iCs/>
          <w:color w:val="000000"/>
          <w:sz w:val="24"/>
          <w:szCs w:val="24"/>
        </w:rPr>
      </w:pPr>
    </w:p>
    <w:tbl>
      <w:tblPr>
        <w:tblW w:w="0" w:type="auto"/>
        <w:tblInd w:w="108" w:type="dxa"/>
        <w:tblLayout w:type="fixed"/>
        <w:tblLook w:val="0000"/>
      </w:tblPr>
      <w:tblGrid>
        <w:gridCol w:w="9639"/>
      </w:tblGrid>
      <w:tr w:rsidR="00E54190" w:rsidRPr="008D674C" w:rsidTr="00A74D05">
        <w:trPr>
          <w:trHeight w:hRule="exact" w:val="1055"/>
        </w:trPr>
        <w:tc>
          <w:tcPr>
            <w:tcW w:w="9639" w:type="dxa"/>
          </w:tcPr>
          <w:p w:rsidR="00E54190" w:rsidRPr="008D674C" w:rsidRDefault="008D674C" w:rsidP="00A74D05">
            <w:pPr>
              <w:spacing w:line="240" w:lineRule="atLeast"/>
              <w:jc w:val="center"/>
              <w:rPr>
                <w:rFonts w:ascii="Times New Roman" w:hAnsi="Times New Roman" w:cs="Times New Roman"/>
                <w:b/>
                <w:i/>
                <w:color w:val="000000"/>
              </w:rPr>
            </w:pPr>
            <w:r w:rsidRPr="008D674C">
              <w:rPr>
                <w:rFonts w:ascii="Times New Roman" w:hAnsi="Times New Roman" w:cs="Times New Roman"/>
                <w:sz w:val="24"/>
                <w:szCs w:val="24"/>
              </w:rPr>
              <w:lastRenderedPageBreak/>
              <w:pict>
                <v:shape id="_x0000_i1026" type="#_x0000_t75" style="width:36.75pt;height:47.25pt">
                  <v:imagedata r:id="rId6" o:title=""/>
                </v:shape>
              </w:pict>
            </w:r>
          </w:p>
        </w:tc>
      </w:tr>
      <w:tr w:rsidR="00E54190" w:rsidRPr="008D674C" w:rsidTr="00A74D05">
        <w:trPr>
          <w:trHeight w:hRule="exact" w:val="2365"/>
        </w:trPr>
        <w:tc>
          <w:tcPr>
            <w:tcW w:w="9639" w:type="dxa"/>
          </w:tcPr>
          <w:p w:rsidR="00E54190" w:rsidRPr="008D674C" w:rsidRDefault="00E54190" w:rsidP="00A74D05">
            <w:pPr>
              <w:pStyle w:val="Antrat2"/>
              <w:rPr>
                <w:rFonts w:ascii="Times New Roman" w:hAnsi="Times New Roman" w:cs="Times New Roman"/>
                <w:i/>
              </w:rPr>
            </w:pPr>
            <w:r w:rsidRPr="008D674C">
              <w:rPr>
                <w:rFonts w:ascii="Times New Roman" w:hAnsi="Times New Roman" w:cs="Times New Roman"/>
              </w:rPr>
              <w:t>PAGĖGIŲ SAVIVALDYBĖS TARYBA</w:t>
            </w:r>
          </w:p>
          <w:p w:rsidR="00E54190" w:rsidRPr="008D674C" w:rsidRDefault="00E54190" w:rsidP="00A74D05">
            <w:pPr>
              <w:spacing w:before="120"/>
              <w:jc w:val="center"/>
              <w:rPr>
                <w:rFonts w:ascii="Times New Roman" w:hAnsi="Times New Roman" w:cs="Times New Roman"/>
                <w:b/>
                <w:bCs/>
                <w:caps/>
                <w:color w:val="000000"/>
              </w:rPr>
            </w:pPr>
          </w:p>
          <w:p w:rsidR="00E54190" w:rsidRPr="008D674C" w:rsidRDefault="00E54190" w:rsidP="00A74D05">
            <w:pPr>
              <w:spacing w:before="120"/>
              <w:jc w:val="center"/>
              <w:rPr>
                <w:rFonts w:ascii="Times New Roman" w:hAnsi="Times New Roman" w:cs="Times New Roman"/>
                <w:b/>
                <w:bCs/>
                <w:caps/>
                <w:color w:val="000000"/>
              </w:rPr>
            </w:pPr>
            <w:r w:rsidRPr="008D674C">
              <w:rPr>
                <w:rFonts w:ascii="Times New Roman" w:hAnsi="Times New Roman" w:cs="Times New Roman"/>
                <w:b/>
                <w:bCs/>
                <w:caps/>
                <w:color w:val="000000"/>
              </w:rPr>
              <w:t>sprendimas</w:t>
            </w:r>
          </w:p>
          <w:p w:rsidR="00E54190" w:rsidRPr="008D674C" w:rsidRDefault="00E54190" w:rsidP="00A74D05">
            <w:pPr>
              <w:spacing w:before="120"/>
              <w:jc w:val="center"/>
              <w:rPr>
                <w:rFonts w:ascii="Times New Roman" w:hAnsi="Times New Roman" w:cs="Times New Roman"/>
                <w:b/>
                <w:bCs/>
                <w:caps/>
                <w:color w:val="000000"/>
              </w:rPr>
            </w:pPr>
            <w:r w:rsidRPr="008D674C">
              <w:rPr>
                <w:rFonts w:ascii="Times New Roman" w:hAnsi="Times New Roman" w:cs="Times New Roman"/>
                <w:b/>
                <w:bCs/>
                <w:caps/>
                <w:color w:val="000000"/>
              </w:rPr>
              <w:t>Dėl PAGĖGIŲ savivaldybės kontrolieriaus pareiginės algos koeficiento nustatymo ir pareigybės aprašymo patvirtinimo</w:t>
            </w:r>
          </w:p>
        </w:tc>
      </w:tr>
      <w:tr w:rsidR="00E54190" w:rsidRPr="008D674C" w:rsidTr="00A74D05">
        <w:trPr>
          <w:trHeight w:hRule="exact" w:val="1009"/>
        </w:trPr>
        <w:tc>
          <w:tcPr>
            <w:tcW w:w="9639" w:type="dxa"/>
          </w:tcPr>
          <w:p w:rsidR="00E54190" w:rsidRPr="008D674C" w:rsidRDefault="00E54190" w:rsidP="00A74D05">
            <w:pPr>
              <w:pStyle w:val="Antrat2"/>
              <w:rPr>
                <w:rFonts w:ascii="Times New Roman" w:hAnsi="Times New Roman" w:cs="Times New Roman"/>
                <w:b w:val="0"/>
                <w:bCs w:val="0"/>
                <w:i/>
                <w:caps w:val="0"/>
              </w:rPr>
            </w:pPr>
            <w:r w:rsidRPr="008D674C">
              <w:rPr>
                <w:rFonts w:ascii="Times New Roman" w:hAnsi="Times New Roman" w:cs="Times New Roman"/>
                <w:b w:val="0"/>
                <w:bCs w:val="0"/>
              </w:rPr>
              <w:t xml:space="preserve">2019 </w:t>
            </w:r>
            <w:r w:rsidR="008D674C">
              <w:rPr>
                <w:rFonts w:ascii="Times New Roman" w:hAnsi="Times New Roman" w:cs="Times New Roman"/>
                <w:b w:val="0"/>
                <w:bCs w:val="0"/>
                <w:caps w:val="0"/>
              </w:rPr>
              <w:t>m. sausio 31 d. N</w:t>
            </w:r>
            <w:r w:rsidR="008D674C" w:rsidRPr="008D674C">
              <w:rPr>
                <w:rFonts w:ascii="Times New Roman" w:hAnsi="Times New Roman" w:cs="Times New Roman"/>
                <w:b w:val="0"/>
                <w:bCs w:val="0"/>
                <w:caps w:val="0"/>
              </w:rPr>
              <w:t>r</w:t>
            </w:r>
            <w:r w:rsidRPr="008D674C">
              <w:rPr>
                <w:rFonts w:ascii="Times New Roman" w:hAnsi="Times New Roman" w:cs="Times New Roman"/>
                <w:b w:val="0"/>
                <w:bCs w:val="0"/>
              </w:rPr>
              <w:t>. T-4</w:t>
            </w:r>
          </w:p>
          <w:p w:rsidR="00E54190" w:rsidRPr="008D674C" w:rsidRDefault="00E54190" w:rsidP="00A74D05">
            <w:pPr>
              <w:jc w:val="center"/>
              <w:rPr>
                <w:rFonts w:ascii="Times New Roman" w:hAnsi="Times New Roman" w:cs="Times New Roman"/>
              </w:rPr>
            </w:pPr>
            <w:r w:rsidRPr="008D674C">
              <w:rPr>
                <w:rFonts w:ascii="Times New Roman" w:hAnsi="Times New Roman" w:cs="Times New Roman"/>
              </w:rPr>
              <w:t>Pagėgiai</w:t>
            </w:r>
          </w:p>
        </w:tc>
      </w:tr>
      <w:tr w:rsidR="00E54190" w:rsidRPr="008D674C" w:rsidTr="00A74D05">
        <w:trPr>
          <w:trHeight w:hRule="exact" w:val="80"/>
        </w:trPr>
        <w:tc>
          <w:tcPr>
            <w:tcW w:w="9639" w:type="dxa"/>
          </w:tcPr>
          <w:p w:rsidR="00E54190" w:rsidRPr="008D674C" w:rsidRDefault="00E54190" w:rsidP="00A74D05">
            <w:pPr>
              <w:pStyle w:val="Antrat2"/>
              <w:rPr>
                <w:rFonts w:ascii="Times New Roman" w:hAnsi="Times New Roman" w:cs="Times New Roman"/>
                <w:b w:val="0"/>
                <w:bCs w:val="0"/>
                <w:i/>
              </w:rPr>
            </w:pPr>
          </w:p>
        </w:tc>
      </w:tr>
    </w:tbl>
    <w:p w:rsidR="00E54190" w:rsidRPr="008D674C" w:rsidRDefault="00E54190" w:rsidP="00E54190">
      <w:pPr>
        <w:overflowPunct w:val="0"/>
        <w:ind w:firstLine="1260"/>
        <w:jc w:val="both"/>
        <w:textAlignment w:val="baseline"/>
        <w:rPr>
          <w:rFonts w:ascii="Times New Roman" w:hAnsi="Times New Roman" w:cs="Times New Roman"/>
        </w:rPr>
      </w:pPr>
      <w:r w:rsidRPr="008D674C">
        <w:rPr>
          <w:rFonts w:ascii="Times New Roman" w:hAnsi="Times New Roman" w:cs="Times New Roman"/>
        </w:rPr>
        <w:t>Vadovaudamasi Lietuvos Respublikos vietos savivaldos įstatymo 16 straipsnio 2 dalies 8 punktu, 18 straipsnio 1 dalimi, Lietuvos Respublikos Vyriausybės 2018 m. lapkričio 28 d. nutarimu Nr. 1176 „Dėl Lietuvos Respublikos valstybės tarnybos įstatymo įgyvendinimo“ 2.4 papunkčiu, Lietuvos Respublikos valstybės tarnybos įstatymo 8 straipsnio 4 dalies 5 punktu, 28 straipsnio 1 dalies 1 punktu, 29 straipsnio 1 dalimi, Pagėgių savivaldybės taryba n u s p r e n d ž i a:</w:t>
      </w:r>
    </w:p>
    <w:p w:rsidR="00E54190" w:rsidRPr="008D674C" w:rsidRDefault="00E54190" w:rsidP="00E54190">
      <w:pPr>
        <w:numPr>
          <w:ilvl w:val="0"/>
          <w:numId w:val="12"/>
        </w:numPr>
        <w:tabs>
          <w:tab w:val="clear" w:pos="1982"/>
          <w:tab w:val="center" w:pos="900"/>
          <w:tab w:val="num" w:pos="1800"/>
          <w:tab w:val="right" w:pos="8306"/>
        </w:tabs>
        <w:spacing w:after="0" w:line="240" w:lineRule="auto"/>
        <w:ind w:left="0" w:firstLine="1260"/>
        <w:jc w:val="both"/>
        <w:rPr>
          <w:rFonts w:ascii="Times New Roman" w:hAnsi="Times New Roman" w:cs="Times New Roman"/>
        </w:rPr>
      </w:pPr>
      <w:r w:rsidRPr="008D674C">
        <w:rPr>
          <w:rFonts w:ascii="Times New Roman" w:hAnsi="Times New Roman" w:cs="Times New Roman"/>
        </w:rPr>
        <w:t>Nustatyti Pagėgių savivaldybės kontrolieriui pareiginės algos koeficientą – 14,5 baziniais dydžiais.</w:t>
      </w:r>
    </w:p>
    <w:p w:rsidR="00E54190" w:rsidRPr="008D674C" w:rsidRDefault="00E54190" w:rsidP="00E54190">
      <w:pPr>
        <w:numPr>
          <w:ilvl w:val="0"/>
          <w:numId w:val="12"/>
        </w:numPr>
        <w:tabs>
          <w:tab w:val="clear" w:pos="1982"/>
          <w:tab w:val="center" w:pos="912"/>
          <w:tab w:val="num" w:pos="1800"/>
          <w:tab w:val="right" w:pos="8306"/>
        </w:tabs>
        <w:spacing w:after="0" w:line="240" w:lineRule="auto"/>
        <w:ind w:left="0" w:firstLine="1260"/>
        <w:jc w:val="both"/>
        <w:rPr>
          <w:rFonts w:ascii="Times New Roman" w:hAnsi="Times New Roman" w:cs="Times New Roman"/>
        </w:rPr>
      </w:pPr>
      <w:r w:rsidRPr="008D674C">
        <w:rPr>
          <w:rFonts w:ascii="Times New Roman" w:hAnsi="Times New Roman" w:cs="Times New Roman"/>
        </w:rPr>
        <w:t>Patvirtinti Pagėgių savivaldybės kontrolieriaus pareigybės aprašymą (pridedama).</w:t>
      </w:r>
    </w:p>
    <w:p w:rsidR="00E54190" w:rsidRPr="008D674C" w:rsidRDefault="00E54190" w:rsidP="00E54190">
      <w:pPr>
        <w:numPr>
          <w:ilvl w:val="0"/>
          <w:numId w:val="12"/>
        </w:numPr>
        <w:tabs>
          <w:tab w:val="clear" w:pos="1982"/>
          <w:tab w:val="center" w:pos="912"/>
          <w:tab w:val="num" w:pos="1800"/>
          <w:tab w:val="right" w:pos="8306"/>
        </w:tabs>
        <w:spacing w:after="0" w:line="240" w:lineRule="auto"/>
        <w:ind w:left="0" w:firstLine="1260"/>
        <w:jc w:val="both"/>
        <w:rPr>
          <w:rFonts w:ascii="Times New Roman" w:hAnsi="Times New Roman" w:cs="Times New Roman"/>
        </w:rPr>
      </w:pPr>
      <w:r w:rsidRPr="008D674C">
        <w:rPr>
          <w:rFonts w:ascii="Times New Roman" w:hAnsi="Times New Roman" w:cs="Times New Roman"/>
        </w:rPr>
        <w:t>Pripažinti netekusiu galios Pagėgių savivaldybės tarybos 2008 m. gruodžio 18 d. sprendimą Nr. T-487 „Dėl Pagėgių savivaldybės kontrolieriaus pareiginės algos kategorijos nustatymo ir pareigybės aprašymo tvirtinimo“ su visais papildymais ir pakeitimais.</w:t>
      </w:r>
    </w:p>
    <w:p w:rsidR="00E54190" w:rsidRPr="008D674C" w:rsidRDefault="00E54190" w:rsidP="00E54190">
      <w:pPr>
        <w:numPr>
          <w:ilvl w:val="0"/>
          <w:numId w:val="12"/>
        </w:numPr>
        <w:tabs>
          <w:tab w:val="clear" w:pos="1982"/>
          <w:tab w:val="center" w:pos="912"/>
          <w:tab w:val="num" w:pos="1843"/>
          <w:tab w:val="right" w:pos="8306"/>
        </w:tabs>
        <w:spacing w:after="0" w:line="240" w:lineRule="auto"/>
        <w:ind w:left="1843" w:hanging="567"/>
        <w:jc w:val="both"/>
        <w:rPr>
          <w:rFonts w:ascii="Times New Roman" w:hAnsi="Times New Roman" w:cs="Times New Roman"/>
        </w:rPr>
      </w:pPr>
      <w:r w:rsidRPr="008D674C">
        <w:rPr>
          <w:rFonts w:ascii="Times New Roman" w:hAnsi="Times New Roman" w:cs="Times New Roman"/>
        </w:rPr>
        <w:t xml:space="preserve">Šis sprendimas įsigalioja nuo 2019 m. sausio 1 d. </w:t>
      </w:r>
    </w:p>
    <w:p w:rsidR="00E54190" w:rsidRPr="008D674C" w:rsidRDefault="00E54190" w:rsidP="00E54190">
      <w:pPr>
        <w:numPr>
          <w:ilvl w:val="0"/>
          <w:numId w:val="12"/>
        </w:numPr>
        <w:tabs>
          <w:tab w:val="clear" w:pos="1982"/>
          <w:tab w:val="center" w:pos="912"/>
          <w:tab w:val="num" w:pos="1843"/>
          <w:tab w:val="right" w:pos="8306"/>
        </w:tabs>
        <w:spacing w:after="0" w:line="240" w:lineRule="auto"/>
        <w:ind w:left="0" w:firstLine="1260"/>
        <w:jc w:val="both"/>
        <w:rPr>
          <w:rFonts w:ascii="Times New Roman" w:hAnsi="Times New Roman" w:cs="Times New Roman"/>
        </w:rPr>
      </w:pPr>
      <w:r w:rsidRPr="008D674C">
        <w:rPr>
          <w:rFonts w:ascii="Times New Roman" w:hAnsi="Times New Roman" w:cs="Times New Roman"/>
        </w:rPr>
        <w:t>Sprendimą paskelbti Teisės aktų registre ir Pagėgių savivaldybės interneto svetainėje www.pagegiai.lt.</w:t>
      </w:r>
    </w:p>
    <w:p w:rsidR="00E54190" w:rsidRPr="008D674C" w:rsidRDefault="00E54190" w:rsidP="00E54190">
      <w:pPr>
        <w:tabs>
          <w:tab w:val="left" w:pos="0"/>
          <w:tab w:val="left" w:pos="851"/>
          <w:tab w:val="left" w:pos="1560"/>
        </w:tabs>
        <w:ind w:firstLine="567"/>
        <w:jc w:val="both"/>
        <w:rPr>
          <w:rFonts w:ascii="Times New Roman" w:hAnsi="Times New Roman" w:cs="Times New Roman"/>
        </w:rPr>
      </w:pPr>
      <w:r w:rsidRPr="008D674C">
        <w:rPr>
          <w:rFonts w:ascii="Times New Roman" w:hAnsi="Times New Roman" w:cs="Times New Roman"/>
        </w:rPr>
        <w:t xml:space="preserve">            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E54190" w:rsidRPr="008D674C" w:rsidRDefault="00E54190" w:rsidP="00E54190">
      <w:pPr>
        <w:rPr>
          <w:rFonts w:ascii="Times New Roman" w:hAnsi="Times New Roman" w:cs="Times New Roman"/>
        </w:rPr>
      </w:pPr>
    </w:p>
    <w:p w:rsidR="00E54190" w:rsidRPr="008D674C" w:rsidRDefault="00E54190" w:rsidP="00E54190">
      <w:pPr>
        <w:rPr>
          <w:rFonts w:ascii="Times New Roman" w:hAnsi="Times New Roman" w:cs="Times New Roman"/>
        </w:rPr>
      </w:pPr>
    </w:p>
    <w:p w:rsidR="00E54190" w:rsidRPr="008D674C" w:rsidRDefault="00E54190" w:rsidP="00E54190">
      <w:pPr>
        <w:rPr>
          <w:rFonts w:ascii="Times New Roman" w:hAnsi="Times New Roman" w:cs="Times New Roman"/>
        </w:rPr>
      </w:pPr>
    </w:p>
    <w:p w:rsidR="00E54190" w:rsidRPr="008D674C" w:rsidRDefault="00E54190" w:rsidP="00E54190">
      <w:pPr>
        <w:rPr>
          <w:rFonts w:ascii="Times New Roman" w:hAnsi="Times New Roman" w:cs="Times New Roman"/>
        </w:rPr>
      </w:pPr>
    </w:p>
    <w:p w:rsidR="00E54190" w:rsidRPr="008D674C" w:rsidRDefault="00E54190" w:rsidP="00E54190">
      <w:pPr>
        <w:rPr>
          <w:rFonts w:ascii="Times New Roman" w:hAnsi="Times New Roman" w:cs="Times New Roman"/>
        </w:rPr>
      </w:pPr>
    </w:p>
    <w:p w:rsidR="00E54190" w:rsidRPr="008D674C" w:rsidRDefault="00E54190" w:rsidP="00E54190">
      <w:pPr>
        <w:rPr>
          <w:rFonts w:ascii="Times New Roman" w:hAnsi="Times New Roman" w:cs="Times New Roman"/>
        </w:rPr>
      </w:pPr>
      <w:r w:rsidRPr="008D674C">
        <w:rPr>
          <w:rFonts w:ascii="Times New Roman" w:hAnsi="Times New Roman" w:cs="Times New Roman"/>
        </w:rPr>
        <w:t>Savivaldybės meras</w:t>
      </w:r>
      <w:r w:rsidRPr="008D674C">
        <w:rPr>
          <w:rFonts w:ascii="Times New Roman" w:hAnsi="Times New Roman" w:cs="Times New Roman"/>
        </w:rPr>
        <w:tab/>
      </w:r>
      <w:r w:rsidRPr="008D674C">
        <w:rPr>
          <w:rFonts w:ascii="Times New Roman" w:hAnsi="Times New Roman" w:cs="Times New Roman"/>
        </w:rPr>
        <w:tab/>
      </w:r>
      <w:r w:rsidRPr="008D674C">
        <w:rPr>
          <w:rFonts w:ascii="Times New Roman" w:hAnsi="Times New Roman" w:cs="Times New Roman"/>
        </w:rPr>
        <w:tab/>
        <w:t xml:space="preserve">                           Virginijus Komskis</w:t>
      </w:r>
    </w:p>
    <w:p w:rsidR="00E54190" w:rsidRPr="008D674C" w:rsidRDefault="00E54190" w:rsidP="00E54190">
      <w:pPr>
        <w:pStyle w:val="Bodytext"/>
        <w:ind w:left="5184" w:firstLine="0"/>
        <w:jc w:val="left"/>
        <w:rPr>
          <w:rFonts w:ascii="Times New Roman" w:hAnsi="Times New Roman" w:cs="Times New Roman"/>
          <w:sz w:val="24"/>
          <w:szCs w:val="24"/>
          <w:lang w:val="lt-LT"/>
        </w:rPr>
      </w:pPr>
    </w:p>
    <w:p w:rsidR="00E54190" w:rsidRDefault="00E54190" w:rsidP="00E54190">
      <w:pPr>
        <w:pStyle w:val="Bodytext"/>
        <w:ind w:left="5184" w:firstLine="0"/>
        <w:jc w:val="left"/>
        <w:rPr>
          <w:rFonts w:ascii="Times New Roman" w:hAnsi="Times New Roman" w:cs="Times New Roman"/>
          <w:sz w:val="24"/>
          <w:szCs w:val="24"/>
          <w:lang w:val="lt-LT"/>
        </w:rPr>
      </w:pPr>
    </w:p>
    <w:p w:rsidR="008D674C" w:rsidRDefault="008D674C" w:rsidP="00E54190">
      <w:pPr>
        <w:pStyle w:val="Bodytext"/>
        <w:ind w:left="5184" w:firstLine="0"/>
        <w:jc w:val="left"/>
        <w:rPr>
          <w:rFonts w:ascii="Times New Roman" w:hAnsi="Times New Roman" w:cs="Times New Roman"/>
          <w:sz w:val="24"/>
          <w:szCs w:val="24"/>
          <w:lang w:val="lt-LT"/>
        </w:rPr>
      </w:pPr>
    </w:p>
    <w:p w:rsidR="008D674C" w:rsidRPr="008D674C" w:rsidRDefault="008D674C" w:rsidP="00E54190">
      <w:pPr>
        <w:pStyle w:val="Bodytext"/>
        <w:ind w:left="5184" w:firstLine="0"/>
        <w:jc w:val="left"/>
        <w:rPr>
          <w:rFonts w:ascii="Times New Roman" w:hAnsi="Times New Roman" w:cs="Times New Roman"/>
          <w:sz w:val="24"/>
          <w:szCs w:val="24"/>
          <w:lang w:val="lt-LT"/>
        </w:rPr>
      </w:pPr>
    </w:p>
    <w:p w:rsidR="00E54190" w:rsidRPr="008D674C" w:rsidRDefault="00E54190" w:rsidP="00E54190">
      <w:pPr>
        <w:pStyle w:val="Bodytext"/>
        <w:ind w:firstLine="0"/>
        <w:jc w:val="left"/>
        <w:rPr>
          <w:rFonts w:ascii="Times New Roman" w:hAnsi="Times New Roman" w:cs="Times New Roman"/>
          <w:sz w:val="24"/>
          <w:szCs w:val="24"/>
          <w:lang w:val="lt-LT"/>
        </w:rPr>
      </w:pPr>
    </w:p>
    <w:p w:rsidR="00E54190" w:rsidRPr="00E54190" w:rsidRDefault="00E54190" w:rsidP="00E54190">
      <w:pPr>
        <w:pStyle w:val="Bodytext"/>
        <w:ind w:left="5184" w:firstLine="0"/>
        <w:jc w:val="left"/>
        <w:rPr>
          <w:rFonts w:ascii="Times New Roman" w:hAnsi="Times New Roman" w:cs="Times New Roman"/>
          <w:sz w:val="24"/>
          <w:szCs w:val="24"/>
          <w:lang w:val="lt-LT"/>
        </w:rPr>
      </w:pPr>
      <w:r w:rsidRPr="00E54190">
        <w:rPr>
          <w:rFonts w:ascii="Times New Roman" w:hAnsi="Times New Roman" w:cs="Times New Roman"/>
          <w:sz w:val="24"/>
          <w:szCs w:val="24"/>
          <w:lang w:val="lt-LT"/>
        </w:rPr>
        <w:lastRenderedPageBreak/>
        <w:t>PATVIRTINTA</w:t>
      </w:r>
      <w:r w:rsidRPr="00E54190">
        <w:rPr>
          <w:rFonts w:ascii="Times New Roman" w:hAnsi="Times New Roman" w:cs="Times New Roman"/>
          <w:sz w:val="24"/>
          <w:szCs w:val="24"/>
          <w:lang w:val="lt-LT"/>
        </w:rPr>
        <w:tab/>
      </w:r>
    </w:p>
    <w:p w:rsidR="00E54190" w:rsidRPr="00E54190" w:rsidRDefault="00E54190" w:rsidP="00E54190">
      <w:pPr>
        <w:pStyle w:val="Bodytext"/>
        <w:ind w:left="5184" w:firstLine="0"/>
        <w:jc w:val="left"/>
        <w:rPr>
          <w:rFonts w:ascii="Times New Roman" w:hAnsi="Times New Roman" w:cs="Times New Roman"/>
          <w:sz w:val="24"/>
          <w:szCs w:val="24"/>
          <w:lang w:val="lt-LT"/>
        </w:rPr>
      </w:pPr>
      <w:r w:rsidRPr="00E54190">
        <w:rPr>
          <w:rFonts w:ascii="Times New Roman" w:hAnsi="Times New Roman" w:cs="Times New Roman"/>
          <w:sz w:val="24"/>
          <w:szCs w:val="24"/>
          <w:lang w:val="lt-LT"/>
        </w:rPr>
        <w:t>Pagėgių savivaldybės tarybos</w:t>
      </w:r>
    </w:p>
    <w:p w:rsidR="00E54190" w:rsidRPr="00E54190" w:rsidRDefault="00E54190" w:rsidP="00E54190">
      <w:pPr>
        <w:pStyle w:val="Bodytext"/>
        <w:ind w:left="5220" w:firstLine="0"/>
        <w:jc w:val="left"/>
        <w:rPr>
          <w:rFonts w:ascii="Times New Roman" w:hAnsi="Times New Roman" w:cs="Times New Roman"/>
          <w:sz w:val="24"/>
          <w:szCs w:val="24"/>
          <w:lang w:val="lt-LT"/>
        </w:rPr>
      </w:pPr>
      <w:r w:rsidRPr="00E54190">
        <w:rPr>
          <w:rFonts w:ascii="Times New Roman" w:hAnsi="Times New Roman" w:cs="Times New Roman"/>
          <w:sz w:val="24"/>
          <w:szCs w:val="24"/>
          <w:lang w:val="lt-LT"/>
        </w:rPr>
        <w:t xml:space="preserve">2019 m. sausio 31 d. sprendimu Nr. T- 4                                                                                              </w:t>
      </w:r>
    </w:p>
    <w:p w:rsidR="00E54190" w:rsidRPr="00E54190" w:rsidRDefault="00E54190" w:rsidP="00E54190">
      <w:pPr>
        <w:spacing w:line="360" w:lineRule="auto"/>
        <w:ind w:right="-240"/>
        <w:jc w:val="both"/>
        <w:rPr>
          <w:rFonts w:ascii="Times New Roman" w:hAnsi="Times New Roman" w:cs="Times New Roman"/>
        </w:rPr>
      </w:pPr>
    </w:p>
    <w:p w:rsidR="00E54190" w:rsidRPr="00E54190" w:rsidRDefault="00E54190" w:rsidP="00E54190">
      <w:pPr>
        <w:spacing w:line="360" w:lineRule="auto"/>
        <w:ind w:right="-240" w:firstLine="567"/>
        <w:jc w:val="center"/>
        <w:rPr>
          <w:rFonts w:ascii="Times New Roman" w:hAnsi="Times New Roman" w:cs="Times New Roman"/>
          <w:b/>
          <w:caps/>
        </w:rPr>
      </w:pPr>
      <w:r w:rsidRPr="00E54190">
        <w:rPr>
          <w:rFonts w:ascii="Times New Roman" w:hAnsi="Times New Roman" w:cs="Times New Roman"/>
          <w:b/>
          <w:caps/>
        </w:rPr>
        <w:t>Pagėgių savivaldybės kontrolieriaus pareigybės aprašymas</w:t>
      </w:r>
    </w:p>
    <w:p w:rsidR="00E54190" w:rsidRPr="00E54190" w:rsidRDefault="00E54190" w:rsidP="00E54190">
      <w:pPr>
        <w:ind w:right="-240" w:firstLine="567"/>
        <w:jc w:val="center"/>
        <w:rPr>
          <w:rFonts w:ascii="Times New Roman" w:hAnsi="Times New Roman" w:cs="Times New Roman"/>
          <w:b/>
          <w:caps/>
        </w:rPr>
      </w:pPr>
    </w:p>
    <w:p w:rsidR="00E54190" w:rsidRPr="00E54190" w:rsidRDefault="00E54190" w:rsidP="00E54190">
      <w:pPr>
        <w:keepNext/>
        <w:ind w:right="-240" w:firstLine="567"/>
        <w:jc w:val="center"/>
        <w:outlineLvl w:val="0"/>
        <w:rPr>
          <w:rFonts w:ascii="Times New Roman" w:hAnsi="Times New Roman" w:cs="Times New Roman"/>
          <w:b/>
          <w:bCs/>
        </w:rPr>
      </w:pPr>
      <w:r w:rsidRPr="00E54190">
        <w:rPr>
          <w:rFonts w:ascii="Times New Roman" w:hAnsi="Times New Roman" w:cs="Times New Roman"/>
          <w:b/>
          <w:bCs/>
        </w:rPr>
        <w:t>I. SKYRIUS</w:t>
      </w:r>
    </w:p>
    <w:p w:rsidR="00E54190" w:rsidRPr="00E54190" w:rsidRDefault="00E54190" w:rsidP="00E54190">
      <w:pPr>
        <w:keepNext/>
        <w:ind w:right="-240" w:firstLine="567"/>
        <w:jc w:val="center"/>
        <w:outlineLvl w:val="0"/>
        <w:rPr>
          <w:rFonts w:ascii="Times New Roman" w:hAnsi="Times New Roman" w:cs="Times New Roman"/>
          <w:b/>
          <w:bCs/>
        </w:rPr>
      </w:pPr>
      <w:r w:rsidRPr="00E54190">
        <w:rPr>
          <w:rFonts w:ascii="Times New Roman" w:hAnsi="Times New Roman" w:cs="Times New Roman"/>
          <w:b/>
          <w:bCs/>
        </w:rPr>
        <w:t>PAREIGYBĖS CHARAKTERISTIKA</w:t>
      </w:r>
    </w:p>
    <w:p w:rsidR="00E54190" w:rsidRPr="00E54190" w:rsidRDefault="00E54190" w:rsidP="00E54190">
      <w:pPr>
        <w:spacing w:line="360" w:lineRule="auto"/>
        <w:ind w:right="-240" w:firstLine="567"/>
        <w:jc w:val="both"/>
        <w:rPr>
          <w:rFonts w:ascii="Times New Roman" w:hAnsi="Times New Roman" w:cs="Times New Roman"/>
          <w:sz w:val="12"/>
          <w:szCs w:val="12"/>
        </w:rPr>
      </w:pPr>
    </w:p>
    <w:p w:rsidR="00E54190" w:rsidRPr="00E54190" w:rsidRDefault="00E54190" w:rsidP="00E54190">
      <w:pPr>
        <w:numPr>
          <w:ilvl w:val="0"/>
          <w:numId w:val="13"/>
        </w:numPr>
        <w:tabs>
          <w:tab w:val="clear" w:pos="927"/>
          <w:tab w:val="num" w:pos="0"/>
          <w:tab w:val="left" w:pos="900"/>
        </w:tabs>
        <w:spacing w:after="0"/>
        <w:ind w:left="0" w:right="-240" w:firstLine="567"/>
        <w:jc w:val="both"/>
        <w:rPr>
          <w:rFonts w:ascii="Times New Roman" w:hAnsi="Times New Roman" w:cs="Times New Roman"/>
        </w:rPr>
      </w:pPr>
      <w:r w:rsidRPr="00E54190">
        <w:rPr>
          <w:rFonts w:ascii="Times New Roman" w:hAnsi="Times New Roman" w:cs="Times New Roman"/>
        </w:rPr>
        <w:t>Pagėgių savivaldybės kontrolierius yra valstybės tarnautojas – įstaigos vadovas.</w:t>
      </w:r>
    </w:p>
    <w:p w:rsidR="00E54190" w:rsidRPr="00E54190" w:rsidRDefault="00E54190" w:rsidP="00E54190">
      <w:pPr>
        <w:ind w:right="-240"/>
        <w:jc w:val="both"/>
        <w:rPr>
          <w:rFonts w:ascii="Times New Roman" w:hAnsi="Times New Roman" w:cs="Times New Roman"/>
        </w:rPr>
      </w:pPr>
    </w:p>
    <w:p w:rsidR="00E54190" w:rsidRPr="00E54190" w:rsidRDefault="00E54190" w:rsidP="00E54190">
      <w:pPr>
        <w:keepNext/>
        <w:ind w:right="-240" w:firstLine="567"/>
        <w:jc w:val="center"/>
        <w:outlineLvl w:val="0"/>
        <w:rPr>
          <w:rFonts w:ascii="Times New Roman" w:hAnsi="Times New Roman" w:cs="Times New Roman"/>
          <w:b/>
          <w:bCs/>
          <w:caps/>
        </w:rPr>
      </w:pPr>
      <w:r w:rsidRPr="00E54190">
        <w:rPr>
          <w:rFonts w:ascii="Times New Roman" w:hAnsi="Times New Roman" w:cs="Times New Roman"/>
          <w:b/>
          <w:bCs/>
          <w:caps/>
        </w:rPr>
        <w:t>II. skyrius</w:t>
      </w:r>
    </w:p>
    <w:p w:rsidR="00E54190" w:rsidRPr="00E54190" w:rsidRDefault="00E54190" w:rsidP="00E54190">
      <w:pPr>
        <w:keepNext/>
        <w:ind w:right="-240" w:firstLine="567"/>
        <w:jc w:val="center"/>
        <w:outlineLvl w:val="0"/>
        <w:rPr>
          <w:rFonts w:ascii="Times New Roman" w:hAnsi="Times New Roman" w:cs="Times New Roman"/>
          <w:b/>
          <w:bCs/>
          <w:caps/>
        </w:rPr>
      </w:pPr>
      <w:r w:rsidRPr="00E54190">
        <w:rPr>
          <w:rFonts w:ascii="Times New Roman" w:hAnsi="Times New Roman" w:cs="Times New Roman"/>
          <w:b/>
          <w:bCs/>
          <w:caps/>
        </w:rPr>
        <w:t xml:space="preserve"> PASKIRTIS</w:t>
      </w:r>
    </w:p>
    <w:p w:rsidR="00E54190" w:rsidRPr="00E54190" w:rsidRDefault="00E54190" w:rsidP="00E54190">
      <w:pPr>
        <w:spacing w:line="360" w:lineRule="auto"/>
        <w:ind w:right="-240" w:firstLine="567"/>
        <w:jc w:val="both"/>
        <w:rPr>
          <w:rFonts w:ascii="Times New Roman" w:hAnsi="Times New Roman" w:cs="Times New Roman"/>
          <w:sz w:val="14"/>
          <w:szCs w:val="14"/>
        </w:rPr>
      </w:pPr>
    </w:p>
    <w:p w:rsidR="00E54190" w:rsidRPr="00E54190" w:rsidRDefault="00E54190" w:rsidP="00E54190">
      <w:pPr>
        <w:numPr>
          <w:ilvl w:val="0"/>
          <w:numId w:val="13"/>
        </w:numPr>
        <w:tabs>
          <w:tab w:val="clear" w:pos="927"/>
          <w:tab w:val="num" w:pos="0"/>
        </w:tabs>
        <w:spacing w:after="0"/>
        <w:ind w:left="0" w:right="-1" w:firstLine="720"/>
        <w:jc w:val="both"/>
        <w:rPr>
          <w:rFonts w:ascii="Times New Roman" w:hAnsi="Times New Roman" w:cs="Times New Roman"/>
        </w:rPr>
      </w:pPr>
      <w:r w:rsidRPr="00E54190">
        <w:rPr>
          <w:rFonts w:ascii="Times New Roman" w:hAnsi="Times New Roman" w:cs="Times New Roman"/>
        </w:rPr>
        <w:t xml:space="preserve">Pagėgių savivaldybės kontrolieriaus pareigybė reikalinga organizuoti ir koordinuoti Kontrolės ir audito tarnybos (toliau – Tarnyba) veiklą, </w:t>
      </w:r>
      <w:r w:rsidRPr="00E54190">
        <w:rPr>
          <w:rFonts w:ascii="Times New Roman" w:hAnsi="Times New Roman" w:cs="Times New Roman"/>
          <w:color w:val="000000"/>
        </w:rPr>
        <w:t>prižiūrėti, ar teisėtai, efektyviai, ekonomiškai ir rezultatyviai valdomas ir naudojamas savivaldybės turtas ir patikėjimo teise valdomas valstybės turtas, kaip vykdomas savivaldybės biudžetas ir naudojami kiti piniginiai ištekliai, organizuoti ir atlikti išorės finansinį ir veiklos auditą savivaldybės administracijoje, savivaldybės administravimo subjektuose ir savivaldybės valdomose įstaigose, vykdyti valstybės tarnybos įstatymo įstaigos vadovui priskirtas funkcijas.</w:t>
      </w:r>
    </w:p>
    <w:p w:rsidR="00E54190" w:rsidRPr="00E54190" w:rsidRDefault="00E54190" w:rsidP="00E54190">
      <w:pPr>
        <w:spacing w:line="360" w:lineRule="auto"/>
        <w:ind w:right="-240" w:firstLine="567"/>
        <w:jc w:val="both"/>
        <w:rPr>
          <w:rFonts w:ascii="Times New Roman" w:hAnsi="Times New Roman" w:cs="Times New Roman"/>
          <w:sz w:val="16"/>
          <w:szCs w:val="16"/>
        </w:rPr>
      </w:pPr>
    </w:p>
    <w:p w:rsidR="00E54190" w:rsidRPr="00E54190" w:rsidRDefault="00E54190" w:rsidP="00E54190">
      <w:pPr>
        <w:keepNext/>
        <w:ind w:right="-240" w:firstLine="567"/>
        <w:jc w:val="center"/>
        <w:outlineLvl w:val="0"/>
        <w:rPr>
          <w:rFonts w:ascii="Times New Roman" w:hAnsi="Times New Roman" w:cs="Times New Roman"/>
          <w:b/>
          <w:bCs/>
          <w:caps/>
        </w:rPr>
      </w:pPr>
      <w:r w:rsidRPr="00E54190">
        <w:rPr>
          <w:rFonts w:ascii="Times New Roman" w:hAnsi="Times New Roman" w:cs="Times New Roman"/>
          <w:b/>
          <w:bCs/>
          <w:caps/>
        </w:rPr>
        <w:t>III. skyrius</w:t>
      </w:r>
    </w:p>
    <w:p w:rsidR="00E54190" w:rsidRPr="00E54190" w:rsidRDefault="00E54190" w:rsidP="00E54190">
      <w:pPr>
        <w:keepNext/>
        <w:ind w:right="-240" w:firstLine="567"/>
        <w:jc w:val="center"/>
        <w:outlineLvl w:val="0"/>
        <w:rPr>
          <w:rFonts w:ascii="Times New Roman" w:hAnsi="Times New Roman" w:cs="Times New Roman"/>
          <w:b/>
          <w:bCs/>
          <w:caps/>
        </w:rPr>
      </w:pPr>
      <w:r w:rsidRPr="00E54190">
        <w:rPr>
          <w:rFonts w:ascii="Times New Roman" w:hAnsi="Times New Roman" w:cs="Times New Roman"/>
          <w:b/>
          <w:bCs/>
          <w:caps/>
        </w:rPr>
        <w:t>VEIKLOS SRITIS</w:t>
      </w:r>
    </w:p>
    <w:p w:rsidR="00E54190" w:rsidRPr="00E54190" w:rsidRDefault="00E54190" w:rsidP="00E54190">
      <w:pPr>
        <w:spacing w:line="360" w:lineRule="auto"/>
        <w:ind w:right="-240" w:firstLine="567"/>
        <w:jc w:val="center"/>
        <w:rPr>
          <w:rFonts w:ascii="Times New Roman" w:hAnsi="Times New Roman" w:cs="Times New Roman"/>
          <w:b/>
          <w:bCs/>
          <w:sz w:val="14"/>
          <w:szCs w:val="14"/>
        </w:rPr>
      </w:pPr>
    </w:p>
    <w:p w:rsidR="00E54190" w:rsidRPr="00E54190" w:rsidRDefault="00E54190" w:rsidP="00E54190">
      <w:pPr>
        <w:numPr>
          <w:ilvl w:val="0"/>
          <w:numId w:val="13"/>
        </w:numPr>
        <w:tabs>
          <w:tab w:val="clear" w:pos="927"/>
          <w:tab w:val="num" w:pos="0"/>
          <w:tab w:val="left" w:pos="1080"/>
        </w:tabs>
        <w:spacing w:after="0"/>
        <w:ind w:left="0" w:right="-1" w:firstLine="720"/>
        <w:jc w:val="both"/>
        <w:rPr>
          <w:rFonts w:ascii="Times New Roman" w:hAnsi="Times New Roman" w:cs="Times New Roman"/>
        </w:rPr>
      </w:pPr>
      <w:r w:rsidRPr="00E54190">
        <w:rPr>
          <w:rFonts w:ascii="Times New Roman" w:hAnsi="Times New Roman" w:cs="Times New Roman"/>
        </w:rPr>
        <w:t xml:space="preserve">Bendroji veiklos sritis – įstaigos administravimas, dokumentų valdymas, įstaigai skirtų asignavimų valdymas, personalo valdymas. </w:t>
      </w:r>
    </w:p>
    <w:p w:rsidR="00E54190" w:rsidRPr="00E54190" w:rsidRDefault="00E54190" w:rsidP="00E54190">
      <w:pPr>
        <w:numPr>
          <w:ilvl w:val="0"/>
          <w:numId w:val="13"/>
        </w:numPr>
        <w:tabs>
          <w:tab w:val="clear" w:pos="927"/>
          <w:tab w:val="num" w:pos="0"/>
          <w:tab w:val="left" w:pos="1080"/>
        </w:tabs>
        <w:spacing w:after="0"/>
        <w:ind w:left="0" w:right="-1" w:firstLine="720"/>
        <w:jc w:val="both"/>
        <w:rPr>
          <w:rFonts w:ascii="Times New Roman" w:hAnsi="Times New Roman" w:cs="Times New Roman"/>
        </w:rPr>
      </w:pPr>
      <w:r w:rsidRPr="00E54190">
        <w:rPr>
          <w:rFonts w:ascii="Times New Roman" w:hAnsi="Times New Roman" w:cs="Times New Roman"/>
        </w:rPr>
        <w:t>Specialioji veiklos sritis – finansinis ir veiklos auditas savivaldybės administravimo subjektuose ir savivaldybės valdomose įmonėse. Savivaldybės turto ir patikėjimo teise valdomo valstybės turto valdymo ir naudojimo, savivaldybės biudžeto vykdymo ir kitų piniginių išteklių naudojimo priežiūra.</w:t>
      </w:r>
    </w:p>
    <w:p w:rsidR="00E54190" w:rsidRPr="00E54190" w:rsidRDefault="00E54190" w:rsidP="00E54190">
      <w:pPr>
        <w:ind w:right="-240" w:firstLine="567"/>
        <w:jc w:val="both"/>
        <w:rPr>
          <w:rFonts w:ascii="Times New Roman" w:hAnsi="Times New Roman" w:cs="Times New Roman"/>
          <w:sz w:val="14"/>
          <w:szCs w:val="14"/>
        </w:rPr>
      </w:pPr>
    </w:p>
    <w:p w:rsidR="00E54190" w:rsidRPr="00E54190" w:rsidRDefault="00E54190" w:rsidP="00E54190">
      <w:pPr>
        <w:keepNext/>
        <w:ind w:right="-240" w:firstLine="567"/>
        <w:jc w:val="center"/>
        <w:outlineLvl w:val="0"/>
        <w:rPr>
          <w:rFonts w:ascii="Times New Roman" w:hAnsi="Times New Roman" w:cs="Times New Roman"/>
          <w:b/>
          <w:bCs/>
          <w:caps/>
        </w:rPr>
      </w:pPr>
      <w:r w:rsidRPr="00E54190">
        <w:rPr>
          <w:rFonts w:ascii="Times New Roman" w:hAnsi="Times New Roman" w:cs="Times New Roman"/>
          <w:b/>
          <w:bCs/>
          <w:caps/>
        </w:rPr>
        <w:t>IV. skyrius</w:t>
      </w:r>
    </w:p>
    <w:p w:rsidR="00E54190" w:rsidRPr="00E54190" w:rsidRDefault="00E54190" w:rsidP="00E54190">
      <w:pPr>
        <w:keepNext/>
        <w:ind w:right="-240" w:firstLine="567"/>
        <w:jc w:val="center"/>
        <w:outlineLvl w:val="0"/>
        <w:rPr>
          <w:rFonts w:ascii="Times New Roman" w:hAnsi="Times New Roman" w:cs="Times New Roman"/>
          <w:b/>
          <w:bCs/>
          <w:caps/>
        </w:rPr>
      </w:pPr>
      <w:r w:rsidRPr="00E54190">
        <w:rPr>
          <w:rFonts w:ascii="Times New Roman" w:hAnsi="Times New Roman" w:cs="Times New Roman"/>
          <w:b/>
          <w:bCs/>
          <w:caps/>
        </w:rPr>
        <w:t>SPECIALIEJI REIKALAVIMAI ŠIAS PAREIGAS EINANČIAM VALSTYBĖS TARNAUTOJUI</w:t>
      </w:r>
    </w:p>
    <w:p w:rsidR="00E54190" w:rsidRPr="00E54190" w:rsidRDefault="00E54190" w:rsidP="00E54190">
      <w:pPr>
        <w:spacing w:line="360" w:lineRule="auto"/>
        <w:ind w:right="-240" w:firstLine="567"/>
        <w:jc w:val="center"/>
        <w:rPr>
          <w:rFonts w:ascii="Times New Roman" w:hAnsi="Times New Roman" w:cs="Times New Roman"/>
          <w:b/>
          <w:bCs/>
          <w:sz w:val="14"/>
          <w:szCs w:val="14"/>
        </w:rPr>
      </w:pPr>
    </w:p>
    <w:p w:rsidR="00E54190" w:rsidRPr="00E54190" w:rsidRDefault="00E54190" w:rsidP="00E54190">
      <w:pPr>
        <w:numPr>
          <w:ilvl w:val="0"/>
          <w:numId w:val="13"/>
        </w:numPr>
        <w:tabs>
          <w:tab w:val="clear" w:pos="927"/>
          <w:tab w:val="num" w:pos="0"/>
          <w:tab w:val="left" w:pos="426"/>
        </w:tabs>
        <w:spacing w:after="0"/>
        <w:ind w:left="0" w:right="-1" w:firstLine="720"/>
        <w:jc w:val="both"/>
        <w:rPr>
          <w:rFonts w:ascii="Times New Roman" w:hAnsi="Times New Roman" w:cs="Times New Roman"/>
        </w:rPr>
      </w:pPr>
      <w:r w:rsidRPr="00E54190">
        <w:rPr>
          <w:rFonts w:ascii="Times New Roman" w:hAnsi="Times New Roman" w:cs="Times New Roman"/>
        </w:rPr>
        <w:t>Valstybės tarnautojas, einantis šias pareigas, turi atitikti šiuos specialiuosius  reikalavimus:</w:t>
      </w:r>
    </w:p>
    <w:p w:rsidR="00E54190" w:rsidRPr="00E54190" w:rsidRDefault="00E54190" w:rsidP="00E54190">
      <w:pPr>
        <w:numPr>
          <w:ilvl w:val="1"/>
          <w:numId w:val="13"/>
        </w:numPr>
        <w:tabs>
          <w:tab w:val="clear" w:pos="927"/>
          <w:tab w:val="num" w:pos="0"/>
          <w:tab w:val="left" w:pos="426"/>
        </w:tabs>
        <w:spacing w:after="0"/>
        <w:ind w:left="0" w:right="-1" w:firstLine="720"/>
        <w:jc w:val="both"/>
        <w:rPr>
          <w:rFonts w:ascii="Times New Roman" w:hAnsi="Times New Roman" w:cs="Times New Roman"/>
        </w:rPr>
      </w:pPr>
      <w:r w:rsidRPr="00E54190">
        <w:rPr>
          <w:rFonts w:ascii="Times New Roman" w:hAnsi="Times New Roman" w:cs="Times New Roman"/>
        </w:rPr>
        <w:t>turėti aukštąjį universitetinį išsilavinimą ir ne mažesnį kaip 3 metų darbo finansų, ekonomikos, teisės, audito arba kontrolės srityse stažą;</w:t>
      </w:r>
    </w:p>
    <w:p w:rsidR="00E54190" w:rsidRPr="00E54190" w:rsidRDefault="00E54190" w:rsidP="00E54190">
      <w:pPr>
        <w:numPr>
          <w:ilvl w:val="1"/>
          <w:numId w:val="13"/>
        </w:numPr>
        <w:tabs>
          <w:tab w:val="clear" w:pos="927"/>
          <w:tab w:val="num" w:pos="0"/>
          <w:tab w:val="left" w:pos="426"/>
        </w:tabs>
        <w:spacing w:after="0"/>
        <w:ind w:left="0" w:right="-1" w:firstLine="720"/>
        <w:jc w:val="both"/>
        <w:rPr>
          <w:rFonts w:ascii="Times New Roman" w:hAnsi="Times New Roman" w:cs="Times New Roman"/>
        </w:rPr>
      </w:pPr>
      <w:r w:rsidRPr="00E54190">
        <w:rPr>
          <w:rFonts w:ascii="Times New Roman" w:hAnsi="Times New Roman" w:cs="Times New Roman"/>
        </w:rPr>
        <w:t xml:space="preserve"> turėti ne mažesnę kaip 3 metų vadovavimo darbo patirtį;</w:t>
      </w:r>
    </w:p>
    <w:p w:rsidR="00E54190" w:rsidRPr="00E54190" w:rsidRDefault="00E54190" w:rsidP="00E54190">
      <w:pPr>
        <w:numPr>
          <w:ilvl w:val="1"/>
          <w:numId w:val="13"/>
        </w:numPr>
        <w:tabs>
          <w:tab w:val="clear" w:pos="927"/>
          <w:tab w:val="num" w:pos="0"/>
          <w:tab w:val="left" w:pos="426"/>
        </w:tabs>
        <w:spacing w:after="0"/>
        <w:ind w:left="0" w:right="-1" w:firstLine="720"/>
        <w:jc w:val="both"/>
        <w:rPr>
          <w:rFonts w:ascii="Times New Roman" w:hAnsi="Times New Roman" w:cs="Times New Roman"/>
        </w:rPr>
      </w:pPr>
      <w:r w:rsidRPr="00E54190">
        <w:rPr>
          <w:rFonts w:ascii="Times New Roman" w:hAnsi="Times New Roman" w:cs="Times New Roman"/>
        </w:rPr>
        <w:lastRenderedPageBreak/>
        <w:t>išmanyti ir gebėti taikyti praktinėje veikloje Lietuvos Respublikos įstatymus, Vyriausybės nutarimus ir kitus teisės aktus, reglamentuojančius vietos savivaldą, viešąjį administravimą, valstybės tarnybą, darbo teisės santykių reguliavimą, biudžetinių ir viešųjų įstaigų, įmonių, kurių steigėja ir akcijų turėtoja yra savivaldybė, organizacijų veiklą, valstybinio audito reikalavimus;</w:t>
      </w:r>
    </w:p>
    <w:p w:rsidR="00E54190" w:rsidRPr="00E54190" w:rsidRDefault="00E54190" w:rsidP="00E54190">
      <w:pPr>
        <w:numPr>
          <w:ilvl w:val="1"/>
          <w:numId w:val="13"/>
        </w:numPr>
        <w:tabs>
          <w:tab w:val="clear" w:pos="927"/>
          <w:tab w:val="num" w:pos="0"/>
          <w:tab w:val="left" w:pos="426"/>
        </w:tabs>
        <w:spacing w:after="0"/>
        <w:ind w:left="0" w:right="-1" w:firstLine="720"/>
        <w:jc w:val="both"/>
        <w:rPr>
          <w:rFonts w:ascii="Times New Roman" w:hAnsi="Times New Roman" w:cs="Times New Roman"/>
        </w:rPr>
      </w:pPr>
      <w:r w:rsidRPr="00E54190">
        <w:rPr>
          <w:rFonts w:ascii="Times New Roman" w:hAnsi="Times New Roman" w:cs="Times New Roman"/>
        </w:rPr>
        <w:t>būti susipažinusiam su viešojo sektoriaus apskaitos ir finansinės atskaitomybės standartais (VSAFAS), valstybinio audito reikalavimais, Valstybės kontrolės parengtomis metodikomis, Tarptautiniais audito standartais ir kitais teisės aktais, reglamentuojančiais kontrolę ir auditą savivaldybėse ir gebėti juos taikyti savo praktinėje veikloje;</w:t>
      </w:r>
    </w:p>
    <w:p w:rsidR="00E54190" w:rsidRPr="00E54190" w:rsidRDefault="00E54190" w:rsidP="00E54190">
      <w:pPr>
        <w:numPr>
          <w:ilvl w:val="1"/>
          <w:numId w:val="13"/>
        </w:numPr>
        <w:tabs>
          <w:tab w:val="clear" w:pos="927"/>
          <w:tab w:val="num" w:pos="0"/>
          <w:tab w:val="left" w:pos="426"/>
        </w:tabs>
        <w:spacing w:after="0"/>
        <w:ind w:left="0" w:right="-1" w:firstLine="720"/>
        <w:jc w:val="both"/>
        <w:rPr>
          <w:rFonts w:ascii="Times New Roman" w:hAnsi="Times New Roman" w:cs="Times New Roman"/>
        </w:rPr>
      </w:pPr>
      <w:r w:rsidRPr="00E54190">
        <w:rPr>
          <w:rFonts w:ascii="Times New Roman" w:hAnsi="Times New Roman" w:cs="Times New Roman"/>
        </w:rPr>
        <w:t>gebėti efektyviai planuoti ir organizuoti Tarnybos veiklą, savarankiškai pasirinkti darbo metodus, mokėti sisteminiu požiūriu vertinti gautą informaciją, teikti išvadas ir priimti sprendimus;</w:t>
      </w:r>
    </w:p>
    <w:p w:rsidR="00E54190" w:rsidRPr="00E54190" w:rsidRDefault="00E54190" w:rsidP="00E54190">
      <w:pPr>
        <w:numPr>
          <w:ilvl w:val="1"/>
          <w:numId w:val="13"/>
        </w:numPr>
        <w:tabs>
          <w:tab w:val="clear" w:pos="927"/>
          <w:tab w:val="num" w:pos="0"/>
          <w:tab w:val="left" w:pos="426"/>
        </w:tabs>
        <w:spacing w:after="0"/>
        <w:ind w:left="0" w:right="-1" w:firstLine="720"/>
        <w:jc w:val="both"/>
        <w:rPr>
          <w:rFonts w:ascii="Times New Roman" w:hAnsi="Times New Roman" w:cs="Times New Roman"/>
        </w:rPr>
      </w:pPr>
      <w:r w:rsidRPr="00E54190">
        <w:rPr>
          <w:rFonts w:ascii="Times New Roman" w:hAnsi="Times New Roman" w:cs="Times New Roman"/>
        </w:rPr>
        <w:t>gebėti atstovauti savivaldybės kontrolės ir audito tarnybai savivaldybės ir kitose institucijose, ginti jos teisėtus interesus;</w:t>
      </w:r>
    </w:p>
    <w:p w:rsidR="00E54190" w:rsidRPr="00E54190" w:rsidRDefault="00E54190" w:rsidP="00E54190">
      <w:pPr>
        <w:numPr>
          <w:ilvl w:val="1"/>
          <w:numId w:val="13"/>
        </w:numPr>
        <w:tabs>
          <w:tab w:val="clear" w:pos="927"/>
          <w:tab w:val="num" w:pos="0"/>
          <w:tab w:val="left" w:pos="426"/>
        </w:tabs>
        <w:spacing w:after="0"/>
        <w:ind w:left="0" w:right="-1" w:firstLine="720"/>
        <w:jc w:val="both"/>
        <w:rPr>
          <w:rFonts w:ascii="Times New Roman" w:hAnsi="Times New Roman" w:cs="Times New Roman"/>
        </w:rPr>
      </w:pPr>
      <w:r w:rsidRPr="00E54190">
        <w:rPr>
          <w:rFonts w:ascii="Times New Roman" w:hAnsi="Times New Roman" w:cs="Times New Roman"/>
        </w:rPr>
        <w:t>mokėti dirbti šiomis kompiuterinėmis programomis: „Microsoft Word“, „Microsoft Excel“, „Microsoft Outlook“, „Internet Explorer“;</w:t>
      </w:r>
    </w:p>
    <w:p w:rsidR="00E54190" w:rsidRPr="00E54190" w:rsidRDefault="00E54190" w:rsidP="00E54190">
      <w:pPr>
        <w:numPr>
          <w:ilvl w:val="1"/>
          <w:numId w:val="13"/>
        </w:numPr>
        <w:tabs>
          <w:tab w:val="clear" w:pos="927"/>
          <w:tab w:val="num" w:pos="0"/>
          <w:tab w:val="left" w:pos="426"/>
        </w:tabs>
        <w:spacing w:after="0"/>
        <w:ind w:left="0" w:right="-1" w:firstLine="720"/>
        <w:jc w:val="both"/>
        <w:rPr>
          <w:rFonts w:ascii="Times New Roman" w:hAnsi="Times New Roman" w:cs="Times New Roman"/>
        </w:rPr>
      </w:pPr>
      <w:r w:rsidRPr="00E54190">
        <w:rPr>
          <w:rFonts w:ascii="Times New Roman" w:hAnsi="Times New Roman" w:cs="Times New Roman"/>
        </w:rPr>
        <w:t>sklandžiai dėstyti mintis raštu ir žodžiu, išmanyti dokumentų rengimo, tvarkymo reikalavimus;</w:t>
      </w:r>
    </w:p>
    <w:p w:rsidR="00E54190" w:rsidRPr="00E54190" w:rsidRDefault="00E54190" w:rsidP="00E54190">
      <w:pPr>
        <w:numPr>
          <w:ilvl w:val="1"/>
          <w:numId w:val="13"/>
        </w:numPr>
        <w:tabs>
          <w:tab w:val="clear" w:pos="927"/>
          <w:tab w:val="num" w:pos="0"/>
          <w:tab w:val="left" w:pos="426"/>
        </w:tabs>
        <w:spacing w:after="0"/>
        <w:ind w:left="0" w:right="-1" w:firstLine="720"/>
        <w:jc w:val="both"/>
        <w:rPr>
          <w:rFonts w:ascii="Times New Roman" w:hAnsi="Times New Roman" w:cs="Times New Roman"/>
        </w:rPr>
      </w:pPr>
      <w:r w:rsidRPr="00E54190">
        <w:rPr>
          <w:rFonts w:ascii="Times New Roman" w:hAnsi="Times New Roman" w:cs="Times New Roman"/>
        </w:rPr>
        <w:t>gebėti analizuoti savivaldybės įmonių, įstaigų ir organizacijų ūkinę ir finansinę veiklą, valdyti, kaupti, sisteminti, apibendrinti informaciją, rengti ataskaitas, išvadas, sprendimus, tarnybos administravimą reglamentuojančius teisės aktus.</w:t>
      </w:r>
    </w:p>
    <w:p w:rsidR="00E54190" w:rsidRPr="00E54190" w:rsidRDefault="00E54190" w:rsidP="00E54190">
      <w:pPr>
        <w:spacing w:line="360" w:lineRule="auto"/>
        <w:ind w:right="-240" w:firstLine="567"/>
        <w:jc w:val="both"/>
        <w:rPr>
          <w:rFonts w:ascii="Times New Roman" w:hAnsi="Times New Roman" w:cs="Times New Roman"/>
        </w:rPr>
      </w:pPr>
    </w:p>
    <w:p w:rsidR="00E54190" w:rsidRPr="00E54190" w:rsidRDefault="00E54190" w:rsidP="00E54190">
      <w:pPr>
        <w:keepNext/>
        <w:ind w:right="-240" w:firstLine="567"/>
        <w:jc w:val="center"/>
        <w:outlineLvl w:val="0"/>
        <w:rPr>
          <w:rFonts w:ascii="Times New Roman" w:hAnsi="Times New Roman" w:cs="Times New Roman"/>
          <w:b/>
          <w:bCs/>
          <w:caps/>
        </w:rPr>
      </w:pPr>
      <w:r w:rsidRPr="00E54190">
        <w:rPr>
          <w:rFonts w:ascii="Times New Roman" w:hAnsi="Times New Roman" w:cs="Times New Roman"/>
          <w:b/>
          <w:bCs/>
          <w:caps/>
        </w:rPr>
        <w:t>V. skyrius</w:t>
      </w:r>
    </w:p>
    <w:p w:rsidR="00E54190" w:rsidRPr="00E54190" w:rsidRDefault="00E54190" w:rsidP="00E54190">
      <w:pPr>
        <w:keepNext/>
        <w:ind w:right="-240" w:firstLine="567"/>
        <w:jc w:val="center"/>
        <w:outlineLvl w:val="0"/>
        <w:rPr>
          <w:rFonts w:ascii="Times New Roman" w:hAnsi="Times New Roman" w:cs="Times New Roman"/>
          <w:b/>
          <w:bCs/>
          <w:caps/>
        </w:rPr>
      </w:pPr>
      <w:r w:rsidRPr="00E54190">
        <w:rPr>
          <w:rFonts w:ascii="Times New Roman" w:hAnsi="Times New Roman" w:cs="Times New Roman"/>
          <w:b/>
          <w:bCs/>
          <w:caps/>
        </w:rPr>
        <w:t>ŠIAS PAREIGAS EINANČIO VALSTYBĖS TARNAUTOJO FUNKCIJOS</w:t>
      </w:r>
    </w:p>
    <w:p w:rsidR="00E54190" w:rsidRPr="00E54190" w:rsidRDefault="00E54190" w:rsidP="00E54190">
      <w:pPr>
        <w:ind w:right="-240" w:firstLine="567"/>
        <w:jc w:val="center"/>
        <w:rPr>
          <w:rFonts w:ascii="Times New Roman" w:hAnsi="Times New Roman" w:cs="Times New Roman"/>
          <w:b/>
          <w:bCs/>
          <w:sz w:val="14"/>
          <w:szCs w:val="14"/>
        </w:rPr>
      </w:pPr>
    </w:p>
    <w:p w:rsidR="00E54190" w:rsidRPr="00E54190" w:rsidRDefault="00E54190" w:rsidP="00E54190">
      <w:pPr>
        <w:numPr>
          <w:ilvl w:val="0"/>
          <w:numId w:val="13"/>
        </w:numPr>
        <w:tabs>
          <w:tab w:val="clear" w:pos="927"/>
          <w:tab w:val="num" w:pos="0"/>
        </w:tabs>
        <w:spacing w:after="0"/>
        <w:ind w:left="0" w:right="-1" w:firstLine="720"/>
        <w:jc w:val="both"/>
        <w:rPr>
          <w:rFonts w:ascii="Times New Roman" w:hAnsi="Times New Roman" w:cs="Times New Roman"/>
        </w:rPr>
      </w:pPr>
      <w:r w:rsidRPr="00E54190">
        <w:rPr>
          <w:rFonts w:ascii="Times New Roman" w:hAnsi="Times New Roman" w:cs="Times New Roman"/>
        </w:rPr>
        <w:t>Šias pareigas einantis valstybės tarnautojas vykdo šias funkcijas:</w:t>
      </w:r>
    </w:p>
    <w:p w:rsidR="00E54190" w:rsidRPr="00E54190" w:rsidRDefault="00E54190" w:rsidP="00E54190">
      <w:pPr>
        <w:numPr>
          <w:ilvl w:val="1"/>
          <w:numId w:val="13"/>
        </w:numPr>
        <w:tabs>
          <w:tab w:val="clear" w:pos="927"/>
          <w:tab w:val="num" w:pos="0"/>
        </w:tabs>
        <w:spacing w:after="0"/>
        <w:ind w:left="0" w:right="-1" w:firstLine="720"/>
        <w:jc w:val="both"/>
        <w:rPr>
          <w:rFonts w:ascii="Times New Roman" w:hAnsi="Times New Roman" w:cs="Times New Roman"/>
        </w:rPr>
      </w:pPr>
      <w:r w:rsidRPr="00E54190">
        <w:rPr>
          <w:rFonts w:ascii="Times New Roman" w:hAnsi="Times New Roman" w:cs="Times New Roman"/>
        </w:rPr>
        <w:t>Savivaldybės kontrolierius vadovauja Tarnybai ir atsako už jos veiklą;</w:t>
      </w:r>
    </w:p>
    <w:p w:rsidR="00E54190" w:rsidRPr="00E54190" w:rsidRDefault="00E54190" w:rsidP="00E54190">
      <w:pPr>
        <w:numPr>
          <w:ilvl w:val="1"/>
          <w:numId w:val="13"/>
        </w:numPr>
        <w:tabs>
          <w:tab w:val="clear" w:pos="927"/>
          <w:tab w:val="num" w:pos="0"/>
        </w:tabs>
        <w:spacing w:after="0"/>
        <w:ind w:left="0" w:right="-1" w:firstLine="720"/>
        <w:jc w:val="both"/>
        <w:rPr>
          <w:rFonts w:ascii="Times New Roman" w:hAnsi="Times New Roman" w:cs="Times New Roman"/>
        </w:rPr>
      </w:pPr>
      <w:r w:rsidRPr="00E54190">
        <w:rPr>
          <w:rFonts w:ascii="Times New Roman" w:hAnsi="Times New Roman" w:cs="Times New Roman"/>
        </w:rPr>
        <w:t xml:space="preserve">tvirtina Tarnybos struktūrą, pareigybių sąrašą, pareigybių aprašymus ir pareiginius nuostatus.  Valstybės tarnybos įstatymo nustatyta  tvarka priima į pareigas ir iš jų atleidžia valstybės tarnautojus ir Darbo kodekso nustatyta tvarka priima ir atleidžia darbuotojus, dirbančius pagal darbo sutartis, atlieka kitas Tarnybos personalo valdymo funkcijas; </w:t>
      </w:r>
    </w:p>
    <w:p w:rsidR="00E54190" w:rsidRPr="00E54190" w:rsidRDefault="00E54190" w:rsidP="00E54190">
      <w:pPr>
        <w:numPr>
          <w:ilvl w:val="1"/>
          <w:numId w:val="13"/>
        </w:numPr>
        <w:tabs>
          <w:tab w:val="clear" w:pos="927"/>
          <w:tab w:val="num" w:pos="0"/>
        </w:tabs>
        <w:spacing w:after="0"/>
        <w:ind w:left="0" w:right="-1" w:firstLine="720"/>
        <w:jc w:val="both"/>
        <w:rPr>
          <w:rFonts w:ascii="Times New Roman" w:hAnsi="Times New Roman" w:cs="Times New Roman"/>
        </w:rPr>
      </w:pPr>
      <w:r w:rsidRPr="00E54190">
        <w:rPr>
          <w:rFonts w:ascii="Times New Roman" w:hAnsi="Times New Roman" w:cs="Times New Roman"/>
        </w:rPr>
        <w:t>leidžia įsakymus, organizuoja Tarnybos darbą, valstybės tarnautojų ir darbuotojų, dirbančių pagal darbo sutartis, mokymą ir jų kvalifikacijos tobulinimą;</w:t>
      </w:r>
    </w:p>
    <w:p w:rsidR="00E54190" w:rsidRPr="00E54190" w:rsidRDefault="00E54190" w:rsidP="00E54190">
      <w:pPr>
        <w:numPr>
          <w:ilvl w:val="1"/>
          <w:numId w:val="13"/>
        </w:numPr>
        <w:tabs>
          <w:tab w:val="clear" w:pos="927"/>
          <w:tab w:val="num" w:pos="0"/>
        </w:tabs>
        <w:spacing w:after="0"/>
        <w:ind w:left="0" w:right="-1" w:firstLine="720"/>
        <w:jc w:val="both"/>
        <w:rPr>
          <w:rFonts w:ascii="Times New Roman" w:hAnsi="Times New Roman" w:cs="Times New Roman"/>
        </w:rPr>
      </w:pPr>
      <w:r w:rsidRPr="00E54190">
        <w:rPr>
          <w:rFonts w:ascii="Times New Roman" w:hAnsi="Times New Roman" w:cs="Times New Roman"/>
        </w:rPr>
        <w:t xml:space="preserve">sudaro Tarnybos veiklos plano projektą,  gavęs savivaldybės tarybos Kontrolės komiteto pritarimą su šio plano projektu supažindina Valstybės kontrolę ir Savivaldybės administracijos Centralizuotą  vidaus audito tarnybą. Kasmet iki einamųjų metų lapkričio mėn. 15 dienos patvirtina ateinančių metų Tarnybos veiklos planą, organizuoja jo vykdymą ir yra už tai atsakingas. Kasmet per 10 dienų nuo jo patvirtinimo pateikia Valstybės kontrolei. Prireikus patvirtintą Tarnybos veiklos planą tikslina bendra plano tvirtinimo tvarka;  </w:t>
      </w:r>
    </w:p>
    <w:p w:rsidR="00E54190" w:rsidRPr="00E54190" w:rsidRDefault="00E54190" w:rsidP="00E54190">
      <w:pPr>
        <w:numPr>
          <w:ilvl w:val="1"/>
          <w:numId w:val="13"/>
        </w:numPr>
        <w:tabs>
          <w:tab w:val="clear" w:pos="927"/>
          <w:tab w:val="num" w:pos="0"/>
        </w:tabs>
        <w:spacing w:after="0"/>
        <w:ind w:left="0" w:right="-1" w:firstLine="720"/>
        <w:jc w:val="both"/>
        <w:rPr>
          <w:rFonts w:ascii="Times New Roman" w:hAnsi="Times New Roman" w:cs="Times New Roman"/>
        </w:rPr>
      </w:pPr>
      <w:r w:rsidRPr="00E54190">
        <w:rPr>
          <w:rFonts w:ascii="Times New Roman" w:hAnsi="Times New Roman" w:cs="Times New Roman"/>
        </w:rPr>
        <w:t>valstybės kontrolieriaus rašytiniu prašymu gali dalyvauti ar pavesti savivaldybės kontrolės ir audito tarnybos valstybės tarnautojams ir darbuotojams, dirbantiems pagal darbo sutartis, pagal jų kompetenciją dalyvauti Valstybės kontrolės pareigūnų atliekamuose savivaldybės administravimo subjektų finansiniuose ir veiklos audituose;</w:t>
      </w:r>
    </w:p>
    <w:p w:rsidR="00E54190" w:rsidRPr="00E54190" w:rsidRDefault="00E54190" w:rsidP="00E54190">
      <w:pPr>
        <w:numPr>
          <w:ilvl w:val="1"/>
          <w:numId w:val="13"/>
        </w:numPr>
        <w:tabs>
          <w:tab w:val="clear" w:pos="927"/>
          <w:tab w:val="num" w:pos="0"/>
        </w:tabs>
        <w:spacing w:after="0"/>
        <w:ind w:left="0" w:right="-1" w:firstLine="720"/>
        <w:jc w:val="both"/>
        <w:rPr>
          <w:rFonts w:ascii="Times New Roman" w:hAnsi="Times New Roman" w:cs="Times New Roman"/>
        </w:rPr>
      </w:pPr>
      <w:r w:rsidRPr="00E54190">
        <w:rPr>
          <w:rFonts w:ascii="Times New Roman" w:hAnsi="Times New Roman" w:cs="Times New Roman"/>
        </w:rPr>
        <w:t>turi teisę dalyvauti savivaldybės tarybos, komitetų, komisijų posėdžiuose ir pareikšti nuomonę savo kompetencijos klausimais;</w:t>
      </w:r>
    </w:p>
    <w:p w:rsidR="00E54190" w:rsidRPr="00E54190" w:rsidRDefault="00E54190" w:rsidP="00E54190">
      <w:pPr>
        <w:numPr>
          <w:ilvl w:val="1"/>
          <w:numId w:val="13"/>
        </w:numPr>
        <w:tabs>
          <w:tab w:val="clear" w:pos="927"/>
          <w:tab w:val="num" w:pos="0"/>
        </w:tabs>
        <w:spacing w:after="0"/>
        <w:ind w:left="0" w:right="-1" w:firstLine="720"/>
        <w:jc w:val="both"/>
        <w:rPr>
          <w:rFonts w:ascii="Times New Roman" w:hAnsi="Times New Roman" w:cs="Times New Roman"/>
        </w:rPr>
      </w:pPr>
      <w:r w:rsidRPr="00E54190">
        <w:rPr>
          <w:rFonts w:ascii="Times New Roman" w:hAnsi="Times New Roman" w:cs="Times New Roman"/>
        </w:rPr>
        <w:t>atlieka ir (arba) skiria Tarnybos valstybės tarnautojus ir darbuotojus, dirbančius pagal darbo sutartis, atlikti išorės finansinį ir veiklos auditą, patikrinimus, įgyvendina įstatymuose ir kituose teisės aktuose priskirtas funkcijas;</w:t>
      </w:r>
    </w:p>
    <w:p w:rsidR="00E54190" w:rsidRPr="00E54190" w:rsidRDefault="00E54190" w:rsidP="00E54190">
      <w:pPr>
        <w:numPr>
          <w:ilvl w:val="1"/>
          <w:numId w:val="13"/>
        </w:numPr>
        <w:tabs>
          <w:tab w:val="clear" w:pos="927"/>
          <w:tab w:val="num" w:pos="0"/>
        </w:tabs>
        <w:spacing w:after="0"/>
        <w:ind w:left="0" w:right="-1" w:firstLine="720"/>
        <w:jc w:val="both"/>
        <w:rPr>
          <w:rFonts w:ascii="Times New Roman" w:hAnsi="Times New Roman" w:cs="Times New Roman"/>
        </w:rPr>
      </w:pPr>
      <w:r w:rsidRPr="00E54190">
        <w:rPr>
          <w:rFonts w:ascii="Times New Roman" w:hAnsi="Times New Roman" w:cs="Times New Roman"/>
        </w:rPr>
        <w:lastRenderedPageBreak/>
        <w:t>paveda vykdyti Tarnybos valstybės tarnautojams ir darbuotojams, dirbantiems pagal darbo sutartis užduotis ir kontroliuoja jų vykdymą;</w:t>
      </w:r>
    </w:p>
    <w:p w:rsidR="00E54190" w:rsidRPr="00E54190" w:rsidRDefault="00E54190" w:rsidP="00E54190">
      <w:pPr>
        <w:numPr>
          <w:ilvl w:val="1"/>
          <w:numId w:val="13"/>
        </w:numPr>
        <w:tabs>
          <w:tab w:val="clear" w:pos="927"/>
          <w:tab w:val="num" w:pos="0"/>
        </w:tabs>
        <w:spacing w:after="0"/>
        <w:ind w:left="0" w:right="-1" w:firstLine="720"/>
        <w:jc w:val="both"/>
        <w:rPr>
          <w:rFonts w:ascii="Times New Roman" w:hAnsi="Times New Roman" w:cs="Times New Roman"/>
        </w:rPr>
      </w:pPr>
      <w:r w:rsidRPr="00E54190">
        <w:rPr>
          <w:rFonts w:ascii="Times New Roman" w:hAnsi="Times New Roman" w:cs="Times New Roman"/>
        </w:rPr>
        <w:t>priima sprendimus pagal atlikto finansinio ir veiklos audito ataskaitas, nurodo Savivaldybės administracijos direktoriui, audituotų subjektų vadovams jų veiklos trūkumus ir nustato terminą, per kurį turi būti pašalinti nustatyti teisės aktų pažeidimai;</w:t>
      </w:r>
    </w:p>
    <w:p w:rsidR="00E54190" w:rsidRPr="00E54190" w:rsidRDefault="00E54190" w:rsidP="00E54190">
      <w:pPr>
        <w:numPr>
          <w:ilvl w:val="1"/>
          <w:numId w:val="13"/>
        </w:numPr>
        <w:tabs>
          <w:tab w:val="clear" w:pos="927"/>
          <w:tab w:val="num" w:pos="0"/>
        </w:tabs>
        <w:spacing w:after="0"/>
        <w:ind w:left="0" w:right="-1" w:firstLine="720"/>
        <w:jc w:val="both"/>
        <w:rPr>
          <w:rFonts w:ascii="Times New Roman" w:hAnsi="Times New Roman" w:cs="Times New Roman"/>
        </w:rPr>
      </w:pPr>
      <w:r w:rsidRPr="00E54190">
        <w:rPr>
          <w:rFonts w:ascii="Times New Roman" w:hAnsi="Times New Roman" w:cs="Times New Roman"/>
        </w:rPr>
        <w:t>teikia merui, savivaldybės vykdomajai institucijai, audituotų subjektų vadovams išvadas, ataskaitas ir sprendimus, kurie buvo priimti dėl finansinio ir veiklos audito metu nustatytų ir nepašalintų teisės aktų pažeidimų. Audito ataskaitos ir išvados skelbiamos savivaldybės interneto svetainėje, o jeigu įmanoma, – ir per kitas visuomenės informavimo priemones;</w:t>
      </w:r>
    </w:p>
    <w:p w:rsidR="00E54190" w:rsidRPr="00E54190" w:rsidRDefault="00E54190" w:rsidP="00E54190">
      <w:pPr>
        <w:numPr>
          <w:ilvl w:val="1"/>
          <w:numId w:val="13"/>
        </w:numPr>
        <w:tabs>
          <w:tab w:val="clear" w:pos="927"/>
          <w:tab w:val="num" w:pos="0"/>
        </w:tabs>
        <w:spacing w:after="0"/>
        <w:ind w:left="0" w:right="-1" w:firstLine="720"/>
        <w:jc w:val="both"/>
        <w:rPr>
          <w:rFonts w:ascii="Times New Roman" w:hAnsi="Times New Roman" w:cs="Times New Roman"/>
        </w:rPr>
      </w:pPr>
      <w:r w:rsidRPr="00E54190">
        <w:rPr>
          <w:rFonts w:ascii="Times New Roman" w:hAnsi="Times New Roman" w:cs="Times New Roman"/>
        </w:rPr>
        <w:t>kiekvienais metais iki liepos 15 dienos savivaldybės tarybos veiklos reglamente nustatyta tvarka pateikia savivaldybės tarybai išvadą dėl pateikto tvirtinti savivaldybės konsoliduotųjų ataskaitų rinkinio, savivaldybės biudžeto ir turto naudojimo;</w:t>
      </w:r>
    </w:p>
    <w:p w:rsidR="00E54190" w:rsidRPr="00E54190" w:rsidRDefault="00E54190" w:rsidP="00E54190">
      <w:pPr>
        <w:numPr>
          <w:ilvl w:val="1"/>
          <w:numId w:val="13"/>
        </w:numPr>
        <w:tabs>
          <w:tab w:val="clear" w:pos="927"/>
          <w:tab w:val="num" w:pos="0"/>
        </w:tabs>
        <w:spacing w:after="0"/>
        <w:ind w:left="0" w:right="-1" w:firstLine="720"/>
        <w:jc w:val="both"/>
        <w:rPr>
          <w:rFonts w:ascii="Times New Roman" w:hAnsi="Times New Roman" w:cs="Times New Roman"/>
        </w:rPr>
      </w:pPr>
      <w:r w:rsidRPr="00E54190">
        <w:rPr>
          <w:rFonts w:ascii="Times New Roman" w:hAnsi="Times New Roman" w:cs="Times New Roman"/>
        </w:rPr>
        <w:t xml:space="preserve">rengia ir savivaldybės tarybai teikia sprendimus priimti reikalingas išvadas dėl savivaldybės naudojimosi bankų kreditais, paskolų ėmimo ir teikimo, garantijų suteikimo ir laidavimo kreditoriams už savivaldybės valdomų įmonių imamas paskolas; </w:t>
      </w:r>
    </w:p>
    <w:p w:rsidR="00E54190" w:rsidRPr="00E54190" w:rsidRDefault="00E54190" w:rsidP="00E54190">
      <w:pPr>
        <w:numPr>
          <w:ilvl w:val="1"/>
          <w:numId w:val="13"/>
        </w:numPr>
        <w:tabs>
          <w:tab w:val="clear" w:pos="927"/>
          <w:tab w:val="num" w:pos="0"/>
        </w:tabs>
        <w:spacing w:after="0"/>
        <w:ind w:left="0" w:right="-1" w:firstLine="720"/>
        <w:jc w:val="both"/>
        <w:rPr>
          <w:rFonts w:ascii="Times New Roman" w:hAnsi="Times New Roman" w:cs="Times New Roman"/>
        </w:rPr>
      </w:pPr>
      <w:r w:rsidRPr="00E54190">
        <w:rPr>
          <w:rFonts w:ascii="Times New Roman" w:hAnsi="Times New Roman" w:cs="Times New Roman"/>
        </w:rPr>
        <w:t>rengia ir savivaldybės tarybai teikia sprendimams priimti reikalingas išvadas dėl skolininkų ir skolininkų, už kurių įsipareigojimų įvykdymą garantuoja valstybė, ūkinės ir finansinės būklės, taip pat dėl iš valstybės vardu pasiskolintų lėšų, teikiamų paskolų ir valstybės garantijų teikimo, paskolų naudojimo pagal tikslinę paskirtį ir paskolų grąžinimo;</w:t>
      </w:r>
    </w:p>
    <w:p w:rsidR="00E54190" w:rsidRPr="00E54190" w:rsidRDefault="00E54190" w:rsidP="00E54190">
      <w:pPr>
        <w:numPr>
          <w:ilvl w:val="1"/>
          <w:numId w:val="13"/>
        </w:numPr>
        <w:tabs>
          <w:tab w:val="clear" w:pos="927"/>
          <w:tab w:val="num" w:pos="0"/>
        </w:tabs>
        <w:spacing w:after="0"/>
        <w:ind w:left="0" w:right="-1" w:firstLine="720"/>
        <w:jc w:val="both"/>
        <w:rPr>
          <w:rFonts w:ascii="Times New Roman" w:hAnsi="Times New Roman" w:cs="Times New Roman"/>
        </w:rPr>
      </w:pPr>
      <w:r w:rsidRPr="00E54190">
        <w:rPr>
          <w:rFonts w:ascii="Times New Roman" w:hAnsi="Times New Roman" w:cs="Times New Roman"/>
        </w:rPr>
        <w:t>rengia ir savivaldybės tarybai teikia išvadas dėl viešojo ir privataus sektorių partnerystės projektų įgyvendinimo tikslingumo ir pritarimo galutinėms viešojo ir privataus sektorių partnerystės sutarties sąlygoms, jeigu jos skiriasi nuo sprendime dėl viešojo ir privataus sektorių partnerystės projektų įgyvendinimo tikslingumo nurodytų partnerystės projekto sąlygų;</w:t>
      </w:r>
    </w:p>
    <w:p w:rsidR="00E54190" w:rsidRPr="00E54190" w:rsidRDefault="00E54190" w:rsidP="00E54190">
      <w:pPr>
        <w:numPr>
          <w:ilvl w:val="1"/>
          <w:numId w:val="13"/>
        </w:numPr>
        <w:tabs>
          <w:tab w:val="clear" w:pos="927"/>
          <w:tab w:val="num" w:pos="0"/>
        </w:tabs>
        <w:spacing w:after="0"/>
        <w:ind w:left="0" w:right="-1" w:firstLine="720"/>
        <w:jc w:val="both"/>
        <w:rPr>
          <w:rFonts w:ascii="Times New Roman" w:hAnsi="Times New Roman" w:cs="Times New Roman"/>
        </w:rPr>
      </w:pPr>
      <w:r w:rsidRPr="00E54190">
        <w:rPr>
          <w:rFonts w:ascii="Times New Roman" w:hAnsi="Times New Roman" w:cs="Times New Roman"/>
        </w:rPr>
        <w:t>finansinio, veiklos audito metu nustatęs nusikalstamos veiklos požymių, apie tai praneša teisėsaugos institucijoms;</w:t>
      </w:r>
    </w:p>
    <w:p w:rsidR="00E54190" w:rsidRPr="00E54190" w:rsidRDefault="00E54190" w:rsidP="00E54190">
      <w:pPr>
        <w:numPr>
          <w:ilvl w:val="1"/>
          <w:numId w:val="13"/>
        </w:numPr>
        <w:tabs>
          <w:tab w:val="clear" w:pos="927"/>
          <w:tab w:val="num" w:pos="0"/>
        </w:tabs>
        <w:spacing w:after="0"/>
        <w:ind w:left="0" w:right="-1" w:firstLine="720"/>
        <w:jc w:val="both"/>
        <w:rPr>
          <w:rFonts w:ascii="Times New Roman" w:hAnsi="Times New Roman" w:cs="Times New Roman"/>
        </w:rPr>
      </w:pPr>
      <w:r w:rsidRPr="00E54190">
        <w:rPr>
          <w:rFonts w:ascii="Times New Roman" w:hAnsi="Times New Roman" w:cs="Times New Roman"/>
        </w:rPr>
        <w:t>imasi prevencinių priemonių, kad būtų ištaisyti ir nepasikartotų nustatyti teisės aktų pažeidimai;</w:t>
      </w:r>
    </w:p>
    <w:p w:rsidR="00E54190" w:rsidRPr="00E54190" w:rsidRDefault="00E54190" w:rsidP="00E54190">
      <w:pPr>
        <w:numPr>
          <w:ilvl w:val="1"/>
          <w:numId w:val="13"/>
        </w:numPr>
        <w:tabs>
          <w:tab w:val="clear" w:pos="927"/>
          <w:tab w:val="num" w:pos="0"/>
        </w:tabs>
        <w:spacing w:after="0"/>
        <w:ind w:left="0" w:right="-1" w:firstLine="720"/>
        <w:jc w:val="both"/>
        <w:rPr>
          <w:rFonts w:ascii="Times New Roman" w:hAnsi="Times New Roman" w:cs="Times New Roman"/>
        </w:rPr>
      </w:pPr>
      <w:r w:rsidRPr="00E54190">
        <w:rPr>
          <w:rFonts w:ascii="Times New Roman" w:hAnsi="Times New Roman" w:cs="Times New Roman"/>
        </w:rPr>
        <w:t>nagrinėja iš gyventojų gaunamus prašymus, pranešimus, skundus ir pareiškimus dėl savivaldybės lėšų ir turto, patikėjimo teise valdomo valstybės turto naudojimo, valdymo ir disponavimo juo ir teikia išvadas dėl tokio tyrimo rezultatų;</w:t>
      </w:r>
    </w:p>
    <w:p w:rsidR="00E54190" w:rsidRPr="00E54190" w:rsidRDefault="00E54190" w:rsidP="00E54190">
      <w:pPr>
        <w:numPr>
          <w:ilvl w:val="1"/>
          <w:numId w:val="13"/>
        </w:numPr>
        <w:tabs>
          <w:tab w:val="clear" w:pos="927"/>
          <w:tab w:val="num" w:pos="0"/>
        </w:tabs>
        <w:spacing w:after="0"/>
        <w:ind w:left="0" w:right="-1" w:firstLine="720"/>
        <w:jc w:val="both"/>
        <w:rPr>
          <w:rFonts w:ascii="Times New Roman" w:hAnsi="Times New Roman" w:cs="Times New Roman"/>
        </w:rPr>
      </w:pPr>
      <w:r w:rsidRPr="00E54190">
        <w:rPr>
          <w:rFonts w:ascii="Times New Roman" w:hAnsi="Times New Roman" w:cs="Times New Roman"/>
        </w:rPr>
        <w:t>įstatymų ir kitų teisės aktų nustatyta tvarka teikia informaciją valstybės ir savivaldybės institucijoms;</w:t>
      </w:r>
    </w:p>
    <w:p w:rsidR="00E54190" w:rsidRPr="00E54190" w:rsidRDefault="00E54190" w:rsidP="00E54190">
      <w:pPr>
        <w:numPr>
          <w:ilvl w:val="1"/>
          <w:numId w:val="13"/>
        </w:numPr>
        <w:tabs>
          <w:tab w:val="clear" w:pos="927"/>
          <w:tab w:val="num" w:pos="0"/>
        </w:tabs>
        <w:spacing w:after="0"/>
        <w:ind w:left="0" w:right="-1" w:firstLine="720"/>
        <w:jc w:val="both"/>
        <w:rPr>
          <w:rFonts w:ascii="Times New Roman" w:hAnsi="Times New Roman" w:cs="Times New Roman"/>
        </w:rPr>
      </w:pPr>
      <w:r w:rsidRPr="00E54190">
        <w:rPr>
          <w:rFonts w:ascii="Times New Roman" w:hAnsi="Times New Roman" w:cs="Times New Roman"/>
        </w:rPr>
        <w:t>savivaldybės tarybos arba savivaldybės tarybos Kontrolės  komiteto prašymu teikia informaciją pagal savo kompetenciją;</w:t>
      </w:r>
    </w:p>
    <w:p w:rsidR="00E54190" w:rsidRPr="00E54190" w:rsidRDefault="00E54190" w:rsidP="00E54190">
      <w:pPr>
        <w:numPr>
          <w:ilvl w:val="1"/>
          <w:numId w:val="13"/>
        </w:numPr>
        <w:tabs>
          <w:tab w:val="clear" w:pos="927"/>
          <w:tab w:val="num" w:pos="0"/>
        </w:tabs>
        <w:spacing w:after="0"/>
        <w:ind w:left="0" w:right="-1" w:firstLine="720"/>
        <w:jc w:val="both"/>
        <w:rPr>
          <w:rFonts w:ascii="Times New Roman" w:hAnsi="Times New Roman" w:cs="Times New Roman"/>
        </w:rPr>
      </w:pPr>
      <w:r w:rsidRPr="00E54190">
        <w:rPr>
          <w:rFonts w:ascii="Times New Roman" w:hAnsi="Times New Roman" w:cs="Times New Roman"/>
        </w:rPr>
        <w:t>teikia Vyriausybės atstovui informaciją apie Tarnybos teiktas išvadas ir rekomendacijas;</w:t>
      </w:r>
    </w:p>
    <w:p w:rsidR="00E54190" w:rsidRPr="00E54190" w:rsidRDefault="00E54190" w:rsidP="00E54190">
      <w:pPr>
        <w:numPr>
          <w:ilvl w:val="1"/>
          <w:numId w:val="13"/>
        </w:numPr>
        <w:tabs>
          <w:tab w:val="clear" w:pos="927"/>
          <w:tab w:val="num" w:pos="0"/>
        </w:tabs>
        <w:spacing w:after="0"/>
        <w:ind w:left="0" w:right="-1" w:firstLine="720"/>
        <w:jc w:val="both"/>
        <w:rPr>
          <w:rFonts w:ascii="Times New Roman" w:hAnsi="Times New Roman" w:cs="Times New Roman"/>
        </w:rPr>
      </w:pPr>
      <w:r w:rsidRPr="00E54190">
        <w:rPr>
          <w:rFonts w:ascii="Times New Roman" w:hAnsi="Times New Roman" w:cs="Times New Roman"/>
        </w:rPr>
        <w:t>atstovauja Tarnybai santykiuose su kitais juridiniais ir fiziniais asmenimis;</w:t>
      </w:r>
    </w:p>
    <w:p w:rsidR="00E54190" w:rsidRPr="00E54190" w:rsidRDefault="00E54190" w:rsidP="00E54190">
      <w:pPr>
        <w:numPr>
          <w:ilvl w:val="1"/>
          <w:numId w:val="13"/>
        </w:numPr>
        <w:tabs>
          <w:tab w:val="clear" w:pos="927"/>
          <w:tab w:val="num" w:pos="0"/>
        </w:tabs>
        <w:spacing w:after="0"/>
        <w:ind w:left="0" w:right="-1" w:firstLine="720"/>
        <w:jc w:val="both"/>
        <w:rPr>
          <w:rFonts w:ascii="Times New Roman" w:hAnsi="Times New Roman" w:cs="Times New Roman"/>
        </w:rPr>
      </w:pPr>
      <w:r w:rsidRPr="00E54190">
        <w:rPr>
          <w:rFonts w:ascii="Times New Roman" w:hAnsi="Times New Roman" w:cs="Times New Roman"/>
        </w:rPr>
        <w:t>atlieka kitas teisės aktuose numatytas funkcijas, priskirtas Savivaldybės kontrolieriui ir biudžetinės įstaigos vadovui;</w:t>
      </w:r>
    </w:p>
    <w:p w:rsidR="00E54190" w:rsidRPr="00E54190" w:rsidRDefault="00E54190" w:rsidP="00E54190">
      <w:pPr>
        <w:numPr>
          <w:ilvl w:val="1"/>
          <w:numId w:val="13"/>
        </w:numPr>
        <w:tabs>
          <w:tab w:val="clear" w:pos="927"/>
          <w:tab w:val="num" w:pos="0"/>
        </w:tabs>
        <w:spacing w:after="0"/>
        <w:ind w:left="0" w:right="-1" w:firstLine="720"/>
        <w:jc w:val="both"/>
        <w:rPr>
          <w:rFonts w:ascii="Times New Roman" w:hAnsi="Times New Roman" w:cs="Times New Roman"/>
        </w:rPr>
      </w:pPr>
      <w:r w:rsidRPr="00E54190">
        <w:rPr>
          <w:rFonts w:ascii="Times New Roman" w:hAnsi="Times New Roman" w:cs="Times New Roman"/>
        </w:rPr>
        <w:t>bendradarbiauja su Lietuvos Respublikos valstybės kontrole, Savivaldybių kontrolierių ir (ar) Savivaldybių kontrolės ir audito tarnybų asociacija, Lietuvos Respublikoje veikiančiomis audito institucijomis, įstaigomis, įmonėmis bei vidaus audito tarnybomis;</w:t>
      </w:r>
    </w:p>
    <w:p w:rsidR="00E54190" w:rsidRPr="00E54190" w:rsidRDefault="00E54190" w:rsidP="00E54190">
      <w:pPr>
        <w:numPr>
          <w:ilvl w:val="1"/>
          <w:numId w:val="13"/>
        </w:numPr>
        <w:tabs>
          <w:tab w:val="clear" w:pos="927"/>
          <w:tab w:val="num" w:pos="0"/>
        </w:tabs>
        <w:spacing w:after="0"/>
        <w:ind w:left="0" w:right="-1" w:firstLine="720"/>
        <w:jc w:val="both"/>
        <w:rPr>
          <w:rFonts w:ascii="Times New Roman" w:hAnsi="Times New Roman" w:cs="Times New Roman"/>
        </w:rPr>
      </w:pPr>
      <w:r w:rsidRPr="00E54190">
        <w:rPr>
          <w:rFonts w:ascii="Times New Roman" w:hAnsi="Times New Roman" w:cs="Times New Roman"/>
        </w:rPr>
        <w:t>sudaro sąlygas Valstybės kontrolės pareigūnams dalyvauti atliekant savivaldybės konsoliduotųjų ataskaitų rinkinio auditą tokiu mastu, kad Valstybės kontrolės pareigūnai surinktų tinkamus ir pakankamus įrodymus, reikalingus išvadai dėl nacionalinio finansinių ataskaitų rinkinio parengti, ir teikia Valstybės kontrolei duomenis apie savivaldybės konsoliduotųjų ataskaitų rinkinio audito rezultatus;</w:t>
      </w:r>
    </w:p>
    <w:p w:rsidR="00E54190" w:rsidRPr="00E54190" w:rsidRDefault="00E54190" w:rsidP="00E54190">
      <w:pPr>
        <w:numPr>
          <w:ilvl w:val="1"/>
          <w:numId w:val="13"/>
        </w:numPr>
        <w:tabs>
          <w:tab w:val="clear" w:pos="927"/>
          <w:tab w:val="num" w:pos="0"/>
        </w:tabs>
        <w:spacing w:after="0"/>
        <w:ind w:left="0" w:right="-1" w:firstLine="720"/>
        <w:jc w:val="both"/>
        <w:rPr>
          <w:rFonts w:ascii="Times New Roman" w:hAnsi="Times New Roman" w:cs="Times New Roman"/>
        </w:rPr>
      </w:pPr>
      <w:r w:rsidRPr="00E54190">
        <w:rPr>
          <w:rFonts w:ascii="Times New Roman" w:hAnsi="Times New Roman" w:cs="Times New Roman"/>
        </w:rPr>
        <w:t xml:space="preserve">Valstybės kontrolės prašymu teikia Tarnybos atliktų auditų ataskaitas ir darbo dokumentus audito išorinei peržiūrai atlikti; </w:t>
      </w:r>
    </w:p>
    <w:p w:rsidR="00E54190" w:rsidRPr="00E54190" w:rsidRDefault="00E54190" w:rsidP="00E54190">
      <w:pPr>
        <w:numPr>
          <w:ilvl w:val="1"/>
          <w:numId w:val="13"/>
        </w:numPr>
        <w:tabs>
          <w:tab w:val="clear" w:pos="927"/>
          <w:tab w:val="num" w:pos="0"/>
        </w:tabs>
        <w:spacing w:after="0"/>
        <w:ind w:left="0" w:right="-1" w:firstLine="720"/>
        <w:jc w:val="both"/>
        <w:rPr>
          <w:rFonts w:ascii="Times New Roman" w:hAnsi="Times New Roman" w:cs="Times New Roman"/>
        </w:rPr>
      </w:pPr>
      <w:r w:rsidRPr="00E54190">
        <w:rPr>
          <w:rFonts w:ascii="Times New Roman" w:hAnsi="Times New Roman" w:cs="Times New Roman"/>
        </w:rPr>
        <w:t>atsako už įstatymuose ir kituose teisės aktuose nustatytų Tarnybos įgaliojimų vykdymą, taip pat už nepagrįstos ir neteisingos audito išvados pateikimą.</w:t>
      </w:r>
    </w:p>
    <w:p w:rsidR="00E54190" w:rsidRPr="00E54190" w:rsidRDefault="00E54190" w:rsidP="00E54190">
      <w:pPr>
        <w:keepNext/>
        <w:ind w:right="-1" w:firstLine="567"/>
        <w:jc w:val="center"/>
        <w:outlineLvl w:val="0"/>
        <w:rPr>
          <w:rFonts w:ascii="Times New Roman" w:hAnsi="Times New Roman" w:cs="Times New Roman"/>
          <w:b/>
          <w:bCs/>
          <w:caps/>
          <w:sz w:val="16"/>
          <w:szCs w:val="16"/>
        </w:rPr>
      </w:pPr>
    </w:p>
    <w:p w:rsidR="00E54190" w:rsidRPr="00E54190" w:rsidRDefault="00E54190" w:rsidP="00E54190">
      <w:pPr>
        <w:keepNext/>
        <w:ind w:right="-1" w:firstLine="567"/>
        <w:jc w:val="center"/>
        <w:outlineLvl w:val="0"/>
        <w:rPr>
          <w:rFonts w:ascii="Times New Roman" w:hAnsi="Times New Roman" w:cs="Times New Roman"/>
          <w:b/>
          <w:bCs/>
          <w:caps/>
        </w:rPr>
      </w:pPr>
      <w:r w:rsidRPr="00E54190">
        <w:rPr>
          <w:rFonts w:ascii="Times New Roman" w:hAnsi="Times New Roman" w:cs="Times New Roman"/>
          <w:b/>
          <w:bCs/>
          <w:caps/>
        </w:rPr>
        <w:t>VI. skyrius</w:t>
      </w:r>
    </w:p>
    <w:p w:rsidR="00E54190" w:rsidRPr="00E54190" w:rsidRDefault="00E54190" w:rsidP="00E54190">
      <w:pPr>
        <w:keepNext/>
        <w:ind w:right="-1" w:firstLine="567"/>
        <w:jc w:val="center"/>
        <w:outlineLvl w:val="0"/>
        <w:rPr>
          <w:rFonts w:ascii="Times New Roman" w:hAnsi="Times New Roman" w:cs="Times New Roman"/>
          <w:b/>
          <w:bCs/>
          <w:caps/>
        </w:rPr>
      </w:pPr>
      <w:r w:rsidRPr="00E54190">
        <w:rPr>
          <w:rFonts w:ascii="Times New Roman" w:hAnsi="Times New Roman" w:cs="Times New Roman"/>
          <w:b/>
          <w:bCs/>
          <w:caps/>
        </w:rPr>
        <w:t>ŠIAS PAREIGAS EINANČIO VALSTYBĖS TARNAUTOJO ATSKAITOMYBĖ</w:t>
      </w:r>
    </w:p>
    <w:p w:rsidR="00E54190" w:rsidRPr="00E54190" w:rsidRDefault="00E54190" w:rsidP="00E54190">
      <w:pPr>
        <w:ind w:right="-1" w:firstLine="567"/>
        <w:jc w:val="center"/>
        <w:rPr>
          <w:rFonts w:ascii="Times New Roman" w:hAnsi="Times New Roman" w:cs="Times New Roman"/>
          <w:b/>
          <w:bCs/>
          <w:sz w:val="14"/>
          <w:szCs w:val="14"/>
        </w:rPr>
      </w:pPr>
    </w:p>
    <w:p w:rsidR="00E54190" w:rsidRPr="00E54190" w:rsidRDefault="00E54190" w:rsidP="00E54190">
      <w:pPr>
        <w:ind w:right="-1" w:firstLine="567"/>
        <w:jc w:val="both"/>
        <w:rPr>
          <w:rFonts w:ascii="Times New Roman" w:hAnsi="Times New Roman" w:cs="Times New Roman"/>
        </w:rPr>
      </w:pPr>
      <w:r w:rsidRPr="00E54190">
        <w:rPr>
          <w:rFonts w:ascii="Times New Roman" w:hAnsi="Times New Roman" w:cs="Times New Roman"/>
        </w:rPr>
        <w:t>7. Šias pareigas einantis valstybės tarnautojas pavaldus yra Savivaldybės tarybai.</w:t>
      </w:r>
    </w:p>
    <w:p w:rsidR="00E54190" w:rsidRPr="00E54190" w:rsidRDefault="00E54190" w:rsidP="00E54190">
      <w:pPr>
        <w:ind w:right="-1" w:firstLine="567"/>
        <w:jc w:val="both"/>
        <w:rPr>
          <w:rFonts w:ascii="Times New Roman" w:hAnsi="Times New Roman" w:cs="Times New Roman"/>
        </w:rPr>
      </w:pPr>
    </w:p>
    <w:p w:rsidR="00E54190" w:rsidRPr="00E54190" w:rsidRDefault="00E54190" w:rsidP="00E54190">
      <w:pPr>
        <w:pStyle w:val="Bodytext"/>
        <w:ind w:firstLine="180"/>
        <w:rPr>
          <w:rFonts w:ascii="Times New Roman" w:hAnsi="Times New Roman" w:cs="Times New Roman"/>
          <w:sz w:val="24"/>
          <w:szCs w:val="24"/>
          <w:lang w:val="lt-LT"/>
        </w:rPr>
      </w:pPr>
      <w:r w:rsidRPr="00E54190">
        <w:rPr>
          <w:rFonts w:ascii="Times New Roman" w:hAnsi="Times New Roman" w:cs="Times New Roman"/>
          <w:sz w:val="24"/>
          <w:szCs w:val="24"/>
          <w:lang w:val="lt-LT"/>
        </w:rPr>
        <w:t xml:space="preserve">    </w:t>
      </w:r>
    </w:p>
    <w:p w:rsidR="00E54190" w:rsidRPr="00E54190" w:rsidRDefault="00E54190" w:rsidP="00E54190">
      <w:pPr>
        <w:pStyle w:val="Bodytext"/>
        <w:ind w:firstLine="180"/>
        <w:jc w:val="center"/>
        <w:rPr>
          <w:rFonts w:ascii="Times New Roman" w:hAnsi="Times New Roman" w:cs="Times New Roman"/>
          <w:sz w:val="24"/>
          <w:szCs w:val="24"/>
          <w:u w:val="single"/>
          <w:lang w:val="lt-LT"/>
        </w:rPr>
      </w:pPr>
      <w:r w:rsidRPr="00E54190">
        <w:rPr>
          <w:rFonts w:ascii="Times New Roman" w:hAnsi="Times New Roman" w:cs="Times New Roman"/>
          <w:sz w:val="24"/>
          <w:szCs w:val="24"/>
          <w:u w:val="single"/>
          <w:lang w:val="lt-LT"/>
        </w:rPr>
        <w:tab/>
      </w:r>
      <w:r w:rsidRPr="00E54190">
        <w:rPr>
          <w:rFonts w:ascii="Times New Roman" w:hAnsi="Times New Roman" w:cs="Times New Roman"/>
          <w:sz w:val="24"/>
          <w:szCs w:val="24"/>
          <w:u w:val="single"/>
          <w:lang w:val="lt-LT"/>
        </w:rPr>
        <w:tab/>
      </w:r>
      <w:r w:rsidRPr="00E54190">
        <w:rPr>
          <w:rFonts w:ascii="Times New Roman" w:hAnsi="Times New Roman" w:cs="Times New Roman"/>
          <w:sz w:val="24"/>
          <w:szCs w:val="24"/>
          <w:u w:val="single"/>
          <w:lang w:val="lt-LT"/>
        </w:rPr>
        <w:tab/>
      </w:r>
    </w:p>
    <w:p w:rsidR="00E54190" w:rsidRPr="00E54190" w:rsidRDefault="00E54190" w:rsidP="00E54190">
      <w:pPr>
        <w:pStyle w:val="Bodytext"/>
        <w:tabs>
          <w:tab w:val="left" w:pos="3585"/>
        </w:tabs>
        <w:ind w:firstLine="180"/>
        <w:jc w:val="left"/>
        <w:rPr>
          <w:rFonts w:ascii="Times New Roman" w:hAnsi="Times New Roman" w:cs="Times New Roman"/>
          <w:sz w:val="24"/>
          <w:szCs w:val="24"/>
          <w:lang w:val="lt-LT"/>
        </w:rPr>
      </w:pPr>
      <w:r w:rsidRPr="00E54190">
        <w:rPr>
          <w:rFonts w:ascii="Times New Roman" w:hAnsi="Times New Roman" w:cs="Times New Roman"/>
          <w:sz w:val="24"/>
          <w:szCs w:val="24"/>
          <w:lang w:val="lt-LT"/>
        </w:rPr>
        <w:tab/>
      </w:r>
    </w:p>
    <w:p w:rsidR="00E54190" w:rsidRPr="00E54190" w:rsidRDefault="00E54190" w:rsidP="00E54190">
      <w:pPr>
        <w:pStyle w:val="HTMLiankstoformatuotas"/>
        <w:rPr>
          <w:rFonts w:ascii="Times New Roman" w:hAnsi="Times New Roman" w:cs="Times New Roman"/>
          <w:sz w:val="24"/>
          <w:szCs w:val="24"/>
        </w:rPr>
      </w:pPr>
    </w:p>
    <w:p w:rsidR="00E54190" w:rsidRPr="00E54190" w:rsidRDefault="00E54190" w:rsidP="00E54190">
      <w:pPr>
        <w:jc w:val="center"/>
        <w:rPr>
          <w:rFonts w:ascii="Times New Roman" w:hAnsi="Times New Roman" w:cs="Times New Roman"/>
          <w:b/>
          <w:bCs/>
          <w:caps/>
          <w:color w:val="000000"/>
        </w:rPr>
      </w:pPr>
    </w:p>
    <w:p w:rsidR="00E54190" w:rsidRPr="00E54190" w:rsidRDefault="00E54190" w:rsidP="00E54190">
      <w:pPr>
        <w:ind w:left="5102"/>
        <w:jc w:val="both"/>
        <w:rPr>
          <w:rFonts w:ascii="Times New Roman" w:hAnsi="Times New Roman" w:cs="Times New Roman"/>
          <w:color w:val="000000"/>
        </w:rPr>
      </w:pPr>
    </w:p>
    <w:p w:rsidR="00E54190" w:rsidRPr="00E54190" w:rsidRDefault="00E54190" w:rsidP="00E54190">
      <w:pPr>
        <w:ind w:left="5102"/>
        <w:jc w:val="both"/>
        <w:rPr>
          <w:rFonts w:ascii="Times New Roman" w:hAnsi="Times New Roman" w:cs="Times New Roman"/>
          <w:color w:val="000000"/>
        </w:rPr>
      </w:pPr>
    </w:p>
    <w:p w:rsidR="00E54190" w:rsidRPr="00E54190" w:rsidRDefault="00E54190" w:rsidP="00E54190">
      <w:pPr>
        <w:ind w:left="5102"/>
        <w:jc w:val="both"/>
        <w:rPr>
          <w:rFonts w:ascii="Times New Roman" w:hAnsi="Times New Roman" w:cs="Times New Roman"/>
          <w:color w:val="000000"/>
        </w:rPr>
      </w:pPr>
    </w:p>
    <w:p w:rsidR="00E54190" w:rsidRDefault="00E54190" w:rsidP="00E54190">
      <w:pPr>
        <w:ind w:left="5102"/>
        <w:jc w:val="both"/>
        <w:rPr>
          <w:color w:val="000000"/>
        </w:rPr>
      </w:pPr>
    </w:p>
    <w:p w:rsidR="00E54190" w:rsidRDefault="00E54190" w:rsidP="00E54190">
      <w:pPr>
        <w:ind w:left="5102"/>
        <w:jc w:val="both"/>
        <w:rPr>
          <w:color w:val="000000"/>
        </w:rPr>
      </w:pPr>
    </w:p>
    <w:p w:rsidR="00E54190" w:rsidRDefault="00E54190" w:rsidP="00E54190">
      <w:pPr>
        <w:ind w:left="5102"/>
        <w:jc w:val="both"/>
        <w:rPr>
          <w:color w:val="000000"/>
        </w:rPr>
      </w:pPr>
    </w:p>
    <w:p w:rsidR="00E54190" w:rsidRDefault="00E54190" w:rsidP="00E54190">
      <w:pPr>
        <w:ind w:left="5102"/>
        <w:jc w:val="both"/>
        <w:rPr>
          <w:color w:val="000000"/>
        </w:rPr>
      </w:pPr>
    </w:p>
    <w:p w:rsidR="00E54190" w:rsidRDefault="00E54190" w:rsidP="00E54190">
      <w:pPr>
        <w:ind w:left="5102"/>
        <w:jc w:val="both"/>
        <w:rPr>
          <w:color w:val="000000"/>
        </w:rPr>
      </w:pPr>
    </w:p>
    <w:p w:rsidR="00E54190" w:rsidRDefault="00E54190" w:rsidP="00E54190">
      <w:pPr>
        <w:ind w:left="5102"/>
        <w:jc w:val="both"/>
        <w:rPr>
          <w:color w:val="000000"/>
        </w:rPr>
      </w:pPr>
    </w:p>
    <w:p w:rsidR="00E54190" w:rsidRDefault="00E54190" w:rsidP="00E54190">
      <w:pPr>
        <w:ind w:left="5102"/>
        <w:jc w:val="both"/>
        <w:rPr>
          <w:color w:val="000000"/>
        </w:rPr>
      </w:pPr>
    </w:p>
    <w:p w:rsidR="00E54190" w:rsidRDefault="00E54190" w:rsidP="00E54190">
      <w:pPr>
        <w:ind w:left="5102"/>
        <w:jc w:val="both"/>
        <w:rPr>
          <w:color w:val="000000"/>
        </w:rPr>
      </w:pPr>
    </w:p>
    <w:p w:rsidR="00E54190" w:rsidRDefault="00E54190" w:rsidP="00E54190">
      <w:pPr>
        <w:ind w:left="5102"/>
        <w:jc w:val="both"/>
        <w:rPr>
          <w:color w:val="000000"/>
        </w:rPr>
      </w:pPr>
    </w:p>
    <w:p w:rsidR="00E54190" w:rsidRDefault="00E54190" w:rsidP="00E54190">
      <w:pPr>
        <w:ind w:left="5102"/>
        <w:jc w:val="both"/>
        <w:rPr>
          <w:color w:val="000000"/>
        </w:rPr>
      </w:pPr>
    </w:p>
    <w:p w:rsidR="00E54190" w:rsidRDefault="00E54190" w:rsidP="00E54190">
      <w:pPr>
        <w:ind w:left="5102"/>
        <w:jc w:val="both"/>
        <w:rPr>
          <w:color w:val="000000"/>
        </w:rPr>
      </w:pPr>
    </w:p>
    <w:p w:rsidR="00E54190" w:rsidRDefault="00E54190" w:rsidP="00E54190">
      <w:pPr>
        <w:jc w:val="both"/>
        <w:rPr>
          <w:color w:val="000000"/>
        </w:rPr>
      </w:pPr>
    </w:p>
    <w:p w:rsidR="00E54190" w:rsidRDefault="00E54190" w:rsidP="00E54190">
      <w:pPr>
        <w:ind w:left="5102"/>
        <w:jc w:val="both"/>
        <w:rPr>
          <w:color w:val="000000"/>
        </w:rPr>
      </w:pPr>
    </w:p>
    <w:p w:rsidR="00E54190" w:rsidRDefault="00E54190" w:rsidP="00E54190">
      <w:pPr>
        <w:ind w:left="5102"/>
        <w:jc w:val="both"/>
        <w:rPr>
          <w:color w:val="000000"/>
        </w:rPr>
      </w:pPr>
    </w:p>
    <w:p w:rsidR="00E54190" w:rsidRDefault="00E54190" w:rsidP="00E54190">
      <w:pPr>
        <w:ind w:left="5102"/>
        <w:jc w:val="both"/>
        <w:rPr>
          <w:color w:val="000000"/>
        </w:rPr>
      </w:pPr>
    </w:p>
    <w:p w:rsidR="00E54190" w:rsidRDefault="00E54190" w:rsidP="00E54190">
      <w:pPr>
        <w:jc w:val="both"/>
        <w:rPr>
          <w:color w:val="000000"/>
        </w:rPr>
      </w:pPr>
    </w:p>
    <w:p w:rsidR="00E54190" w:rsidRPr="006C1475" w:rsidRDefault="00E54190" w:rsidP="00E54190">
      <w:pPr>
        <w:widowControl w:val="0"/>
        <w:tabs>
          <w:tab w:val="left" w:pos="0"/>
        </w:tabs>
        <w:autoSpaceDE w:val="0"/>
        <w:autoSpaceDN w:val="0"/>
        <w:adjustRightInd w:val="0"/>
        <w:ind w:right="360"/>
        <w:jc w:val="both"/>
      </w:pPr>
    </w:p>
    <w:p w:rsidR="00E54190" w:rsidRDefault="00E54190" w:rsidP="005B7CA9">
      <w:pPr>
        <w:spacing w:after="0" w:line="240" w:lineRule="auto"/>
        <w:jc w:val="both"/>
        <w:rPr>
          <w:rFonts w:ascii="Times New Roman" w:hAnsi="Times New Roman" w:cs="Times New Roman"/>
          <w:sz w:val="24"/>
          <w:szCs w:val="24"/>
        </w:rPr>
      </w:pPr>
    </w:p>
    <w:sectPr w:rsidR="00E54190" w:rsidSect="00263A2B">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20002A87" w:usb1="80000000" w:usb2="00000008" w:usb3="00000000" w:csb0="000001FF" w:csb1="00000000"/>
  </w:font>
  <w:font w:name="TimesLT">
    <w:altName w:val="MS Mincho"/>
    <w:panose1 w:val="00000000000000000000"/>
    <w:charset w:val="80"/>
    <w:family w:val="roman"/>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2E00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5E0CCB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350A1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FE0E4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E0CDE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8DA4C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DC07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E245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54FD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6985D58"/>
    <w:lvl w:ilvl="0">
      <w:start w:val="1"/>
      <w:numFmt w:val="bullet"/>
      <w:lvlText w:val=""/>
      <w:lvlJc w:val="left"/>
      <w:pPr>
        <w:tabs>
          <w:tab w:val="num" w:pos="360"/>
        </w:tabs>
        <w:ind w:left="360" w:hanging="360"/>
      </w:pPr>
      <w:rPr>
        <w:rFonts w:ascii="Symbol" w:hAnsi="Symbol" w:hint="default"/>
      </w:rPr>
    </w:lvl>
  </w:abstractNum>
  <w:abstractNum w:abstractNumId="10">
    <w:nsid w:val="27DC6880"/>
    <w:multiLevelType w:val="hybridMultilevel"/>
    <w:tmpl w:val="97620D9A"/>
    <w:lvl w:ilvl="0" w:tplc="32623B98">
      <w:start w:val="2"/>
      <w:numFmt w:val="decimal"/>
      <w:lvlText w:val="%1."/>
      <w:lvlJc w:val="left"/>
      <w:pPr>
        <w:tabs>
          <w:tab w:val="num" w:pos="360"/>
        </w:tabs>
        <w:ind w:left="360" w:hanging="360"/>
      </w:pPr>
      <w:rPr>
        <w:rFonts w:cs="Times New Roman" w:hint="default"/>
      </w:rPr>
    </w:lvl>
    <w:lvl w:ilvl="1" w:tplc="04270019">
      <w:start w:val="1"/>
      <w:numFmt w:val="lowerLetter"/>
      <w:lvlText w:val="%2."/>
      <w:lvlJc w:val="left"/>
      <w:pPr>
        <w:tabs>
          <w:tab w:val="num" w:pos="1080"/>
        </w:tabs>
        <w:ind w:left="1080" w:hanging="360"/>
      </w:pPr>
      <w:rPr>
        <w:rFonts w:cs="Times New Roman"/>
      </w:rPr>
    </w:lvl>
    <w:lvl w:ilvl="2" w:tplc="0427001B">
      <w:start w:val="1"/>
      <w:numFmt w:val="lowerRoman"/>
      <w:lvlText w:val="%3."/>
      <w:lvlJc w:val="right"/>
      <w:pPr>
        <w:tabs>
          <w:tab w:val="num" w:pos="1800"/>
        </w:tabs>
        <w:ind w:left="1800" w:hanging="180"/>
      </w:pPr>
      <w:rPr>
        <w:rFonts w:cs="Times New Roman"/>
      </w:rPr>
    </w:lvl>
    <w:lvl w:ilvl="3" w:tplc="0427000F">
      <w:start w:val="1"/>
      <w:numFmt w:val="decimal"/>
      <w:lvlText w:val="%4."/>
      <w:lvlJc w:val="left"/>
      <w:pPr>
        <w:tabs>
          <w:tab w:val="num" w:pos="2520"/>
        </w:tabs>
        <w:ind w:left="2520" w:hanging="360"/>
      </w:pPr>
      <w:rPr>
        <w:rFonts w:cs="Times New Roman"/>
      </w:rPr>
    </w:lvl>
    <w:lvl w:ilvl="4" w:tplc="04270019">
      <w:start w:val="1"/>
      <w:numFmt w:val="lowerLetter"/>
      <w:lvlText w:val="%5."/>
      <w:lvlJc w:val="left"/>
      <w:pPr>
        <w:tabs>
          <w:tab w:val="num" w:pos="3240"/>
        </w:tabs>
        <w:ind w:left="3240" w:hanging="360"/>
      </w:pPr>
      <w:rPr>
        <w:rFonts w:cs="Times New Roman"/>
      </w:rPr>
    </w:lvl>
    <w:lvl w:ilvl="5" w:tplc="0427001B">
      <w:start w:val="1"/>
      <w:numFmt w:val="lowerRoman"/>
      <w:lvlText w:val="%6."/>
      <w:lvlJc w:val="right"/>
      <w:pPr>
        <w:tabs>
          <w:tab w:val="num" w:pos="3960"/>
        </w:tabs>
        <w:ind w:left="3960" w:hanging="180"/>
      </w:pPr>
      <w:rPr>
        <w:rFonts w:cs="Times New Roman"/>
      </w:rPr>
    </w:lvl>
    <w:lvl w:ilvl="6" w:tplc="0427000F">
      <w:start w:val="1"/>
      <w:numFmt w:val="decimal"/>
      <w:lvlText w:val="%7."/>
      <w:lvlJc w:val="left"/>
      <w:pPr>
        <w:tabs>
          <w:tab w:val="num" w:pos="4680"/>
        </w:tabs>
        <w:ind w:left="4680" w:hanging="360"/>
      </w:pPr>
      <w:rPr>
        <w:rFonts w:cs="Times New Roman"/>
      </w:rPr>
    </w:lvl>
    <w:lvl w:ilvl="7" w:tplc="04270019">
      <w:start w:val="1"/>
      <w:numFmt w:val="lowerLetter"/>
      <w:lvlText w:val="%8."/>
      <w:lvlJc w:val="left"/>
      <w:pPr>
        <w:tabs>
          <w:tab w:val="num" w:pos="5400"/>
        </w:tabs>
        <w:ind w:left="5400" w:hanging="360"/>
      </w:pPr>
      <w:rPr>
        <w:rFonts w:cs="Times New Roman"/>
      </w:rPr>
    </w:lvl>
    <w:lvl w:ilvl="8" w:tplc="0427001B">
      <w:start w:val="1"/>
      <w:numFmt w:val="lowerRoman"/>
      <w:lvlText w:val="%9."/>
      <w:lvlJc w:val="right"/>
      <w:pPr>
        <w:tabs>
          <w:tab w:val="num" w:pos="6120"/>
        </w:tabs>
        <w:ind w:left="6120" w:hanging="180"/>
      </w:pPr>
      <w:rPr>
        <w:rFonts w:cs="Times New Roman"/>
      </w:rPr>
    </w:lvl>
  </w:abstractNum>
  <w:abstractNum w:abstractNumId="11">
    <w:nsid w:val="3AA05AA1"/>
    <w:multiLevelType w:val="hybridMultilevel"/>
    <w:tmpl w:val="9CD651CA"/>
    <w:lvl w:ilvl="0" w:tplc="0427000F">
      <w:start w:val="1"/>
      <w:numFmt w:val="decimal"/>
      <w:lvlText w:val="%1."/>
      <w:lvlJc w:val="left"/>
      <w:pPr>
        <w:tabs>
          <w:tab w:val="num" w:pos="1982"/>
        </w:tabs>
        <w:ind w:left="1982" w:hanging="360"/>
      </w:pPr>
      <w:rPr>
        <w:rFonts w:cs="Times New Roman"/>
      </w:rPr>
    </w:lvl>
    <w:lvl w:ilvl="1" w:tplc="04270019" w:tentative="1">
      <w:start w:val="1"/>
      <w:numFmt w:val="lowerLetter"/>
      <w:lvlText w:val="%2."/>
      <w:lvlJc w:val="left"/>
      <w:pPr>
        <w:tabs>
          <w:tab w:val="num" w:pos="2702"/>
        </w:tabs>
        <w:ind w:left="2702" w:hanging="360"/>
      </w:pPr>
      <w:rPr>
        <w:rFonts w:cs="Times New Roman"/>
      </w:rPr>
    </w:lvl>
    <w:lvl w:ilvl="2" w:tplc="0427001B" w:tentative="1">
      <w:start w:val="1"/>
      <w:numFmt w:val="lowerRoman"/>
      <w:lvlText w:val="%3."/>
      <w:lvlJc w:val="right"/>
      <w:pPr>
        <w:tabs>
          <w:tab w:val="num" w:pos="3422"/>
        </w:tabs>
        <w:ind w:left="3422" w:hanging="180"/>
      </w:pPr>
      <w:rPr>
        <w:rFonts w:cs="Times New Roman"/>
      </w:rPr>
    </w:lvl>
    <w:lvl w:ilvl="3" w:tplc="0427000F" w:tentative="1">
      <w:start w:val="1"/>
      <w:numFmt w:val="decimal"/>
      <w:lvlText w:val="%4."/>
      <w:lvlJc w:val="left"/>
      <w:pPr>
        <w:tabs>
          <w:tab w:val="num" w:pos="4142"/>
        </w:tabs>
        <w:ind w:left="4142" w:hanging="360"/>
      </w:pPr>
      <w:rPr>
        <w:rFonts w:cs="Times New Roman"/>
      </w:rPr>
    </w:lvl>
    <w:lvl w:ilvl="4" w:tplc="04270019" w:tentative="1">
      <w:start w:val="1"/>
      <w:numFmt w:val="lowerLetter"/>
      <w:lvlText w:val="%5."/>
      <w:lvlJc w:val="left"/>
      <w:pPr>
        <w:tabs>
          <w:tab w:val="num" w:pos="4862"/>
        </w:tabs>
        <w:ind w:left="4862" w:hanging="360"/>
      </w:pPr>
      <w:rPr>
        <w:rFonts w:cs="Times New Roman"/>
      </w:rPr>
    </w:lvl>
    <w:lvl w:ilvl="5" w:tplc="0427001B" w:tentative="1">
      <w:start w:val="1"/>
      <w:numFmt w:val="lowerRoman"/>
      <w:lvlText w:val="%6."/>
      <w:lvlJc w:val="right"/>
      <w:pPr>
        <w:tabs>
          <w:tab w:val="num" w:pos="5582"/>
        </w:tabs>
        <w:ind w:left="5582" w:hanging="180"/>
      </w:pPr>
      <w:rPr>
        <w:rFonts w:cs="Times New Roman"/>
      </w:rPr>
    </w:lvl>
    <w:lvl w:ilvl="6" w:tplc="0427000F" w:tentative="1">
      <w:start w:val="1"/>
      <w:numFmt w:val="decimal"/>
      <w:lvlText w:val="%7."/>
      <w:lvlJc w:val="left"/>
      <w:pPr>
        <w:tabs>
          <w:tab w:val="num" w:pos="6302"/>
        </w:tabs>
        <w:ind w:left="6302" w:hanging="360"/>
      </w:pPr>
      <w:rPr>
        <w:rFonts w:cs="Times New Roman"/>
      </w:rPr>
    </w:lvl>
    <w:lvl w:ilvl="7" w:tplc="04270019" w:tentative="1">
      <w:start w:val="1"/>
      <w:numFmt w:val="lowerLetter"/>
      <w:lvlText w:val="%8."/>
      <w:lvlJc w:val="left"/>
      <w:pPr>
        <w:tabs>
          <w:tab w:val="num" w:pos="7022"/>
        </w:tabs>
        <w:ind w:left="7022" w:hanging="360"/>
      </w:pPr>
      <w:rPr>
        <w:rFonts w:cs="Times New Roman"/>
      </w:rPr>
    </w:lvl>
    <w:lvl w:ilvl="8" w:tplc="0427001B" w:tentative="1">
      <w:start w:val="1"/>
      <w:numFmt w:val="lowerRoman"/>
      <w:lvlText w:val="%9."/>
      <w:lvlJc w:val="right"/>
      <w:pPr>
        <w:tabs>
          <w:tab w:val="num" w:pos="7742"/>
        </w:tabs>
        <w:ind w:left="7742" w:hanging="180"/>
      </w:pPr>
      <w:rPr>
        <w:rFonts w:cs="Times New Roman"/>
      </w:rPr>
    </w:lvl>
  </w:abstractNum>
  <w:abstractNum w:abstractNumId="12">
    <w:nsid w:val="56786F59"/>
    <w:multiLevelType w:val="multilevel"/>
    <w:tmpl w:val="D7963D3C"/>
    <w:lvl w:ilvl="0">
      <w:start w:val="1"/>
      <w:numFmt w:val="decimal"/>
      <w:lvlText w:val="%1."/>
      <w:lvlJc w:val="left"/>
      <w:pPr>
        <w:tabs>
          <w:tab w:val="num" w:pos="927"/>
        </w:tabs>
        <w:ind w:left="927" w:hanging="360"/>
      </w:pPr>
      <w:rPr>
        <w:rFonts w:cs="Times New Roman" w:hint="default"/>
      </w:rPr>
    </w:lvl>
    <w:lvl w:ilvl="1">
      <w:start w:val="1"/>
      <w:numFmt w:val="decimal"/>
      <w:isLgl/>
      <w:lvlText w:val="%1.%2."/>
      <w:lvlJc w:val="left"/>
      <w:pPr>
        <w:tabs>
          <w:tab w:val="num" w:pos="927"/>
        </w:tabs>
        <w:ind w:left="927" w:hanging="360"/>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287"/>
        </w:tabs>
        <w:ind w:left="1287"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1922"/>
    <w:rsid w:val="000024D6"/>
    <w:rsid w:val="000109BE"/>
    <w:rsid w:val="00037BA1"/>
    <w:rsid w:val="00040ABD"/>
    <w:rsid w:val="000417F9"/>
    <w:rsid w:val="00050A7B"/>
    <w:rsid w:val="0005520F"/>
    <w:rsid w:val="00086B70"/>
    <w:rsid w:val="000D269F"/>
    <w:rsid w:val="00107AF9"/>
    <w:rsid w:val="00111372"/>
    <w:rsid w:val="001234ED"/>
    <w:rsid w:val="00162AD0"/>
    <w:rsid w:val="00183C16"/>
    <w:rsid w:val="00196B8B"/>
    <w:rsid w:val="001B1B6F"/>
    <w:rsid w:val="001B224B"/>
    <w:rsid w:val="001C3613"/>
    <w:rsid w:val="001D1DC9"/>
    <w:rsid w:val="001D5F23"/>
    <w:rsid w:val="001E0909"/>
    <w:rsid w:val="001F0B83"/>
    <w:rsid w:val="00210765"/>
    <w:rsid w:val="00211A84"/>
    <w:rsid w:val="002339A4"/>
    <w:rsid w:val="00235425"/>
    <w:rsid w:val="00242F3F"/>
    <w:rsid w:val="00245D03"/>
    <w:rsid w:val="002632E4"/>
    <w:rsid w:val="00263A2B"/>
    <w:rsid w:val="00270D4F"/>
    <w:rsid w:val="002811AE"/>
    <w:rsid w:val="00285A56"/>
    <w:rsid w:val="00295A95"/>
    <w:rsid w:val="002B5E90"/>
    <w:rsid w:val="002D117E"/>
    <w:rsid w:val="002D1967"/>
    <w:rsid w:val="002D4BDC"/>
    <w:rsid w:val="002E2662"/>
    <w:rsid w:val="002F318B"/>
    <w:rsid w:val="002F7A17"/>
    <w:rsid w:val="00312CD6"/>
    <w:rsid w:val="00333462"/>
    <w:rsid w:val="00334F34"/>
    <w:rsid w:val="00343FE8"/>
    <w:rsid w:val="003666F0"/>
    <w:rsid w:val="00391F29"/>
    <w:rsid w:val="003D492F"/>
    <w:rsid w:val="00407898"/>
    <w:rsid w:val="00422EB0"/>
    <w:rsid w:val="00437E82"/>
    <w:rsid w:val="00450752"/>
    <w:rsid w:val="004541B3"/>
    <w:rsid w:val="00460899"/>
    <w:rsid w:val="004830BA"/>
    <w:rsid w:val="00487687"/>
    <w:rsid w:val="004B01F6"/>
    <w:rsid w:val="004D06B0"/>
    <w:rsid w:val="004D31D4"/>
    <w:rsid w:val="004E4602"/>
    <w:rsid w:val="004F3173"/>
    <w:rsid w:val="00500A9D"/>
    <w:rsid w:val="00505A35"/>
    <w:rsid w:val="00514BA5"/>
    <w:rsid w:val="005177A7"/>
    <w:rsid w:val="00531715"/>
    <w:rsid w:val="005702A5"/>
    <w:rsid w:val="0057715A"/>
    <w:rsid w:val="00581922"/>
    <w:rsid w:val="00582119"/>
    <w:rsid w:val="005936EA"/>
    <w:rsid w:val="005946B5"/>
    <w:rsid w:val="005B66A3"/>
    <w:rsid w:val="005B7CA9"/>
    <w:rsid w:val="005D0FCE"/>
    <w:rsid w:val="005E5E0F"/>
    <w:rsid w:val="005F37B5"/>
    <w:rsid w:val="005F7730"/>
    <w:rsid w:val="0060033C"/>
    <w:rsid w:val="00607287"/>
    <w:rsid w:val="00616154"/>
    <w:rsid w:val="00623EDD"/>
    <w:rsid w:val="00625705"/>
    <w:rsid w:val="006317D9"/>
    <w:rsid w:val="006319E9"/>
    <w:rsid w:val="00631F30"/>
    <w:rsid w:val="0063272E"/>
    <w:rsid w:val="00641DF3"/>
    <w:rsid w:val="006539FA"/>
    <w:rsid w:val="006709DA"/>
    <w:rsid w:val="006803EF"/>
    <w:rsid w:val="00681664"/>
    <w:rsid w:val="006B172B"/>
    <w:rsid w:val="006B2B01"/>
    <w:rsid w:val="006D1880"/>
    <w:rsid w:val="006D3831"/>
    <w:rsid w:val="006D78BC"/>
    <w:rsid w:val="006E6715"/>
    <w:rsid w:val="006F59B1"/>
    <w:rsid w:val="00701760"/>
    <w:rsid w:val="00721BCC"/>
    <w:rsid w:val="00742A52"/>
    <w:rsid w:val="00756233"/>
    <w:rsid w:val="00772134"/>
    <w:rsid w:val="00773CFA"/>
    <w:rsid w:val="00776AB8"/>
    <w:rsid w:val="00781A73"/>
    <w:rsid w:val="007C132E"/>
    <w:rsid w:val="007C5049"/>
    <w:rsid w:val="007D5104"/>
    <w:rsid w:val="007E2DFA"/>
    <w:rsid w:val="007E6B19"/>
    <w:rsid w:val="007E75B1"/>
    <w:rsid w:val="007F2EE8"/>
    <w:rsid w:val="0080180C"/>
    <w:rsid w:val="00815175"/>
    <w:rsid w:val="00831D10"/>
    <w:rsid w:val="00851F8B"/>
    <w:rsid w:val="00864357"/>
    <w:rsid w:val="008645C2"/>
    <w:rsid w:val="008735EF"/>
    <w:rsid w:val="008736B5"/>
    <w:rsid w:val="00891201"/>
    <w:rsid w:val="008B6D80"/>
    <w:rsid w:val="008C6357"/>
    <w:rsid w:val="008C7E7B"/>
    <w:rsid w:val="008D674C"/>
    <w:rsid w:val="00901A30"/>
    <w:rsid w:val="00920E3D"/>
    <w:rsid w:val="009253E0"/>
    <w:rsid w:val="009315B2"/>
    <w:rsid w:val="00936F20"/>
    <w:rsid w:val="00944777"/>
    <w:rsid w:val="009531A5"/>
    <w:rsid w:val="00967CA0"/>
    <w:rsid w:val="009861E8"/>
    <w:rsid w:val="009A503C"/>
    <w:rsid w:val="009B3A8B"/>
    <w:rsid w:val="009C5B9D"/>
    <w:rsid w:val="009D6053"/>
    <w:rsid w:val="009E5445"/>
    <w:rsid w:val="009E6320"/>
    <w:rsid w:val="00A0794F"/>
    <w:rsid w:val="00A33243"/>
    <w:rsid w:val="00A337C4"/>
    <w:rsid w:val="00A353B7"/>
    <w:rsid w:val="00A5336C"/>
    <w:rsid w:val="00A66554"/>
    <w:rsid w:val="00A75025"/>
    <w:rsid w:val="00A76E3F"/>
    <w:rsid w:val="00A96E7B"/>
    <w:rsid w:val="00AB20BD"/>
    <w:rsid w:val="00AC1419"/>
    <w:rsid w:val="00AD3631"/>
    <w:rsid w:val="00AD67DA"/>
    <w:rsid w:val="00AF6C6A"/>
    <w:rsid w:val="00B03CCA"/>
    <w:rsid w:val="00B04B3F"/>
    <w:rsid w:val="00B04E6F"/>
    <w:rsid w:val="00B10B7F"/>
    <w:rsid w:val="00B16F4A"/>
    <w:rsid w:val="00B225FE"/>
    <w:rsid w:val="00B25CBD"/>
    <w:rsid w:val="00B318E7"/>
    <w:rsid w:val="00B35D72"/>
    <w:rsid w:val="00B5148C"/>
    <w:rsid w:val="00B63253"/>
    <w:rsid w:val="00B74E5E"/>
    <w:rsid w:val="00BB4ACC"/>
    <w:rsid w:val="00BE0130"/>
    <w:rsid w:val="00BE4F9C"/>
    <w:rsid w:val="00BF3813"/>
    <w:rsid w:val="00C15E0D"/>
    <w:rsid w:val="00C268B6"/>
    <w:rsid w:val="00C6276B"/>
    <w:rsid w:val="00C818BC"/>
    <w:rsid w:val="00C81CDA"/>
    <w:rsid w:val="00C84075"/>
    <w:rsid w:val="00CA256A"/>
    <w:rsid w:val="00CA65DE"/>
    <w:rsid w:val="00CB3028"/>
    <w:rsid w:val="00CB483A"/>
    <w:rsid w:val="00CB6824"/>
    <w:rsid w:val="00CB7550"/>
    <w:rsid w:val="00CC7AB0"/>
    <w:rsid w:val="00CE66F2"/>
    <w:rsid w:val="00CF0180"/>
    <w:rsid w:val="00D00CF6"/>
    <w:rsid w:val="00D010B2"/>
    <w:rsid w:val="00D43243"/>
    <w:rsid w:val="00D523E4"/>
    <w:rsid w:val="00D60239"/>
    <w:rsid w:val="00D6192C"/>
    <w:rsid w:val="00D646A5"/>
    <w:rsid w:val="00D83034"/>
    <w:rsid w:val="00D96239"/>
    <w:rsid w:val="00DB4FB5"/>
    <w:rsid w:val="00DB61FD"/>
    <w:rsid w:val="00DC1DFB"/>
    <w:rsid w:val="00DC232F"/>
    <w:rsid w:val="00DC3943"/>
    <w:rsid w:val="00DD0F7C"/>
    <w:rsid w:val="00DE00F9"/>
    <w:rsid w:val="00E173D5"/>
    <w:rsid w:val="00E2511A"/>
    <w:rsid w:val="00E27F18"/>
    <w:rsid w:val="00E45FCC"/>
    <w:rsid w:val="00E54190"/>
    <w:rsid w:val="00E80FB8"/>
    <w:rsid w:val="00EA26C7"/>
    <w:rsid w:val="00EB4B6B"/>
    <w:rsid w:val="00EC0302"/>
    <w:rsid w:val="00EC3EC8"/>
    <w:rsid w:val="00ED2707"/>
    <w:rsid w:val="00EE21E1"/>
    <w:rsid w:val="00F1007C"/>
    <w:rsid w:val="00F41617"/>
    <w:rsid w:val="00F41E02"/>
    <w:rsid w:val="00F45441"/>
    <w:rsid w:val="00F66C0C"/>
    <w:rsid w:val="00F720D8"/>
    <w:rsid w:val="00F761C2"/>
    <w:rsid w:val="00F90F16"/>
    <w:rsid w:val="00F974A3"/>
    <w:rsid w:val="00FB19D2"/>
    <w:rsid w:val="00FB7409"/>
    <w:rsid w:val="00FD3688"/>
    <w:rsid w:val="00FD6438"/>
    <w:rsid w:val="00FF7CF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D2707"/>
    <w:pPr>
      <w:spacing w:after="200" w:line="276" w:lineRule="auto"/>
    </w:pPr>
    <w:rPr>
      <w:rFonts w:cs="Calibri"/>
      <w:sz w:val="22"/>
      <w:szCs w:val="22"/>
    </w:rPr>
  </w:style>
  <w:style w:type="paragraph" w:styleId="Antrat1">
    <w:name w:val="heading 1"/>
    <w:basedOn w:val="prastasis"/>
    <w:next w:val="prastasis"/>
    <w:link w:val="Antrat1Diagrama"/>
    <w:uiPriority w:val="99"/>
    <w:qFormat/>
    <w:locked/>
    <w:rsid w:val="00487687"/>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uiPriority w:val="99"/>
    <w:qFormat/>
    <w:rsid w:val="00581922"/>
    <w:pPr>
      <w:keepNext/>
      <w:overflowPunct w:val="0"/>
      <w:autoSpaceDE w:val="0"/>
      <w:autoSpaceDN w:val="0"/>
      <w:adjustRightInd w:val="0"/>
      <w:spacing w:before="120" w:after="0" w:line="240" w:lineRule="auto"/>
      <w:jc w:val="center"/>
      <w:textAlignment w:val="baseline"/>
      <w:outlineLvl w:val="1"/>
    </w:pPr>
    <w:rPr>
      <w:b/>
      <w:bCs/>
      <w:caps/>
      <w:color w:val="000000"/>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F3173"/>
    <w:rPr>
      <w:rFonts w:ascii="Cambria" w:hAnsi="Cambria" w:cs="Times New Roman"/>
      <w:b/>
      <w:bCs/>
      <w:kern w:val="32"/>
      <w:sz w:val="32"/>
      <w:szCs w:val="32"/>
    </w:rPr>
  </w:style>
  <w:style w:type="character" w:customStyle="1" w:styleId="Antrat2Diagrama">
    <w:name w:val="Antraštė 2 Diagrama"/>
    <w:basedOn w:val="Numatytasispastraiposriftas"/>
    <w:link w:val="Antrat2"/>
    <w:uiPriority w:val="99"/>
    <w:locked/>
    <w:rsid w:val="00581922"/>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58192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81922"/>
    <w:rPr>
      <w:rFonts w:ascii="Tahoma" w:hAnsi="Tahoma" w:cs="Tahoma"/>
      <w:sz w:val="16"/>
      <w:szCs w:val="16"/>
    </w:rPr>
  </w:style>
  <w:style w:type="paragraph" w:customStyle="1" w:styleId="Sraopastraipa1">
    <w:name w:val="Sąrašo pastraipa1"/>
    <w:basedOn w:val="prastasis"/>
    <w:uiPriority w:val="99"/>
    <w:rsid w:val="003666F0"/>
    <w:pPr>
      <w:spacing w:after="0" w:line="240" w:lineRule="auto"/>
      <w:ind w:left="1296"/>
    </w:pPr>
    <w:rPr>
      <w:rFonts w:ascii="Times New Roman" w:eastAsia="SimSun" w:hAnsi="Times New Roman" w:cs="Times New Roman"/>
      <w:sz w:val="24"/>
      <w:szCs w:val="24"/>
      <w:lang w:val="en-US" w:eastAsia="zh-CN"/>
    </w:rPr>
  </w:style>
  <w:style w:type="character" w:styleId="Hipersaitas">
    <w:name w:val="Hyperlink"/>
    <w:basedOn w:val="Numatytasispastraiposriftas"/>
    <w:uiPriority w:val="99"/>
    <w:rsid w:val="003666F0"/>
    <w:rPr>
      <w:rFonts w:cs="Times New Roman"/>
      <w:color w:val="0000FF"/>
      <w:u w:val="single"/>
    </w:rPr>
  </w:style>
  <w:style w:type="table" w:styleId="Lentelstinklelis">
    <w:name w:val="Table Grid"/>
    <w:basedOn w:val="prastojilentel"/>
    <w:uiPriority w:val="99"/>
    <w:rsid w:val="00A337C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99"/>
    <w:qFormat/>
    <w:rsid w:val="007C5049"/>
    <w:pPr>
      <w:spacing w:after="0" w:line="240" w:lineRule="auto"/>
      <w:ind w:left="720"/>
    </w:pPr>
    <w:rPr>
      <w:rFonts w:cs="Times New Roman"/>
      <w:sz w:val="24"/>
      <w:szCs w:val="24"/>
      <w:lang w:eastAsia="en-US"/>
    </w:rPr>
  </w:style>
  <w:style w:type="paragraph" w:customStyle="1" w:styleId="Char1CharChar">
    <w:name w:val="Char1 Char Char"/>
    <w:basedOn w:val="prastasis"/>
    <w:uiPriority w:val="99"/>
    <w:rsid w:val="00D43243"/>
    <w:pPr>
      <w:spacing w:after="160" w:line="240" w:lineRule="exact"/>
    </w:pPr>
    <w:rPr>
      <w:rFonts w:ascii="Verdana" w:hAnsi="Verdana" w:cs="Verdana"/>
      <w:sz w:val="20"/>
      <w:szCs w:val="20"/>
      <w:lang w:val="en-US" w:eastAsia="en-US"/>
    </w:rPr>
  </w:style>
  <w:style w:type="paragraph" w:styleId="Pagrindinistekstas">
    <w:name w:val="Body Text"/>
    <w:basedOn w:val="prastasis"/>
    <w:link w:val="PagrindinistekstasDiagrama"/>
    <w:uiPriority w:val="99"/>
    <w:rsid w:val="00487687"/>
    <w:pPr>
      <w:spacing w:after="0" w:line="240" w:lineRule="auto"/>
      <w:jc w:val="both"/>
    </w:pPr>
    <w:rPr>
      <w:rFonts w:ascii="Times New Roman" w:hAnsi="Times New Roman" w:cs="Times New Roman"/>
      <w:sz w:val="24"/>
      <w:szCs w:val="24"/>
      <w:lang w:eastAsia="en-US"/>
    </w:rPr>
  </w:style>
  <w:style w:type="character" w:customStyle="1" w:styleId="PagrindinistekstasDiagrama">
    <w:name w:val="Pagrindinis tekstas Diagrama"/>
    <w:basedOn w:val="Numatytasispastraiposriftas"/>
    <w:link w:val="Pagrindinistekstas"/>
    <w:uiPriority w:val="99"/>
    <w:locked/>
    <w:rsid w:val="00487687"/>
    <w:rPr>
      <w:rFonts w:eastAsia="Times New Roman" w:cs="Times New Roman"/>
      <w:sz w:val="24"/>
      <w:szCs w:val="24"/>
      <w:lang w:val="lt-LT" w:eastAsia="en-US" w:bidi="ar-SA"/>
    </w:rPr>
  </w:style>
  <w:style w:type="character" w:customStyle="1" w:styleId="apple-converted-space">
    <w:name w:val="apple-converted-space"/>
    <w:basedOn w:val="Numatytasispastraiposriftas"/>
    <w:uiPriority w:val="99"/>
    <w:rsid w:val="00245D03"/>
    <w:rPr>
      <w:rFonts w:cs="Times New Roman"/>
    </w:rPr>
  </w:style>
  <w:style w:type="paragraph" w:customStyle="1" w:styleId="EmptyLayoutCell">
    <w:name w:val="EmptyLayoutCell"/>
    <w:basedOn w:val="prastasis"/>
    <w:uiPriority w:val="99"/>
    <w:rsid w:val="009A503C"/>
    <w:pPr>
      <w:spacing w:after="0" w:line="240" w:lineRule="auto"/>
    </w:pPr>
    <w:rPr>
      <w:rFonts w:ascii="Times New Roman" w:hAnsi="Times New Roman" w:cs="Times New Roman"/>
      <w:sz w:val="2"/>
      <w:szCs w:val="20"/>
      <w:lang w:val="en-US" w:eastAsia="en-US"/>
    </w:rPr>
  </w:style>
  <w:style w:type="paragraph" w:styleId="HTMLiankstoformatuotas">
    <w:name w:val="HTML Preformatted"/>
    <w:basedOn w:val="prastasis"/>
    <w:link w:val="HTMLiankstoformatuotasDiagrama"/>
    <w:uiPriority w:val="99"/>
    <w:rsid w:val="00E5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rsid w:val="00E54190"/>
    <w:rPr>
      <w:rFonts w:ascii="Courier New" w:hAnsi="Courier New" w:cs="Courier New"/>
      <w:sz w:val="20"/>
      <w:szCs w:val="20"/>
    </w:rPr>
  </w:style>
  <w:style w:type="paragraph" w:customStyle="1" w:styleId="Bodytext">
    <w:name w:val="Body text"/>
    <w:uiPriority w:val="99"/>
    <w:rsid w:val="00E54190"/>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r="http://schemas.openxmlformats.org/officeDocument/2006/relationships" xmlns:w="http://schemas.openxmlformats.org/wordprocessingml/2006/main">
  <w:divs>
    <w:div w:id="514349722">
      <w:marLeft w:val="0"/>
      <w:marRight w:val="0"/>
      <w:marTop w:val="0"/>
      <w:marBottom w:val="0"/>
      <w:divBdr>
        <w:top w:val="none" w:sz="0" w:space="0" w:color="auto"/>
        <w:left w:val="none" w:sz="0" w:space="0" w:color="auto"/>
        <w:bottom w:val="none" w:sz="0" w:space="0" w:color="auto"/>
        <w:right w:val="none" w:sz="0" w:space="0" w:color="auto"/>
      </w:divBdr>
      <w:divsChild>
        <w:div w:id="514349719">
          <w:marLeft w:val="0"/>
          <w:marRight w:val="0"/>
          <w:marTop w:val="0"/>
          <w:marBottom w:val="0"/>
          <w:divBdr>
            <w:top w:val="none" w:sz="0" w:space="0" w:color="auto"/>
            <w:left w:val="none" w:sz="0" w:space="0" w:color="auto"/>
            <w:bottom w:val="none" w:sz="0" w:space="0" w:color="auto"/>
            <w:right w:val="none" w:sz="0" w:space="0" w:color="auto"/>
          </w:divBdr>
        </w:div>
        <w:div w:id="514349720">
          <w:marLeft w:val="0"/>
          <w:marRight w:val="0"/>
          <w:marTop w:val="0"/>
          <w:marBottom w:val="0"/>
          <w:divBdr>
            <w:top w:val="none" w:sz="0" w:space="0" w:color="auto"/>
            <w:left w:val="none" w:sz="0" w:space="0" w:color="auto"/>
            <w:bottom w:val="none" w:sz="0" w:space="0" w:color="auto"/>
            <w:right w:val="none" w:sz="0" w:space="0" w:color="auto"/>
          </w:divBdr>
        </w:div>
        <w:div w:id="514349721">
          <w:marLeft w:val="0"/>
          <w:marRight w:val="0"/>
          <w:marTop w:val="0"/>
          <w:marBottom w:val="0"/>
          <w:divBdr>
            <w:top w:val="none" w:sz="0" w:space="0" w:color="auto"/>
            <w:left w:val="none" w:sz="0" w:space="0" w:color="auto"/>
            <w:bottom w:val="none" w:sz="0" w:space="0" w:color="auto"/>
            <w:right w:val="none" w:sz="0" w:space="0" w:color="auto"/>
          </w:divBdr>
        </w:div>
        <w:div w:id="514349723">
          <w:marLeft w:val="0"/>
          <w:marRight w:val="0"/>
          <w:marTop w:val="0"/>
          <w:marBottom w:val="0"/>
          <w:divBdr>
            <w:top w:val="none" w:sz="0" w:space="0" w:color="auto"/>
            <w:left w:val="none" w:sz="0" w:space="0" w:color="auto"/>
            <w:bottom w:val="none" w:sz="0" w:space="0" w:color="auto"/>
            <w:right w:val="none" w:sz="0" w:space="0" w:color="auto"/>
          </w:divBdr>
        </w:div>
      </w:divsChild>
    </w:div>
    <w:div w:id="514349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10</Pages>
  <Words>12029</Words>
  <Characters>6857</Characters>
  <Application>Microsoft Office Word</Application>
  <DocSecurity>0</DocSecurity>
  <Lines>57</Lines>
  <Paragraphs>37</Paragraphs>
  <ScaleCrop>false</ScaleCrop>
  <Company>Bluestone Lodge Pty Ltd</Company>
  <LinksUpToDate>false</LinksUpToDate>
  <CharactersWithSpaces>18849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90</cp:revision>
  <dcterms:created xsi:type="dcterms:W3CDTF">2017-12-01T12:01:00Z</dcterms:created>
  <dcterms:modified xsi:type="dcterms:W3CDTF">2020-07-01T06:29:00Z</dcterms:modified>
</cp:coreProperties>
</file>