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C533E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0B09F8">
        <w:rPr>
          <w:lang w:val="lt-LT"/>
        </w:rPr>
        <w:t xml:space="preserve">Molėtų rajono savivaldybės </w:t>
      </w:r>
      <w:r w:rsidR="00142AF3">
        <w:rPr>
          <w:lang w:val="lt-LT"/>
        </w:rPr>
        <w:t>mokinių priėmimo į bendrojo ugdymo mokyklas, kurių savininko teises ir pareigas įgyvendina Molėtų rajono savivaldybės taryba, tvarkos aprašo patvirtinimo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1. Parengto tarybos sprendimo projekto tikslai ir uždaviniai</w:t>
      </w:r>
    </w:p>
    <w:p w:rsidR="00F77670" w:rsidRPr="00F77670" w:rsidRDefault="00F77670" w:rsidP="00F7767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</w:t>
      </w:r>
      <w:r w:rsidRPr="00F77670">
        <w:rPr>
          <w:lang w:val="lt-LT"/>
        </w:rPr>
        <w:t xml:space="preserve">ietuvos Respublikos švietimo įstatymo 29 straipsnio 2 dalis nurodo, kad </w:t>
      </w:r>
      <w:r w:rsidR="00043581">
        <w:rPr>
          <w:lang w:val="lt-LT"/>
        </w:rPr>
        <w:t>„</w:t>
      </w:r>
      <w:r w:rsidRPr="00F77670">
        <w:rPr>
          <w:lang w:val="lt-LT"/>
        </w:rPr>
        <w:t>priėmimo į valstybinę ir savivaldybės bendrojo ugdymo mokyklą tvarką nustato savininko teises ir pareigas įgyvendinanti institucija (dalyvių susirinkimas), vadovaudamasi švietimo ir mokslo ministro patvirtintais bendraisiais priėmimo kriterijais”.</w:t>
      </w:r>
    </w:p>
    <w:p w:rsidR="00F77670" w:rsidRPr="00F77670" w:rsidRDefault="00F77670" w:rsidP="00F77670">
      <w:pPr>
        <w:spacing w:line="360" w:lineRule="auto"/>
        <w:ind w:firstLine="720"/>
        <w:jc w:val="both"/>
        <w:rPr>
          <w:lang w:val="lt-LT"/>
        </w:rPr>
      </w:pPr>
      <w:r w:rsidRPr="00F77670">
        <w:rPr>
          <w:lang w:val="lt-LT"/>
        </w:rPr>
        <w:t>Lietuvos Respublikos švietimo ir mokslo ministras 201</w:t>
      </w:r>
      <w:r>
        <w:rPr>
          <w:lang w:val="lt-LT"/>
        </w:rPr>
        <w:t>7</w:t>
      </w:r>
      <w:r w:rsidRPr="00F77670">
        <w:rPr>
          <w:lang w:val="lt-LT"/>
        </w:rPr>
        <w:t xml:space="preserve"> m. l</w:t>
      </w:r>
      <w:r>
        <w:rPr>
          <w:lang w:val="lt-LT"/>
        </w:rPr>
        <w:t>apkričio</w:t>
      </w:r>
      <w:r w:rsidRPr="00F77670">
        <w:rPr>
          <w:lang w:val="lt-LT"/>
        </w:rPr>
        <w:t xml:space="preserve"> </w:t>
      </w:r>
      <w:r>
        <w:rPr>
          <w:lang w:val="lt-LT"/>
        </w:rPr>
        <w:t>16 d. įsakymu Nr. V-884</w:t>
      </w:r>
      <w:r w:rsidRPr="00F77670">
        <w:rPr>
          <w:lang w:val="lt-LT"/>
        </w:rPr>
        <w:t xml:space="preserve"> pakeitė Priėmimo į valstybinę ir savivaldybės bendrojo lavinimo, profesinio mokymo įstaigą bendrųjų kriterijų sąrašą, patvirtintą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F77670">
          <w:rPr>
            <w:lang w:val="lt-LT"/>
          </w:rPr>
          <w:t>2004 m</w:t>
        </w:r>
      </w:smartTag>
      <w:r w:rsidRPr="00F77670">
        <w:rPr>
          <w:lang w:val="lt-LT"/>
        </w:rPr>
        <w:t>. birže</w:t>
      </w:r>
      <w:r>
        <w:rPr>
          <w:lang w:val="lt-LT"/>
        </w:rPr>
        <w:t>lio 25 d. įsakymu Nr. ISAK-1019</w:t>
      </w:r>
      <w:r w:rsidRPr="00F77670">
        <w:rPr>
          <w:lang w:val="lt-LT"/>
        </w:rPr>
        <w:t>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2. Šiuo metu esantis teisinis reglamentavimas</w:t>
      </w:r>
    </w:p>
    <w:p w:rsidR="00F77670" w:rsidRPr="00F77670" w:rsidRDefault="00F77670" w:rsidP="00C533EF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7670">
        <w:rPr>
          <w:lang w:val="lt-LT"/>
        </w:rPr>
        <w:tab/>
        <w:t>Lietuvos Respublikos švietimo įstatymas</w:t>
      </w:r>
      <w:r w:rsidR="00043581">
        <w:rPr>
          <w:lang w:val="lt-LT"/>
        </w:rPr>
        <w:t>;</w:t>
      </w:r>
    </w:p>
    <w:p w:rsidR="00C533EF" w:rsidRDefault="00C533EF" w:rsidP="00C533E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Priėmimo į valstybinę ir savivaldybės bendrojo ugdymo mokyklą, profesinio mokymo įstaigą bendrųjų kriterijų sąrašas, patvirtintas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>
          <w:rPr>
            <w:lang w:val="lt-LT"/>
          </w:rPr>
          <w:t>2004 m</w:t>
        </w:r>
      </w:smartTag>
      <w:r>
        <w:rPr>
          <w:lang w:val="lt-LT"/>
        </w:rPr>
        <w:t>. birželio 25 d. įsakymu Nr. ISAK-1019 „Dėl Priėmimo į valstybinę ir savivaldybės bendrojo ugdymo mokyklą, profesinio mokymo įstaigą bendrųjų kriterijų sąrašo patvirtinimo“ .</w:t>
      </w:r>
    </w:p>
    <w:p w:rsidR="00C533E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 xml:space="preserve">3. </w:t>
      </w:r>
      <w:r w:rsidR="00C533EF">
        <w:rPr>
          <w:b/>
          <w:lang w:val="pt-BR"/>
        </w:rPr>
        <w:t>Galimos teigiamos ir neigiamos pasekmės priėmus siūlomą tarybos sprendimo projektą</w:t>
      </w:r>
    </w:p>
    <w:p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C533EF" w:rsidRDefault="00043581" w:rsidP="00C533E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4. Priemonės sprendimui įgyvendinti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Nėra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5. Lėšų poreikis ir jų šaltiniai (prireikus skaičiavimai ir išlaidų sąmatos)</w:t>
      </w:r>
    </w:p>
    <w:p w:rsidR="00C533EF" w:rsidRDefault="00F77670" w:rsidP="00C533E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Nereikia.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bookmarkStart w:id="0" w:name="_GoBack"/>
      <w:bookmarkEnd w:id="0"/>
      <w:r w:rsidR="00C533EF">
        <w:rPr>
          <w:b/>
          <w:lang w:val="lt-LT"/>
        </w:rPr>
        <w:t>6.Vykdytojai, įvykdymo terminai</w:t>
      </w:r>
    </w:p>
    <w:p w:rsidR="00C533EF" w:rsidRDefault="00F77670" w:rsidP="00F956E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Bendrojo ugdymo mokyklos, kurių savininko teises ir pareigas įgyvendina </w:t>
      </w:r>
      <w:r w:rsidR="00C533EF">
        <w:rPr>
          <w:lang w:val="lt-LT"/>
        </w:rPr>
        <w:t xml:space="preserve">Molėtų rajono </w:t>
      </w:r>
      <w:r>
        <w:rPr>
          <w:lang w:val="lt-LT"/>
        </w:rPr>
        <w:t>savivaldybės taryba</w:t>
      </w:r>
      <w:r w:rsidR="00C533EF">
        <w:rPr>
          <w:lang w:val="lt-LT"/>
        </w:rPr>
        <w:t>. Molėtų rajono savivaldybės administracijos Kultūros ir švietimo skyrius.</w:t>
      </w:r>
    </w:p>
    <w:p w:rsidR="00C533EF" w:rsidRDefault="00C533EF" w:rsidP="00C533EF">
      <w:pPr>
        <w:rPr>
          <w:lang w:val="lt-LT"/>
        </w:rPr>
      </w:pPr>
    </w:p>
    <w:p w:rsidR="00C36A40" w:rsidRDefault="00043581"/>
    <w:sectPr w:rsidR="00C36A40" w:rsidSect="00F956EE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EE" w:rsidRDefault="00F956EE" w:rsidP="00F956EE">
      <w:r>
        <w:separator/>
      </w:r>
    </w:p>
  </w:endnote>
  <w:endnote w:type="continuationSeparator" w:id="0">
    <w:p w:rsidR="00F956EE" w:rsidRDefault="00F956EE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EE" w:rsidRDefault="00F956EE" w:rsidP="00F956EE">
      <w:r>
        <w:separator/>
      </w:r>
    </w:p>
  </w:footnote>
  <w:footnote w:type="continuationSeparator" w:id="0">
    <w:p w:rsidR="00F956EE" w:rsidRDefault="00F956EE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794637"/>
      <w:docPartObj>
        <w:docPartGallery w:val="Page Numbers (Top of Page)"/>
        <w:docPartUnique/>
      </w:docPartObj>
    </w:sdtPr>
    <w:sdtEndPr/>
    <w:sdtContent>
      <w:p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70" w:rsidRPr="00F77670">
          <w:rPr>
            <w:noProof/>
            <w:lang w:val="lt-LT"/>
          </w:rPr>
          <w:t>2</w:t>
        </w:r>
        <w:r>
          <w:fldChar w:fldCharType="end"/>
        </w:r>
      </w:p>
    </w:sdtContent>
  </w:sdt>
  <w:p w:rsidR="00F956EE" w:rsidRDefault="00F95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EF"/>
    <w:rsid w:val="00007BFC"/>
    <w:rsid w:val="00043581"/>
    <w:rsid w:val="000B09F8"/>
    <w:rsid w:val="00142AF3"/>
    <w:rsid w:val="00465D1A"/>
    <w:rsid w:val="004F5EC7"/>
    <w:rsid w:val="00760F63"/>
    <w:rsid w:val="00813C61"/>
    <w:rsid w:val="00B458DB"/>
    <w:rsid w:val="00C533EF"/>
    <w:rsid w:val="00D10261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BB574"/>
  <w15:chartTrackingRefBased/>
  <w15:docId w15:val="{71C9A516-9E0F-4BD5-AC37-FE96689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Toločkienė Asta</cp:lastModifiedBy>
  <cp:revision>2</cp:revision>
  <dcterms:created xsi:type="dcterms:W3CDTF">2017-12-13T12:16:00Z</dcterms:created>
  <dcterms:modified xsi:type="dcterms:W3CDTF">2017-12-13T12:16:00Z</dcterms:modified>
</cp:coreProperties>
</file>