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834CA1" w:rsidRDefault="00DC70E2" w:rsidP="00C97C0D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žemės mokesčio</w:t>
      </w:r>
      <w:r w:rsidR="00C97C0D">
        <w:rPr>
          <w:lang w:val="lt-LT"/>
        </w:rPr>
        <w:t xml:space="preserve"> sumažinimo</w:t>
      </w:r>
    </w:p>
    <w:p w:rsidR="00834CA1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D021A3" w:rsidRPr="00D021A3" w:rsidRDefault="00D021A3" w:rsidP="00770ABF">
      <w:pPr>
        <w:spacing w:line="360" w:lineRule="auto"/>
        <w:ind w:firstLine="720"/>
        <w:jc w:val="both"/>
        <w:rPr>
          <w:lang w:val="lt-LT"/>
        </w:rPr>
      </w:pPr>
      <w:r w:rsidRPr="00D021A3">
        <w:rPr>
          <w:lang w:val="lt-LT"/>
        </w:rPr>
        <w:t xml:space="preserve">Šiais metais rugpjūčio – rugsėjo mėnesiais iškritę gausūs krituliai </w:t>
      </w:r>
      <w:r w:rsidR="00BC2176">
        <w:rPr>
          <w:lang w:val="lt-LT"/>
        </w:rPr>
        <w:t>pakenkė</w:t>
      </w:r>
      <w:r w:rsidRPr="00D021A3">
        <w:rPr>
          <w:lang w:val="lt-LT"/>
        </w:rPr>
        <w:t xml:space="preserve"> ūkininkų pasėli</w:t>
      </w:r>
      <w:r w:rsidR="00770ABF">
        <w:rPr>
          <w:lang w:val="lt-LT"/>
        </w:rPr>
        <w:t>ams, dalis pasėlių</w:t>
      </w:r>
      <w:r w:rsidR="00BC2176" w:rsidRPr="00BC2176">
        <w:rPr>
          <w:lang w:val="lt-LT"/>
        </w:rPr>
        <w:t xml:space="preserve"> </w:t>
      </w:r>
      <w:r w:rsidR="00BC2176">
        <w:rPr>
          <w:lang w:val="lt-LT"/>
        </w:rPr>
        <w:t>žuvo</w:t>
      </w:r>
      <w:r w:rsidR="00770ABF">
        <w:rPr>
          <w:lang w:val="lt-LT"/>
        </w:rPr>
        <w:t xml:space="preserve">. </w:t>
      </w:r>
      <w:r w:rsidR="00BC2176">
        <w:rPr>
          <w:lang w:val="lt-LT"/>
        </w:rPr>
        <w:t xml:space="preserve">Dėl to </w:t>
      </w:r>
      <w:r w:rsidRPr="00D021A3">
        <w:rPr>
          <w:lang w:val="lt-LT"/>
        </w:rPr>
        <w:t>2017-09-29 buvo paskelbtas e</w:t>
      </w:r>
      <w:r w:rsidR="00BC2176">
        <w:rPr>
          <w:lang w:val="lt-LT"/>
        </w:rPr>
        <w:t>kstremalus įvykis Molėtų rajone, o</w:t>
      </w:r>
      <w:r w:rsidR="00770ABF">
        <w:rPr>
          <w:lang w:val="lt-LT"/>
        </w:rPr>
        <w:t xml:space="preserve"> </w:t>
      </w:r>
      <w:r w:rsidRPr="00D021A3">
        <w:rPr>
          <w:lang w:val="lt-LT"/>
        </w:rPr>
        <w:t xml:space="preserve">2017-10-03 </w:t>
      </w:r>
      <w:r w:rsidR="00BC2176">
        <w:rPr>
          <w:lang w:val="lt-LT"/>
        </w:rPr>
        <w:t xml:space="preserve">- ekstremali situacija. </w:t>
      </w:r>
      <w:r w:rsidR="00C97C0D">
        <w:rPr>
          <w:lang w:val="lt-LT"/>
        </w:rPr>
        <w:t>2017 m. s</w:t>
      </w:r>
      <w:r w:rsidRPr="00D021A3">
        <w:rPr>
          <w:lang w:val="lt-LT"/>
        </w:rPr>
        <w:t>palio 4 dieną buvo paskelbta ekstremali situacija visoje Lietuvoje.</w:t>
      </w:r>
      <w:r w:rsidR="00770ABF">
        <w:rPr>
          <w:lang w:val="lt-LT"/>
        </w:rPr>
        <w:t xml:space="preserve"> </w:t>
      </w:r>
      <w:r w:rsidRPr="00D021A3">
        <w:rPr>
          <w:lang w:val="lt-LT"/>
        </w:rPr>
        <w:t xml:space="preserve">Žemės ūkio ministerija ir </w:t>
      </w:r>
      <w:r w:rsidR="00770ABF">
        <w:rPr>
          <w:lang w:val="lt-LT"/>
        </w:rPr>
        <w:t xml:space="preserve">LR </w:t>
      </w:r>
      <w:r w:rsidRPr="00D021A3">
        <w:rPr>
          <w:lang w:val="lt-LT"/>
        </w:rPr>
        <w:t xml:space="preserve">Vyriausybė, 2017 m. nesant finansavimo šaltinių </w:t>
      </w:r>
      <w:r w:rsidR="00770ABF">
        <w:rPr>
          <w:lang w:val="lt-LT"/>
        </w:rPr>
        <w:t>dar nepriėmė sprendimo dėl</w:t>
      </w:r>
      <w:r w:rsidRPr="00D021A3">
        <w:rPr>
          <w:lang w:val="lt-LT"/>
        </w:rPr>
        <w:t xml:space="preserve"> dalies padarytų nuostolių</w:t>
      </w:r>
      <w:r w:rsidR="00770ABF">
        <w:rPr>
          <w:lang w:val="lt-LT"/>
        </w:rPr>
        <w:t xml:space="preserve"> </w:t>
      </w:r>
      <w:r w:rsidR="00770ABF" w:rsidRPr="00D021A3">
        <w:rPr>
          <w:lang w:val="lt-LT"/>
        </w:rPr>
        <w:t>kompens</w:t>
      </w:r>
      <w:r w:rsidR="00770ABF">
        <w:rPr>
          <w:lang w:val="lt-LT"/>
        </w:rPr>
        <w:t>avimo</w:t>
      </w:r>
      <w:r w:rsidRPr="00D021A3">
        <w:rPr>
          <w:lang w:val="lt-LT"/>
        </w:rPr>
        <w:t xml:space="preserve"> žemdirbiams. Šiuo metu tikslinami sunaikintų pasėlių plotai.</w:t>
      </w:r>
    </w:p>
    <w:p w:rsidR="00D021A3" w:rsidRPr="00D021A3" w:rsidRDefault="00D021A3" w:rsidP="00BC2176">
      <w:pPr>
        <w:spacing w:line="360" w:lineRule="auto"/>
        <w:ind w:firstLine="720"/>
        <w:jc w:val="both"/>
        <w:rPr>
          <w:lang w:val="lt-LT"/>
        </w:rPr>
      </w:pPr>
      <w:r w:rsidRPr="00D021A3">
        <w:rPr>
          <w:lang w:val="lt-LT"/>
        </w:rPr>
        <w:t>2017 m. žemės ūkio pasėlius seniūnijose deklaravo 3055 pareiškėjai ir jų deklaruotas plotas</w:t>
      </w:r>
      <w:r w:rsidR="00770ABF">
        <w:rPr>
          <w:lang w:val="lt-LT"/>
        </w:rPr>
        <w:t xml:space="preserve"> - 36458,65 ha.</w:t>
      </w:r>
      <w:r w:rsidRPr="00D021A3">
        <w:rPr>
          <w:lang w:val="lt-LT"/>
        </w:rPr>
        <w:t xml:space="preserve"> Per el. valdžios vartus deklaravo 108 pareiškėjai , kurių</w:t>
      </w:r>
      <w:r>
        <w:rPr>
          <w:lang w:val="lt-LT"/>
        </w:rPr>
        <w:t xml:space="preserve"> deklaruotas plotas-3116,69 ha.</w:t>
      </w:r>
      <w:r w:rsidRPr="00D021A3">
        <w:rPr>
          <w:lang w:val="lt-LT"/>
        </w:rPr>
        <w:t xml:space="preserve"> Iš šio deklaruoto ploto ne mažiau 30 proc. žemės yra nuomoj</w:t>
      </w:r>
      <w:r w:rsidR="00770ABF">
        <w:rPr>
          <w:lang w:val="lt-LT"/>
        </w:rPr>
        <w:t>ama iš kitų asmenų</w:t>
      </w:r>
      <w:r w:rsidRPr="00D021A3">
        <w:rPr>
          <w:lang w:val="lt-LT"/>
        </w:rPr>
        <w:t xml:space="preserve"> </w:t>
      </w:r>
      <w:r w:rsidR="00770ABF">
        <w:rPr>
          <w:lang w:val="lt-LT"/>
        </w:rPr>
        <w:t>(</w:t>
      </w:r>
      <w:r w:rsidRPr="00D021A3">
        <w:rPr>
          <w:lang w:val="lt-LT"/>
        </w:rPr>
        <w:t>11872,5</w:t>
      </w:r>
      <w:r w:rsidR="00770ABF">
        <w:rPr>
          <w:lang w:val="lt-LT"/>
        </w:rPr>
        <w:t xml:space="preserve"> ha)</w:t>
      </w:r>
      <w:r w:rsidRPr="00D021A3">
        <w:rPr>
          <w:lang w:val="lt-LT"/>
        </w:rPr>
        <w:t xml:space="preserve">. </w:t>
      </w:r>
    </w:p>
    <w:p w:rsidR="00D021A3" w:rsidRPr="00D021A3" w:rsidRDefault="00D021A3" w:rsidP="00BC2176">
      <w:pPr>
        <w:spacing w:line="360" w:lineRule="auto"/>
        <w:ind w:firstLine="720"/>
        <w:jc w:val="both"/>
        <w:rPr>
          <w:lang w:val="lt-LT"/>
        </w:rPr>
      </w:pPr>
      <w:r w:rsidRPr="00D021A3">
        <w:rPr>
          <w:lang w:val="lt-LT"/>
        </w:rPr>
        <w:t>Lietuvos Respublikos žemės mokesčio įstatymas numato, kad</w:t>
      </w:r>
      <w:r w:rsidR="00770ABF">
        <w:rPr>
          <w:lang w:val="lt-LT"/>
        </w:rPr>
        <w:t xml:space="preserve"> </w:t>
      </w:r>
      <w:r w:rsidR="00BC2176">
        <w:rPr>
          <w:lang w:val="lt-LT"/>
        </w:rPr>
        <w:t>S</w:t>
      </w:r>
      <w:r w:rsidR="00770ABF">
        <w:rPr>
          <w:lang w:val="lt-LT"/>
        </w:rPr>
        <w:t>avivaldybių tarybos turi teisę</w:t>
      </w:r>
      <w:r w:rsidRPr="00D021A3">
        <w:rPr>
          <w:lang w:val="lt-LT"/>
        </w:rPr>
        <w:t xml:space="preserve"> savo biudžeto sąskaita sumažinti mokestį arba visai nuo jo atleisti.</w:t>
      </w:r>
    </w:p>
    <w:p w:rsidR="00387DE2" w:rsidRDefault="003915E1" w:rsidP="00BC2176">
      <w:pPr>
        <w:spacing w:line="360" w:lineRule="auto"/>
        <w:ind w:firstLine="720"/>
        <w:jc w:val="both"/>
        <w:rPr>
          <w:lang w:val="lt-LT"/>
        </w:rPr>
      </w:pPr>
      <w:r w:rsidRPr="00D021A3">
        <w:rPr>
          <w:lang w:val="lt-LT"/>
        </w:rPr>
        <w:t>Parengtas Savivaldybės tarybos sprendimo projektas, kuriuo</w:t>
      </w:r>
      <w:r w:rsidR="00DC70E2">
        <w:rPr>
          <w:lang w:val="lt-LT"/>
        </w:rPr>
        <w:t xml:space="preserve"> siūloma žemės mokestį </w:t>
      </w:r>
      <w:bookmarkStart w:id="0" w:name="_GoBack"/>
      <w:bookmarkEnd w:id="0"/>
      <w:r w:rsidR="003A6B3F" w:rsidRPr="00D021A3">
        <w:rPr>
          <w:lang w:val="lt-LT"/>
        </w:rPr>
        <w:t>2017 mokestiniams metams sumažinti 50 procentų</w:t>
      </w:r>
      <w:r w:rsidR="00D021A3" w:rsidRPr="00D021A3">
        <w:rPr>
          <w:lang w:val="lt-LT"/>
        </w:rPr>
        <w:t>.</w:t>
      </w:r>
    </w:p>
    <w:p w:rsidR="00387DE2" w:rsidRDefault="00387DE2" w:rsidP="00D021A3">
      <w:pPr>
        <w:rPr>
          <w:lang w:val="lt-LT"/>
        </w:rPr>
      </w:pPr>
    </w:p>
    <w:p w:rsidR="00834CA1" w:rsidRPr="00D021A3" w:rsidRDefault="00D021A3" w:rsidP="00D021A3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834CA1">
        <w:rPr>
          <w:b/>
          <w:lang w:val="lt-LT"/>
        </w:rPr>
        <w:t xml:space="preserve">2. </w:t>
      </w:r>
      <w:r w:rsidR="00770ABF">
        <w:rPr>
          <w:b/>
          <w:lang w:val="lt-LT"/>
        </w:rPr>
        <w:t>Šiuo metu esantis teisinis reglamentavimas</w:t>
      </w:r>
      <w:r w:rsidR="00834CA1">
        <w:rPr>
          <w:b/>
          <w:lang w:val="lt-LT"/>
        </w:rPr>
        <w:t xml:space="preserve"> </w:t>
      </w:r>
    </w:p>
    <w:p w:rsidR="000414BB" w:rsidRDefault="00C936BF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>Lietuv</w:t>
      </w:r>
      <w:r w:rsidR="003A6B3F">
        <w:rPr>
          <w:lang w:val="lt-LT"/>
        </w:rPr>
        <w:t xml:space="preserve">os Respublikos </w:t>
      </w:r>
      <w:r w:rsidR="00770ABF">
        <w:rPr>
          <w:lang w:val="lt-LT"/>
        </w:rPr>
        <w:t xml:space="preserve">vietos </w:t>
      </w:r>
      <w:r w:rsidR="003A6B3F">
        <w:rPr>
          <w:lang w:val="lt-LT"/>
        </w:rPr>
        <w:t>savivaldos</w:t>
      </w:r>
      <w:r w:rsidR="00770ABF">
        <w:rPr>
          <w:lang w:val="lt-LT"/>
        </w:rPr>
        <w:t xml:space="preserve"> įstatymas</w:t>
      </w:r>
      <w:r w:rsidR="000414BB">
        <w:rPr>
          <w:lang w:val="lt-LT"/>
        </w:rPr>
        <w:t xml:space="preserve">  </w:t>
      </w:r>
    </w:p>
    <w:p w:rsidR="003A6B3F" w:rsidRDefault="003A6B3F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žemės mokesčio įstatymas</w:t>
      </w:r>
    </w:p>
    <w:p w:rsidR="000414BB" w:rsidRPr="00D021A3" w:rsidRDefault="000414BB" w:rsidP="00D021A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>
        <w:rPr>
          <w:b/>
          <w:lang w:val="lt-LT"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BC2176" w:rsidRDefault="003A6B3F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Neigiamos pasekmės-</w:t>
      </w:r>
      <w:r w:rsidR="00770ABF">
        <w:rPr>
          <w:lang w:val="lt-LT"/>
        </w:rPr>
        <w:t xml:space="preserve"> priėmus </w:t>
      </w:r>
      <w:r w:rsidR="00D0646C">
        <w:rPr>
          <w:lang w:val="lt-LT"/>
        </w:rPr>
        <w:t xml:space="preserve">sprendimą </w:t>
      </w:r>
      <w:r w:rsidR="00BC2176">
        <w:rPr>
          <w:lang w:val="lt-LT"/>
        </w:rPr>
        <w:t>į S</w:t>
      </w:r>
      <w:r>
        <w:rPr>
          <w:lang w:val="lt-LT"/>
        </w:rPr>
        <w:t>avivaldybės biudžetą</w:t>
      </w:r>
      <w:r w:rsidR="00BC2176">
        <w:rPr>
          <w:lang w:val="lt-LT"/>
        </w:rPr>
        <w:t xml:space="preserve"> nebus surinkta</w:t>
      </w:r>
      <w:r>
        <w:rPr>
          <w:lang w:val="lt-LT"/>
        </w:rPr>
        <w:t xml:space="preserve"> </w:t>
      </w:r>
      <w:r w:rsidR="00D021A3">
        <w:rPr>
          <w:lang w:val="lt-LT"/>
        </w:rPr>
        <w:t>apie 51,7</w:t>
      </w:r>
      <w:r>
        <w:rPr>
          <w:lang w:val="lt-LT"/>
        </w:rPr>
        <w:t xml:space="preserve"> tūkst. Eur pajamų</w:t>
      </w:r>
      <w:r w:rsidR="00770ABF">
        <w:rPr>
          <w:lang w:val="lt-LT"/>
        </w:rPr>
        <w:t>.</w:t>
      </w:r>
    </w:p>
    <w:p w:rsidR="000414BB" w:rsidRDefault="00BC2176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0646C">
        <w:rPr>
          <w:lang w:val="lt-LT"/>
        </w:rPr>
        <w:t>Teigiamos</w:t>
      </w:r>
      <w:r w:rsidR="003A6B3F">
        <w:rPr>
          <w:lang w:val="lt-LT"/>
        </w:rPr>
        <w:t xml:space="preserve"> </w:t>
      </w:r>
      <w:r>
        <w:rPr>
          <w:lang w:val="lt-LT"/>
        </w:rPr>
        <w:t>pasekmės – ž</w:t>
      </w:r>
      <w:r w:rsidR="003A6B3F">
        <w:rPr>
          <w:lang w:val="lt-LT"/>
        </w:rPr>
        <w:t>emės ūkio subjektams sumažėtų žemės mokesčio kaštai</w:t>
      </w:r>
      <w:r w:rsidR="000414BB">
        <w:rPr>
          <w:lang w:val="lt-LT"/>
        </w:rPr>
        <w:t xml:space="preserve">. </w:t>
      </w:r>
    </w:p>
    <w:p w:rsidR="000414BB" w:rsidRPr="00D021A3" w:rsidRDefault="000414BB" w:rsidP="000414BB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b/>
        </w:rPr>
        <w:t xml:space="preserve">4. </w:t>
      </w:r>
      <w:r w:rsidRPr="00D021A3">
        <w:rPr>
          <w:b/>
          <w:lang w:val="lt-LT"/>
        </w:rPr>
        <w:t>Priemonės sprendimui įgyvendinti</w:t>
      </w:r>
    </w:p>
    <w:p w:rsidR="000414BB" w:rsidRPr="00D021A3" w:rsidRDefault="000414BB" w:rsidP="000414BB">
      <w:pPr>
        <w:spacing w:line="360" w:lineRule="auto"/>
        <w:jc w:val="both"/>
        <w:rPr>
          <w:lang w:val="lt-LT"/>
        </w:rPr>
      </w:pPr>
      <w:r w:rsidRPr="00D021A3">
        <w:rPr>
          <w:lang w:val="lt-LT"/>
        </w:rPr>
        <w:t xml:space="preserve">            Priimti teigiamą sprendimą</w:t>
      </w:r>
      <w:r w:rsidR="003A6B3F" w:rsidRPr="00D021A3">
        <w:rPr>
          <w:lang w:val="lt-LT"/>
        </w:rPr>
        <w:t xml:space="preserve"> ir pateikti duomenis Valstybinei mokesčių inspekcijai</w:t>
      </w:r>
      <w:r w:rsidRPr="00D021A3">
        <w:rPr>
          <w:lang w:val="lt-LT"/>
        </w:rPr>
        <w:t>.</w:t>
      </w:r>
    </w:p>
    <w:p w:rsidR="003A6B3F" w:rsidRPr="00D021A3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D021A3">
        <w:rPr>
          <w:b/>
          <w:lang w:val="lt-LT"/>
        </w:rPr>
        <w:t xml:space="preserve">            5. Lėšų poreikis ir jų šaltiniai (prireikus skaičiavimai ir išlaidų sąmatos)</w:t>
      </w:r>
    </w:p>
    <w:p w:rsidR="000414BB" w:rsidRPr="00D021A3" w:rsidRDefault="000414BB" w:rsidP="000414BB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D021A3">
        <w:rPr>
          <w:lang w:val="lt-LT"/>
        </w:rPr>
        <w:t>-</w:t>
      </w:r>
    </w:p>
    <w:p w:rsidR="00BC2176" w:rsidRDefault="00D021A3" w:rsidP="00D0646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D021A3">
        <w:rPr>
          <w:b/>
          <w:lang w:val="lt-LT"/>
        </w:rPr>
        <w:t xml:space="preserve">   </w:t>
      </w:r>
      <w:r w:rsidRPr="00D021A3">
        <w:rPr>
          <w:b/>
          <w:lang w:val="lt-LT"/>
        </w:rPr>
        <w:tab/>
      </w:r>
      <w:r w:rsidR="000414BB" w:rsidRPr="00D021A3">
        <w:rPr>
          <w:b/>
          <w:lang w:val="lt-LT"/>
        </w:rPr>
        <w:t xml:space="preserve">6.Vykdytojai, įvykdymo terminai </w:t>
      </w:r>
    </w:p>
    <w:p w:rsidR="000414BB" w:rsidRPr="00D021A3" w:rsidRDefault="00BC2176" w:rsidP="00D0646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>S</w:t>
      </w:r>
      <w:r w:rsidR="003A6B3F" w:rsidRPr="00D021A3">
        <w:rPr>
          <w:lang w:val="lt-LT"/>
        </w:rPr>
        <w:t xml:space="preserve">avivaldybės administracijos </w:t>
      </w:r>
      <w:r>
        <w:rPr>
          <w:lang w:val="lt-LT"/>
        </w:rPr>
        <w:t>S</w:t>
      </w:r>
      <w:r w:rsidR="003A6B3F" w:rsidRPr="00D021A3">
        <w:rPr>
          <w:lang w:val="lt-LT"/>
        </w:rPr>
        <w:t>tatybos ir žemės ūkio skyrius</w:t>
      </w:r>
      <w:r>
        <w:rPr>
          <w:lang w:val="lt-LT"/>
        </w:rPr>
        <w:t>, i</w:t>
      </w:r>
      <w:r w:rsidR="003A6B3F" w:rsidRPr="00D021A3">
        <w:rPr>
          <w:lang w:val="lt-LT"/>
        </w:rPr>
        <w:t>ki 2017 m. lapkričio 1 dienos.</w:t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 w:rsidSect="009D41B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9A" w:rsidRDefault="00273D9A" w:rsidP="002A006C">
      <w:r>
        <w:separator/>
      </w:r>
    </w:p>
  </w:endnote>
  <w:endnote w:type="continuationSeparator" w:id="0">
    <w:p w:rsidR="00273D9A" w:rsidRDefault="00273D9A" w:rsidP="002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9A" w:rsidRDefault="00273D9A" w:rsidP="002A006C">
      <w:r>
        <w:separator/>
      </w:r>
    </w:p>
  </w:footnote>
  <w:footnote w:type="continuationSeparator" w:id="0">
    <w:p w:rsidR="00273D9A" w:rsidRDefault="00273D9A" w:rsidP="002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18549"/>
      <w:docPartObj>
        <w:docPartGallery w:val="Page Numbers (Top of Page)"/>
        <w:docPartUnique/>
      </w:docPartObj>
    </w:sdtPr>
    <w:sdtEndPr/>
    <w:sdtContent>
      <w:p w:rsidR="00D0646C" w:rsidRDefault="00D06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0D" w:rsidRPr="00C97C0D">
          <w:rPr>
            <w:noProof/>
            <w:lang w:val="lt-LT"/>
          </w:rPr>
          <w:t>2</w:t>
        </w:r>
        <w:r>
          <w:fldChar w:fldCharType="end"/>
        </w:r>
      </w:p>
    </w:sdtContent>
  </w:sdt>
  <w:p w:rsidR="00D0646C" w:rsidRDefault="00D06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17696"/>
    <w:rsid w:val="00025C4E"/>
    <w:rsid w:val="00036572"/>
    <w:rsid w:val="000414BB"/>
    <w:rsid w:val="000616B7"/>
    <w:rsid w:val="000760C7"/>
    <w:rsid w:val="00093AAB"/>
    <w:rsid w:val="000B7F48"/>
    <w:rsid w:val="000D37D5"/>
    <w:rsid w:val="000E6555"/>
    <w:rsid w:val="0010244F"/>
    <w:rsid w:val="00123A6F"/>
    <w:rsid w:val="00161704"/>
    <w:rsid w:val="00162B6E"/>
    <w:rsid w:val="001665B0"/>
    <w:rsid w:val="001C137A"/>
    <w:rsid w:val="001C1AEA"/>
    <w:rsid w:val="001E6DCD"/>
    <w:rsid w:val="001F596D"/>
    <w:rsid w:val="002001AD"/>
    <w:rsid w:val="00256AA6"/>
    <w:rsid w:val="00273D9A"/>
    <w:rsid w:val="002A006C"/>
    <w:rsid w:val="002A064C"/>
    <w:rsid w:val="002F6D49"/>
    <w:rsid w:val="003133CD"/>
    <w:rsid w:val="0031369A"/>
    <w:rsid w:val="00317453"/>
    <w:rsid w:val="00324490"/>
    <w:rsid w:val="00352B2E"/>
    <w:rsid w:val="00387DE2"/>
    <w:rsid w:val="003915E1"/>
    <w:rsid w:val="003A6B3F"/>
    <w:rsid w:val="003B5188"/>
    <w:rsid w:val="003C46E0"/>
    <w:rsid w:val="003E0343"/>
    <w:rsid w:val="003F6DFD"/>
    <w:rsid w:val="00403173"/>
    <w:rsid w:val="004200FB"/>
    <w:rsid w:val="00450371"/>
    <w:rsid w:val="004A6164"/>
    <w:rsid w:val="004B3D09"/>
    <w:rsid w:val="004C1D98"/>
    <w:rsid w:val="00547E38"/>
    <w:rsid w:val="00554A3E"/>
    <w:rsid w:val="0057550B"/>
    <w:rsid w:val="005A0D07"/>
    <w:rsid w:val="005C4380"/>
    <w:rsid w:val="00637A33"/>
    <w:rsid w:val="00653452"/>
    <w:rsid w:val="006F217E"/>
    <w:rsid w:val="00705EA4"/>
    <w:rsid w:val="00733F61"/>
    <w:rsid w:val="007437CE"/>
    <w:rsid w:val="00761A91"/>
    <w:rsid w:val="007638A1"/>
    <w:rsid w:val="00766FCA"/>
    <w:rsid w:val="00770ABF"/>
    <w:rsid w:val="0079162E"/>
    <w:rsid w:val="007F1FAF"/>
    <w:rsid w:val="008121DD"/>
    <w:rsid w:val="00834CA1"/>
    <w:rsid w:val="00837DB8"/>
    <w:rsid w:val="008475E1"/>
    <w:rsid w:val="00852A37"/>
    <w:rsid w:val="008664F2"/>
    <w:rsid w:val="00891B98"/>
    <w:rsid w:val="008C1950"/>
    <w:rsid w:val="008E2D3E"/>
    <w:rsid w:val="008E379A"/>
    <w:rsid w:val="008E6484"/>
    <w:rsid w:val="008F42B1"/>
    <w:rsid w:val="008F55D2"/>
    <w:rsid w:val="00987E2E"/>
    <w:rsid w:val="009A203E"/>
    <w:rsid w:val="009B0898"/>
    <w:rsid w:val="009B0B46"/>
    <w:rsid w:val="009B58E0"/>
    <w:rsid w:val="009D41B3"/>
    <w:rsid w:val="009E5ADD"/>
    <w:rsid w:val="00A21298"/>
    <w:rsid w:val="00A32330"/>
    <w:rsid w:val="00A32D0A"/>
    <w:rsid w:val="00AD4D0D"/>
    <w:rsid w:val="00AF238E"/>
    <w:rsid w:val="00B01589"/>
    <w:rsid w:val="00B36734"/>
    <w:rsid w:val="00B80B58"/>
    <w:rsid w:val="00B94D31"/>
    <w:rsid w:val="00BC2176"/>
    <w:rsid w:val="00BE003C"/>
    <w:rsid w:val="00BE5632"/>
    <w:rsid w:val="00C44200"/>
    <w:rsid w:val="00C53F3F"/>
    <w:rsid w:val="00C5487B"/>
    <w:rsid w:val="00C936BF"/>
    <w:rsid w:val="00C938D6"/>
    <w:rsid w:val="00C97C0D"/>
    <w:rsid w:val="00CA3847"/>
    <w:rsid w:val="00CB3514"/>
    <w:rsid w:val="00CC3871"/>
    <w:rsid w:val="00CD7CEE"/>
    <w:rsid w:val="00D021A3"/>
    <w:rsid w:val="00D0646C"/>
    <w:rsid w:val="00D46F60"/>
    <w:rsid w:val="00D542B1"/>
    <w:rsid w:val="00D73F7B"/>
    <w:rsid w:val="00DC22A5"/>
    <w:rsid w:val="00DC70E2"/>
    <w:rsid w:val="00DF2095"/>
    <w:rsid w:val="00DF3735"/>
    <w:rsid w:val="00E014F1"/>
    <w:rsid w:val="00E06AC9"/>
    <w:rsid w:val="00E211F6"/>
    <w:rsid w:val="00E25F4A"/>
    <w:rsid w:val="00E43469"/>
    <w:rsid w:val="00E659C6"/>
    <w:rsid w:val="00EB67C4"/>
    <w:rsid w:val="00EE2E16"/>
    <w:rsid w:val="00F21044"/>
    <w:rsid w:val="00F67135"/>
    <w:rsid w:val="00F70B27"/>
    <w:rsid w:val="00F730DB"/>
    <w:rsid w:val="00FA2903"/>
    <w:rsid w:val="00FA2CB9"/>
    <w:rsid w:val="00FB0A2F"/>
    <w:rsid w:val="00FB0A71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9B90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D021A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2016-10-06T12:32:00Z</cp:lastPrinted>
  <dcterms:created xsi:type="dcterms:W3CDTF">2017-10-19T05:13:00Z</dcterms:created>
  <dcterms:modified xsi:type="dcterms:W3CDTF">2017-10-19T05:13:00Z</dcterms:modified>
</cp:coreProperties>
</file>