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 xml:space="preserve">     </w:t>
      </w:r>
    </w:p>
    <w:p w:rsidR="004F6925" w:rsidRDefault="004F6925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923E1A" w:rsidRDefault="00923E1A" w:rsidP="004F6925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923E1A" w:rsidRDefault="00420B08" w:rsidP="00923E1A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</w:t>
      </w:r>
      <w:r w:rsidRPr="00420B08">
        <w:rPr>
          <w:lang w:val="lt-LT"/>
        </w:rPr>
        <w:t xml:space="preserve"> Molėtų rajono savivaldybės teritorijos bendrojo  plano sprendinių įgyvendinimo </w:t>
      </w:r>
    </w:p>
    <w:p w:rsidR="004F6925" w:rsidRDefault="00420B08" w:rsidP="00923E1A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20B08">
        <w:rPr>
          <w:lang w:val="lt-LT"/>
        </w:rPr>
        <w:t>stebėsenos ataskaitos (2008 - 2016 m.) aprobavimo</w:t>
      </w:r>
    </w:p>
    <w:p w:rsidR="00923E1A" w:rsidRDefault="00923E1A" w:rsidP="00923E1A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4F6925" w:rsidRDefault="004F6925" w:rsidP="009C4A7B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>1. Parengto tarybos sprendimo projekto tikslai ir uždaviniai</w:t>
      </w:r>
      <w:r>
        <w:rPr>
          <w:lang w:val="lt-LT"/>
        </w:rPr>
        <w:t xml:space="preserve"> </w:t>
      </w:r>
    </w:p>
    <w:p w:rsidR="00D84D00" w:rsidRDefault="00E16708" w:rsidP="009C4A7B">
      <w:pPr>
        <w:spacing w:line="360" w:lineRule="auto"/>
        <w:ind w:firstLine="567"/>
        <w:jc w:val="both"/>
        <w:rPr>
          <w:lang w:val="lt-LT" w:eastAsia="lt-LT"/>
        </w:rPr>
      </w:pPr>
      <w:r>
        <w:rPr>
          <w:lang w:val="lt-LT" w:eastAsia="lt-LT"/>
        </w:rPr>
        <w:t>Tiksl</w:t>
      </w:r>
      <w:bookmarkStart w:id="0" w:name="_GoBack"/>
      <w:bookmarkEnd w:id="0"/>
      <w:r>
        <w:rPr>
          <w:lang w:val="lt-LT" w:eastAsia="lt-LT"/>
        </w:rPr>
        <w:t>as: v</w:t>
      </w:r>
      <w:r w:rsidR="00267A8F">
        <w:rPr>
          <w:lang w:val="lt-LT" w:eastAsia="lt-LT"/>
        </w:rPr>
        <w:t xml:space="preserve">adovaujantis </w:t>
      </w:r>
      <w:proofErr w:type="spellStart"/>
      <w:r w:rsidR="00267A8F" w:rsidRPr="000E135A">
        <w:t>Kompleksinio</w:t>
      </w:r>
      <w:proofErr w:type="spellEnd"/>
      <w:r w:rsidR="00267A8F" w:rsidRPr="000E135A">
        <w:t xml:space="preserve"> </w:t>
      </w:r>
      <w:proofErr w:type="spellStart"/>
      <w:r w:rsidR="00267A8F" w:rsidRPr="000E135A">
        <w:t>teritorijų</w:t>
      </w:r>
      <w:proofErr w:type="spellEnd"/>
      <w:r w:rsidR="00267A8F" w:rsidRPr="000E135A">
        <w:t xml:space="preserve"> </w:t>
      </w:r>
      <w:proofErr w:type="spellStart"/>
      <w:r w:rsidR="00267A8F" w:rsidRPr="000E135A">
        <w:t>plana</w:t>
      </w:r>
      <w:r w:rsidR="00267A8F">
        <w:t>vimo</w:t>
      </w:r>
      <w:proofErr w:type="spellEnd"/>
      <w:r w:rsidR="00267A8F">
        <w:t xml:space="preserve"> </w:t>
      </w:r>
      <w:proofErr w:type="spellStart"/>
      <w:r w:rsidR="00267A8F">
        <w:t>do</w:t>
      </w:r>
      <w:r w:rsidR="00BC307E">
        <w:t>kumentų</w:t>
      </w:r>
      <w:proofErr w:type="spellEnd"/>
      <w:r w:rsidR="00BC307E">
        <w:t xml:space="preserve"> </w:t>
      </w:r>
      <w:proofErr w:type="spellStart"/>
      <w:r w:rsidR="00BC307E">
        <w:t>sprendinių</w:t>
      </w:r>
      <w:proofErr w:type="spellEnd"/>
      <w:r w:rsidR="00BC307E">
        <w:t xml:space="preserve"> </w:t>
      </w:r>
      <w:proofErr w:type="spellStart"/>
      <w:r w:rsidR="00BC307E">
        <w:t>įgyvendinimo</w:t>
      </w:r>
      <w:proofErr w:type="spellEnd"/>
      <w:r w:rsidR="00702B14">
        <w:t xml:space="preserve"> </w:t>
      </w:r>
      <w:proofErr w:type="spellStart"/>
      <w:r w:rsidR="00267A8F">
        <w:t>stebėsenos</w:t>
      </w:r>
      <w:proofErr w:type="spellEnd"/>
      <w:r w:rsidR="00267A8F">
        <w:t xml:space="preserve"> </w:t>
      </w:r>
      <w:proofErr w:type="spellStart"/>
      <w:r w:rsidR="00267A8F">
        <w:t>turinio</w:t>
      </w:r>
      <w:proofErr w:type="spellEnd"/>
      <w:r w:rsidR="00267A8F">
        <w:t xml:space="preserve"> ir </w:t>
      </w:r>
      <w:proofErr w:type="spellStart"/>
      <w:r w:rsidR="00267A8F">
        <w:t>stebėsenos</w:t>
      </w:r>
      <w:proofErr w:type="spellEnd"/>
      <w:r w:rsidR="00267A8F">
        <w:t xml:space="preserve"> </w:t>
      </w:r>
      <w:proofErr w:type="spellStart"/>
      <w:r w:rsidR="00267A8F">
        <w:t>atlikimo</w:t>
      </w:r>
      <w:proofErr w:type="spellEnd"/>
      <w:r w:rsidR="00267A8F">
        <w:t xml:space="preserve"> </w:t>
      </w:r>
      <w:proofErr w:type="spellStart"/>
      <w:r w:rsidR="00267A8F">
        <w:t>tvarkos</w:t>
      </w:r>
      <w:proofErr w:type="spellEnd"/>
      <w:r w:rsidR="00267A8F">
        <w:t xml:space="preserve"> </w:t>
      </w:r>
      <w:proofErr w:type="spellStart"/>
      <w:r w:rsidR="00267A8F">
        <w:t>aprašo</w:t>
      </w:r>
      <w:proofErr w:type="spellEnd"/>
      <w:r w:rsidR="00267A8F">
        <w:t xml:space="preserve"> 23.5 </w:t>
      </w:r>
      <w:proofErr w:type="spellStart"/>
      <w:r w:rsidR="00267A8F">
        <w:t>papunkčiu</w:t>
      </w:r>
      <w:proofErr w:type="spellEnd"/>
      <w:r w:rsidR="00267A8F">
        <w:t xml:space="preserve"> ir 26 </w:t>
      </w:r>
      <w:proofErr w:type="spellStart"/>
      <w:r w:rsidR="00267A8F">
        <w:t>punktu</w:t>
      </w:r>
      <w:proofErr w:type="spellEnd"/>
      <w:r w:rsidR="00267A8F">
        <w:t>,</w:t>
      </w:r>
      <w:r w:rsidR="00BC307E">
        <w:rPr>
          <w:lang w:val="lt-LT" w:eastAsia="lt-LT"/>
        </w:rPr>
        <w:t xml:space="preserve"> </w:t>
      </w:r>
      <w:r w:rsidR="00E91BB4" w:rsidRPr="00420B08">
        <w:rPr>
          <w:lang w:val="lt-LT"/>
        </w:rPr>
        <w:t>Molėtų rajono savivaldybės teritorijos bendrojo  plano sprendinių įgyvendinimo stebėsenos</w:t>
      </w:r>
      <w:r w:rsidR="00E91BB4">
        <w:rPr>
          <w:lang w:val="lt-LT"/>
        </w:rPr>
        <w:t xml:space="preserve"> </w:t>
      </w:r>
      <w:proofErr w:type="spellStart"/>
      <w:r w:rsidR="00E91BB4">
        <w:rPr>
          <w:lang w:val="lt-LT"/>
        </w:rPr>
        <w:t>pragrama</w:t>
      </w:r>
      <w:proofErr w:type="spellEnd"/>
      <w:r w:rsidR="00E91BB4">
        <w:rPr>
          <w:lang w:val="lt-LT"/>
        </w:rPr>
        <w:t>, patvirtinta 2017-05-15 Molėtų rajono savivaldybės administracijos direktoriaus įsakymu Nr. B6-381,</w:t>
      </w:r>
      <w:r w:rsidR="00E91BB4" w:rsidRPr="00420B08">
        <w:rPr>
          <w:lang w:val="lt-LT"/>
        </w:rPr>
        <w:t xml:space="preserve"> </w:t>
      </w:r>
      <w:r w:rsidR="00702B14">
        <w:rPr>
          <w:lang w:val="lt-LT"/>
        </w:rPr>
        <w:t>aprobuoti</w:t>
      </w:r>
      <w:r w:rsidR="00E91BB4">
        <w:rPr>
          <w:lang w:val="lt-LT" w:eastAsia="lt-LT"/>
        </w:rPr>
        <w:t xml:space="preserve"> </w:t>
      </w:r>
      <w:r w:rsidR="00BC307E" w:rsidRPr="00420B08">
        <w:rPr>
          <w:lang w:val="lt-LT"/>
        </w:rPr>
        <w:t xml:space="preserve">Molėtų rajono savivaldybės teritorijos bendrojo  plano sprendinių įgyvendinimo stebėsenos </w:t>
      </w:r>
      <w:r w:rsidR="00702B14">
        <w:rPr>
          <w:lang w:val="lt-LT" w:eastAsia="lt-LT"/>
        </w:rPr>
        <w:t>ataskaitą</w:t>
      </w:r>
      <w:r w:rsidR="00E65CF4">
        <w:rPr>
          <w:lang w:val="lt-LT" w:eastAsia="lt-LT"/>
        </w:rPr>
        <w:t xml:space="preserve"> </w:t>
      </w:r>
      <w:r w:rsidR="00E65CF4" w:rsidRPr="00420B08">
        <w:rPr>
          <w:lang w:val="lt-LT"/>
        </w:rPr>
        <w:t>(2008 - 2016 m.)</w:t>
      </w:r>
      <w:r w:rsidR="00BC307E">
        <w:rPr>
          <w:lang w:val="lt-LT" w:eastAsia="lt-LT"/>
        </w:rPr>
        <w:t>.</w:t>
      </w:r>
    </w:p>
    <w:p w:rsidR="0024253E" w:rsidRDefault="0024253E" w:rsidP="009C4A7B">
      <w:pPr>
        <w:spacing w:line="360" w:lineRule="auto"/>
        <w:ind w:firstLine="567"/>
        <w:jc w:val="both"/>
        <w:rPr>
          <w:lang w:val="lt-LT" w:eastAsia="lt-LT"/>
        </w:rPr>
      </w:pPr>
      <w:r>
        <w:rPr>
          <w:lang w:val="lt-LT" w:eastAsia="lt-LT"/>
        </w:rPr>
        <w:t xml:space="preserve">Uždaviniai: </w:t>
      </w:r>
    </w:p>
    <w:p w:rsidR="0024253E" w:rsidRDefault="0024253E" w:rsidP="009C4A7B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lang w:val="lt-LT" w:eastAsia="lt-LT"/>
        </w:rPr>
      </w:pPr>
      <w:r>
        <w:rPr>
          <w:lang w:val="lt-LT" w:eastAsia="lt-LT"/>
        </w:rPr>
        <w:t>N</w:t>
      </w:r>
      <w:r w:rsidR="00352C2B">
        <w:rPr>
          <w:lang w:val="lt-LT" w:eastAsia="lt-LT"/>
        </w:rPr>
        <w:t>ustatyti B</w:t>
      </w:r>
      <w:r w:rsidRPr="0024253E">
        <w:rPr>
          <w:lang w:val="lt-LT" w:eastAsia="lt-LT"/>
        </w:rPr>
        <w:t xml:space="preserve">endrojo plano sprendinių </w:t>
      </w:r>
      <w:r w:rsidR="00352C2B">
        <w:rPr>
          <w:lang w:val="lt-LT" w:eastAsia="lt-LT"/>
        </w:rPr>
        <w:t>įgyvendinimo prioritetus pagal B</w:t>
      </w:r>
      <w:r w:rsidRPr="0024253E">
        <w:rPr>
          <w:lang w:val="lt-LT" w:eastAsia="lt-LT"/>
        </w:rPr>
        <w:t xml:space="preserve">endrojo plano temas, siekiant darnaus ir tolygaus Savivaldybės teritorijos vystymosi. </w:t>
      </w:r>
    </w:p>
    <w:p w:rsidR="0024253E" w:rsidRPr="0024253E" w:rsidRDefault="0024253E" w:rsidP="009C4A7B">
      <w:pPr>
        <w:pStyle w:val="Sraopastraipa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lang w:val="lt-LT" w:eastAsia="lt-LT"/>
        </w:rPr>
      </w:pPr>
      <w:r>
        <w:rPr>
          <w:lang w:val="lt-LT" w:eastAsia="lt-LT"/>
        </w:rPr>
        <w:t xml:space="preserve">Bendrojo plano sprendinių įgyvendinimo priemones suderinti su </w:t>
      </w:r>
      <w:r w:rsidRPr="0024253E">
        <w:rPr>
          <w:lang w:val="lt-LT" w:eastAsia="lt-LT"/>
        </w:rPr>
        <w:t xml:space="preserve">Molėtų </w:t>
      </w:r>
      <w:r>
        <w:rPr>
          <w:lang w:val="lt-LT" w:eastAsia="lt-LT"/>
        </w:rPr>
        <w:t>raj. savivaldybės strateginio planavimo dokumentais</w:t>
      </w:r>
      <w:r w:rsidR="00412B9E">
        <w:rPr>
          <w:lang w:val="lt-LT" w:eastAsia="lt-LT"/>
        </w:rPr>
        <w:t xml:space="preserve">, numatant </w:t>
      </w:r>
      <w:r w:rsidRPr="0024253E">
        <w:rPr>
          <w:lang w:val="lt-LT" w:eastAsia="lt-LT"/>
        </w:rPr>
        <w:t xml:space="preserve"> </w:t>
      </w:r>
      <w:r w:rsidR="00412B9E">
        <w:rPr>
          <w:lang w:val="lt-LT" w:eastAsia="lt-LT"/>
        </w:rPr>
        <w:t>Savivaldybės investicijų panaudojimo galimybes ir terminus, reikalingų investicijų potencialius šaltinius, atsakingus vykdytojus.</w:t>
      </w:r>
    </w:p>
    <w:p w:rsidR="004F6925" w:rsidRDefault="004F6925" w:rsidP="009C4A7B">
      <w:pPr>
        <w:pStyle w:val="HTMLiankstoformatuota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B3799B" w:rsidRPr="009C4A7B" w:rsidRDefault="00B3799B" w:rsidP="009C4A7B">
      <w:pPr>
        <w:spacing w:line="360" w:lineRule="auto"/>
        <w:ind w:firstLine="567"/>
        <w:jc w:val="both"/>
      </w:pPr>
      <w:r w:rsidRPr="00B3799B">
        <w:t>Lietuvos Respublikos vietos savivaldos įstatym</w:t>
      </w:r>
      <w:r>
        <w:t>as</w:t>
      </w:r>
      <w:r w:rsidRPr="00B3799B">
        <w:t>, Lietuvos Respublik</w:t>
      </w:r>
      <w:r w:rsidR="00CE17C3">
        <w:t>os teritorijų planavimo įstatymas</w:t>
      </w:r>
      <w:r w:rsidRPr="00B3799B">
        <w:t>, Kompleksinio teritorijų planavimo dokumentų sprendinių įgyvendinimo stebėsenos turinio ir stebėsenos atlikimo tvar</w:t>
      </w:r>
      <w:r w:rsidR="00CE17C3">
        <w:t>kos aprašas.</w:t>
      </w:r>
    </w:p>
    <w:p w:rsidR="004F6925" w:rsidRDefault="004F6925" w:rsidP="009C4A7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>3. Galimos teigiamos ir neigiamos pasekmės priėmus siūlomą tarybos sprendimo projektą</w:t>
      </w:r>
      <w:r>
        <w:rPr>
          <w:lang w:val="lt-LT"/>
        </w:rPr>
        <w:t xml:space="preserve"> </w:t>
      </w:r>
    </w:p>
    <w:p w:rsidR="00CE17C3" w:rsidRDefault="00CF73C5" w:rsidP="009C4A7B">
      <w:pPr>
        <w:spacing w:line="360" w:lineRule="auto"/>
        <w:ind w:firstLine="567"/>
        <w:jc w:val="both"/>
      </w:pPr>
      <w:r w:rsidRPr="009C4A7B">
        <w:t xml:space="preserve">Teigiamos pasekmės: </w:t>
      </w:r>
      <w:r w:rsidR="00412B9E" w:rsidRPr="009C4A7B">
        <w:t xml:space="preserve">aprobavus Molėtų rajono savivaldybės </w:t>
      </w:r>
      <w:proofErr w:type="spellStart"/>
      <w:r w:rsidR="00412B9E" w:rsidRPr="009C4A7B">
        <w:t>teritorijos</w:t>
      </w:r>
      <w:proofErr w:type="spellEnd"/>
      <w:r w:rsidR="00412B9E" w:rsidRPr="009C4A7B">
        <w:t xml:space="preserve"> </w:t>
      </w:r>
      <w:proofErr w:type="spellStart"/>
      <w:r w:rsidR="00412B9E" w:rsidRPr="009C4A7B">
        <w:t>bendrojo</w:t>
      </w:r>
      <w:proofErr w:type="spellEnd"/>
      <w:r w:rsidR="00412B9E" w:rsidRPr="009C4A7B">
        <w:t xml:space="preserve"> </w:t>
      </w:r>
      <w:proofErr w:type="spellStart"/>
      <w:proofErr w:type="gramStart"/>
      <w:r w:rsidR="00412B9E" w:rsidRPr="009C4A7B">
        <w:t>plano</w:t>
      </w:r>
      <w:proofErr w:type="spellEnd"/>
      <w:proofErr w:type="gramEnd"/>
      <w:r w:rsidR="009C4A7B">
        <w:t xml:space="preserve"> </w:t>
      </w:r>
      <w:proofErr w:type="spellStart"/>
      <w:r w:rsidR="00412B9E" w:rsidRPr="009C4A7B">
        <w:t>sprendinių</w:t>
      </w:r>
      <w:proofErr w:type="spellEnd"/>
      <w:r w:rsidR="00412B9E" w:rsidRPr="009C4A7B">
        <w:t xml:space="preserve"> </w:t>
      </w:r>
      <w:proofErr w:type="spellStart"/>
      <w:r w:rsidR="00412B9E" w:rsidRPr="009C4A7B">
        <w:t>įgyvendinimo</w:t>
      </w:r>
      <w:proofErr w:type="spellEnd"/>
      <w:r w:rsidR="00412B9E" w:rsidRPr="009C4A7B">
        <w:t xml:space="preserve"> </w:t>
      </w:r>
      <w:proofErr w:type="spellStart"/>
      <w:r w:rsidR="00412B9E" w:rsidRPr="009C4A7B">
        <w:t>stebėsenos</w:t>
      </w:r>
      <w:proofErr w:type="spellEnd"/>
      <w:r w:rsidR="00412B9E" w:rsidRPr="009C4A7B">
        <w:t xml:space="preserve"> ataskaitą (2008 - 2016 m.), Tvarkos aprašo nustatyta tvarka bus galima ataskaitą teikti tvirtinti planavimo organizatoriui. Patvirtinta ataskaita yra viešinama Savivaldybės tinklapyje bei spausdintoje formoje </w:t>
      </w:r>
      <w:r w:rsidR="00E16708" w:rsidRPr="009C4A7B">
        <w:t>pateikiama Aplinkos ministerijai.</w:t>
      </w:r>
    </w:p>
    <w:p w:rsidR="004F6925" w:rsidRDefault="004F6925" w:rsidP="009C4A7B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4F6925" w:rsidRPr="009C4A7B" w:rsidRDefault="00352C2B" w:rsidP="009C4A7B">
      <w:pPr>
        <w:spacing w:line="360" w:lineRule="auto"/>
        <w:ind w:firstLine="567"/>
        <w:jc w:val="both"/>
      </w:pPr>
      <w:r w:rsidRPr="009C4A7B">
        <w:t xml:space="preserve"> </w:t>
      </w:r>
      <w:r w:rsidR="004F6925" w:rsidRPr="009C4A7B">
        <w:t>-</w:t>
      </w:r>
    </w:p>
    <w:p w:rsidR="004F6925" w:rsidRDefault="004F6925" w:rsidP="009C4A7B">
      <w:pPr>
        <w:tabs>
          <w:tab w:val="left" w:pos="129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5. Lėšų poreikis ir jų šaltiniai (prireikus skaičiavimai ir išlaidų sąmatos) </w:t>
      </w:r>
    </w:p>
    <w:p w:rsidR="00282EBF" w:rsidRPr="009C4A7B" w:rsidRDefault="00E16708" w:rsidP="009C4A7B">
      <w:pPr>
        <w:spacing w:line="360" w:lineRule="auto"/>
        <w:ind w:firstLine="567"/>
        <w:jc w:val="both"/>
      </w:pPr>
      <w:proofErr w:type="spellStart"/>
      <w:r w:rsidRPr="009C4A7B">
        <w:t>Nėra</w:t>
      </w:r>
      <w:proofErr w:type="spellEnd"/>
      <w:r w:rsidRPr="009C4A7B">
        <w:t>.</w:t>
      </w:r>
    </w:p>
    <w:p w:rsidR="004F6925" w:rsidRDefault="004F6925" w:rsidP="009C4A7B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6.Vykdytojai, įvykdymo terminai</w:t>
      </w:r>
    </w:p>
    <w:p w:rsidR="00AB48EB" w:rsidRDefault="007326E5" w:rsidP="009C4A7B">
      <w:pPr>
        <w:spacing w:line="360" w:lineRule="auto"/>
        <w:ind w:firstLine="567"/>
        <w:jc w:val="both"/>
      </w:pPr>
      <w:proofErr w:type="spellStart"/>
      <w:r>
        <w:t>Vykdytojai</w:t>
      </w:r>
      <w:proofErr w:type="spellEnd"/>
      <w:r w:rsidR="00282EBF">
        <w:t xml:space="preserve"> – Molėtų rajono savi</w:t>
      </w:r>
      <w:r w:rsidR="00AF1C3D">
        <w:t xml:space="preserve">valdybės </w:t>
      </w:r>
      <w:proofErr w:type="spellStart"/>
      <w:r w:rsidR="00AF1C3D">
        <w:t>administracija</w:t>
      </w:r>
      <w:proofErr w:type="spellEnd"/>
      <w:r w:rsidR="00AF1C3D">
        <w:t>.</w:t>
      </w:r>
    </w:p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2749F"/>
    <w:multiLevelType w:val="hybridMultilevel"/>
    <w:tmpl w:val="47FAD838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602F"/>
    <w:multiLevelType w:val="hybridMultilevel"/>
    <w:tmpl w:val="18EEC9EA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1B7414"/>
    <w:rsid w:val="0024253E"/>
    <w:rsid w:val="00265B16"/>
    <w:rsid w:val="00267A8F"/>
    <w:rsid w:val="00282EBF"/>
    <w:rsid w:val="00286F23"/>
    <w:rsid w:val="00352C2B"/>
    <w:rsid w:val="00412B9E"/>
    <w:rsid w:val="00420B08"/>
    <w:rsid w:val="004F6925"/>
    <w:rsid w:val="005656A0"/>
    <w:rsid w:val="00573B10"/>
    <w:rsid w:val="00655639"/>
    <w:rsid w:val="006F58AA"/>
    <w:rsid w:val="00702B14"/>
    <w:rsid w:val="007172B1"/>
    <w:rsid w:val="007326E5"/>
    <w:rsid w:val="00782838"/>
    <w:rsid w:val="00834513"/>
    <w:rsid w:val="00923E1A"/>
    <w:rsid w:val="009B55B2"/>
    <w:rsid w:val="009C4A7B"/>
    <w:rsid w:val="009D6F5A"/>
    <w:rsid w:val="00AB48EB"/>
    <w:rsid w:val="00AD6F13"/>
    <w:rsid w:val="00AF1C3D"/>
    <w:rsid w:val="00B3799B"/>
    <w:rsid w:val="00BC307E"/>
    <w:rsid w:val="00C977D4"/>
    <w:rsid w:val="00CE17C3"/>
    <w:rsid w:val="00CF73C5"/>
    <w:rsid w:val="00D62EBA"/>
    <w:rsid w:val="00D84D00"/>
    <w:rsid w:val="00E16708"/>
    <w:rsid w:val="00E3514B"/>
    <w:rsid w:val="00E65CF4"/>
    <w:rsid w:val="00E91BB4"/>
    <w:rsid w:val="00F711D6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C44F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35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E35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1334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Tarvydienė Irena</cp:lastModifiedBy>
  <cp:revision>12</cp:revision>
  <dcterms:created xsi:type="dcterms:W3CDTF">2017-09-01T10:54:00Z</dcterms:created>
  <dcterms:modified xsi:type="dcterms:W3CDTF">2017-09-19T12:08:00Z</dcterms:modified>
</cp:coreProperties>
</file>