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647C" w:rsidRDefault="00AC647C" w:rsidP="00AC647C">
      <w:pPr>
        <w:tabs>
          <w:tab w:val="num" w:pos="0"/>
          <w:tab w:val="left" w:pos="72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AIŠKINAMASIS RAŠTAS</w:t>
      </w:r>
    </w:p>
    <w:p w:rsidR="009C7E01" w:rsidRPr="00AC647C" w:rsidRDefault="009C7E01" w:rsidP="00AC647C">
      <w:pPr>
        <w:tabs>
          <w:tab w:val="num" w:pos="0"/>
          <w:tab w:val="left" w:pos="72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0705BF" w:rsidRDefault="00051C6A" w:rsidP="002B358A">
      <w:pPr>
        <w:tabs>
          <w:tab w:val="num" w:pos="0"/>
          <w:tab w:val="left" w:pos="72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Dėl Molėtų rajono savivaldybės tarybos 2017 m. vasario 23 d. sprendimo Nr. B1-12 „</w:t>
      </w:r>
      <w:r w:rsidR="00857A2E" w:rsidRPr="00857A2E">
        <w:rPr>
          <w:rFonts w:ascii="Times New Roman" w:eastAsia="Times New Roman" w:hAnsi="Times New Roman" w:cs="Times New Roman"/>
          <w:sz w:val="24"/>
          <w:szCs w:val="24"/>
        </w:rPr>
        <w:t xml:space="preserve">Dėl </w:t>
      </w:r>
      <w:r w:rsidR="00FC511D" w:rsidRPr="00857A2E">
        <w:rPr>
          <w:rFonts w:ascii="Times New Roman" w:eastAsia="Times New Roman" w:hAnsi="Times New Roman" w:cs="Times New Roman"/>
          <w:sz w:val="24"/>
          <w:szCs w:val="24"/>
        </w:rPr>
        <w:t xml:space="preserve">siūlymo </w:t>
      </w:r>
      <w:r w:rsidR="00857A2E" w:rsidRPr="00857A2E">
        <w:rPr>
          <w:rFonts w:ascii="Times New Roman" w:eastAsia="Times New Roman" w:hAnsi="Times New Roman" w:cs="Times New Roman"/>
          <w:sz w:val="24"/>
          <w:szCs w:val="24"/>
        </w:rPr>
        <w:t xml:space="preserve">Lietuvos </w:t>
      </w:r>
      <w:r w:rsidR="0054429D">
        <w:rPr>
          <w:rFonts w:ascii="Times New Roman" w:eastAsia="Times New Roman" w:hAnsi="Times New Roman" w:cs="Times New Roman"/>
          <w:sz w:val="24"/>
          <w:szCs w:val="24"/>
        </w:rPr>
        <w:t>Respublikos Vyriausybei nustatyti</w:t>
      </w:r>
      <w:r w:rsidR="00017A39">
        <w:rPr>
          <w:rFonts w:ascii="Times New Roman" w:eastAsia="Times New Roman" w:hAnsi="Times New Roman" w:cs="Times New Roman"/>
          <w:sz w:val="24"/>
          <w:szCs w:val="24"/>
        </w:rPr>
        <w:t xml:space="preserve"> ir panaikinti </w:t>
      </w:r>
      <w:r w:rsidR="00857A2E" w:rsidRPr="00857A2E">
        <w:rPr>
          <w:rFonts w:ascii="Times New Roman" w:eastAsia="Times New Roman" w:hAnsi="Times New Roman" w:cs="Times New Roman"/>
          <w:sz w:val="24"/>
          <w:szCs w:val="24"/>
        </w:rPr>
        <w:t>Molėtų rajono savivaldybės gyve</w:t>
      </w:r>
      <w:r w:rsidR="00017A39">
        <w:rPr>
          <w:rFonts w:ascii="Times New Roman" w:eastAsia="Times New Roman" w:hAnsi="Times New Roman" w:cs="Times New Roman"/>
          <w:sz w:val="24"/>
          <w:szCs w:val="24"/>
        </w:rPr>
        <w:t>namąsias vietoves, suteikti joms pavadinimus ir nustatyti teritorijų ribas</w:t>
      </w:r>
      <w:r>
        <w:rPr>
          <w:rFonts w:ascii="Times New Roman" w:eastAsia="Times New Roman" w:hAnsi="Times New Roman" w:cs="Times New Roman"/>
          <w:sz w:val="24"/>
          <w:szCs w:val="24"/>
        </w:rPr>
        <w:t>“ pakeitimo</w:t>
      </w:r>
    </w:p>
    <w:p w:rsidR="00AC647C" w:rsidRPr="00AC647C" w:rsidRDefault="00AC647C" w:rsidP="00AC647C">
      <w:pPr>
        <w:tabs>
          <w:tab w:val="num" w:pos="0"/>
          <w:tab w:val="left" w:pos="720"/>
        </w:tabs>
        <w:spacing w:after="0" w:line="360" w:lineRule="auto"/>
        <w:ind w:firstLine="360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1. P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arengto tarybos sprendimo projekto tikslai ir uždaviniai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7A2E" w:rsidRDefault="006E2C5F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Pagal pateiktas Lietuvos Respublikos vidaus reikalų ministerijos pastabas, teikiamas papildytas Molėtų rajono savivaldybės tarybos 2017 m. vasario 23 d. sprendimo Nr. B1-12 „</w:t>
      </w:r>
      <w:r w:rsidRPr="00857A2E">
        <w:rPr>
          <w:rFonts w:ascii="Times New Roman" w:eastAsia="Times New Roman" w:hAnsi="Times New Roman" w:cs="Times New Roman"/>
          <w:sz w:val="24"/>
          <w:szCs w:val="24"/>
        </w:rPr>
        <w:t xml:space="preserve">Dėl siūlymo Lietuvos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Respublikos Vyriausybei nustatyti ir panaikinti </w:t>
      </w:r>
      <w:r w:rsidRPr="00857A2E">
        <w:rPr>
          <w:rFonts w:ascii="Times New Roman" w:eastAsia="Times New Roman" w:hAnsi="Times New Roman" w:cs="Times New Roman"/>
          <w:sz w:val="24"/>
          <w:szCs w:val="24"/>
        </w:rPr>
        <w:t>Molėtų rajono savivaldybės gyve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namąsias vietoves, suteikti joms pavadinimus ir nustatyti teritorijų ribas“ projektas. </w:t>
      </w:r>
      <w:r w:rsidR="00857A2E" w:rsidRPr="00857A2E">
        <w:rPr>
          <w:rFonts w:ascii="Times New Roman" w:eastAsia="Times New Roman" w:hAnsi="Times New Roman" w:cs="Times New Roman"/>
          <w:sz w:val="24"/>
          <w:szCs w:val="24"/>
        </w:rPr>
        <w:t xml:space="preserve">Siūlymo Lietuvos </w:t>
      </w:r>
      <w:r w:rsidR="0054429D">
        <w:rPr>
          <w:rFonts w:ascii="Times New Roman" w:eastAsia="Times New Roman" w:hAnsi="Times New Roman" w:cs="Times New Roman"/>
          <w:sz w:val="24"/>
          <w:szCs w:val="24"/>
        </w:rPr>
        <w:t>Respublikos Vyriausybei nustatyti</w:t>
      </w:r>
      <w:r w:rsidR="00857A2E" w:rsidRPr="00857A2E">
        <w:rPr>
          <w:rFonts w:ascii="Times New Roman" w:eastAsia="Times New Roman" w:hAnsi="Times New Roman" w:cs="Times New Roman"/>
          <w:sz w:val="24"/>
          <w:szCs w:val="24"/>
        </w:rPr>
        <w:t xml:space="preserve"> Molėtų rajono savivaldybės gyvenamųjų vietovių teritorijų ribas</w:t>
      </w:r>
      <w:r w:rsidR="00857A2E">
        <w:rPr>
          <w:rFonts w:ascii="Times New Roman" w:eastAsia="Times New Roman" w:hAnsi="Times New Roman" w:cs="Times New Roman"/>
          <w:sz w:val="24"/>
          <w:szCs w:val="24"/>
        </w:rPr>
        <w:t xml:space="preserve"> pagal parengtą </w:t>
      </w:r>
      <w:r w:rsidR="00857A2E" w:rsidRPr="00857A2E">
        <w:rPr>
          <w:rFonts w:ascii="Times New Roman" w:eastAsia="Times New Roman" w:hAnsi="Times New Roman" w:cs="Times New Roman"/>
          <w:sz w:val="24"/>
          <w:szCs w:val="24"/>
        </w:rPr>
        <w:t>Molėtų rajono gyvenamųjų vietovių teritorijų ribų i</w:t>
      </w:r>
      <w:r w:rsidR="00857A2E">
        <w:rPr>
          <w:rFonts w:ascii="Times New Roman" w:eastAsia="Times New Roman" w:hAnsi="Times New Roman" w:cs="Times New Roman"/>
          <w:sz w:val="24"/>
          <w:szCs w:val="24"/>
        </w:rPr>
        <w:t>r pavadinimų tvarkymo specialųjį planą tikslas yra nustatyti kaimų gyvenamųjų vietovių ribas, patikslinti seniūnijų ribas, pakeisti Molėtų miesto ribas, patikslinti gyvenamųjų vietovių pavadinimus.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2. Š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iuo metu esantis teisinis reglamentavimas</w:t>
      </w:r>
    </w:p>
    <w:p w:rsidR="00857A2E" w:rsidRDefault="00857A2E" w:rsidP="001F37A3">
      <w:pPr>
        <w:tabs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A2E">
        <w:rPr>
          <w:rFonts w:ascii="Times New Roman" w:eastAsia="Times New Roman" w:hAnsi="Times New Roman" w:cs="Times New Roman"/>
          <w:sz w:val="24"/>
          <w:szCs w:val="24"/>
        </w:rPr>
        <w:t>Lietuvos Respublikos vietos savivaldos įstatymo 16 straipsnio 2 dalies 34 punkt</w:t>
      </w:r>
      <w:r w:rsidR="001F37A3">
        <w:rPr>
          <w:rFonts w:ascii="Times New Roman" w:eastAsia="Times New Roman" w:hAnsi="Times New Roman" w:cs="Times New Roman"/>
          <w:sz w:val="24"/>
          <w:szCs w:val="24"/>
        </w:rPr>
        <w:t xml:space="preserve">as, </w:t>
      </w:r>
      <w:r w:rsidRPr="00857A2E">
        <w:rPr>
          <w:rFonts w:ascii="Times New Roman" w:eastAsia="Times New Roman" w:hAnsi="Times New Roman" w:cs="Times New Roman"/>
          <w:sz w:val="24"/>
          <w:szCs w:val="24"/>
        </w:rPr>
        <w:t>Lietuvos Respublikos teritorijos administracinių vienetų ir jų ribų įstatymo 10 straipsni</w:t>
      </w:r>
      <w:r w:rsidR="001F37A3">
        <w:rPr>
          <w:rFonts w:ascii="Times New Roman" w:eastAsia="Times New Roman" w:hAnsi="Times New Roman" w:cs="Times New Roman"/>
          <w:sz w:val="24"/>
          <w:szCs w:val="24"/>
        </w:rPr>
        <w:t xml:space="preserve">s, </w:t>
      </w:r>
      <w:r w:rsidRPr="00857A2E">
        <w:rPr>
          <w:rFonts w:ascii="Times New Roman" w:eastAsia="Times New Roman" w:hAnsi="Times New Roman" w:cs="Times New Roman"/>
          <w:sz w:val="24"/>
          <w:szCs w:val="24"/>
        </w:rPr>
        <w:t>Administracinių vienetų ir gyvenamųjų vietovių teritorijų ribų ir pavadinimų tvarkymo taisykl</w:t>
      </w:r>
      <w:r>
        <w:rPr>
          <w:rFonts w:ascii="Times New Roman" w:eastAsia="Times New Roman" w:hAnsi="Times New Roman" w:cs="Times New Roman"/>
          <w:sz w:val="24"/>
          <w:szCs w:val="24"/>
        </w:rPr>
        <w:t>ių 31.2 punktas.</w:t>
      </w:r>
    </w:p>
    <w:p w:rsidR="00AC647C" w:rsidRPr="00AC647C" w:rsidRDefault="009C7E01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3. </w:t>
      </w:r>
      <w:r w:rsidR="00AC647C" w:rsidRPr="00AC647C">
        <w:rPr>
          <w:rFonts w:ascii="Times New Roman" w:eastAsia="Times New Roman" w:hAnsi="Times New Roman" w:cs="Times New Roman"/>
          <w:b/>
          <w:sz w:val="24"/>
          <w:szCs w:val="24"/>
          <w:lang w:val="pt-BR"/>
        </w:rPr>
        <w:t>Galimos teigiamos ir neigiamos pasekmės priėmus siūlomą tarybos sprendimo projektą</w:t>
      </w:r>
      <w:r w:rsidR="00AC647C" w:rsidRPr="00AC647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857A2E" w:rsidRDefault="00AC647C" w:rsidP="00857A2E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 xml:space="preserve">Teigiamos pasekmės. </w:t>
      </w:r>
      <w:r w:rsidR="002514E3">
        <w:rPr>
          <w:rFonts w:ascii="Times New Roman" w:eastAsia="Times New Roman" w:hAnsi="Times New Roman" w:cs="Times New Roman"/>
          <w:sz w:val="24"/>
          <w:szCs w:val="24"/>
        </w:rPr>
        <w:t>Bus</w:t>
      </w:r>
      <w:r w:rsidR="00857A2E">
        <w:rPr>
          <w:rFonts w:ascii="Times New Roman" w:eastAsia="Times New Roman" w:hAnsi="Times New Roman" w:cs="Times New Roman"/>
          <w:sz w:val="24"/>
          <w:szCs w:val="24"/>
        </w:rPr>
        <w:t xml:space="preserve"> patikslintos </w:t>
      </w:r>
      <w:r w:rsidR="00857A2E" w:rsidRPr="00AC647C">
        <w:rPr>
          <w:rFonts w:ascii="Times New Roman" w:eastAsia="Times New Roman" w:hAnsi="Times New Roman" w:cs="Times New Roman"/>
          <w:bCs/>
          <w:sz w:val="24"/>
          <w:szCs w:val="24"/>
        </w:rPr>
        <w:t>Molėtų rajono</w:t>
      </w:r>
      <w:r w:rsidR="00857A2E">
        <w:rPr>
          <w:rFonts w:ascii="Times New Roman" w:eastAsia="Times New Roman" w:hAnsi="Times New Roman" w:cs="Times New Roman"/>
          <w:sz w:val="24"/>
          <w:szCs w:val="24"/>
        </w:rPr>
        <w:t xml:space="preserve"> gyvenamųjų vietovių teritorijų ribos, seniūnijų ribos, pakeista Molėtų miesto teritorijos riba, patikslinti gyvenamųjų vietovių pavadinimai.</w:t>
      </w:r>
    </w:p>
    <w:p w:rsidR="00AC647C" w:rsidRPr="00AC647C" w:rsidRDefault="00AC647C" w:rsidP="00AC647C">
      <w:pPr>
        <w:tabs>
          <w:tab w:val="num" w:pos="0"/>
          <w:tab w:val="left" w:pos="72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Neigiamų pasekmių nėra.</w:t>
      </w:r>
    </w:p>
    <w:p w:rsidR="00AC647C" w:rsidRPr="00AC647C" w:rsidRDefault="00AC647C" w:rsidP="00AC647C">
      <w:pPr>
        <w:tabs>
          <w:tab w:val="num" w:pos="0"/>
          <w:tab w:val="left" w:pos="72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4. Priemonės sprendimui įgyvendinti</w:t>
      </w:r>
    </w:p>
    <w:p w:rsidR="00857A2E" w:rsidRDefault="00857A2E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57A2E">
        <w:rPr>
          <w:rFonts w:ascii="Times New Roman" w:eastAsia="Times New Roman" w:hAnsi="Times New Roman" w:cs="Times New Roman"/>
          <w:sz w:val="24"/>
          <w:szCs w:val="24"/>
        </w:rPr>
        <w:t xml:space="preserve">Siūlyti Lietuvos </w:t>
      </w:r>
      <w:r w:rsidR="0054429D">
        <w:rPr>
          <w:rFonts w:ascii="Times New Roman" w:eastAsia="Times New Roman" w:hAnsi="Times New Roman" w:cs="Times New Roman"/>
          <w:sz w:val="24"/>
          <w:szCs w:val="24"/>
        </w:rPr>
        <w:t xml:space="preserve">Respublikos Vyriausybei nustatyti </w:t>
      </w:r>
      <w:r w:rsidRPr="00857A2E">
        <w:rPr>
          <w:rFonts w:ascii="Times New Roman" w:eastAsia="Times New Roman" w:hAnsi="Times New Roman" w:cs="Times New Roman"/>
          <w:sz w:val="24"/>
          <w:szCs w:val="24"/>
        </w:rPr>
        <w:t>Molėtų rajono savivaldybės gyvenamųjų vietovių teritorijų ribas pagal Molėtų rajono gyvenamųjų vietovių teritorijų ribų ir pavadinimų tvarkymo specialųjį planą</w:t>
      </w:r>
      <w:r w:rsidR="00925D0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>5. Lėšų poreikis ir jų šaltiniai (prireikus skaičiavimai ir išlaidų sąmatos)</w:t>
      </w:r>
    </w:p>
    <w:p w:rsidR="00AC647C" w:rsidRPr="00AC647C" w:rsidRDefault="00857A2E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Lėšų poreikio nenumatoma</w:t>
      </w:r>
      <w:r w:rsidR="00AC647C" w:rsidRPr="00AC647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E2C5F" w:rsidRDefault="006E2C5F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C5F" w:rsidRDefault="006E2C5F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C5F" w:rsidRDefault="006E2C5F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C5F" w:rsidRDefault="006E2C5F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C647C" w:rsidRPr="00AC647C" w:rsidRDefault="00AC647C" w:rsidP="00AC647C">
      <w:pPr>
        <w:tabs>
          <w:tab w:val="left" w:pos="720"/>
          <w:tab w:val="num" w:pos="3960"/>
        </w:tabs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6.</w:t>
      </w:r>
      <w:r w:rsidR="00100632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C647C">
        <w:rPr>
          <w:rFonts w:ascii="Times New Roman" w:eastAsia="Times New Roman" w:hAnsi="Times New Roman" w:cs="Times New Roman"/>
          <w:b/>
          <w:sz w:val="24"/>
          <w:szCs w:val="24"/>
        </w:rPr>
        <w:t xml:space="preserve">Vykdytojai, įvykdymo terminai  </w:t>
      </w:r>
    </w:p>
    <w:p w:rsidR="00AC647C" w:rsidRPr="00017A39" w:rsidRDefault="00AC647C" w:rsidP="00017A39">
      <w:pPr>
        <w:spacing w:after="0" w:line="36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C647C">
        <w:rPr>
          <w:rFonts w:ascii="Times New Roman" w:eastAsia="Times New Roman" w:hAnsi="Times New Roman" w:cs="Times New Roman"/>
          <w:sz w:val="24"/>
          <w:szCs w:val="24"/>
        </w:rPr>
        <w:t>Molėtų rajo</w:t>
      </w:r>
      <w:r w:rsidR="001F37A3">
        <w:rPr>
          <w:rFonts w:ascii="Times New Roman" w:eastAsia="Times New Roman" w:hAnsi="Times New Roman" w:cs="Times New Roman"/>
          <w:sz w:val="24"/>
          <w:szCs w:val="24"/>
        </w:rPr>
        <w:t>no savivaldybės administracijos direktorius teikia Lietuvos Respublikos vidau</w:t>
      </w:r>
      <w:r w:rsidR="00017A39">
        <w:rPr>
          <w:rFonts w:ascii="Times New Roman" w:eastAsia="Times New Roman" w:hAnsi="Times New Roman" w:cs="Times New Roman"/>
          <w:sz w:val="24"/>
          <w:szCs w:val="24"/>
        </w:rPr>
        <w:t>s reikalų ministerijai. Įvykdymo terminai</w:t>
      </w:r>
      <w:r w:rsidR="001F37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17A39">
        <w:rPr>
          <w:rFonts w:ascii="Times New Roman" w:eastAsia="Times New Roman" w:hAnsi="Times New Roman" w:cs="Times New Roman"/>
          <w:sz w:val="24"/>
          <w:szCs w:val="24"/>
        </w:rPr>
        <w:t>I–</w:t>
      </w:r>
      <w:r w:rsidR="001F37A3">
        <w:rPr>
          <w:rFonts w:ascii="Times New Roman" w:eastAsia="Times New Roman" w:hAnsi="Times New Roman" w:cs="Times New Roman"/>
          <w:sz w:val="24"/>
          <w:szCs w:val="24"/>
        </w:rPr>
        <w:t>II ketvirtis.</w:t>
      </w:r>
    </w:p>
    <w:p w:rsidR="00AC647C" w:rsidRDefault="00AC647C" w:rsidP="00AC64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C5F" w:rsidRDefault="006E2C5F" w:rsidP="00AC64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C5F" w:rsidRDefault="006E2C5F" w:rsidP="00AC64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E2C5F" w:rsidRDefault="006E2C5F" w:rsidP="00AC64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E2C5F" w:rsidRPr="00AC647C" w:rsidRDefault="006E2C5F" w:rsidP="00AC647C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B358A" w:rsidRPr="002B358A" w:rsidRDefault="002B358A" w:rsidP="002B358A">
      <w:pPr>
        <w:tabs>
          <w:tab w:val="left" w:pos="900"/>
          <w:tab w:val="left" w:pos="167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358A">
        <w:rPr>
          <w:rFonts w:ascii="Times New Roman" w:eastAsia="Times New Roman" w:hAnsi="Times New Roman" w:cs="Times New Roman"/>
          <w:sz w:val="24"/>
          <w:szCs w:val="24"/>
        </w:rPr>
        <w:t xml:space="preserve">Parengė     </w:t>
      </w:r>
    </w:p>
    <w:p w:rsidR="002B358A" w:rsidRPr="002B358A" w:rsidRDefault="002B358A" w:rsidP="002B358A">
      <w:pPr>
        <w:tabs>
          <w:tab w:val="left" w:pos="900"/>
          <w:tab w:val="left" w:pos="167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B358A">
        <w:rPr>
          <w:rFonts w:ascii="Times New Roman" w:eastAsia="Times New Roman" w:hAnsi="Times New Roman" w:cs="Times New Roman"/>
          <w:sz w:val="24"/>
          <w:szCs w:val="24"/>
        </w:rPr>
        <w:t xml:space="preserve">Architektūros ir teritorijų </w:t>
      </w:r>
    </w:p>
    <w:p w:rsidR="002B358A" w:rsidRPr="002B358A" w:rsidRDefault="002B358A" w:rsidP="002B358A">
      <w:pPr>
        <w:tabs>
          <w:tab w:val="left" w:pos="900"/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B358A">
        <w:rPr>
          <w:rFonts w:ascii="Times New Roman" w:eastAsia="Times New Roman" w:hAnsi="Times New Roman" w:cs="Times New Roman"/>
          <w:sz w:val="24"/>
          <w:szCs w:val="24"/>
        </w:rPr>
        <w:t>planavimo skyriaus vyr. specialistė</w:t>
      </w:r>
    </w:p>
    <w:p w:rsidR="002B358A" w:rsidRPr="002B358A" w:rsidRDefault="002B358A" w:rsidP="002B358A">
      <w:pPr>
        <w:tabs>
          <w:tab w:val="left" w:pos="900"/>
          <w:tab w:val="left" w:pos="167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B358A" w:rsidRPr="002B358A" w:rsidRDefault="002B358A" w:rsidP="002B358A">
      <w:pPr>
        <w:tabs>
          <w:tab w:val="left" w:pos="900"/>
          <w:tab w:val="left" w:pos="1674"/>
        </w:tabs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val="en-GB"/>
        </w:rPr>
      </w:pPr>
      <w:r w:rsidRPr="002B358A">
        <w:rPr>
          <w:rFonts w:ascii="Times New Roman" w:eastAsia="Times New Roman" w:hAnsi="Times New Roman" w:cs="Times New Roman"/>
          <w:sz w:val="24"/>
          <w:szCs w:val="24"/>
          <w:lang w:val="en-GB"/>
        </w:rPr>
        <w:t>Loreta Guobytė</w:t>
      </w:r>
    </w:p>
    <w:p w:rsidR="00D67304" w:rsidRDefault="00D67304"/>
    <w:sectPr w:rsidR="00D67304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47C"/>
    <w:rsid w:val="00017A39"/>
    <w:rsid w:val="00051C6A"/>
    <w:rsid w:val="000705BF"/>
    <w:rsid w:val="00093C02"/>
    <w:rsid w:val="00100632"/>
    <w:rsid w:val="001F37A3"/>
    <w:rsid w:val="002514E3"/>
    <w:rsid w:val="002B358A"/>
    <w:rsid w:val="00370BDC"/>
    <w:rsid w:val="0054429D"/>
    <w:rsid w:val="006E2C5F"/>
    <w:rsid w:val="006E3AF1"/>
    <w:rsid w:val="00751D5F"/>
    <w:rsid w:val="007C512B"/>
    <w:rsid w:val="00857A2E"/>
    <w:rsid w:val="008D3F96"/>
    <w:rsid w:val="00925D04"/>
    <w:rsid w:val="009C7E01"/>
    <w:rsid w:val="009D53D7"/>
    <w:rsid w:val="00AC647C"/>
    <w:rsid w:val="00C103CF"/>
    <w:rsid w:val="00C97BC4"/>
    <w:rsid w:val="00D06242"/>
    <w:rsid w:val="00D67304"/>
    <w:rsid w:val="00FC5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6C706"/>
  <w15:docId w15:val="{DF3DB584-08E5-4A80-85C9-AE2906585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2B35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2B35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EA443F-C352-48B4-94DB-56D743B5E1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1504</Words>
  <Characters>858</Characters>
  <Application>Microsoft Office Word</Application>
  <DocSecurity>0</DocSecurity>
  <Lines>7</Lines>
  <Paragraphs>4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Borisas Jakovlevas</dc:creator>
  <cp:lastModifiedBy>Guobytė Loreta</cp:lastModifiedBy>
  <cp:revision>14</cp:revision>
  <cp:lastPrinted>2017-02-14T06:59:00Z</cp:lastPrinted>
  <dcterms:created xsi:type="dcterms:W3CDTF">2016-11-07T07:58:00Z</dcterms:created>
  <dcterms:modified xsi:type="dcterms:W3CDTF">2017-04-19T12:48:00Z</dcterms:modified>
</cp:coreProperties>
</file>