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A06" w:rsidRDefault="008C6A06" w:rsidP="008C6A0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  <w:r w:rsidRPr="008C6A06">
        <w:rPr>
          <w:b/>
          <w:lang w:val="lt-LT"/>
        </w:rPr>
        <w:t>AIŠKINAMASIS RAŠTAS</w:t>
      </w:r>
    </w:p>
    <w:p w:rsidR="008C6A06" w:rsidRDefault="008C6A06" w:rsidP="008C6A06">
      <w:pPr>
        <w:jc w:val="center"/>
        <w:rPr>
          <w:lang w:val="lt-LT"/>
        </w:rPr>
      </w:pPr>
      <w:r>
        <w:rPr>
          <w:lang w:val="lt-LT"/>
        </w:rPr>
        <w:t>Dėl priėmimo laiko į bendrojo ugdymo mokyklas, klasių skaičiaus ir mokinių skaičiaus vidurkio klasėse pagal vykdomas bendrojo ugdymo programas, priešmokyklinio ugdymo grupių ir vaik</w:t>
      </w:r>
      <w:r w:rsidR="00ED2AE0">
        <w:rPr>
          <w:lang w:val="lt-LT"/>
        </w:rPr>
        <w:t>ų skaičiaus vidurkio grupėse 2017-2018</w:t>
      </w:r>
      <w:r>
        <w:rPr>
          <w:lang w:val="lt-LT"/>
        </w:rPr>
        <w:t xml:space="preserve"> mokslo metams nustatymo</w:t>
      </w:r>
    </w:p>
    <w:p w:rsidR="008C6A06" w:rsidRDefault="008C6A06" w:rsidP="008C6A0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8C6A06" w:rsidRDefault="00D07775" w:rsidP="008C6A0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8C6A06">
        <w:rPr>
          <w:b/>
          <w:lang w:val="lt-LT"/>
        </w:rPr>
        <w:t>1. P</w:t>
      </w:r>
      <w:r w:rsidR="008C6A06">
        <w:rPr>
          <w:b/>
          <w:lang w:val="pt-BR"/>
        </w:rPr>
        <w:t>arengto tarybos sprendimo projekto tikslai ir uždaviniai</w:t>
      </w:r>
      <w:r w:rsidR="008C6A06">
        <w:rPr>
          <w:b/>
          <w:lang w:val="lt-LT"/>
        </w:rPr>
        <w:t xml:space="preserve"> </w:t>
      </w:r>
    </w:p>
    <w:p w:rsidR="008C6A06" w:rsidRDefault="008C6A06" w:rsidP="008C6A06">
      <w:pPr>
        <w:tabs>
          <w:tab w:val="left" w:pos="680"/>
          <w:tab w:val="left" w:pos="120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Vadovaudamasi Mokyklų, vykdančių formaliojo švietimo programas, tinklo kūrimo taisyklių, patvirtintų Lietuvos Respublikos Vyriausybės </w:t>
      </w:r>
      <w:smartTag w:uri="urn:schemas-microsoft-com:office:smarttags" w:element="metricconverter">
        <w:smartTagPr>
          <w:attr w:name="ProductID" w:val="2011 m"/>
        </w:smartTagPr>
        <w:r>
          <w:rPr>
            <w:lang w:val="lt-LT"/>
          </w:rPr>
          <w:t>2011 m</w:t>
        </w:r>
      </w:smartTag>
      <w:r>
        <w:rPr>
          <w:lang w:val="lt-LT"/>
        </w:rPr>
        <w:t xml:space="preserve">. birželio 29 d. nutarimu Nr. 768 „Dėl </w:t>
      </w:r>
      <w:r w:rsidR="00D07775" w:rsidRPr="003F39AC">
        <w:rPr>
          <w:lang w:val="lt-LT"/>
        </w:rPr>
        <w:t>M</w:t>
      </w:r>
      <w:r w:rsidRPr="003F39AC">
        <w:rPr>
          <w:lang w:val="lt-LT"/>
        </w:rPr>
        <w:t>oky</w:t>
      </w:r>
      <w:r>
        <w:rPr>
          <w:lang w:val="lt-LT"/>
        </w:rPr>
        <w:t xml:space="preserve">klų, vykdančių formaliojo švietimo programas, tinklo kūrimo taisyklių patvirtinimo“, nuostatomis ir Priėmimo į valstybinę ir savivaldybės bendrojo ugdymo mokyklą, profesinio mokymo įstaigą bendrųjų kriterijų sąrašo, patvirtinto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>
          <w:rPr>
            <w:lang w:val="lt-LT"/>
          </w:rPr>
          <w:t>2004 m</w:t>
        </w:r>
      </w:smartTag>
      <w:r>
        <w:rPr>
          <w:lang w:val="lt-LT"/>
        </w:rPr>
        <w:t>. birželio 25 d. įsakymu Nr. ISAK-1019 „Dėl priėmimo į valstybinę ir savivaldybės bendrojo ugdymo mokyklą, profesinio mokymo įstaigą bendrųjų kriterijų sąrašo patvirtinimo“, 3 punktu, savivaldybės taryba iki kovo 31 d. turi nus</w:t>
      </w:r>
      <w:r w:rsidR="00ED2AE0">
        <w:rPr>
          <w:lang w:val="lt-LT"/>
        </w:rPr>
        <w:t>tatyti 2017-2018</w:t>
      </w:r>
      <w:r>
        <w:rPr>
          <w:lang w:val="lt-LT"/>
        </w:rPr>
        <w:t xml:space="preserve"> m. m. bendrojo lavinimo ir ikimokyklinio ugdymo mokyklų klasių skaičių ir mokinių skaičiaus klasėse vidurkį, priešmokyklinių ugdymo grupių ir vaikų skaičiaus vidurkį grupėse. </w:t>
      </w:r>
    </w:p>
    <w:p w:rsidR="008C6A06" w:rsidRDefault="00D07775" w:rsidP="008C6A0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8C6A06">
        <w:rPr>
          <w:b/>
          <w:lang w:val="lt-LT"/>
        </w:rPr>
        <w:t>2. Šiuo metu esantis teisinis reglamentavimas</w:t>
      </w:r>
    </w:p>
    <w:p w:rsidR="00D07775" w:rsidRDefault="008C6A06" w:rsidP="008C6A06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</w:r>
      <w:r>
        <w:rPr>
          <w:lang w:val="lt-LT"/>
        </w:rPr>
        <w:t xml:space="preserve">Priėmimo į valstybinę ir savivaldybės bendrojo ugdymo mokyklą, profesinio mokymo įstaigą bendrųjų kriterijų sąrašas, patvirtintas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>
          <w:rPr>
            <w:lang w:val="lt-LT"/>
          </w:rPr>
          <w:t>2004 m</w:t>
        </w:r>
      </w:smartTag>
      <w:r>
        <w:rPr>
          <w:lang w:val="lt-LT"/>
        </w:rPr>
        <w:t>. birželio 25 d. įsakymu Nr. ISAK-1019 „Dėl priėmimo į valstybinę ir savivaldybės bendrojo ugdymo mokyklą, profesinio mokymo įstaigą bendrųjų</w:t>
      </w:r>
      <w:r w:rsidR="00D07775">
        <w:rPr>
          <w:lang w:val="lt-LT"/>
        </w:rPr>
        <w:t xml:space="preserve"> kriterijų sąrašo </w:t>
      </w:r>
      <w:r w:rsidR="00D07775" w:rsidRPr="003F39AC">
        <w:rPr>
          <w:lang w:val="lt-LT"/>
        </w:rPr>
        <w:t>patvirtinimo“;</w:t>
      </w:r>
      <w:r w:rsidR="00D07775">
        <w:rPr>
          <w:lang w:val="lt-LT"/>
        </w:rPr>
        <w:t xml:space="preserve"> </w:t>
      </w:r>
    </w:p>
    <w:p w:rsidR="008C6A06" w:rsidRDefault="00D07775" w:rsidP="008C6A06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8C6A06">
        <w:rPr>
          <w:lang w:val="lt-LT"/>
        </w:rPr>
        <w:t xml:space="preserve">Mokyklų, vykdančių formaliojo švietimo programas, tinklo kūrimo taisyklės, patvirtintos Lietuvos Respublikos Vyriausybės </w:t>
      </w:r>
      <w:smartTag w:uri="urn:schemas-microsoft-com:office:smarttags" w:element="metricconverter">
        <w:smartTagPr>
          <w:attr w:name="ProductID" w:val="2011 m"/>
        </w:smartTagPr>
        <w:r w:rsidR="008C6A06">
          <w:rPr>
            <w:lang w:val="lt-LT"/>
          </w:rPr>
          <w:t>2011 m</w:t>
        </w:r>
      </w:smartTag>
      <w:r w:rsidR="008C6A06">
        <w:rPr>
          <w:lang w:val="lt-LT"/>
        </w:rPr>
        <w:t>. birželio 29 d. nutarimu Nr. 768 „</w:t>
      </w:r>
      <w:r w:rsidR="008C6A06" w:rsidRPr="003F39AC">
        <w:rPr>
          <w:lang w:val="lt-LT"/>
        </w:rPr>
        <w:t xml:space="preserve">Dėl </w:t>
      </w:r>
      <w:r w:rsidRPr="003F39AC">
        <w:rPr>
          <w:lang w:val="lt-LT"/>
        </w:rPr>
        <w:t>M</w:t>
      </w:r>
      <w:r w:rsidR="008C6A06" w:rsidRPr="003F39AC">
        <w:rPr>
          <w:lang w:val="lt-LT"/>
        </w:rPr>
        <w:t>okyklų</w:t>
      </w:r>
      <w:r w:rsidR="008C6A06">
        <w:rPr>
          <w:lang w:val="lt-LT"/>
        </w:rPr>
        <w:t xml:space="preserve">, vykdančių formaliojo švietimo programas, tinklo </w:t>
      </w:r>
      <w:r w:rsidR="004E122E">
        <w:rPr>
          <w:lang w:val="lt-LT"/>
        </w:rPr>
        <w:t>kūrimo taisyklių patvirtinimo“ ;</w:t>
      </w:r>
    </w:p>
    <w:p w:rsidR="004E122E" w:rsidRDefault="004E122E" w:rsidP="008C6A06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Molėtų rajono savivaldybės mokinių priėmimo į bendrojo ugdymo mokyklas ir </w:t>
      </w:r>
      <w:proofErr w:type="spellStart"/>
      <w:r>
        <w:rPr>
          <w:lang w:val="lt-LT"/>
        </w:rPr>
        <w:t>Kijėlių</w:t>
      </w:r>
      <w:proofErr w:type="spellEnd"/>
      <w:r>
        <w:rPr>
          <w:lang w:val="lt-LT"/>
        </w:rPr>
        <w:t xml:space="preserve"> specialųjį ugdymo centrą tvarkos aprašas, patvirtintas Molėtų rajono savivaldybės tarybos 2012 m. lapkričio 8 d. sprendimu Nr. B1-176 „Dėl Molėtų rajono savivaldybės mokinių priėmimo į bendrojo ugdymo mokyklas ir </w:t>
      </w:r>
      <w:proofErr w:type="spellStart"/>
      <w:r>
        <w:rPr>
          <w:lang w:val="lt-LT"/>
        </w:rPr>
        <w:t>Kijėlių</w:t>
      </w:r>
      <w:proofErr w:type="spellEnd"/>
      <w:r>
        <w:rPr>
          <w:lang w:val="lt-LT"/>
        </w:rPr>
        <w:t xml:space="preserve"> specialųjį ugdymo centrą tvarkos aprašo patvirtinimo“.</w:t>
      </w:r>
    </w:p>
    <w:p w:rsidR="008C6A06" w:rsidRDefault="00D07775" w:rsidP="008C6A0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8C6A06">
        <w:rPr>
          <w:b/>
          <w:lang w:val="lt-LT"/>
        </w:rPr>
        <w:t xml:space="preserve">3. </w:t>
      </w:r>
      <w:r w:rsidR="008C6A06">
        <w:rPr>
          <w:b/>
          <w:lang w:val="pt-BR"/>
        </w:rPr>
        <w:t>Galimos teigiamos ir neigiamos pasekmės priėmus siūlomą tarybos sprendimo projektą</w:t>
      </w:r>
    </w:p>
    <w:p w:rsidR="00EB0F82" w:rsidRDefault="00EB0F82" w:rsidP="008C6A06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Moky</w:t>
      </w:r>
      <w:r w:rsidR="00ED2AE0">
        <w:rPr>
          <w:lang w:val="lt-LT"/>
        </w:rPr>
        <w:t>klos galės tinkamai parengti 2017-2018</w:t>
      </w:r>
      <w:r>
        <w:rPr>
          <w:lang w:val="lt-LT"/>
        </w:rPr>
        <w:t xml:space="preserve"> mokslo metų ugdymo planus, paskirstyti krūvius mokytojams, planuoti lėšas.</w:t>
      </w:r>
    </w:p>
    <w:p w:rsidR="008C6A06" w:rsidRDefault="008C6A06" w:rsidP="008C6A06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nenumatoma.</w:t>
      </w:r>
    </w:p>
    <w:p w:rsidR="008C6A06" w:rsidRDefault="00D07775" w:rsidP="008C6A06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8C6A06">
        <w:rPr>
          <w:b/>
          <w:lang w:val="lt-LT"/>
        </w:rPr>
        <w:t>4. Priemonės sprendimui įgyvendinti</w:t>
      </w:r>
    </w:p>
    <w:p w:rsidR="008C6A06" w:rsidRDefault="00D07775" w:rsidP="008C6A06">
      <w:pPr>
        <w:tabs>
          <w:tab w:val="num" w:pos="0"/>
          <w:tab w:val="left" w:pos="720"/>
        </w:tabs>
        <w:spacing w:line="360" w:lineRule="auto"/>
        <w:ind w:firstLine="360"/>
        <w:rPr>
          <w:lang w:val="lt-LT"/>
        </w:rPr>
      </w:pPr>
      <w:r>
        <w:rPr>
          <w:lang w:val="lt-LT"/>
        </w:rPr>
        <w:t xml:space="preserve">      </w:t>
      </w:r>
      <w:r w:rsidR="008C6A06">
        <w:rPr>
          <w:lang w:val="lt-LT"/>
        </w:rPr>
        <w:t>Nėra</w:t>
      </w:r>
    </w:p>
    <w:p w:rsidR="008C6A06" w:rsidRDefault="00D07775" w:rsidP="008C6A0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lastRenderedPageBreak/>
        <w:tab/>
      </w:r>
      <w:r w:rsidR="008C6A06">
        <w:rPr>
          <w:b/>
          <w:lang w:val="lt-LT"/>
        </w:rPr>
        <w:t>5. Lėšų poreikis ir jų šaltiniai (prireikus skaičiavimai ir išlaidų sąmatos)</w:t>
      </w:r>
    </w:p>
    <w:p w:rsidR="008C6A06" w:rsidRDefault="00D07775" w:rsidP="008C6A06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>
        <w:rPr>
          <w:lang w:val="lt-LT"/>
        </w:rPr>
        <w:tab/>
      </w:r>
      <w:r w:rsidR="008C6A06">
        <w:rPr>
          <w:lang w:val="lt-LT"/>
        </w:rPr>
        <w:t>Nėra</w:t>
      </w:r>
    </w:p>
    <w:p w:rsidR="008C6A06" w:rsidRDefault="00D07775" w:rsidP="008C6A0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8C6A06">
        <w:rPr>
          <w:b/>
          <w:lang w:val="lt-LT"/>
        </w:rPr>
        <w:t>6.Vykdytojai, įvykdymo terminai</w:t>
      </w:r>
    </w:p>
    <w:p w:rsidR="008C6A06" w:rsidRDefault="00D07775" w:rsidP="00D07775">
      <w:pPr>
        <w:spacing w:line="360" w:lineRule="auto"/>
        <w:rPr>
          <w:lang w:val="lt-LT"/>
        </w:rPr>
      </w:pPr>
      <w:r>
        <w:rPr>
          <w:lang w:val="lt-LT"/>
        </w:rPr>
        <w:t xml:space="preserve">            </w:t>
      </w:r>
      <w:r w:rsidR="008C6A06">
        <w:rPr>
          <w:lang w:val="lt-LT"/>
        </w:rPr>
        <w:t xml:space="preserve">Bendrojo </w:t>
      </w:r>
      <w:r w:rsidR="004C7A10">
        <w:rPr>
          <w:lang w:val="lt-LT"/>
        </w:rPr>
        <w:t>ugdymo</w:t>
      </w:r>
      <w:r w:rsidR="00EB0F82">
        <w:rPr>
          <w:lang w:val="lt-LT"/>
        </w:rPr>
        <w:t xml:space="preserve"> mokyklos ir ikimokyklinio ugdymo įstaigos</w:t>
      </w:r>
      <w:r w:rsidR="008C6A06">
        <w:rPr>
          <w:lang w:val="lt-LT"/>
        </w:rPr>
        <w:t>.</w:t>
      </w:r>
    </w:p>
    <w:p w:rsidR="00CB0962" w:rsidRPr="008C6A06" w:rsidRDefault="00CB0962">
      <w:pPr>
        <w:rPr>
          <w:lang w:val="lt-LT"/>
        </w:rPr>
      </w:pPr>
      <w:bookmarkStart w:id="0" w:name="_GoBack"/>
      <w:bookmarkEnd w:id="0"/>
    </w:p>
    <w:sectPr w:rsidR="00CB0962" w:rsidRPr="008C6A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06"/>
    <w:rsid w:val="003F39AC"/>
    <w:rsid w:val="004C7A10"/>
    <w:rsid w:val="004E122E"/>
    <w:rsid w:val="008C6A06"/>
    <w:rsid w:val="00B027C2"/>
    <w:rsid w:val="00CB0962"/>
    <w:rsid w:val="00D07775"/>
    <w:rsid w:val="00EB0F82"/>
    <w:rsid w:val="00ED2AE0"/>
    <w:rsid w:val="00FB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B46BF7"/>
  <w15:chartTrackingRefBased/>
  <w15:docId w15:val="{932F9BA7-7E9D-464E-9C7B-04090F7A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1726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Jurkšaitis Arvydas</dc:creator>
  <cp:keywords/>
  <dc:description/>
  <cp:lastModifiedBy>Kimbartienė Nijolė</cp:lastModifiedBy>
  <cp:revision>2</cp:revision>
  <dcterms:created xsi:type="dcterms:W3CDTF">2017-03-22T16:00:00Z</dcterms:created>
  <dcterms:modified xsi:type="dcterms:W3CDTF">2017-03-22T16:00:00Z</dcterms:modified>
</cp:coreProperties>
</file>