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B5FE8" w:rsidRPr="005B5FE8">
        <w:rPr>
          <w:b/>
          <w:caps/>
        </w:rPr>
        <w:t>DĖL MOLĖTŲ RAJONO SAVIVALDYBĖS TARYBOS 2012 M. LAPKRIČIO 8 D. SPRENDIMO NR. B1-177 „DĖL MOLĖTŲ KULTŪROS CENTRO NUOSTATŲ PATVIRTINIMO“ 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E78A6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E78A6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D66B1" w:rsidRDefault="00ED66B1" w:rsidP="006142AA">
      <w:pPr>
        <w:tabs>
          <w:tab w:val="left" w:pos="680"/>
          <w:tab w:val="left" w:pos="1206"/>
        </w:tabs>
        <w:spacing w:line="360" w:lineRule="auto"/>
        <w:jc w:val="both"/>
      </w:pPr>
    </w:p>
    <w:p w:rsidR="005B5FE8" w:rsidRDefault="005B5FE8" w:rsidP="005B5FE8">
      <w:pPr>
        <w:spacing w:line="360" w:lineRule="auto"/>
        <w:ind w:firstLine="720"/>
        <w:jc w:val="both"/>
      </w:pPr>
      <w:r w:rsidRPr="00102EBA">
        <w:t>Vadovaudamasi Lietuvos Respublikos vie</w:t>
      </w:r>
      <w:r>
        <w:t>tos savivaldos įstatymo</w:t>
      </w:r>
      <w:r w:rsidRPr="00102EBA">
        <w:t xml:space="preserve"> 1</w:t>
      </w:r>
      <w:r>
        <w:t>8 straipsnio 1</w:t>
      </w:r>
      <w:r w:rsidRPr="00102EBA">
        <w:t xml:space="preserve"> dalimi</w:t>
      </w:r>
      <w:r>
        <w:t>, Lietuvos Respublikos biudžetinių įstaigų įstatymo 6 straipsnio 5 dalimi ir</w:t>
      </w:r>
      <w:r w:rsidRPr="002A3368">
        <w:t xml:space="preserve"> atsižvelgdama</w:t>
      </w:r>
      <w:r w:rsidRPr="00102EBA">
        <w:t xml:space="preserve"> į </w:t>
      </w:r>
      <w:r>
        <w:t>Molėtų kultūros centro 2017 m. kovo 6 d. raštą Nr. SR-30 „Dėl Molėtų kultūros centro nuostatų pakeitimo“,</w:t>
      </w:r>
    </w:p>
    <w:p w:rsidR="005B5FE8" w:rsidRDefault="005B5FE8" w:rsidP="005B5FE8">
      <w:pPr>
        <w:spacing w:line="360" w:lineRule="auto"/>
        <w:ind w:firstLine="720"/>
        <w:jc w:val="both"/>
      </w:pPr>
      <w:r w:rsidRPr="00E26606">
        <w:t>Molėtų rajono savivaldyb</w:t>
      </w:r>
      <w:r>
        <w:t xml:space="preserve">ės taryba  n u s p r e n d ž i a:  </w:t>
      </w:r>
    </w:p>
    <w:p w:rsidR="005B5FE8" w:rsidRDefault="005B5FE8" w:rsidP="005B5FE8">
      <w:pPr>
        <w:spacing w:line="360" w:lineRule="auto"/>
        <w:ind w:firstLine="720"/>
        <w:jc w:val="both"/>
      </w:pPr>
      <w:r>
        <w:t xml:space="preserve">1. Pakeisti Molėtų kultūros centro nuostatų, patvirtintų </w:t>
      </w:r>
      <w:r>
        <w:rPr>
          <w:lang w:eastAsia="lt-LT"/>
        </w:rPr>
        <w:t>Molėtų rajono savivaldybės tarybos 2012 m. lapkričio 8 d. sprendimu Nr. B1-177 „Dėl Molėtų kultūros centro nuostatų patvirtinimo“</w:t>
      </w:r>
      <w:r>
        <w:t xml:space="preserve">:  </w:t>
      </w:r>
    </w:p>
    <w:p w:rsidR="005B5FE8" w:rsidRPr="00A530AF" w:rsidRDefault="005B5FE8" w:rsidP="005B5FE8">
      <w:pPr>
        <w:pStyle w:val="Sraopastraipa"/>
        <w:widowControl w:val="0"/>
        <w:numPr>
          <w:ilvl w:val="1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Pr="00A530AF">
        <w:rPr>
          <w:bCs/>
        </w:rPr>
        <w:t>12 punktą ir jį išdėstyti taip:</w:t>
      </w:r>
    </w:p>
    <w:p w:rsidR="005B5FE8" w:rsidRDefault="005B5FE8" w:rsidP="005B5FE8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„12. </w:t>
      </w:r>
      <w:r w:rsidRPr="00B05C8D">
        <w:rPr>
          <w:bCs/>
        </w:rPr>
        <w:t>Kultūros centrui vadovauja direktorius, kuris skiriamas pareigoms konkurso būdu teisės aktų nustatyta tvarka. Kultūros centro direktorių priima į pareigas ir atleidžia iš jų</w:t>
      </w:r>
      <w:r>
        <w:rPr>
          <w:bCs/>
        </w:rPr>
        <w:t xml:space="preserve">, nustato </w:t>
      </w:r>
      <w:r w:rsidRPr="00B05C8D">
        <w:rPr>
          <w:bCs/>
        </w:rPr>
        <w:t xml:space="preserve"> tarnybinį atlyginimą </w:t>
      </w:r>
      <w:r>
        <w:rPr>
          <w:bCs/>
        </w:rPr>
        <w:t>įstatymais numatyta tvarka Molėtų rajono savivaldybės meras.“;</w:t>
      </w:r>
    </w:p>
    <w:p w:rsidR="005B5FE8" w:rsidRDefault="005B5FE8" w:rsidP="005B5FE8">
      <w:pPr>
        <w:spacing w:line="360" w:lineRule="auto"/>
        <w:ind w:firstLine="720"/>
        <w:jc w:val="both"/>
      </w:pPr>
      <w:r>
        <w:t>1.2.  15 punktą ir jį išdėstyti taip:</w:t>
      </w:r>
    </w:p>
    <w:p w:rsidR="005B5FE8" w:rsidRDefault="005B5FE8" w:rsidP="005B5FE8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„15. </w:t>
      </w:r>
      <w:r w:rsidRPr="00F937DC">
        <w:rPr>
          <w:bCs/>
        </w:rPr>
        <w:t xml:space="preserve">Nesant Kultūros centro direktoriaus, jo ligos, atostogų arba komandiruočių metu, jį pavaduoja direktoriaus pavaduotojas. Nesant direktoriaus pavaduotojo, direktorių pavaduoja </w:t>
      </w:r>
      <w:r>
        <w:rPr>
          <w:bCs/>
        </w:rPr>
        <w:t>Molėtų rajono savivaldybės mero potvarkiu</w:t>
      </w:r>
      <w:r w:rsidRPr="00F937DC">
        <w:rPr>
          <w:bCs/>
        </w:rPr>
        <w:t xml:space="preserve"> paskirtas darbuotojas.</w:t>
      </w:r>
      <w:r>
        <w:rPr>
          <w:bCs/>
        </w:rPr>
        <w:t>“.</w:t>
      </w:r>
    </w:p>
    <w:p w:rsidR="005B5FE8" w:rsidRDefault="005B5FE8" w:rsidP="005B5FE8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 Papildyti </w:t>
      </w:r>
      <w:r>
        <w:t xml:space="preserve">Molėtų kultūros centro nuostatus, patvirtintus </w:t>
      </w:r>
      <w:r>
        <w:rPr>
          <w:lang w:eastAsia="lt-LT"/>
        </w:rPr>
        <w:t>Molėtų rajono savivaldybės tarybos 2012 m. lapkričio 8 d. sprendimu Nr. B1-177 „Dėl Molėtų kultūros centro nuostatų patvirtinimo“</w:t>
      </w:r>
      <w:r>
        <w:t xml:space="preserve"> </w:t>
      </w:r>
      <w:r>
        <w:rPr>
          <w:bCs/>
        </w:rPr>
        <w:t>10.14 papunkčiu ir jį išdėstyti taip:</w:t>
      </w:r>
    </w:p>
    <w:p w:rsidR="005B5FE8" w:rsidRDefault="005B5FE8" w:rsidP="005B5FE8">
      <w:pPr>
        <w:spacing w:line="360" w:lineRule="auto"/>
        <w:ind w:firstLine="720"/>
        <w:jc w:val="both"/>
      </w:pPr>
      <w:r>
        <w:rPr>
          <w:bCs/>
        </w:rPr>
        <w:t>„</w:t>
      </w:r>
      <w:r w:rsidRPr="00150394">
        <w:rPr>
          <w:bCs/>
        </w:rPr>
        <w:t xml:space="preserve">10.14. </w:t>
      </w:r>
      <w:r>
        <w:rPr>
          <w:bCs/>
        </w:rPr>
        <w:t>vykdo atvirą darbą su jaunimu“.</w:t>
      </w:r>
    </w:p>
    <w:p w:rsidR="005B5FE8" w:rsidRDefault="005B5FE8" w:rsidP="005B5FE8">
      <w:pPr>
        <w:spacing w:line="360" w:lineRule="auto"/>
        <w:ind w:firstLine="720"/>
        <w:jc w:val="both"/>
      </w:pPr>
      <w:r>
        <w:t xml:space="preserve">3. Pripažinti netekusiu galios Molėtų kultūros centro nuostatų, patvirtintų </w:t>
      </w:r>
      <w:r>
        <w:rPr>
          <w:lang w:eastAsia="lt-LT"/>
        </w:rPr>
        <w:t>Molėtų rajono savivaldybės tarybos 2012 m. lapkričio 8 d. sprendimu Nr. B1-177 „Dėl Molėtų kultūros centro nuostatų patvirtinimo“,</w:t>
      </w:r>
      <w:r>
        <w:t xml:space="preserve">  3.2 papunktį.</w:t>
      </w:r>
    </w:p>
    <w:p w:rsidR="005B5FE8" w:rsidRPr="006B1CD4" w:rsidRDefault="005B5FE8" w:rsidP="005B5FE8">
      <w:pPr>
        <w:spacing w:line="360" w:lineRule="auto"/>
        <w:ind w:firstLine="680"/>
        <w:jc w:val="both"/>
      </w:pPr>
      <w:r>
        <w:t>4. Įgalioti Molėtų kultūros centro direktorę Ingą Narušienę pasirašyti pakeistus įstaigos nuostatus ir įregistruoti juos Juridinių asmenų registre įstatymų nustatyta tvarka.</w:t>
      </w:r>
    </w:p>
    <w:p w:rsidR="005B5FE8" w:rsidRDefault="005B5FE8" w:rsidP="005B5FE8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D5F">
        <w:rPr>
          <w:rFonts w:ascii="Times New Roman" w:hAnsi="Times New Roman" w:cs="Times New Roman"/>
          <w:color w:val="auto"/>
          <w:sz w:val="24"/>
          <w:szCs w:val="24"/>
        </w:rPr>
        <w:lastRenderedPageBreak/>
        <w:t>Šis sprendimas gali būti skundžiamas Lietuvos Respublikos administracinių bylų teisenos įstatymo nustatyta tvarka.</w:t>
      </w:r>
    </w:p>
    <w:p w:rsidR="006F19F6" w:rsidRDefault="006F19F6" w:rsidP="006142AA">
      <w:pPr>
        <w:tabs>
          <w:tab w:val="left" w:pos="680"/>
          <w:tab w:val="left" w:pos="1206"/>
        </w:tabs>
        <w:spacing w:line="360" w:lineRule="auto"/>
        <w:jc w:val="both"/>
      </w:pPr>
      <w:bookmarkStart w:id="6" w:name="_GoBack"/>
      <w:bookmarkEnd w:id="6"/>
      <w:r>
        <w:t xml:space="preserve">                                                                                                                                                      </w:t>
      </w:r>
    </w:p>
    <w:p w:rsidR="004F285B" w:rsidRDefault="004F285B" w:rsidP="004777B4">
      <w:pPr>
        <w:tabs>
          <w:tab w:val="left" w:pos="680"/>
          <w:tab w:val="left" w:pos="1206"/>
        </w:tabs>
        <w:spacing w:line="360" w:lineRule="auto"/>
        <w:ind w:firstLine="1247"/>
        <w:jc w:val="right"/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C31926953FD479097E85DB277C9896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77" w:rsidRDefault="009B3B77">
      <w:r>
        <w:separator/>
      </w:r>
    </w:p>
  </w:endnote>
  <w:endnote w:type="continuationSeparator" w:id="0">
    <w:p w:rsidR="009B3B77" w:rsidRDefault="009B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77" w:rsidRDefault="009B3B77">
      <w:r>
        <w:separator/>
      </w:r>
    </w:p>
  </w:footnote>
  <w:footnote w:type="continuationSeparator" w:id="0">
    <w:p w:rsidR="009B3B77" w:rsidRDefault="009B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5FE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784E"/>
    <w:multiLevelType w:val="multilevel"/>
    <w:tmpl w:val="5A34E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68752382"/>
    <w:multiLevelType w:val="hybridMultilevel"/>
    <w:tmpl w:val="596E2DFA"/>
    <w:lvl w:ilvl="0" w:tplc="97A8B2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17"/>
    <w:rsid w:val="0004311A"/>
    <w:rsid w:val="00104748"/>
    <w:rsid w:val="001156B7"/>
    <w:rsid w:val="0012091C"/>
    <w:rsid w:val="00132437"/>
    <w:rsid w:val="00172D09"/>
    <w:rsid w:val="00211F14"/>
    <w:rsid w:val="002D3955"/>
    <w:rsid w:val="00305758"/>
    <w:rsid w:val="00341D56"/>
    <w:rsid w:val="00361287"/>
    <w:rsid w:val="00384B4D"/>
    <w:rsid w:val="003975CE"/>
    <w:rsid w:val="003A762C"/>
    <w:rsid w:val="00475F17"/>
    <w:rsid w:val="004777B4"/>
    <w:rsid w:val="004968FC"/>
    <w:rsid w:val="004B566A"/>
    <w:rsid w:val="004F285B"/>
    <w:rsid w:val="00503B36"/>
    <w:rsid w:val="00504780"/>
    <w:rsid w:val="0053240A"/>
    <w:rsid w:val="00537E8F"/>
    <w:rsid w:val="00561916"/>
    <w:rsid w:val="005A4424"/>
    <w:rsid w:val="005B5FE8"/>
    <w:rsid w:val="005E78A6"/>
    <w:rsid w:val="005F38B6"/>
    <w:rsid w:val="006142AA"/>
    <w:rsid w:val="006213AE"/>
    <w:rsid w:val="00675E4C"/>
    <w:rsid w:val="006F19F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E43DB"/>
    <w:rsid w:val="00901B2A"/>
    <w:rsid w:val="0093412A"/>
    <w:rsid w:val="009B3B77"/>
    <w:rsid w:val="009B4614"/>
    <w:rsid w:val="009E70D9"/>
    <w:rsid w:val="00A37DDF"/>
    <w:rsid w:val="00AE325A"/>
    <w:rsid w:val="00BA65BB"/>
    <w:rsid w:val="00BB70B1"/>
    <w:rsid w:val="00C06078"/>
    <w:rsid w:val="00C16EA1"/>
    <w:rsid w:val="00C44248"/>
    <w:rsid w:val="00C7010B"/>
    <w:rsid w:val="00C80BD2"/>
    <w:rsid w:val="00C86A8A"/>
    <w:rsid w:val="00CC1DF9"/>
    <w:rsid w:val="00D03D5A"/>
    <w:rsid w:val="00D74773"/>
    <w:rsid w:val="00D8136A"/>
    <w:rsid w:val="00DB7660"/>
    <w:rsid w:val="00DC6469"/>
    <w:rsid w:val="00E032E8"/>
    <w:rsid w:val="00E21235"/>
    <w:rsid w:val="00E971B5"/>
    <w:rsid w:val="00ED66B1"/>
    <w:rsid w:val="00EE645F"/>
    <w:rsid w:val="00EF6A79"/>
    <w:rsid w:val="00F32E80"/>
    <w:rsid w:val="00F54307"/>
    <w:rsid w:val="00FB77DF"/>
    <w:rsid w:val="00FE0D95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2494F-5897-4858-B4D3-323FFDE7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67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F19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777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777B4"/>
    <w:rPr>
      <w:rFonts w:ascii="Segoe UI" w:hAnsi="Segoe UI" w:cs="Segoe UI"/>
      <w:sz w:val="18"/>
      <w:szCs w:val="18"/>
      <w:lang w:eastAsia="en-US"/>
    </w:rPr>
  </w:style>
  <w:style w:type="paragraph" w:styleId="prastasiniatinklio">
    <w:name w:val="Normal (Web)"/>
    <w:basedOn w:val="prastasis"/>
    <w:uiPriority w:val="99"/>
    <w:rsid w:val="005B5FE8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matkevicius\Desktop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1926953FD479097E85DB277C9896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96C5BD-41B7-404C-A056-1C905573D918}"/>
      </w:docPartPr>
      <w:docPartBody>
        <w:p w:rsidR="00CE5D0C" w:rsidRDefault="003B6AE0">
          <w:pPr>
            <w:pStyle w:val="DC31926953FD479097E85DB277C9896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E0"/>
    <w:rsid w:val="001B02F3"/>
    <w:rsid w:val="003B6AE0"/>
    <w:rsid w:val="004819D3"/>
    <w:rsid w:val="005F6CBD"/>
    <w:rsid w:val="00746583"/>
    <w:rsid w:val="00AA24A5"/>
    <w:rsid w:val="00C579B9"/>
    <w:rsid w:val="00C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C31926953FD479097E85DB277C98966">
    <w:name w:val="DC31926953FD479097E85DB277C98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45FD-6E1D-4F60-980B-584F84FC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Matkevičius Gintautas</cp:lastModifiedBy>
  <cp:revision>3</cp:revision>
  <cp:lastPrinted>2016-12-14T14:13:00Z</cp:lastPrinted>
  <dcterms:created xsi:type="dcterms:W3CDTF">2017-03-14T09:56:00Z</dcterms:created>
  <dcterms:modified xsi:type="dcterms:W3CDTF">2017-03-14T09:58:00Z</dcterms:modified>
</cp:coreProperties>
</file>