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F0FB6" w:rsidRPr="002F0FB6">
        <w:rPr>
          <w:b/>
          <w:caps/>
          <w:noProof/>
        </w:rPr>
        <w:t>DĖL SPECIALIOJO PLANO „MOLĖTŲ RAJONO SAVIVALDYBĖS VIETINĖS REIKŠMĖS VIEŠŲJŲ KELIŲ TINKLO IŠDĖSTYMO ŽEMĖTVARKOS SCHEMOS KEITIMAS“ 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11980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80960" w:rsidRDefault="00180960" w:rsidP="00180960">
      <w:pPr>
        <w:tabs>
          <w:tab w:val="left" w:pos="1674"/>
        </w:tabs>
        <w:ind w:firstLine="1247"/>
      </w:pPr>
    </w:p>
    <w:p w:rsidR="002F0FB6" w:rsidRDefault="002F0FB6" w:rsidP="002F0FB6">
      <w:pPr>
        <w:spacing w:line="360" w:lineRule="auto"/>
        <w:jc w:val="both"/>
      </w:pPr>
      <w:r w:rsidRPr="00D10C83">
        <w:tab/>
        <w:t>Vadovaudamasi Lietuvos Respublikos vietos savivaldos įstatymo 16 straipsnio 3 dalies 8 punktu ir Lietuvos Respublikos teritorijų planavimo įstatymo 22 straipsnio 2 dalimi, 30 straipsnio 7 dalies 4 punktu,</w:t>
      </w:r>
      <w:r>
        <w:t xml:space="preserve"> 8 dalimi, atsižvelgdama į Nacionalinės žemės tarnybos prie Žemės ūkio ministerijos teritorijų planavimo dokumento 2016-09-06 patikrinimo aktą Nr. TPA-1154-(8.30.),  </w:t>
      </w:r>
    </w:p>
    <w:p w:rsidR="002F0FB6" w:rsidRPr="00D10C83" w:rsidRDefault="002F0FB6" w:rsidP="002F0FB6">
      <w:pPr>
        <w:spacing w:line="360" w:lineRule="auto"/>
        <w:ind w:firstLine="680"/>
        <w:jc w:val="both"/>
        <w:rPr>
          <w:spacing w:val="40"/>
        </w:rPr>
      </w:pPr>
      <w:r>
        <w:t>Molėtų</w:t>
      </w:r>
      <w:r w:rsidRPr="00D10C83">
        <w:t xml:space="preserve"> rajono savivaldybės taryba </w:t>
      </w:r>
      <w:r w:rsidRPr="00D10C83">
        <w:rPr>
          <w:spacing w:val="40"/>
        </w:rPr>
        <w:t>nusprendžia:</w:t>
      </w:r>
    </w:p>
    <w:p w:rsidR="002F0FB6" w:rsidRDefault="002F0FB6" w:rsidP="002F0FB6">
      <w:pPr>
        <w:spacing w:line="360" w:lineRule="auto"/>
        <w:ind w:firstLine="720"/>
        <w:jc w:val="both"/>
      </w:pPr>
      <w:r>
        <w:t>1. P</w:t>
      </w:r>
      <w:r w:rsidRPr="00D10C83">
        <w:t xml:space="preserve">atvirtinti </w:t>
      </w:r>
      <w:r>
        <w:t xml:space="preserve">specialųjį planą „Molėtų rajono savivaldybės vietinės reikšmės viešųjų kelių tinklo išdėstymo žemėtvarkos schemos keitimas“ </w:t>
      </w:r>
      <w:r w:rsidRPr="007D4E93">
        <w:t>(pridedama)</w:t>
      </w:r>
      <w:r>
        <w:t>.</w:t>
      </w:r>
    </w:p>
    <w:p w:rsidR="002F0FB6" w:rsidRPr="00D10C83" w:rsidRDefault="002F0FB6" w:rsidP="002F0FB6">
      <w:pPr>
        <w:spacing w:line="360" w:lineRule="auto"/>
        <w:ind w:firstLine="720"/>
        <w:jc w:val="both"/>
      </w:pPr>
      <w:r>
        <w:t xml:space="preserve">2. Pripažinti netekusiu galios </w:t>
      </w:r>
      <w:r w:rsidRPr="007D4E93">
        <w:t xml:space="preserve">Molėtų rajono savivaldybės </w:t>
      </w:r>
      <w:r>
        <w:t xml:space="preserve">tarybos </w:t>
      </w:r>
      <w:r w:rsidRPr="007D4E93">
        <w:t>2010 m. kovo 31 d. sprendim</w:t>
      </w:r>
      <w:r>
        <w:t>ą</w:t>
      </w:r>
      <w:r w:rsidRPr="007D4E93">
        <w:t xml:space="preserve"> Nr. B1-42 „Dėl specialiojo plano patvirtinimo</w:t>
      </w:r>
      <w:r>
        <w:t>“.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DD119EC000F481FA75230FC2ACB5C0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90" w:rsidRDefault="00FF5B90">
      <w:r>
        <w:separator/>
      </w:r>
    </w:p>
  </w:endnote>
  <w:endnote w:type="continuationSeparator" w:id="0">
    <w:p w:rsidR="00FF5B90" w:rsidRDefault="00F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90" w:rsidRDefault="00FF5B90">
      <w:r>
        <w:separator/>
      </w:r>
    </w:p>
  </w:footnote>
  <w:footnote w:type="continuationSeparator" w:id="0">
    <w:p w:rsidR="00FF5B90" w:rsidRDefault="00FF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0"/>
    <w:rsid w:val="001156B7"/>
    <w:rsid w:val="0011571A"/>
    <w:rsid w:val="0012091C"/>
    <w:rsid w:val="00132437"/>
    <w:rsid w:val="00180960"/>
    <w:rsid w:val="00211F14"/>
    <w:rsid w:val="002F0FB6"/>
    <w:rsid w:val="00305758"/>
    <w:rsid w:val="00341D56"/>
    <w:rsid w:val="00384B4D"/>
    <w:rsid w:val="003975CE"/>
    <w:rsid w:val="003A762C"/>
    <w:rsid w:val="004968FC"/>
    <w:rsid w:val="004D0732"/>
    <w:rsid w:val="004F285B"/>
    <w:rsid w:val="00503B36"/>
    <w:rsid w:val="00504780"/>
    <w:rsid w:val="00561916"/>
    <w:rsid w:val="005A4424"/>
    <w:rsid w:val="005D400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1980"/>
    <w:rsid w:val="0093412A"/>
    <w:rsid w:val="009B4614"/>
    <w:rsid w:val="009E70D9"/>
    <w:rsid w:val="00AE325A"/>
    <w:rsid w:val="00BA65BB"/>
    <w:rsid w:val="00BB70B1"/>
    <w:rsid w:val="00C019CD"/>
    <w:rsid w:val="00C16EA1"/>
    <w:rsid w:val="00CC1DF9"/>
    <w:rsid w:val="00D03D5A"/>
    <w:rsid w:val="00D10C83"/>
    <w:rsid w:val="00D74773"/>
    <w:rsid w:val="00D8136A"/>
    <w:rsid w:val="00DB7660"/>
    <w:rsid w:val="00DC6469"/>
    <w:rsid w:val="00E032E8"/>
    <w:rsid w:val="00EA2B6E"/>
    <w:rsid w:val="00EE645F"/>
    <w:rsid w:val="00EF6A79"/>
    <w:rsid w:val="00EF6FE1"/>
    <w:rsid w:val="00F54307"/>
    <w:rsid w:val="00FB77DF"/>
    <w:rsid w:val="00FE0D95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955A5BF-ACE3-4926-B742-93250FD6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rsid w:val="00D10C83"/>
    <w:pPr>
      <w:spacing w:after="120"/>
      <w:ind w:left="283"/>
    </w:pPr>
    <w:rPr>
      <w:b/>
      <w:sz w:val="20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10C83"/>
    <w:rPr>
      <w:b/>
      <w:lang w:eastAsia="en-US"/>
    </w:rPr>
  </w:style>
  <w:style w:type="paragraph" w:styleId="Debesliotekstas">
    <w:name w:val="Balloon Text"/>
    <w:basedOn w:val="prastasis"/>
    <w:link w:val="DebesliotekstasDiagrama"/>
    <w:rsid w:val="004D07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D07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119EC000F481FA75230FC2ACB5C0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B0A39C9-731B-4ED3-997E-DE0023D326C6}"/>
      </w:docPartPr>
      <w:docPartBody>
        <w:p w:rsidR="00374B73" w:rsidRDefault="00374B73">
          <w:pPr>
            <w:pStyle w:val="2DD119EC000F481FA75230FC2ACB5C0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3"/>
    <w:rsid w:val="003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DD119EC000F481FA75230FC2ACB5C0E">
    <w:name w:val="2DD119EC000F481FA75230FC2ACB5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64</TotalTime>
  <Pages>1</Pages>
  <Words>121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Tarvydienė Irena</dc:creator>
  <cp:keywords/>
  <dc:description/>
  <cp:lastModifiedBy>Tarvydienė Irena</cp:lastModifiedBy>
  <cp:revision>7</cp:revision>
  <cp:lastPrinted>2016-10-12T10:13:00Z</cp:lastPrinted>
  <dcterms:created xsi:type="dcterms:W3CDTF">2016-10-07T07:48:00Z</dcterms:created>
  <dcterms:modified xsi:type="dcterms:W3CDTF">2016-10-13T05:23:00Z</dcterms:modified>
</cp:coreProperties>
</file>