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A1" w:rsidRDefault="00834CA1" w:rsidP="00834CA1">
      <w:pPr>
        <w:tabs>
          <w:tab w:val="num" w:pos="0"/>
          <w:tab w:val="left" w:pos="720"/>
        </w:tabs>
        <w:spacing w:line="360" w:lineRule="auto"/>
        <w:ind w:firstLine="360"/>
        <w:jc w:val="center"/>
        <w:rPr>
          <w:lang w:val="lt-LT"/>
        </w:rPr>
      </w:pPr>
      <w:r>
        <w:rPr>
          <w:lang w:val="lt-LT"/>
        </w:rPr>
        <w:t>AIŠKINAMASIS RAŠTAS</w:t>
      </w:r>
    </w:p>
    <w:p w:rsidR="00834CA1" w:rsidRDefault="00834CA1" w:rsidP="00834CA1">
      <w:pPr>
        <w:tabs>
          <w:tab w:val="num" w:pos="0"/>
          <w:tab w:val="left" w:pos="720"/>
        </w:tabs>
        <w:spacing w:line="360" w:lineRule="auto"/>
        <w:ind w:firstLine="360"/>
        <w:jc w:val="center"/>
        <w:rPr>
          <w:lang w:val="lt-LT"/>
        </w:rPr>
      </w:pPr>
      <w:r>
        <w:rPr>
          <w:lang w:val="lt-LT"/>
        </w:rPr>
        <w:t>Dėl Molėtų rajono savivaldybės tarybos 2016 m. vasario 19 d. sprendimo Nr. B1-27 „Dėl Molėtų rajono savivaldybės 2016 metų biudžeto patvirtinimo“ pakeitimo</w:t>
      </w:r>
    </w:p>
    <w:p w:rsidR="00834CA1" w:rsidRDefault="00834CA1" w:rsidP="00834CA1">
      <w:pPr>
        <w:tabs>
          <w:tab w:val="num" w:pos="0"/>
          <w:tab w:val="left" w:pos="720"/>
        </w:tabs>
        <w:spacing w:line="360" w:lineRule="auto"/>
        <w:ind w:firstLine="360"/>
        <w:jc w:val="center"/>
        <w:rPr>
          <w:lang w:val="lt-LT"/>
        </w:rPr>
      </w:pPr>
    </w:p>
    <w:p w:rsidR="00834CA1" w:rsidRPr="00C44200" w:rsidRDefault="00834CA1" w:rsidP="003915E1">
      <w:pPr>
        <w:pStyle w:val="Sraopastraipa"/>
        <w:numPr>
          <w:ilvl w:val="0"/>
          <w:numId w:val="4"/>
        </w:numPr>
        <w:tabs>
          <w:tab w:val="left" w:pos="720"/>
          <w:tab w:val="num" w:pos="3960"/>
        </w:tabs>
        <w:spacing w:line="360" w:lineRule="auto"/>
        <w:rPr>
          <w:b/>
          <w:lang w:val="lt-LT"/>
        </w:rPr>
      </w:pPr>
      <w:r w:rsidRPr="00C44200">
        <w:rPr>
          <w:b/>
          <w:lang w:val="lt-LT"/>
        </w:rPr>
        <w:t>P</w:t>
      </w:r>
      <w:r w:rsidRPr="00C44200">
        <w:rPr>
          <w:b/>
          <w:lang w:val="pt-BR"/>
        </w:rPr>
        <w:t>arengto tarybos sprendimo projekto tikslai ir uždaviniai</w:t>
      </w:r>
      <w:r w:rsidRPr="00C44200">
        <w:rPr>
          <w:b/>
          <w:lang w:val="lt-LT"/>
        </w:rPr>
        <w:t xml:space="preserve"> </w:t>
      </w:r>
    </w:p>
    <w:p w:rsidR="00766FCA" w:rsidRDefault="00766FCA" w:rsidP="00766FCA">
      <w:pPr>
        <w:tabs>
          <w:tab w:val="left" w:pos="720"/>
          <w:tab w:val="num" w:pos="3960"/>
        </w:tabs>
        <w:spacing w:line="360" w:lineRule="auto"/>
        <w:ind w:left="360"/>
        <w:rPr>
          <w:lang w:val="lt-LT"/>
        </w:rPr>
      </w:pPr>
      <w:r>
        <w:rPr>
          <w:lang w:val="lt-LT"/>
        </w:rPr>
        <w:tab/>
      </w:r>
      <w:r w:rsidR="003915E1" w:rsidRPr="00C44200">
        <w:rPr>
          <w:lang w:val="lt-LT"/>
        </w:rPr>
        <w:t>Parengtas Savivaldybės tarybos sprendimo projektas, kuriuo keičiamas  Molėtų rajono</w:t>
      </w:r>
    </w:p>
    <w:p w:rsidR="00C44200" w:rsidRDefault="003915E1" w:rsidP="00766FCA">
      <w:pPr>
        <w:tabs>
          <w:tab w:val="left" w:pos="720"/>
          <w:tab w:val="num" w:pos="3960"/>
        </w:tabs>
        <w:spacing w:line="360" w:lineRule="auto"/>
        <w:rPr>
          <w:lang w:val="lt-LT"/>
        </w:rPr>
      </w:pPr>
      <w:r w:rsidRPr="00C44200">
        <w:rPr>
          <w:lang w:val="lt-LT"/>
        </w:rPr>
        <w:t>savivaldybės tarybos 2016 m. vasario 19 d. sprendimu Nr. B1-27 ,,Dėl Molėtų rajono savivaldybės 2016 metų biudž</w:t>
      </w:r>
      <w:r w:rsidR="009A203E">
        <w:rPr>
          <w:lang w:val="lt-LT"/>
        </w:rPr>
        <w:t>eto patvirtinimo</w:t>
      </w:r>
      <w:r w:rsidR="00766FCA">
        <w:rPr>
          <w:lang w:val="lt-LT"/>
        </w:rPr>
        <w:t>“</w:t>
      </w:r>
      <w:r w:rsidR="009A203E">
        <w:rPr>
          <w:lang w:val="lt-LT"/>
        </w:rPr>
        <w:t xml:space="preserve"> patvirtintas bei</w:t>
      </w:r>
      <w:r w:rsidRPr="00C44200">
        <w:rPr>
          <w:lang w:val="lt-LT"/>
        </w:rPr>
        <w:t xml:space="preserve"> 2016 m. birželio 23 d. sprendimu Nr. B1-134 ir 2016 m. </w:t>
      </w:r>
      <w:proofErr w:type="spellStart"/>
      <w:r w:rsidRPr="00C44200">
        <w:rPr>
          <w:lang w:val="lt-LT"/>
        </w:rPr>
        <w:t>rugpiūčio</w:t>
      </w:r>
      <w:proofErr w:type="spellEnd"/>
      <w:r w:rsidRPr="00C44200">
        <w:rPr>
          <w:lang w:val="lt-LT"/>
        </w:rPr>
        <w:t xml:space="preserve"> 25 d. sprendimu Nr. B1-157 pakeistas 2016 metų rajono savivaldybės biudžetas.</w:t>
      </w:r>
    </w:p>
    <w:p w:rsidR="003915E1" w:rsidRDefault="003915E1" w:rsidP="00766FCA">
      <w:pPr>
        <w:pStyle w:val="Sraopastraipa"/>
        <w:numPr>
          <w:ilvl w:val="0"/>
          <w:numId w:val="5"/>
        </w:numPr>
        <w:tabs>
          <w:tab w:val="left" w:pos="720"/>
          <w:tab w:val="num" w:pos="3960"/>
        </w:tabs>
        <w:spacing w:line="360" w:lineRule="auto"/>
        <w:rPr>
          <w:lang w:val="lt-LT"/>
        </w:rPr>
      </w:pPr>
      <w:r w:rsidRPr="00C44200">
        <w:rPr>
          <w:lang w:val="lt-LT"/>
        </w:rPr>
        <w:t>Didinamos sav</w:t>
      </w:r>
      <w:r w:rsidR="004A6164">
        <w:rPr>
          <w:lang w:val="lt-LT"/>
        </w:rPr>
        <w:t>ivaldybės biudžeto pajamos 224,6</w:t>
      </w:r>
      <w:r w:rsidRPr="00C44200">
        <w:rPr>
          <w:lang w:val="lt-LT"/>
        </w:rPr>
        <w:t xml:space="preserve"> tūkst. </w:t>
      </w:r>
      <w:proofErr w:type="spellStart"/>
      <w:r w:rsidRPr="00C44200">
        <w:rPr>
          <w:lang w:val="lt-LT"/>
        </w:rPr>
        <w:t>Eur</w:t>
      </w:r>
      <w:proofErr w:type="spellEnd"/>
      <w:r w:rsidRPr="00C44200">
        <w:rPr>
          <w:lang w:val="lt-LT"/>
        </w:rPr>
        <w:t>:</w:t>
      </w:r>
    </w:p>
    <w:p w:rsidR="00766FCA" w:rsidRPr="00766FCA" w:rsidRDefault="00766FCA" w:rsidP="00766FCA">
      <w:pPr>
        <w:tabs>
          <w:tab w:val="left" w:pos="720"/>
          <w:tab w:val="num" w:pos="3960"/>
        </w:tabs>
        <w:spacing w:line="360" w:lineRule="auto"/>
        <w:jc w:val="both"/>
        <w:rPr>
          <w:lang w:val="lt-LT"/>
        </w:rPr>
      </w:pPr>
      <w:r>
        <w:rPr>
          <w:lang w:val="lt-LT"/>
        </w:rPr>
        <w:tab/>
      </w:r>
      <w:r w:rsidRPr="00766FCA">
        <w:rPr>
          <w:lang w:val="lt-LT"/>
        </w:rPr>
        <w:t xml:space="preserve">1.1. 75,1 tūkst. </w:t>
      </w:r>
      <w:proofErr w:type="spellStart"/>
      <w:r w:rsidRPr="00766FCA">
        <w:rPr>
          <w:lang w:val="lt-LT"/>
        </w:rPr>
        <w:t>Eur</w:t>
      </w:r>
      <w:proofErr w:type="spellEnd"/>
      <w:r w:rsidRPr="00766FCA">
        <w:rPr>
          <w:lang w:val="lt-LT"/>
        </w:rPr>
        <w:t xml:space="preserve"> – valstybės biudžeto lėšos minimalaus mėnesinio  atlyginimo didinimui</w:t>
      </w:r>
      <w:r>
        <w:rPr>
          <w:lang w:val="lt-LT"/>
        </w:rPr>
        <w:t>,</w:t>
      </w:r>
    </w:p>
    <w:p w:rsidR="003915E1" w:rsidRPr="00637A33" w:rsidRDefault="003E0343" w:rsidP="00766FCA">
      <w:pPr>
        <w:tabs>
          <w:tab w:val="left" w:pos="720"/>
          <w:tab w:val="num" w:pos="3960"/>
        </w:tabs>
        <w:spacing w:line="360" w:lineRule="auto"/>
        <w:rPr>
          <w:lang w:val="lt-LT"/>
        </w:rPr>
      </w:pPr>
      <w:r w:rsidRPr="00C44200">
        <w:rPr>
          <w:lang w:val="lt-LT"/>
        </w:rPr>
        <w:t xml:space="preserve"> iš jų 60,3 tūkst. </w:t>
      </w:r>
      <w:proofErr w:type="spellStart"/>
      <w:r w:rsidRPr="00C44200">
        <w:rPr>
          <w:lang w:val="lt-LT"/>
        </w:rPr>
        <w:t>Eur</w:t>
      </w:r>
      <w:proofErr w:type="spellEnd"/>
      <w:r w:rsidR="009A203E">
        <w:rPr>
          <w:lang w:val="lt-LT"/>
        </w:rPr>
        <w:t xml:space="preserve"> dotacijos</w:t>
      </w:r>
      <w:r w:rsidRPr="00C44200">
        <w:rPr>
          <w:lang w:val="lt-LT"/>
        </w:rPr>
        <w:t xml:space="preserve"> iš </w:t>
      </w:r>
      <w:r w:rsidR="00766FCA">
        <w:rPr>
          <w:lang w:val="lt-LT"/>
        </w:rPr>
        <w:t xml:space="preserve">kitų valdymo lygių, 13,9 tūkst. </w:t>
      </w:r>
      <w:proofErr w:type="spellStart"/>
      <w:r w:rsidR="00766FCA">
        <w:rPr>
          <w:lang w:val="lt-LT"/>
        </w:rPr>
        <w:t>Eur</w:t>
      </w:r>
      <w:proofErr w:type="spellEnd"/>
      <w:r w:rsidR="00766FCA">
        <w:rPr>
          <w:lang w:val="lt-LT"/>
        </w:rPr>
        <w:t xml:space="preserve">  valstybinių funkcijų (</w:t>
      </w:r>
      <w:r w:rsidRPr="00C44200">
        <w:rPr>
          <w:lang w:val="lt-LT"/>
        </w:rPr>
        <w:t xml:space="preserve">perduotų savivaldybėms) </w:t>
      </w:r>
      <w:r w:rsidR="00766FCA">
        <w:rPr>
          <w:lang w:val="lt-LT"/>
        </w:rPr>
        <w:t>dotacijos ir 0,9 tūkst</w:t>
      </w:r>
      <w:r w:rsidR="00C44200" w:rsidRPr="00C44200">
        <w:rPr>
          <w:lang w:val="lt-LT"/>
        </w:rPr>
        <w:t xml:space="preserve">. </w:t>
      </w:r>
      <w:proofErr w:type="spellStart"/>
      <w:r w:rsidR="00C44200" w:rsidRPr="00C44200">
        <w:rPr>
          <w:lang w:val="lt-LT"/>
        </w:rPr>
        <w:t>Eur</w:t>
      </w:r>
      <w:proofErr w:type="spellEnd"/>
      <w:r w:rsidR="00C44200" w:rsidRPr="00C44200">
        <w:rPr>
          <w:lang w:val="lt-LT"/>
        </w:rPr>
        <w:t xml:space="preserve"> kitų tikslinių dotacijų lėšos.</w:t>
      </w:r>
      <w:r w:rsidRPr="00C44200">
        <w:rPr>
          <w:lang w:val="lt-LT"/>
        </w:rPr>
        <w:t xml:space="preserve"> </w:t>
      </w:r>
    </w:p>
    <w:p w:rsidR="00C44200" w:rsidRPr="00766FCA" w:rsidRDefault="008E6484" w:rsidP="00766FCA">
      <w:pPr>
        <w:tabs>
          <w:tab w:val="left" w:pos="680"/>
          <w:tab w:val="left" w:pos="1360"/>
          <w:tab w:val="left" w:pos="2040"/>
          <w:tab w:val="left" w:pos="2720"/>
          <w:tab w:val="left" w:pos="3400"/>
          <w:tab w:val="left" w:pos="4080"/>
          <w:tab w:val="left" w:pos="4760"/>
          <w:tab w:val="left" w:pos="5440"/>
          <w:tab w:val="left" w:pos="6186"/>
        </w:tabs>
        <w:spacing w:line="360" w:lineRule="auto"/>
        <w:jc w:val="both"/>
        <w:rPr>
          <w:lang w:val="lt-LT"/>
        </w:rPr>
      </w:pPr>
      <w:r>
        <w:tab/>
      </w:r>
      <w:r w:rsidR="004A6164">
        <w:t>1.2.</w:t>
      </w:r>
      <w:r w:rsidR="00766FCA">
        <w:t xml:space="preserve"> </w:t>
      </w:r>
      <w:r w:rsidR="00C44200">
        <w:t xml:space="preserve">20,8 </w:t>
      </w:r>
      <w:proofErr w:type="spellStart"/>
      <w:r w:rsidR="00C44200">
        <w:t>tūkst</w:t>
      </w:r>
      <w:proofErr w:type="spellEnd"/>
      <w:r w:rsidR="00C44200">
        <w:t xml:space="preserve">. </w:t>
      </w:r>
      <w:proofErr w:type="spellStart"/>
      <w:proofErr w:type="gramStart"/>
      <w:r w:rsidR="00C44200" w:rsidRPr="00C53F3F">
        <w:t>Eur</w:t>
      </w:r>
      <w:proofErr w:type="spellEnd"/>
      <w:r w:rsidR="00C44200" w:rsidRPr="00C53F3F">
        <w:t xml:space="preserve"> </w:t>
      </w:r>
      <w:r w:rsidR="00E014F1" w:rsidRPr="00C53F3F">
        <w:t xml:space="preserve"> </w:t>
      </w:r>
      <w:proofErr w:type="spellStart"/>
      <w:r w:rsidR="00E014F1" w:rsidRPr="00C53F3F">
        <w:t>specialiųjų</w:t>
      </w:r>
      <w:proofErr w:type="spellEnd"/>
      <w:proofErr w:type="gramEnd"/>
      <w:r w:rsidR="00E014F1" w:rsidRPr="00C53F3F">
        <w:t xml:space="preserve"> </w:t>
      </w:r>
      <w:proofErr w:type="spellStart"/>
      <w:r w:rsidR="00E014F1" w:rsidRPr="00C53F3F">
        <w:t>t</w:t>
      </w:r>
      <w:r w:rsidR="004200FB" w:rsidRPr="00C53F3F">
        <w:t>i</w:t>
      </w:r>
      <w:r w:rsidR="00C44200" w:rsidRPr="00C53F3F">
        <w:t>kslinių</w:t>
      </w:r>
      <w:proofErr w:type="spellEnd"/>
      <w:r w:rsidR="00C44200" w:rsidRPr="00C53F3F">
        <w:t xml:space="preserve"> </w:t>
      </w:r>
      <w:proofErr w:type="spellStart"/>
      <w:r w:rsidR="00C44200" w:rsidRPr="00C53F3F">
        <w:t>dotacijų</w:t>
      </w:r>
      <w:proofErr w:type="spellEnd"/>
      <w:r w:rsidR="00C44200" w:rsidRPr="00C53F3F">
        <w:t xml:space="preserve"> </w:t>
      </w:r>
      <w:r w:rsidR="00E014F1" w:rsidRPr="00C53F3F">
        <w:t xml:space="preserve"> </w:t>
      </w:r>
      <w:proofErr w:type="spellStart"/>
      <w:r w:rsidR="00E014F1" w:rsidRPr="00C53F3F">
        <w:t>valstybės</w:t>
      </w:r>
      <w:proofErr w:type="spellEnd"/>
      <w:r w:rsidR="00E014F1" w:rsidRPr="00C53F3F">
        <w:t xml:space="preserve"> </w:t>
      </w:r>
      <w:proofErr w:type="spellStart"/>
      <w:r w:rsidR="00E014F1" w:rsidRPr="00C53F3F">
        <w:t>funkcijų</w:t>
      </w:r>
      <w:proofErr w:type="spellEnd"/>
      <w:r w:rsidR="00E014F1" w:rsidRPr="00C53F3F">
        <w:t xml:space="preserve"> ( </w:t>
      </w:r>
      <w:proofErr w:type="spellStart"/>
      <w:r w:rsidR="00E014F1" w:rsidRPr="00C53F3F">
        <w:t>perduotų</w:t>
      </w:r>
      <w:proofErr w:type="spellEnd"/>
      <w:r w:rsidR="00E014F1" w:rsidRPr="00C53F3F">
        <w:t xml:space="preserve"> </w:t>
      </w:r>
      <w:proofErr w:type="spellStart"/>
      <w:r w:rsidR="00E014F1" w:rsidRPr="00C53F3F">
        <w:t>savivaldybėms</w:t>
      </w:r>
      <w:proofErr w:type="spellEnd"/>
      <w:r w:rsidR="00E014F1" w:rsidRPr="00C53F3F">
        <w:t>)</w:t>
      </w:r>
      <w:r w:rsidR="005A0D07" w:rsidRPr="00C53F3F">
        <w:t xml:space="preserve"> </w:t>
      </w:r>
      <w:proofErr w:type="spellStart"/>
      <w:r w:rsidR="005A0D07" w:rsidRPr="00C53F3F">
        <w:t>finansavimo</w:t>
      </w:r>
      <w:proofErr w:type="spellEnd"/>
      <w:r w:rsidR="005A0D07" w:rsidRPr="00C53F3F">
        <w:t xml:space="preserve"> </w:t>
      </w:r>
      <w:proofErr w:type="spellStart"/>
      <w:r w:rsidR="005A0D07" w:rsidRPr="00C53F3F">
        <w:t>lėšo</w:t>
      </w:r>
      <w:r w:rsidR="00C44200" w:rsidRPr="00C53F3F">
        <w:t>s</w:t>
      </w:r>
      <w:proofErr w:type="spellEnd"/>
      <w:r w:rsidR="004200FB" w:rsidRPr="00C53F3F">
        <w:t xml:space="preserve">, </w:t>
      </w:r>
      <w:proofErr w:type="spellStart"/>
      <w:r w:rsidR="004200FB" w:rsidRPr="00C53F3F">
        <w:t>iš</w:t>
      </w:r>
      <w:proofErr w:type="spellEnd"/>
      <w:r w:rsidR="004200FB" w:rsidRPr="00C53F3F">
        <w:t xml:space="preserve"> </w:t>
      </w:r>
      <w:proofErr w:type="spellStart"/>
      <w:r w:rsidR="004200FB" w:rsidRPr="00C53F3F">
        <w:t>jų</w:t>
      </w:r>
      <w:proofErr w:type="spellEnd"/>
      <w:r w:rsidR="004200FB" w:rsidRPr="00C53F3F">
        <w:t xml:space="preserve"> 20,0 </w:t>
      </w:r>
      <w:proofErr w:type="spellStart"/>
      <w:r w:rsidR="004200FB" w:rsidRPr="00C53F3F">
        <w:t>tūkst</w:t>
      </w:r>
      <w:proofErr w:type="spellEnd"/>
      <w:r w:rsidR="004200FB" w:rsidRPr="00C53F3F">
        <w:t xml:space="preserve">. </w:t>
      </w:r>
      <w:proofErr w:type="spellStart"/>
      <w:r w:rsidR="004200FB" w:rsidRPr="00C53F3F">
        <w:t>Eur</w:t>
      </w:r>
      <w:proofErr w:type="spellEnd"/>
      <w:r w:rsidR="004200FB" w:rsidRPr="00C53F3F">
        <w:t xml:space="preserve"> </w:t>
      </w:r>
      <w:proofErr w:type="spellStart"/>
      <w:r w:rsidR="004200FB" w:rsidRPr="00C53F3F">
        <w:t>socialinių</w:t>
      </w:r>
      <w:proofErr w:type="spellEnd"/>
      <w:r w:rsidR="004200FB" w:rsidRPr="00C53F3F">
        <w:t xml:space="preserve"> </w:t>
      </w:r>
      <w:proofErr w:type="spellStart"/>
      <w:r w:rsidR="004200FB" w:rsidRPr="00C53F3F">
        <w:t>paslaugų</w:t>
      </w:r>
      <w:proofErr w:type="spellEnd"/>
      <w:r w:rsidR="00766FCA">
        <w:rPr>
          <w:lang w:val="lt-LT"/>
        </w:rPr>
        <w:t xml:space="preserve"> </w:t>
      </w:r>
      <w:proofErr w:type="spellStart"/>
      <w:r w:rsidR="00C44200" w:rsidRPr="00C53F3F">
        <w:t>a</w:t>
      </w:r>
      <w:r w:rsidR="004200FB" w:rsidRPr="00C53F3F">
        <w:t>tlikimui</w:t>
      </w:r>
      <w:proofErr w:type="spellEnd"/>
      <w:r w:rsidR="004200FB" w:rsidRPr="00C53F3F">
        <w:t xml:space="preserve"> </w:t>
      </w:r>
      <w:proofErr w:type="spellStart"/>
      <w:r w:rsidR="004200FB" w:rsidRPr="00C53F3F">
        <w:t>skirtos</w:t>
      </w:r>
      <w:proofErr w:type="spellEnd"/>
      <w:r w:rsidR="004200FB" w:rsidRPr="00C53F3F">
        <w:t xml:space="preserve"> </w:t>
      </w:r>
      <w:proofErr w:type="spellStart"/>
      <w:r w:rsidR="004200FB" w:rsidRPr="00C53F3F">
        <w:t>lėšos</w:t>
      </w:r>
      <w:proofErr w:type="spellEnd"/>
      <w:r w:rsidR="004200FB" w:rsidRPr="00C53F3F">
        <w:t xml:space="preserve"> </w:t>
      </w:r>
      <w:proofErr w:type="spellStart"/>
      <w:r w:rsidR="004200FB" w:rsidRPr="00C53F3F">
        <w:t>ir</w:t>
      </w:r>
      <w:proofErr w:type="spellEnd"/>
      <w:r w:rsidR="004200FB" w:rsidRPr="00C53F3F">
        <w:t xml:space="preserve"> 0,8 </w:t>
      </w:r>
      <w:proofErr w:type="spellStart"/>
      <w:r w:rsidR="004200FB" w:rsidRPr="00C53F3F">
        <w:t>tūkst</w:t>
      </w:r>
      <w:proofErr w:type="spellEnd"/>
      <w:r w:rsidR="004200FB" w:rsidRPr="00C53F3F">
        <w:t xml:space="preserve">. </w:t>
      </w:r>
      <w:proofErr w:type="spellStart"/>
      <w:r w:rsidR="004200FB" w:rsidRPr="00C53F3F">
        <w:t>Eur</w:t>
      </w:r>
      <w:proofErr w:type="spellEnd"/>
      <w:r w:rsidR="002A064C" w:rsidRPr="00C53F3F">
        <w:t xml:space="preserve"> </w:t>
      </w:r>
      <w:proofErr w:type="spellStart"/>
      <w:r w:rsidR="002A064C" w:rsidRPr="00C53F3F">
        <w:t>socialinėms</w:t>
      </w:r>
      <w:proofErr w:type="spellEnd"/>
      <w:r w:rsidR="002A064C">
        <w:t xml:space="preserve"> </w:t>
      </w:r>
      <w:proofErr w:type="spellStart"/>
      <w:r w:rsidR="002A064C">
        <w:t>išmokoms</w:t>
      </w:r>
      <w:proofErr w:type="spellEnd"/>
      <w:r w:rsidR="009A203E">
        <w:t xml:space="preserve"> </w:t>
      </w:r>
      <w:proofErr w:type="spellStart"/>
      <w:r w:rsidR="009A203E">
        <w:t>mokėti</w:t>
      </w:r>
      <w:proofErr w:type="spellEnd"/>
      <w:r w:rsidR="00C44200">
        <w:t xml:space="preserve"> </w:t>
      </w:r>
      <w:proofErr w:type="spellStart"/>
      <w:r w:rsidR="00C44200">
        <w:t>skirtos</w:t>
      </w:r>
      <w:proofErr w:type="spellEnd"/>
      <w:r w:rsidR="003133CD">
        <w:t xml:space="preserve"> </w:t>
      </w:r>
      <w:proofErr w:type="spellStart"/>
      <w:r w:rsidR="003133CD">
        <w:t>lėšos</w:t>
      </w:r>
      <w:proofErr w:type="spellEnd"/>
      <w:r w:rsidR="003133CD">
        <w:t>;</w:t>
      </w:r>
    </w:p>
    <w:p w:rsidR="003133CD" w:rsidRDefault="004A6164" w:rsidP="00766FCA">
      <w:pPr>
        <w:tabs>
          <w:tab w:val="left" w:pos="680"/>
          <w:tab w:val="left" w:pos="1360"/>
          <w:tab w:val="left" w:pos="2040"/>
          <w:tab w:val="left" w:pos="2720"/>
          <w:tab w:val="left" w:pos="3400"/>
          <w:tab w:val="left" w:pos="4080"/>
          <w:tab w:val="left" w:pos="4760"/>
          <w:tab w:val="left" w:pos="5440"/>
          <w:tab w:val="left" w:pos="6186"/>
        </w:tabs>
        <w:spacing w:line="360" w:lineRule="auto"/>
        <w:ind w:left="720"/>
      </w:pPr>
      <w:r>
        <w:t>1.3</w:t>
      </w:r>
      <w:r w:rsidR="003133CD">
        <w:t xml:space="preserve"> </w:t>
      </w:r>
      <w:r>
        <w:t>.</w:t>
      </w:r>
      <w:r w:rsidR="005A0D07">
        <w:t xml:space="preserve">46,9 </w:t>
      </w:r>
      <w:proofErr w:type="spellStart"/>
      <w:r w:rsidR="005A0D07">
        <w:t>tūkst</w:t>
      </w:r>
      <w:proofErr w:type="spellEnd"/>
      <w:r w:rsidR="005A0D07">
        <w:t xml:space="preserve"> </w:t>
      </w:r>
      <w:proofErr w:type="spellStart"/>
      <w:proofErr w:type="gramStart"/>
      <w:r w:rsidR="005A0D07">
        <w:t>Eur</w:t>
      </w:r>
      <w:proofErr w:type="spellEnd"/>
      <w:r w:rsidR="005A0D07">
        <w:t xml:space="preserve">  </w:t>
      </w:r>
      <w:proofErr w:type="spellStart"/>
      <w:r w:rsidR="005A0D07">
        <w:t>kitos</w:t>
      </w:r>
      <w:proofErr w:type="spellEnd"/>
      <w:proofErr w:type="gramEnd"/>
      <w:r w:rsidR="005A0D07">
        <w:t xml:space="preserve"> </w:t>
      </w:r>
      <w:proofErr w:type="spellStart"/>
      <w:r w:rsidR="005A0D07">
        <w:t>tikslinių</w:t>
      </w:r>
      <w:proofErr w:type="spellEnd"/>
      <w:r w:rsidR="005A0D07">
        <w:t xml:space="preserve"> </w:t>
      </w:r>
      <w:proofErr w:type="spellStart"/>
      <w:r w:rsidR="005A0D07">
        <w:t>dotacijų</w:t>
      </w:r>
      <w:proofErr w:type="spellEnd"/>
      <w:r w:rsidR="005A0D07">
        <w:t xml:space="preserve"> </w:t>
      </w:r>
      <w:proofErr w:type="spellStart"/>
      <w:r w:rsidR="005A0D07">
        <w:t>lėšos</w:t>
      </w:r>
      <w:proofErr w:type="spellEnd"/>
      <w:r w:rsidR="005A0D07">
        <w:t xml:space="preserve">. </w:t>
      </w:r>
      <w:r w:rsidR="003133CD">
        <w:t xml:space="preserve">2015 m. </w:t>
      </w:r>
      <w:proofErr w:type="spellStart"/>
      <w:r w:rsidR="003133CD">
        <w:t>rugsėjo</w:t>
      </w:r>
      <w:proofErr w:type="spellEnd"/>
      <w:r w:rsidR="003133CD">
        <w:t xml:space="preserve"> </w:t>
      </w:r>
      <w:proofErr w:type="spellStart"/>
      <w:r w:rsidR="003133CD">
        <w:t>mėn</w:t>
      </w:r>
      <w:proofErr w:type="spellEnd"/>
      <w:r w:rsidR="003133CD">
        <w:t xml:space="preserve"> </w:t>
      </w:r>
      <w:proofErr w:type="spellStart"/>
      <w:r w:rsidR="003133CD">
        <w:t>a</w:t>
      </w:r>
      <w:r w:rsidR="00FA2CB9">
        <w:t>plinkos</w:t>
      </w:r>
      <w:proofErr w:type="spellEnd"/>
      <w:r w:rsidR="00FA2CB9">
        <w:t xml:space="preserve"> </w:t>
      </w:r>
      <w:proofErr w:type="spellStart"/>
      <w:r w:rsidR="00FA2CB9">
        <w:t>ministro</w:t>
      </w:r>
      <w:proofErr w:type="spellEnd"/>
      <w:r w:rsidR="00FA2CB9">
        <w:t xml:space="preserve"> </w:t>
      </w:r>
    </w:p>
    <w:p w:rsidR="00FA2CB9" w:rsidRDefault="00FA2CB9" w:rsidP="003133CD">
      <w:pPr>
        <w:tabs>
          <w:tab w:val="left" w:pos="680"/>
          <w:tab w:val="left" w:pos="1360"/>
          <w:tab w:val="left" w:pos="2040"/>
          <w:tab w:val="left" w:pos="2720"/>
          <w:tab w:val="left" w:pos="3400"/>
          <w:tab w:val="left" w:pos="4080"/>
          <w:tab w:val="left" w:pos="4760"/>
          <w:tab w:val="left" w:pos="5440"/>
          <w:tab w:val="left" w:pos="6186"/>
        </w:tabs>
        <w:spacing w:line="360" w:lineRule="auto"/>
      </w:pPr>
      <w:proofErr w:type="spellStart"/>
      <w:r>
        <w:t>įsakymu</w:t>
      </w:r>
      <w:proofErr w:type="spellEnd"/>
      <w:r>
        <w:t xml:space="preserve"> </w:t>
      </w:r>
      <w:proofErr w:type="spellStart"/>
      <w:r>
        <w:t>pakuočių</w:t>
      </w:r>
      <w:proofErr w:type="spellEnd"/>
      <w:r>
        <w:t xml:space="preserve"> </w:t>
      </w:r>
      <w:proofErr w:type="spellStart"/>
      <w:r>
        <w:t>atliekų</w:t>
      </w:r>
      <w:proofErr w:type="spellEnd"/>
      <w:r>
        <w:t xml:space="preserve"> </w:t>
      </w:r>
      <w:proofErr w:type="spellStart"/>
      <w:r>
        <w:t>surinkimo</w:t>
      </w:r>
      <w:proofErr w:type="spellEnd"/>
      <w:r>
        <w:t xml:space="preserve"> </w:t>
      </w:r>
      <w:proofErr w:type="spellStart"/>
      <w:r>
        <w:t>iš</w:t>
      </w:r>
      <w:proofErr w:type="spellEnd"/>
      <w:r>
        <w:t xml:space="preserve"> </w:t>
      </w:r>
      <w:proofErr w:type="spellStart"/>
      <w:r>
        <w:t>gyven</w:t>
      </w:r>
      <w:r w:rsidR="003133CD">
        <w:t>amųjų</w:t>
      </w:r>
      <w:proofErr w:type="spellEnd"/>
      <w:r w:rsidR="003133CD">
        <w:t xml:space="preserve"> </w:t>
      </w:r>
      <w:proofErr w:type="spellStart"/>
      <w:r w:rsidR="003133CD">
        <w:t>namų</w:t>
      </w:r>
      <w:proofErr w:type="spellEnd"/>
      <w:r w:rsidR="003133CD">
        <w:t xml:space="preserve"> </w:t>
      </w:r>
      <w:proofErr w:type="spellStart"/>
      <w:r w:rsidR="003133CD">
        <w:t>kvartalų</w:t>
      </w:r>
      <w:proofErr w:type="spellEnd"/>
      <w:r w:rsidR="003133CD">
        <w:t xml:space="preserve"> </w:t>
      </w:r>
      <w:proofErr w:type="spellStart"/>
      <w:r w:rsidR="003133CD">
        <w:t>priemonių</w:t>
      </w:r>
      <w:proofErr w:type="spellEnd"/>
      <w:r w:rsidR="003133CD">
        <w:t xml:space="preserve"> </w:t>
      </w:r>
      <w:r w:rsidR="005A0D07">
        <w:t>(</w:t>
      </w:r>
      <w:proofErr w:type="spellStart"/>
      <w:r>
        <w:t>konteinerių</w:t>
      </w:r>
      <w:proofErr w:type="spellEnd"/>
      <w:r>
        <w:t xml:space="preserve">) </w:t>
      </w:r>
      <w:proofErr w:type="spellStart"/>
      <w:r>
        <w:t>įsigijimui</w:t>
      </w:r>
      <w:proofErr w:type="spellEnd"/>
      <w:r>
        <w:t xml:space="preserve"> </w:t>
      </w:r>
      <w:proofErr w:type="spellStart"/>
      <w:r>
        <w:t>Molėtų</w:t>
      </w:r>
      <w:proofErr w:type="spellEnd"/>
      <w:r w:rsidR="005A0D07">
        <w:t xml:space="preserve"> </w:t>
      </w:r>
      <w:proofErr w:type="spellStart"/>
      <w:r w:rsidR="005A0D07">
        <w:t>rajono</w:t>
      </w:r>
      <w:proofErr w:type="spellEnd"/>
      <w:r w:rsidR="005A0D07">
        <w:t xml:space="preserve"> </w:t>
      </w:r>
      <w:proofErr w:type="spellStart"/>
      <w:r w:rsidR="005A0D07">
        <w:t>savivaldybei</w:t>
      </w:r>
      <w:proofErr w:type="spellEnd"/>
      <w:r w:rsidR="005A0D07">
        <w:t xml:space="preserve"> </w:t>
      </w:r>
      <w:proofErr w:type="spellStart"/>
      <w:r w:rsidR="005A0D07">
        <w:t>buvo</w:t>
      </w:r>
      <w:proofErr w:type="spellEnd"/>
      <w:r w:rsidR="005A0D07">
        <w:t xml:space="preserve"> </w:t>
      </w:r>
      <w:proofErr w:type="spellStart"/>
      <w:r w:rsidR="005A0D07">
        <w:t>numatyta</w:t>
      </w:r>
      <w:proofErr w:type="spellEnd"/>
      <w:r w:rsidR="005A0D07">
        <w:t xml:space="preserve"> </w:t>
      </w:r>
      <w:proofErr w:type="spellStart"/>
      <w:r w:rsidR="005A0D07">
        <w:t>skirti</w:t>
      </w:r>
      <w:proofErr w:type="spellEnd"/>
      <w:r w:rsidR="003133CD">
        <w:t xml:space="preserve"> 66983 </w:t>
      </w:r>
      <w:proofErr w:type="spellStart"/>
      <w:proofErr w:type="gramStart"/>
      <w:r w:rsidR="003133CD">
        <w:t>eurus</w:t>
      </w:r>
      <w:proofErr w:type="spellEnd"/>
      <w:r>
        <w:t xml:space="preserve">  </w:t>
      </w:r>
      <w:proofErr w:type="spellStart"/>
      <w:r>
        <w:t>tikslinių</w:t>
      </w:r>
      <w:proofErr w:type="spellEnd"/>
      <w:proofErr w:type="gramEnd"/>
      <w:r>
        <w:t xml:space="preserve"> </w:t>
      </w:r>
      <w:proofErr w:type="spellStart"/>
      <w:r>
        <w:t>dotacijų</w:t>
      </w:r>
      <w:proofErr w:type="spellEnd"/>
      <w:r>
        <w:t xml:space="preserve">. </w:t>
      </w:r>
      <w:r w:rsidR="00E25F4A">
        <w:t xml:space="preserve">2015 m. </w:t>
      </w:r>
      <w:proofErr w:type="spellStart"/>
      <w:r w:rsidR="00E25F4A">
        <w:t>ga</w:t>
      </w:r>
      <w:r w:rsidR="005A0D07">
        <w:t>utas</w:t>
      </w:r>
      <w:proofErr w:type="spellEnd"/>
      <w:r w:rsidR="005A0D07">
        <w:t xml:space="preserve"> 20095 </w:t>
      </w:r>
      <w:proofErr w:type="spellStart"/>
      <w:r w:rsidR="005A0D07">
        <w:t>eurų</w:t>
      </w:r>
      <w:proofErr w:type="spellEnd"/>
      <w:r w:rsidR="005A0D07">
        <w:t xml:space="preserve"> </w:t>
      </w:r>
      <w:proofErr w:type="spellStart"/>
      <w:r w:rsidR="005A0D07">
        <w:t>avansas</w:t>
      </w:r>
      <w:proofErr w:type="spellEnd"/>
      <w:r w:rsidR="005A0D07">
        <w:t>.</w:t>
      </w:r>
      <w:r w:rsidR="003133CD">
        <w:t xml:space="preserve"> 2016 m.</w:t>
      </w:r>
      <w:r w:rsidR="005A0D07">
        <w:t xml:space="preserve">, </w:t>
      </w:r>
      <w:proofErr w:type="spellStart"/>
      <w:r w:rsidR="005A0D07">
        <w:t>kompensuojant</w:t>
      </w:r>
      <w:proofErr w:type="spellEnd"/>
      <w:r w:rsidR="005A0D07">
        <w:t xml:space="preserve"> </w:t>
      </w:r>
      <w:proofErr w:type="spellStart"/>
      <w:r w:rsidR="005A0D07">
        <w:t>savivaldybės</w:t>
      </w:r>
      <w:proofErr w:type="spellEnd"/>
      <w:r w:rsidR="005A0D07">
        <w:t xml:space="preserve"> </w:t>
      </w:r>
      <w:proofErr w:type="spellStart"/>
      <w:r w:rsidR="005A0D07">
        <w:t>patirtas</w:t>
      </w:r>
      <w:proofErr w:type="spellEnd"/>
      <w:r w:rsidR="005A0D07">
        <w:t xml:space="preserve"> </w:t>
      </w:r>
      <w:proofErr w:type="spellStart"/>
      <w:proofErr w:type="gramStart"/>
      <w:r w:rsidR="005A0D07">
        <w:t>sąnaudas</w:t>
      </w:r>
      <w:proofErr w:type="spellEnd"/>
      <w:r w:rsidR="005A0D07">
        <w:t>,</w:t>
      </w:r>
      <w:r w:rsidR="00E25F4A">
        <w:t xml:space="preserve"> </w:t>
      </w:r>
      <w:r w:rsidR="003133CD">
        <w:t xml:space="preserve"> į</w:t>
      </w:r>
      <w:proofErr w:type="gramEnd"/>
      <w:r w:rsidR="003133CD">
        <w:t xml:space="preserve"> </w:t>
      </w:r>
      <w:proofErr w:type="spellStart"/>
      <w:r w:rsidR="003133CD">
        <w:t>savivaldybės</w:t>
      </w:r>
      <w:proofErr w:type="spellEnd"/>
      <w:r w:rsidR="003133CD">
        <w:t xml:space="preserve"> </w:t>
      </w:r>
      <w:proofErr w:type="spellStart"/>
      <w:r w:rsidR="003133CD">
        <w:t>biudžetą</w:t>
      </w:r>
      <w:proofErr w:type="spellEnd"/>
      <w:r w:rsidR="003133CD">
        <w:t xml:space="preserve"> bus </w:t>
      </w:r>
      <w:proofErr w:type="spellStart"/>
      <w:r w:rsidR="003133CD">
        <w:t>pervesta</w:t>
      </w:r>
      <w:proofErr w:type="spellEnd"/>
      <w:r w:rsidR="003133CD">
        <w:t xml:space="preserve">  </w:t>
      </w:r>
      <w:proofErr w:type="spellStart"/>
      <w:r w:rsidR="003133CD">
        <w:t>likusi</w:t>
      </w:r>
      <w:proofErr w:type="spellEnd"/>
      <w:r w:rsidR="003133CD">
        <w:t xml:space="preserve"> 46888 </w:t>
      </w:r>
      <w:proofErr w:type="spellStart"/>
      <w:r w:rsidR="003133CD">
        <w:t>eurų</w:t>
      </w:r>
      <w:proofErr w:type="spellEnd"/>
      <w:r w:rsidR="003133CD">
        <w:t xml:space="preserve"> </w:t>
      </w:r>
      <w:proofErr w:type="spellStart"/>
      <w:r w:rsidR="003133CD">
        <w:t>suma</w:t>
      </w:r>
      <w:proofErr w:type="spellEnd"/>
      <w:r w:rsidR="00E25F4A">
        <w:t>.</w:t>
      </w:r>
    </w:p>
    <w:p w:rsidR="003133CD" w:rsidRDefault="004A6164" w:rsidP="00766FCA">
      <w:pPr>
        <w:tabs>
          <w:tab w:val="left" w:pos="680"/>
          <w:tab w:val="left" w:pos="1360"/>
          <w:tab w:val="left" w:pos="2040"/>
          <w:tab w:val="left" w:pos="2720"/>
          <w:tab w:val="left" w:pos="3400"/>
          <w:tab w:val="left" w:pos="4080"/>
          <w:tab w:val="left" w:pos="4760"/>
          <w:tab w:val="left" w:pos="5440"/>
          <w:tab w:val="left" w:pos="6186"/>
        </w:tabs>
        <w:spacing w:line="360" w:lineRule="auto"/>
        <w:ind w:left="720"/>
      </w:pPr>
      <w:r>
        <w:t xml:space="preserve">1.4. 0,9 </w:t>
      </w:r>
      <w:proofErr w:type="spellStart"/>
      <w:r>
        <w:t>tūkst</w:t>
      </w:r>
      <w:proofErr w:type="spellEnd"/>
      <w:r>
        <w:t xml:space="preserve"> </w:t>
      </w:r>
      <w:proofErr w:type="spellStart"/>
      <w:r>
        <w:t>Eur</w:t>
      </w:r>
      <w:proofErr w:type="spellEnd"/>
      <w:r>
        <w:t xml:space="preserve"> </w:t>
      </w:r>
      <w:proofErr w:type="spellStart"/>
      <w:r>
        <w:t>Europos</w:t>
      </w:r>
      <w:proofErr w:type="spellEnd"/>
      <w:r>
        <w:t xml:space="preserve"> </w:t>
      </w:r>
      <w:proofErr w:type="spellStart"/>
      <w:r>
        <w:t>Sąjungos</w:t>
      </w:r>
      <w:proofErr w:type="spellEnd"/>
      <w:r>
        <w:t xml:space="preserve"> </w:t>
      </w:r>
      <w:proofErr w:type="spellStart"/>
      <w:r>
        <w:t>finansinės</w:t>
      </w:r>
      <w:proofErr w:type="spellEnd"/>
      <w:r>
        <w:t xml:space="preserve"> </w:t>
      </w:r>
      <w:proofErr w:type="spellStart"/>
      <w:r>
        <w:t>paramos</w:t>
      </w:r>
      <w:proofErr w:type="spellEnd"/>
      <w:r>
        <w:t xml:space="preserve"> </w:t>
      </w:r>
      <w:proofErr w:type="spellStart"/>
      <w:r>
        <w:t>lėšos</w:t>
      </w:r>
      <w:proofErr w:type="spellEnd"/>
      <w:r>
        <w:t xml:space="preserve">, </w:t>
      </w:r>
      <w:proofErr w:type="spellStart"/>
      <w:r>
        <w:t>kompensuojančios</w:t>
      </w:r>
      <w:proofErr w:type="spellEnd"/>
    </w:p>
    <w:p w:rsidR="004A6164" w:rsidRPr="008E6484" w:rsidRDefault="004A6164" w:rsidP="003133CD">
      <w:pPr>
        <w:tabs>
          <w:tab w:val="left" w:pos="680"/>
          <w:tab w:val="left" w:pos="1360"/>
          <w:tab w:val="left" w:pos="2040"/>
          <w:tab w:val="left" w:pos="2720"/>
          <w:tab w:val="left" w:pos="3400"/>
          <w:tab w:val="left" w:pos="4080"/>
          <w:tab w:val="left" w:pos="4760"/>
          <w:tab w:val="left" w:pos="5440"/>
          <w:tab w:val="left" w:pos="6186"/>
        </w:tabs>
        <w:spacing w:line="360" w:lineRule="auto"/>
      </w:pPr>
      <w:r>
        <w:t xml:space="preserve"> </w:t>
      </w:r>
      <w:proofErr w:type="spellStart"/>
      <w:r>
        <w:t>savivaldybės</w:t>
      </w:r>
      <w:proofErr w:type="spellEnd"/>
      <w:r>
        <w:t xml:space="preserve"> </w:t>
      </w:r>
      <w:proofErr w:type="spellStart"/>
      <w:r>
        <w:t>patirtas</w:t>
      </w:r>
      <w:proofErr w:type="spellEnd"/>
      <w:r>
        <w:t xml:space="preserve"> </w:t>
      </w:r>
      <w:proofErr w:type="spellStart"/>
      <w:r>
        <w:t>sąnaudas</w:t>
      </w:r>
      <w:proofErr w:type="spellEnd"/>
      <w:r>
        <w:t xml:space="preserve"> 2015 </w:t>
      </w:r>
      <w:proofErr w:type="spellStart"/>
      <w:r>
        <w:t>metais</w:t>
      </w:r>
      <w:proofErr w:type="spellEnd"/>
      <w:r>
        <w:t>.</w:t>
      </w:r>
    </w:p>
    <w:p w:rsidR="00DC22A5" w:rsidRDefault="00834CA1" w:rsidP="00766FCA">
      <w:pPr>
        <w:spacing w:line="360" w:lineRule="auto"/>
        <w:ind w:firstLine="680"/>
      </w:pPr>
      <w:r>
        <w:t xml:space="preserve"> </w:t>
      </w:r>
      <w:r w:rsidR="004A6164">
        <w:t>1.5</w:t>
      </w:r>
      <w:r w:rsidR="005A0D07">
        <w:t>.</w:t>
      </w:r>
      <w:r w:rsidR="004200FB">
        <w:t xml:space="preserve"> 80,9 </w:t>
      </w:r>
      <w:proofErr w:type="spellStart"/>
      <w:r w:rsidR="004200FB">
        <w:t>tūkst</w:t>
      </w:r>
      <w:proofErr w:type="spellEnd"/>
      <w:r w:rsidR="004200FB">
        <w:t xml:space="preserve"> </w:t>
      </w:r>
      <w:proofErr w:type="spellStart"/>
      <w:r w:rsidR="004200FB">
        <w:t>Eur</w:t>
      </w:r>
      <w:proofErr w:type="spellEnd"/>
      <w:r>
        <w:t xml:space="preserve"> </w:t>
      </w:r>
      <w:r w:rsidR="00637A33">
        <w:t>-</w:t>
      </w:r>
      <w:proofErr w:type="spellStart"/>
      <w:r>
        <w:t>Europos</w:t>
      </w:r>
      <w:proofErr w:type="spellEnd"/>
      <w:r>
        <w:t xml:space="preserve"> </w:t>
      </w:r>
      <w:proofErr w:type="spellStart"/>
      <w:r>
        <w:t>S</w:t>
      </w:r>
      <w:r w:rsidR="004200FB">
        <w:t>ąjungo</w:t>
      </w:r>
      <w:r w:rsidR="00653452">
        <w:t>s</w:t>
      </w:r>
      <w:proofErr w:type="spellEnd"/>
      <w:r w:rsidR="00653452">
        <w:t xml:space="preserve"> </w:t>
      </w:r>
      <w:proofErr w:type="spellStart"/>
      <w:r w:rsidR="00653452">
        <w:t>finansinės</w:t>
      </w:r>
      <w:proofErr w:type="spellEnd"/>
      <w:r w:rsidR="00653452">
        <w:t xml:space="preserve"> </w:t>
      </w:r>
      <w:proofErr w:type="spellStart"/>
      <w:r w:rsidR="00653452">
        <w:t>paramos</w:t>
      </w:r>
      <w:proofErr w:type="spellEnd"/>
      <w:r w:rsidR="00653452">
        <w:t xml:space="preserve"> </w:t>
      </w:r>
      <w:proofErr w:type="spellStart"/>
      <w:r w:rsidR="00653452">
        <w:t>lėšos</w:t>
      </w:r>
      <w:proofErr w:type="spellEnd"/>
      <w:r w:rsidR="00653452">
        <w:t xml:space="preserve">, </w:t>
      </w:r>
      <w:proofErr w:type="spellStart"/>
      <w:r w:rsidR="00653452">
        <w:t>kurias</w:t>
      </w:r>
      <w:proofErr w:type="spellEnd"/>
      <w:r w:rsidR="00653452">
        <w:t xml:space="preserve"> </w:t>
      </w:r>
      <w:proofErr w:type="spellStart"/>
      <w:r w:rsidR="00653452">
        <w:t>planuojama</w:t>
      </w:r>
      <w:proofErr w:type="spellEnd"/>
      <w:r w:rsidR="00653452">
        <w:t xml:space="preserve"> </w:t>
      </w:r>
      <w:proofErr w:type="spellStart"/>
      <w:r w:rsidR="00653452">
        <w:t>gauti</w:t>
      </w:r>
      <w:proofErr w:type="spellEnd"/>
      <w:r w:rsidR="00637A33">
        <w:t>,</w:t>
      </w:r>
      <w:r w:rsidR="00653452">
        <w:t xml:space="preserve"> </w:t>
      </w:r>
      <w:proofErr w:type="spellStart"/>
      <w:r w:rsidR="00653452">
        <w:t>kompensuojant</w:t>
      </w:r>
      <w:proofErr w:type="spellEnd"/>
      <w:r w:rsidR="00653452">
        <w:t xml:space="preserve"> </w:t>
      </w:r>
      <w:proofErr w:type="spellStart"/>
      <w:r w:rsidR="00653452">
        <w:t>savivaldybės</w:t>
      </w:r>
      <w:proofErr w:type="spellEnd"/>
      <w:r w:rsidR="00653452">
        <w:t xml:space="preserve"> </w:t>
      </w:r>
      <w:proofErr w:type="spellStart"/>
      <w:r w:rsidR="00653452">
        <w:t>patirtas</w:t>
      </w:r>
      <w:proofErr w:type="spellEnd"/>
      <w:r w:rsidR="00653452">
        <w:t xml:space="preserve"> </w:t>
      </w:r>
      <w:proofErr w:type="spellStart"/>
      <w:r w:rsidR="00653452">
        <w:t>sąnaudas</w:t>
      </w:r>
      <w:proofErr w:type="spellEnd"/>
      <w:r w:rsidR="003133CD">
        <w:t>,</w:t>
      </w:r>
      <w:r w:rsidR="00653452">
        <w:t xml:space="preserve"> </w:t>
      </w:r>
      <w:proofErr w:type="spellStart"/>
      <w:r w:rsidR="00653452">
        <w:t>vykdant</w:t>
      </w:r>
      <w:proofErr w:type="spellEnd"/>
      <w:r w:rsidR="00653452">
        <w:t xml:space="preserve"> ES </w:t>
      </w:r>
      <w:proofErr w:type="spellStart"/>
      <w:r w:rsidR="00653452">
        <w:t>ir</w:t>
      </w:r>
      <w:proofErr w:type="spellEnd"/>
      <w:r w:rsidR="00653452">
        <w:t xml:space="preserve"> </w:t>
      </w:r>
      <w:proofErr w:type="spellStart"/>
      <w:r w:rsidR="00653452">
        <w:t>savivaldybės</w:t>
      </w:r>
      <w:proofErr w:type="spellEnd"/>
      <w:r w:rsidR="00653452">
        <w:t xml:space="preserve"> </w:t>
      </w:r>
      <w:proofErr w:type="spellStart"/>
      <w:r w:rsidR="00653452">
        <w:t>lėšomis</w:t>
      </w:r>
      <w:proofErr w:type="spellEnd"/>
      <w:r w:rsidR="00653452">
        <w:t xml:space="preserve"> </w:t>
      </w:r>
      <w:proofErr w:type="spellStart"/>
      <w:r w:rsidR="00653452">
        <w:t>finan</w:t>
      </w:r>
      <w:r w:rsidR="003133CD">
        <w:t>suojamus</w:t>
      </w:r>
      <w:proofErr w:type="spellEnd"/>
      <w:r w:rsidR="003133CD">
        <w:t xml:space="preserve"> </w:t>
      </w:r>
      <w:proofErr w:type="spellStart"/>
      <w:r w:rsidR="003133CD">
        <w:t>projektus</w:t>
      </w:r>
      <w:proofErr w:type="spellEnd"/>
      <w:r w:rsidR="003133CD">
        <w:t xml:space="preserve"> </w:t>
      </w:r>
      <w:proofErr w:type="spellStart"/>
      <w:proofErr w:type="gramStart"/>
      <w:r w:rsidR="003133CD">
        <w:t>pagal</w:t>
      </w:r>
      <w:proofErr w:type="spellEnd"/>
      <w:r w:rsidR="003133CD">
        <w:t xml:space="preserve"> </w:t>
      </w:r>
      <w:r w:rsidR="00653452">
        <w:t xml:space="preserve"> </w:t>
      </w:r>
      <w:proofErr w:type="spellStart"/>
      <w:r w:rsidR="00653452">
        <w:t>sutartis</w:t>
      </w:r>
      <w:proofErr w:type="spellEnd"/>
      <w:proofErr w:type="gramEnd"/>
      <w:r w:rsidR="00DC22A5">
        <w:t>:</w:t>
      </w:r>
    </w:p>
    <w:p w:rsidR="00DC22A5" w:rsidRDefault="004A6164" w:rsidP="00653452">
      <w:pPr>
        <w:spacing w:line="360" w:lineRule="auto"/>
        <w:ind w:firstLine="680"/>
        <w:jc w:val="both"/>
      </w:pPr>
      <w:r>
        <w:t>1.5</w:t>
      </w:r>
      <w:r w:rsidR="00653452">
        <w:t>.1.</w:t>
      </w:r>
      <w:r w:rsidR="003133CD">
        <w:t xml:space="preserve"> </w:t>
      </w:r>
      <w:r w:rsidR="00DC22A5">
        <w:t>18,</w:t>
      </w:r>
      <w:r w:rsidR="00D542B1">
        <w:t xml:space="preserve">3 </w:t>
      </w:r>
      <w:proofErr w:type="spellStart"/>
      <w:r w:rsidR="00D542B1">
        <w:t>tūkst</w:t>
      </w:r>
      <w:proofErr w:type="spellEnd"/>
      <w:r w:rsidR="003133CD">
        <w:t>.</w:t>
      </w:r>
      <w:r w:rsidR="00D542B1">
        <w:t xml:space="preserve"> </w:t>
      </w:r>
      <w:proofErr w:type="spellStart"/>
      <w:r w:rsidR="00D542B1">
        <w:t>Eur</w:t>
      </w:r>
      <w:proofErr w:type="spellEnd"/>
      <w:r w:rsidR="00D542B1">
        <w:t xml:space="preserve"> </w:t>
      </w:r>
      <w:proofErr w:type="spellStart"/>
      <w:r w:rsidR="00D542B1">
        <w:t>pagal</w:t>
      </w:r>
      <w:proofErr w:type="spellEnd"/>
      <w:r w:rsidR="00D542B1">
        <w:t xml:space="preserve"> 2016 m. </w:t>
      </w:r>
      <w:proofErr w:type="spellStart"/>
      <w:r w:rsidR="00D542B1">
        <w:t>liepos</w:t>
      </w:r>
      <w:proofErr w:type="spellEnd"/>
      <w:r w:rsidR="00DC22A5">
        <w:t xml:space="preserve"> 25 d. </w:t>
      </w:r>
      <w:proofErr w:type="spellStart"/>
      <w:r w:rsidR="00DC22A5">
        <w:t>sutartį</w:t>
      </w:r>
      <w:proofErr w:type="spellEnd"/>
      <w:r w:rsidR="00FA2CB9">
        <w:t xml:space="preserve"> </w:t>
      </w:r>
      <w:proofErr w:type="spellStart"/>
      <w:r w:rsidR="00DC22A5">
        <w:t>N</w:t>
      </w:r>
      <w:r w:rsidR="003133CD">
        <w:t>r</w:t>
      </w:r>
      <w:proofErr w:type="spellEnd"/>
      <w:r w:rsidR="003133CD">
        <w:t>. S-05,4.1-LVPA-k-808-01-0009 t</w:t>
      </w:r>
      <w:r w:rsidR="00DC22A5">
        <w:t xml:space="preserve">arp </w:t>
      </w:r>
      <w:proofErr w:type="spellStart"/>
      <w:r w:rsidR="00DC22A5">
        <w:t>Molėtų</w:t>
      </w:r>
      <w:proofErr w:type="spellEnd"/>
      <w:r w:rsidR="00DC22A5">
        <w:t xml:space="preserve"> </w:t>
      </w:r>
      <w:proofErr w:type="spellStart"/>
      <w:r w:rsidR="00DC22A5">
        <w:t>rajono</w:t>
      </w:r>
      <w:proofErr w:type="spellEnd"/>
      <w:r w:rsidR="00DC22A5">
        <w:t xml:space="preserve"> </w:t>
      </w:r>
      <w:proofErr w:type="spellStart"/>
      <w:r w:rsidR="00DC22A5">
        <w:t>savivaldybės</w:t>
      </w:r>
      <w:proofErr w:type="spellEnd"/>
      <w:r w:rsidR="00DC22A5">
        <w:t xml:space="preserve"> </w:t>
      </w:r>
      <w:proofErr w:type="spellStart"/>
      <w:r w:rsidR="00DC22A5">
        <w:t>ir</w:t>
      </w:r>
      <w:proofErr w:type="spellEnd"/>
      <w:r w:rsidR="00DC22A5">
        <w:t xml:space="preserve"> </w:t>
      </w:r>
      <w:proofErr w:type="spellStart"/>
      <w:r w:rsidR="003133CD">
        <w:t>Vš</w:t>
      </w:r>
      <w:r w:rsidR="00FA2CB9">
        <w:t>Į</w:t>
      </w:r>
      <w:proofErr w:type="spellEnd"/>
      <w:r w:rsidR="00FA2CB9">
        <w:t xml:space="preserve"> </w:t>
      </w:r>
      <w:proofErr w:type="spellStart"/>
      <w:r w:rsidR="00FA2CB9">
        <w:t>Lietuv</w:t>
      </w:r>
      <w:r w:rsidR="003133CD">
        <w:t>os</w:t>
      </w:r>
      <w:proofErr w:type="spellEnd"/>
      <w:r w:rsidR="003133CD">
        <w:t xml:space="preserve"> </w:t>
      </w:r>
      <w:proofErr w:type="spellStart"/>
      <w:r w:rsidR="003133CD">
        <w:t>verslo</w:t>
      </w:r>
      <w:proofErr w:type="spellEnd"/>
      <w:r w:rsidR="003133CD">
        <w:t xml:space="preserve"> </w:t>
      </w:r>
      <w:proofErr w:type="spellStart"/>
      <w:r w:rsidR="003133CD">
        <w:t>paramos</w:t>
      </w:r>
      <w:proofErr w:type="spellEnd"/>
      <w:r w:rsidR="003133CD">
        <w:t xml:space="preserve"> </w:t>
      </w:r>
      <w:proofErr w:type="spellStart"/>
      <w:r w:rsidR="003133CD">
        <w:t>agentūros</w:t>
      </w:r>
      <w:proofErr w:type="spellEnd"/>
      <w:r w:rsidR="00FA2CB9">
        <w:t xml:space="preserve"> </w:t>
      </w:r>
      <w:proofErr w:type="spellStart"/>
      <w:proofErr w:type="gramStart"/>
      <w:r w:rsidR="003133CD">
        <w:t>projekto</w:t>
      </w:r>
      <w:proofErr w:type="spellEnd"/>
      <w:r w:rsidR="00FA2CB9">
        <w:t>,,</w:t>
      </w:r>
      <w:proofErr w:type="spellStart"/>
      <w:proofErr w:type="gramEnd"/>
      <w:r w:rsidR="00FA2CB9">
        <w:t>Turizmo</w:t>
      </w:r>
      <w:proofErr w:type="spellEnd"/>
      <w:r w:rsidR="00FA2CB9">
        <w:t xml:space="preserve"> e-</w:t>
      </w:r>
      <w:proofErr w:type="spellStart"/>
      <w:r w:rsidR="00FA2CB9">
        <w:t>rinkodaros</w:t>
      </w:r>
      <w:proofErr w:type="spellEnd"/>
      <w:r w:rsidR="00FA2CB9">
        <w:t xml:space="preserve"> </w:t>
      </w:r>
      <w:proofErr w:type="spellStart"/>
      <w:r w:rsidR="00FA2CB9">
        <w:t>priemonių</w:t>
      </w:r>
      <w:proofErr w:type="spellEnd"/>
      <w:r w:rsidR="00FA2CB9">
        <w:t xml:space="preserve"> </w:t>
      </w:r>
      <w:proofErr w:type="spellStart"/>
      <w:r w:rsidR="00FA2CB9">
        <w:t>taikymo</w:t>
      </w:r>
      <w:proofErr w:type="spellEnd"/>
      <w:r w:rsidR="00FA2CB9">
        <w:t xml:space="preserve"> </w:t>
      </w:r>
      <w:proofErr w:type="spellStart"/>
      <w:r w:rsidR="00FA2CB9">
        <w:t>Rytų</w:t>
      </w:r>
      <w:proofErr w:type="spellEnd"/>
      <w:r w:rsidR="00FA2CB9">
        <w:t xml:space="preserve"> </w:t>
      </w:r>
      <w:proofErr w:type="spellStart"/>
      <w:r w:rsidR="00FA2CB9">
        <w:t>aukštaitijos</w:t>
      </w:r>
      <w:proofErr w:type="spellEnd"/>
      <w:r w:rsidR="00FA2CB9">
        <w:t xml:space="preserve"> </w:t>
      </w:r>
      <w:proofErr w:type="spellStart"/>
      <w:r w:rsidR="00FA2CB9">
        <w:t>žinomumui</w:t>
      </w:r>
      <w:proofErr w:type="spellEnd"/>
      <w:r w:rsidR="00FA2CB9">
        <w:t xml:space="preserve"> </w:t>
      </w:r>
      <w:proofErr w:type="spellStart"/>
      <w:r w:rsidR="00FA2CB9">
        <w:t>ir</w:t>
      </w:r>
      <w:proofErr w:type="spellEnd"/>
      <w:r w:rsidR="00FA2CB9">
        <w:t xml:space="preserve"> </w:t>
      </w:r>
      <w:proofErr w:type="spellStart"/>
      <w:r w:rsidR="00FA2CB9">
        <w:t>lankomumui</w:t>
      </w:r>
      <w:proofErr w:type="spellEnd"/>
      <w:r w:rsidR="00FA2CB9">
        <w:t xml:space="preserve"> </w:t>
      </w:r>
      <w:proofErr w:type="spellStart"/>
      <w:r w:rsidR="00FA2CB9">
        <w:t>didinti”</w:t>
      </w:r>
      <w:r w:rsidR="003133CD">
        <w:t>finansavimui</w:t>
      </w:r>
      <w:proofErr w:type="spellEnd"/>
      <w:r w:rsidR="00FA2CB9">
        <w:t>;</w:t>
      </w:r>
    </w:p>
    <w:p w:rsidR="00FA2CB9" w:rsidRDefault="004A6164" w:rsidP="00653452">
      <w:pPr>
        <w:spacing w:line="360" w:lineRule="auto"/>
        <w:ind w:firstLine="680"/>
        <w:jc w:val="both"/>
      </w:pPr>
      <w:r>
        <w:t>1.5</w:t>
      </w:r>
      <w:r w:rsidR="00653452">
        <w:t>.2.</w:t>
      </w:r>
      <w:r w:rsidR="003133CD">
        <w:t xml:space="preserve"> </w:t>
      </w:r>
      <w:r w:rsidR="00FA2CB9">
        <w:t>17,</w:t>
      </w:r>
      <w:r w:rsidR="00D542B1">
        <w:t xml:space="preserve">5 </w:t>
      </w:r>
      <w:proofErr w:type="spellStart"/>
      <w:r w:rsidR="00D542B1">
        <w:t>tūkst</w:t>
      </w:r>
      <w:proofErr w:type="spellEnd"/>
      <w:r w:rsidR="003133CD">
        <w:t>.</w:t>
      </w:r>
      <w:r w:rsidR="00D542B1">
        <w:t xml:space="preserve"> </w:t>
      </w:r>
      <w:proofErr w:type="spellStart"/>
      <w:r w:rsidR="00D542B1">
        <w:t>Eur</w:t>
      </w:r>
      <w:proofErr w:type="spellEnd"/>
      <w:r w:rsidR="00D542B1">
        <w:t xml:space="preserve"> </w:t>
      </w:r>
      <w:proofErr w:type="spellStart"/>
      <w:r w:rsidR="00D542B1">
        <w:t>pagal</w:t>
      </w:r>
      <w:proofErr w:type="spellEnd"/>
      <w:r w:rsidR="00D542B1">
        <w:t xml:space="preserve"> 2016 m. </w:t>
      </w:r>
      <w:proofErr w:type="spellStart"/>
      <w:r w:rsidR="00D542B1">
        <w:t>liepos</w:t>
      </w:r>
      <w:proofErr w:type="spellEnd"/>
      <w:r w:rsidR="00FA2CB9">
        <w:t xml:space="preserve"> 29 d. </w:t>
      </w:r>
      <w:proofErr w:type="spellStart"/>
      <w:r w:rsidR="00FA2CB9">
        <w:t>sutar</w:t>
      </w:r>
      <w:r w:rsidR="003133CD">
        <w:t>tį</w:t>
      </w:r>
      <w:proofErr w:type="spellEnd"/>
      <w:r w:rsidR="003133CD">
        <w:t xml:space="preserve"> </w:t>
      </w:r>
      <w:proofErr w:type="spellStart"/>
      <w:r w:rsidR="003133CD">
        <w:t>Nr</w:t>
      </w:r>
      <w:proofErr w:type="spellEnd"/>
      <w:r w:rsidR="003133CD">
        <w:t>. S-05,4.1-LVPA-k-808-006 t</w:t>
      </w:r>
      <w:r w:rsidR="00FA2CB9">
        <w:t xml:space="preserve">arp </w:t>
      </w:r>
      <w:proofErr w:type="spellStart"/>
      <w:r w:rsidR="00FA2CB9">
        <w:t>Molėt</w:t>
      </w:r>
      <w:r w:rsidR="009E5ADD">
        <w:t>ų</w:t>
      </w:r>
      <w:proofErr w:type="spellEnd"/>
      <w:r w:rsidR="009E5ADD">
        <w:t xml:space="preserve"> </w:t>
      </w:r>
      <w:proofErr w:type="spellStart"/>
      <w:r w:rsidR="009E5ADD">
        <w:t>rajono</w:t>
      </w:r>
      <w:proofErr w:type="spellEnd"/>
      <w:r w:rsidR="009E5ADD">
        <w:t xml:space="preserve"> </w:t>
      </w:r>
      <w:proofErr w:type="spellStart"/>
      <w:r w:rsidR="009E5ADD">
        <w:t>savivaldybės</w:t>
      </w:r>
      <w:proofErr w:type="spellEnd"/>
      <w:r w:rsidR="009E5ADD">
        <w:t xml:space="preserve"> </w:t>
      </w:r>
      <w:proofErr w:type="spellStart"/>
      <w:r w:rsidR="009E5ADD">
        <w:t>ir</w:t>
      </w:r>
      <w:proofErr w:type="spellEnd"/>
      <w:r w:rsidR="009E5ADD">
        <w:t xml:space="preserve"> </w:t>
      </w:r>
      <w:proofErr w:type="spellStart"/>
      <w:r w:rsidR="009E5ADD">
        <w:t>Vš</w:t>
      </w:r>
      <w:r w:rsidR="00FA2CB9">
        <w:t>Į</w:t>
      </w:r>
      <w:proofErr w:type="spellEnd"/>
      <w:r w:rsidR="00FA2CB9">
        <w:t xml:space="preserve"> </w:t>
      </w:r>
      <w:proofErr w:type="spellStart"/>
      <w:r w:rsidR="00FA2CB9">
        <w:t>Lietu</w:t>
      </w:r>
      <w:r w:rsidR="009E5ADD">
        <w:t>vos</w:t>
      </w:r>
      <w:proofErr w:type="spellEnd"/>
      <w:r w:rsidR="009E5ADD">
        <w:t xml:space="preserve"> </w:t>
      </w:r>
      <w:proofErr w:type="spellStart"/>
      <w:r w:rsidR="009E5ADD">
        <w:t>verslo</w:t>
      </w:r>
      <w:proofErr w:type="spellEnd"/>
      <w:r w:rsidR="009E5ADD">
        <w:t xml:space="preserve"> </w:t>
      </w:r>
      <w:proofErr w:type="spellStart"/>
      <w:r w:rsidR="009E5ADD">
        <w:t>paramos</w:t>
      </w:r>
      <w:proofErr w:type="spellEnd"/>
      <w:r w:rsidR="009E5ADD">
        <w:t xml:space="preserve"> </w:t>
      </w:r>
      <w:proofErr w:type="spellStart"/>
      <w:r w:rsidR="009E5ADD">
        <w:t>agentūros</w:t>
      </w:r>
      <w:proofErr w:type="spellEnd"/>
      <w:r w:rsidR="009E5ADD">
        <w:t xml:space="preserve"> </w:t>
      </w:r>
      <w:proofErr w:type="spellStart"/>
      <w:proofErr w:type="gramStart"/>
      <w:r w:rsidR="009E5ADD">
        <w:t>projekto</w:t>
      </w:r>
      <w:proofErr w:type="spellEnd"/>
      <w:r w:rsidR="009E5ADD">
        <w:t xml:space="preserve"> </w:t>
      </w:r>
      <w:r w:rsidR="00FA2CB9">
        <w:t>,,</w:t>
      </w:r>
      <w:proofErr w:type="spellStart"/>
      <w:r w:rsidR="00FA2CB9">
        <w:t>Molėtų</w:t>
      </w:r>
      <w:proofErr w:type="spellEnd"/>
      <w:proofErr w:type="gramEnd"/>
      <w:r w:rsidR="00FA2CB9">
        <w:t xml:space="preserve"> </w:t>
      </w:r>
      <w:proofErr w:type="spellStart"/>
      <w:r w:rsidR="00FA2CB9">
        <w:t>ir</w:t>
      </w:r>
      <w:proofErr w:type="spellEnd"/>
      <w:r w:rsidR="00FA2CB9">
        <w:t xml:space="preserve"> </w:t>
      </w:r>
      <w:proofErr w:type="spellStart"/>
      <w:r w:rsidR="00FA2CB9">
        <w:t>aplinkinių</w:t>
      </w:r>
      <w:proofErr w:type="spellEnd"/>
      <w:r w:rsidR="00FA2CB9">
        <w:t xml:space="preserve"> </w:t>
      </w:r>
      <w:proofErr w:type="spellStart"/>
      <w:r w:rsidR="00FA2CB9">
        <w:t>rajonų</w:t>
      </w:r>
      <w:proofErr w:type="spellEnd"/>
      <w:r w:rsidR="00FA2CB9">
        <w:t xml:space="preserve"> </w:t>
      </w:r>
      <w:proofErr w:type="spellStart"/>
      <w:r w:rsidR="00FA2CB9">
        <w:t>kultūros</w:t>
      </w:r>
      <w:proofErr w:type="spellEnd"/>
      <w:r w:rsidR="00FA2CB9">
        <w:t xml:space="preserve"> </w:t>
      </w:r>
      <w:proofErr w:type="spellStart"/>
      <w:r w:rsidR="00FA2CB9">
        <w:t>ir</w:t>
      </w:r>
      <w:proofErr w:type="spellEnd"/>
      <w:r w:rsidR="00FA2CB9">
        <w:t xml:space="preserve"> </w:t>
      </w:r>
      <w:proofErr w:type="spellStart"/>
      <w:r w:rsidR="00FA2CB9">
        <w:t>gamtos</w:t>
      </w:r>
      <w:proofErr w:type="spellEnd"/>
      <w:r w:rsidR="00FA2CB9">
        <w:t xml:space="preserve"> </w:t>
      </w:r>
      <w:proofErr w:type="spellStart"/>
      <w:r w:rsidR="00FA2CB9">
        <w:t>paveldo</w:t>
      </w:r>
      <w:proofErr w:type="spellEnd"/>
      <w:r w:rsidR="00FA2CB9">
        <w:t xml:space="preserve"> </w:t>
      </w:r>
      <w:proofErr w:type="spellStart"/>
      <w:r w:rsidR="00FA2CB9">
        <w:t>viešinimo</w:t>
      </w:r>
      <w:proofErr w:type="spellEnd"/>
      <w:r w:rsidR="00FA2CB9">
        <w:t xml:space="preserve"> </w:t>
      </w:r>
      <w:proofErr w:type="spellStart"/>
      <w:r w:rsidR="00FA2CB9">
        <w:t>išplėtotos</w:t>
      </w:r>
      <w:proofErr w:type="spellEnd"/>
      <w:r w:rsidR="00FA2CB9">
        <w:t xml:space="preserve"> </w:t>
      </w:r>
      <w:proofErr w:type="spellStart"/>
      <w:r w:rsidR="00FA2CB9">
        <w:t>realybės</w:t>
      </w:r>
      <w:proofErr w:type="spellEnd"/>
      <w:r w:rsidR="00FA2CB9">
        <w:t xml:space="preserve"> </w:t>
      </w:r>
      <w:proofErr w:type="spellStart"/>
      <w:r w:rsidR="00FA2CB9">
        <w:t>priemonėmis”</w:t>
      </w:r>
      <w:r w:rsidR="009E5ADD">
        <w:t>finansavimo</w:t>
      </w:r>
      <w:proofErr w:type="spellEnd"/>
      <w:r w:rsidR="00653452">
        <w:t>;</w:t>
      </w:r>
    </w:p>
    <w:p w:rsidR="00DC22A5" w:rsidRDefault="004A6164" w:rsidP="00653452">
      <w:pPr>
        <w:spacing w:line="360" w:lineRule="auto"/>
        <w:ind w:firstLine="680"/>
        <w:jc w:val="both"/>
      </w:pPr>
      <w:r>
        <w:lastRenderedPageBreak/>
        <w:t>1.5</w:t>
      </w:r>
      <w:r w:rsidR="00653452">
        <w:t>.3.</w:t>
      </w:r>
      <w:r w:rsidR="009E5ADD">
        <w:t xml:space="preserve"> </w:t>
      </w:r>
      <w:r w:rsidR="00DC22A5">
        <w:t xml:space="preserve">37,8 </w:t>
      </w:r>
      <w:proofErr w:type="spellStart"/>
      <w:r w:rsidR="00DC22A5">
        <w:t>tūkst</w:t>
      </w:r>
      <w:proofErr w:type="spellEnd"/>
      <w:r w:rsidR="00DC22A5">
        <w:t xml:space="preserve">. </w:t>
      </w:r>
      <w:proofErr w:type="spellStart"/>
      <w:r w:rsidR="00DC22A5">
        <w:t>Eur</w:t>
      </w:r>
      <w:proofErr w:type="spellEnd"/>
      <w:r w:rsidR="00DC22A5">
        <w:t xml:space="preserve"> </w:t>
      </w:r>
      <w:proofErr w:type="spellStart"/>
      <w:r w:rsidR="00DC22A5">
        <w:t>pagal</w:t>
      </w:r>
      <w:proofErr w:type="spellEnd"/>
      <w:r w:rsidR="00DC22A5">
        <w:t xml:space="preserve"> 2016 </w:t>
      </w:r>
      <w:proofErr w:type="spellStart"/>
      <w:proofErr w:type="gramStart"/>
      <w:r w:rsidR="00DC22A5">
        <w:t>m.rugsėjo</w:t>
      </w:r>
      <w:proofErr w:type="spellEnd"/>
      <w:proofErr w:type="gramEnd"/>
      <w:r w:rsidR="00DC22A5">
        <w:t xml:space="preserve"> 1 d. </w:t>
      </w:r>
      <w:proofErr w:type="spellStart"/>
      <w:r w:rsidR="00DC22A5">
        <w:t>sutartį</w:t>
      </w:r>
      <w:proofErr w:type="spellEnd"/>
      <w:r w:rsidR="00DC22A5">
        <w:t xml:space="preserve"> </w:t>
      </w:r>
      <w:proofErr w:type="spellStart"/>
      <w:r w:rsidR="00DC22A5">
        <w:t>Nr</w:t>
      </w:r>
      <w:proofErr w:type="spellEnd"/>
      <w:r w:rsidR="00DC22A5">
        <w:t xml:space="preserve">. 08.1.2-CPVA-408-91-005 </w:t>
      </w:r>
      <w:proofErr w:type="gramStart"/>
      <w:r w:rsidR="00DC22A5">
        <w:t xml:space="preserve">tarp  </w:t>
      </w:r>
      <w:proofErr w:type="spellStart"/>
      <w:r w:rsidR="00DC22A5">
        <w:t>Molėtų</w:t>
      </w:r>
      <w:proofErr w:type="spellEnd"/>
      <w:proofErr w:type="gramEnd"/>
      <w:r w:rsidR="00DC22A5">
        <w:t xml:space="preserve"> </w:t>
      </w:r>
      <w:proofErr w:type="spellStart"/>
      <w:r w:rsidR="00DC22A5">
        <w:t>rajono</w:t>
      </w:r>
      <w:proofErr w:type="spellEnd"/>
      <w:r w:rsidR="00DC22A5">
        <w:t xml:space="preserve"> </w:t>
      </w:r>
      <w:proofErr w:type="spellStart"/>
      <w:r w:rsidR="00DC22A5">
        <w:t>savivaldybės</w:t>
      </w:r>
      <w:proofErr w:type="spellEnd"/>
      <w:r w:rsidR="00DC22A5">
        <w:t xml:space="preserve"> </w:t>
      </w:r>
      <w:proofErr w:type="spellStart"/>
      <w:r w:rsidR="00DC22A5">
        <w:t>ir</w:t>
      </w:r>
      <w:proofErr w:type="spellEnd"/>
      <w:r w:rsidR="00DC22A5">
        <w:t xml:space="preserve"> </w:t>
      </w:r>
      <w:proofErr w:type="spellStart"/>
      <w:r w:rsidR="00DC22A5">
        <w:t>viešosios</w:t>
      </w:r>
      <w:proofErr w:type="spellEnd"/>
      <w:r w:rsidR="00DC22A5">
        <w:t xml:space="preserve"> </w:t>
      </w:r>
      <w:proofErr w:type="spellStart"/>
      <w:r w:rsidR="00DC22A5">
        <w:t>įstaig</w:t>
      </w:r>
      <w:r w:rsidR="009E5ADD">
        <w:t>os</w:t>
      </w:r>
      <w:proofErr w:type="spellEnd"/>
      <w:r w:rsidR="009E5ADD">
        <w:t xml:space="preserve"> ,,</w:t>
      </w:r>
      <w:proofErr w:type="spellStart"/>
      <w:r w:rsidR="009E5ADD">
        <w:t>Centrinė</w:t>
      </w:r>
      <w:proofErr w:type="spellEnd"/>
      <w:r w:rsidR="009E5ADD">
        <w:t xml:space="preserve"> </w:t>
      </w:r>
      <w:proofErr w:type="spellStart"/>
      <w:r w:rsidR="009E5ADD">
        <w:t>projektų</w:t>
      </w:r>
      <w:proofErr w:type="spellEnd"/>
      <w:r w:rsidR="009E5ADD">
        <w:t xml:space="preserve"> </w:t>
      </w:r>
      <w:proofErr w:type="spellStart"/>
      <w:r w:rsidR="009E5ADD">
        <w:t>valdymo</w:t>
      </w:r>
      <w:proofErr w:type="spellEnd"/>
      <w:r w:rsidR="009E5ADD">
        <w:t xml:space="preserve"> </w:t>
      </w:r>
      <w:proofErr w:type="spellStart"/>
      <w:r w:rsidR="009E5ADD">
        <w:t>a</w:t>
      </w:r>
      <w:r w:rsidR="00DC22A5">
        <w:t>gentūra</w:t>
      </w:r>
      <w:proofErr w:type="spellEnd"/>
      <w:r w:rsidR="009E5ADD">
        <w:t xml:space="preserve"> </w:t>
      </w:r>
      <w:r w:rsidR="00DC22A5">
        <w:t>”</w:t>
      </w:r>
      <w:proofErr w:type="spellStart"/>
      <w:r w:rsidR="00DC22A5">
        <w:t>Socialinio</w:t>
      </w:r>
      <w:proofErr w:type="spellEnd"/>
      <w:r w:rsidR="00DC22A5">
        <w:t xml:space="preserve"> </w:t>
      </w:r>
      <w:proofErr w:type="spellStart"/>
      <w:r w:rsidR="00DC22A5">
        <w:t>būsto</w:t>
      </w:r>
      <w:proofErr w:type="spellEnd"/>
      <w:r w:rsidR="00DC22A5">
        <w:t xml:space="preserve"> </w:t>
      </w:r>
      <w:proofErr w:type="spellStart"/>
      <w:r w:rsidR="00DC22A5">
        <w:t>fondo</w:t>
      </w:r>
      <w:proofErr w:type="spellEnd"/>
      <w:r w:rsidR="00DC22A5">
        <w:t xml:space="preserve"> </w:t>
      </w:r>
      <w:proofErr w:type="spellStart"/>
      <w:r w:rsidR="00DC22A5">
        <w:t>plėtrai</w:t>
      </w:r>
      <w:proofErr w:type="spellEnd"/>
      <w:r w:rsidR="00DC22A5">
        <w:t xml:space="preserve"> </w:t>
      </w:r>
      <w:proofErr w:type="spellStart"/>
      <w:r w:rsidR="00DC22A5">
        <w:t>Molėtų</w:t>
      </w:r>
      <w:proofErr w:type="spellEnd"/>
      <w:r w:rsidR="00DC22A5">
        <w:t xml:space="preserve"> </w:t>
      </w:r>
      <w:proofErr w:type="spellStart"/>
      <w:r w:rsidR="00DC22A5">
        <w:t>rajono</w:t>
      </w:r>
      <w:proofErr w:type="spellEnd"/>
      <w:r w:rsidR="00DC22A5">
        <w:t xml:space="preserve"> </w:t>
      </w:r>
      <w:proofErr w:type="spellStart"/>
      <w:r w:rsidR="00DC22A5">
        <w:t>savivaldybėje</w:t>
      </w:r>
      <w:proofErr w:type="spellEnd"/>
      <w:r w:rsidR="00653452">
        <w:t>;</w:t>
      </w:r>
    </w:p>
    <w:p w:rsidR="00653452" w:rsidRDefault="004A6164" w:rsidP="00653452">
      <w:pPr>
        <w:spacing w:line="360" w:lineRule="auto"/>
        <w:ind w:firstLine="680"/>
        <w:jc w:val="both"/>
      </w:pPr>
      <w:r>
        <w:t>1.5</w:t>
      </w:r>
      <w:r w:rsidR="00653452">
        <w:t xml:space="preserve">.4. 7,3 </w:t>
      </w:r>
      <w:proofErr w:type="spellStart"/>
      <w:r w:rsidR="00653452">
        <w:t>tūkst</w:t>
      </w:r>
      <w:proofErr w:type="spellEnd"/>
      <w:r w:rsidR="00653452">
        <w:t xml:space="preserve">. </w:t>
      </w:r>
      <w:proofErr w:type="spellStart"/>
      <w:r w:rsidR="00653452">
        <w:t>Eur</w:t>
      </w:r>
      <w:proofErr w:type="spellEnd"/>
      <w:r w:rsidR="00D542B1">
        <w:t xml:space="preserve"> </w:t>
      </w:r>
      <w:proofErr w:type="spellStart"/>
      <w:r w:rsidR="00D542B1">
        <w:t>pagal</w:t>
      </w:r>
      <w:proofErr w:type="spellEnd"/>
      <w:r w:rsidR="00D542B1">
        <w:t xml:space="preserve"> 2016 </w:t>
      </w:r>
      <w:proofErr w:type="spellStart"/>
      <w:proofErr w:type="gramStart"/>
      <w:r w:rsidR="00D542B1">
        <w:t>m.liepos</w:t>
      </w:r>
      <w:proofErr w:type="spellEnd"/>
      <w:proofErr w:type="gramEnd"/>
      <w:r w:rsidR="00D542B1">
        <w:t xml:space="preserve"> 13 d. </w:t>
      </w:r>
      <w:proofErr w:type="spellStart"/>
      <w:r w:rsidR="00D542B1">
        <w:t>sutartį</w:t>
      </w:r>
      <w:proofErr w:type="spellEnd"/>
      <w:r w:rsidR="00D542B1">
        <w:t xml:space="preserve"> </w:t>
      </w:r>
      <w:proofErr w:type="spellStart"/>
      <w:r w:rsidR="00D542B1">
        <w:t>Nr</w:t>
      </w:r>
      <w:proofErr w:type="spellEnd"/>
      <w:r w:rsidR="00D542B1">
        <w:t xml:space="preserve">. 17 VD-KU-15-1-06770-PR001 tarp </w:t>
      </w:r>
      <w:proofErr w:type="spellStart"/>
      <w:r w:rsidR="00D542B1">
        <w:t>Molėtų</w:t>
      </w:r>
      <w:proofErr w:type="spellEnd"/>
      <w:r w:rsidR="00D542B1">
        <w:t xml:space="preserve"> </w:t>
      </w:r>
      <w:proofErr w:type="spellStart"/>
      <w:r w:rsidR="00D542B1">
        <w:t>rajono</w:t>
      </w:r>
      <w:proofErr w:type="spellEnd"/>
      <w:r w:rsidR="00D542B1">
        <w:t xml:space="preserve"> </w:t>
      </w:r>
      <w:proofErr w:type="spellStart"/>
      <w:r w:rsidR="00D542B1">
        <w:t>savivaldybės</w:t>
      </w:r>
      <w:proofErr w:type="spellEnd"/>
      <w:r w:rsidR="00D542B1">
        <w:t xml:space="preserve"> </w:t>
      </w:r>
      <w:proofErr w:type="spellStart"/>
      <w:r w:rsidR="00D542B1">
        <w:t>ir</w:t>
      </w:r>
      <w:proofErr w:type="spellEnd"/>
      <w:r w:rsidR="007638A1">
        <w:t xml:space="preserve"> </w:t>
      </w:r>
      <w:proofErr w:type="spellStart"/>
      <w:r w:rsidR="007638A1">
        <w:t>Nacionali</w:t>
      </w:r>
      <w:r w:rsidR="009E5ADD">
        <w:t>nės</w:t>
      </w:r>
      <w:proofErr w:type="spellEnd"/>
      <w:r w:rsidR="009E5ADD">
        <w:t xml:space="preserve"> </w:t>
      </w:r>
      <w:proofErr w:type="spellStart"/>
      <w:r w:rsidR="009E5ADD">
        <w:t>mokėjimo</w:t>
      </w:r>
      <w:proofErr w:type="spellEnd"/>
      <w:r w:rsidR="009E5ADD">
        <w:t xml:space="preserve"> </w:t>
      </w:r>
      <w:proofErr w:type="spellStart"/>
      <w:r w:rsidR="009E5ADD">
        <w:t>agentūros</w:t>
      </w:r>
      <w:proofErr w:type="spellEnd"/>
      <w:r w:rsidR="009E5ADD">
        <w:t xml:space="preserve"> </w:t>
      </w:r>
      <w:proofErr w:type="spellStart"/>
      <w:r w:rsidR="009E5ADD">
        <w:t>prie</w:t>
      </w:r>
      <w:proofErr w:type="spellEnd"/>
      <w:r w:rsidR="009E5ADD">
        <w:t xml:space="preserve"> LR </w:t>
      </w:r>
      <w:proofErr w:type="spellStart"/>
      <w:r w:rsidR="009E5ADD">
        <w:t>ž</w:t>
      </w:r>
      <w:r w:rsidR="007638A1">
        <w:t>emės</w:t>
      </w:r>
      <w:proofErr w:type="spellEnd"/>
      <w:r w:rsidR="007638A1">
        <w:t xml:space="preserve"> </w:t>
      </w:r>
      <w:proofErr w:type="spellStart"/>
      <w:r w:rsidR="007638A1">
        <w:t>ūkio</w:t>
      </w:r>
      <w:proofErr w:type="spellEnd"/>
      <w:r w:rsidR="007638A1">
        <w:t xml:space="preserve"> </w:t>
      </w:r>
      <w:proofErr w:type="spellStart"/>
      <w:r w:rsidR="007638A1">
        <w:t>ministerijos</w:t>
      </w:r>
      <w:proofErr w:type="spellEnd"/>
      <w:r w:rsidR="00D542B1">
        <w:t xml:space="preserve">      </w:t>
      </w:r>
      <w:proofErr w:type="spellStart"/>
      <w:r w:rsidR="00D542B1">
        <w:t>Dapkūniškio</w:t>
      </w:r>
      <w:proofErr w:type="spellEnd"/>
      <w:r w:rsidR="00D542B1">
        <w:t xml:space="preserve"> </w:t>
      </w:r>
      <w:proofErr w:type="spellStart"/>
      <w:r w:rsidR="00D542B1">
        <w:t>kadastro</w:t>
      </w:r>
      <w:proofErr w:type="spellEnd"/>
      <w:r w:rsidR="00D542B1">
        <w:t xml:space="preserve"> </w:t>
      </w:r>
      <w:proofErr w:type="spellStart"/>
      <w:r w:rsidR="00D542B1">
        <w:t>vietovės</w:t>
      </w:r>
      <w:proofErr w:type="spellEnd"/>
      <w:r w:rsidR="00D542B1">
        <w:t xml:space="preserve"> </w:t>
      </w:r>
      <w:proofErr w:type="spellStart"/>
      <w:r w:rsidR="00D542B1">
        <w:t>melioracijos</w:t>
      </w:r>
      <w:proofErr w:type="spellEnd"/>
      <w:r w:rsidR="00D542B1">
        <w:t xml:space="preserve"> </w:t>
      </w:r>
      <w:proofErr w:type="spellStart"/>
      <w:r w:rsidR="00D542B1">
        <w:t>statinių</w:t>
      </w:r>
      <w:proofErr w:type="spellEnd"/>
      <w:r w:rsidR="00D542B1">
        <w:t xml:space="preserve"> </w:t>
      </w:r>
      <w:proofErr w:type="spellStart"/>
      <w:r w:rsidR="00D542B1">
        <w:t>rekonstrukcijai</w:t>
      </w:r>
      <w:proofErr w:type="spellEnd"/>
      <w:r w:rsidR="00D542B1">
        <w:t>.</w:t>
      </w:r>
    </w:p>
    <w:p w:rsidR="00834CA1" w:rsidRDefault="00D542B1" w:rsidP="00834CA1">
      <w:pPr>
        <w:spacing w:line="360" w:lineRule="auto"/>
        <w:ind w:firstLine="680"/>
        <w:jc w:val="both"/>
      </w:pPr>
      <w:r>
        <w:t>2.</w:t>
      </w:r>
      <w:r w:rsidR="009E5ADD">
        <w:t xml:space="preserve"> </w:t>
      </w:r>
      <w:proofErr w:type="spellStart"/>
      <w:r>
        <w:t>Mažinamos</w:t>
      </w:r>
      <w:proofErr w:type="spellEnd"/>
      <w:r>
        <w:t xml:space="preserve"> </w:t>
      </w:r>
      <w:proofErr w:type="spellStart"/>
      <w:r>
        <w:t>savivaldybės</w:t>
      </w:r>
      <w:proofErr w:type="spellEnd"/>
      <w:r>
        <w:t xml:space="preserve"> </w:t>
      </w:r>
      <w:proofErr w:type="spellStart"/>
      <w:r>
        <w:t>biudžeto</w:t>
      </w:r>
      <w:proofErr w:type="spellEnd"/>
      <w:r>
        <w:t xml:space="preserve"> </w:t>
      </w:r>
      <w:proofErr w:type="spellStart"/>
      <w:r>
        <w:t>pajamos</w:t>
      </w:r>
      <w:proofErr w:type="spellEnd"/>
      <w:r>
        <w:t xml:space="preserve"> 17,3 </w:t>
      </w:r>
      <w:proofErr w:type="spellStart"/>
      <w:r>
        <w:t>tūkst</w:t>
      </w:r>
      <w:proofErr w:type="spellEnd"/>
      <w:r>
        <w:t xml:space="preserve">. </w:t>
      </w:r>
      <w:proofErr w:type="spellStart"/>
      <w:r>
        <w:t>Eur</w:t>
      </w:r>
      <w:proofErr w:type="spellEnd"/>
      <w:r>
        <w:t>:</w:t>
      </w:r>
    </w:p>
    <w:p w:rsidR="00D542B1" w:rsidRDefault="00D542B1" w:rsidP="00834CA1">
      <w:pPr>
        <w:spacing w:line="360" w:lineRule="auto"/>
        <w:ind w:firstLine="680"/>
        <w:jc w:val="both"/>
      </w:pPr>
      <w:r>
        <w:t xml:space="preserve">2.1. 16,8 </w:t>
      </w:r>
      <w:proofErr w:type="spellStart"/>
      <w:r>
        <w:t>tūkst</w:t>
      </w:r>
      <w:proofErr w:type="spellEnd"/>
      <w:r>
        <w:t xml:space="preserve">. </w:t>
      </w:r>
      <w:proofErr w:type="spellStart"/>
      <w:r>
        <w:t>Eur</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dotacijos</w:t>
      </w:r>
      <w:proofErr w:type="spellEnd"/>
      <w:r>
        <w:t xml:space="preserve">, </w:t>
      </w:r>
      <w:proofErr w:type="spellStart"/>
      <w:r>
        <w:t>skirtos</w:t>
      </w:r>
      <w:proofErr w:type="spellEnd"/>
      <w:r>
        <w:t xml:space="preserve"> </w:t>
      </w:r>
      <w:proofErr w:type="spellStart"/>
      <w:r>
        <w:t>valstybės</w:t>
      </w:r>
      <w:proofErr w:type="spellEnd"/>
      <w:r>
        <w:t xml:space="preserve"> </w:t>
      </w:r>
      <w:proofErr w:type="spellStart"/>
      <w:r>
        <w:t>funkcij</w:t>
      </w:r>
      <w:r w:rsidR="009B0898">
        <w:t>ai</w:t>
      </w:r>
      <w:proofErr w:type="spellEnd"/>
      <w:r w:rsidR="009B0898">
        <w:t xml:space="preserve"> (</w:t>
      </w:r>
      <w:proofErr w:type="spellStart"/>
      <w:r>
        <w:t>mokinių</w:t>
      </w:r>
      <w:proofErr w:type="spellEnd"/>
      <w:r>
        <w:t xml:space="preserve"> </w:t>
      </w:r>
      <w:proofErr w:type="spellStart"/>
      <w:r>
        <w:t>socialinei</w:t>
      </w:r>
      <w:proofErr w:type="spellEnd"/>
      <w:r>
        <w:t xml:space="preserve"> </w:t>
      </w:r>
      <w:proofErr w:type="spellStart"/>
      <w:r>
        <w:t>paramai</w:t>
      </w:r>
      <w:proofErr w:type="spellEnd"/>
      <w:r>
        <w:t>)</w:t>
      </w:r>
      <w:r w:rsidR="009B0898">
        <w:t xml:space="preserve"> </w:t>
      </w:r>
      <w:proofErr w:type="spellStart"/>
      <w:r w:rsidR="009B0898">
        <w:t>atlikti</w:t>
      </w:r>
      <w:proofErr w:type="spellEnd"/>
      <w:r w:rsidR="009B0898">
        <w:t>;</w:t>
      </w:r>
    </w:p>
    <w:p w:rsidR="009B0898" w:rsidRDefault="009E5ADD" w:rsidP="009B0898">
      <w:pPr>
        <w:tabs>
          <w:tab w:val="left" w:pos="680"/>
          <w:tab w:val="left" w:pos="1360"/>
          <w:tab w:val="left" w:pos="2040"/>
          <w:tab w:val="left" w:pos="2720"/>
          <w:tab w:val="left" w:pos="3400"/>
          <w:tab w:val="left" w:pos="4080"/>
          <w:tab w:val="left" w:pos="4760"/>
          <w:tab w:val="left" w:pos="5440"/>
          <w:tab w:val="left" w:pos="6186"/>
        </w:tabs>
        <w:spacing w:line="360" w:lineRule="auto"/>
      </w:pPr>
      <w:r>
        <w:tab/>
      </w:r>
      <w:r w:rsidR="009B0898">
        <w:t xml:space="preserve">2.2. 0,5 </w:t>
      </w:r>
      <w:proofErr w:type="spellStart"/>
      <w:r w:rsidR="009B0898">
        <w:t>tūkst</w:t>
      </w:r>
      <w:proofErr w:type="spellEnd"/>
      <w:r w:rsidR="009B0898">
        <w:t xml:space="preserve">. </w:t>
      </w:r>
      <w:proofErr w:type="spellStart"/>
      <w:r w:rsidR="009B0898">
        <w:t>Eur</w:t>
      </w:r>
      <w:proofErr w:type="spellEnd"/>
      <w:r w:rsidR="009B0898">
        <w:t xml:space="preserve"> </w:t>
      </w:r>
      <w:proofErr w:type="spellStart"/>
      <w:r w:rsidR="009B0898">
        <w:t>valstybės</w:t>
      </w:r>
      <w:proofErr w:type="spellEnd"/>
      <w:r w:rsidR="009B0898">
        <w:t xml:space="preserve"> </w:t>
      </w:r>
      <w:proofErr w:type="spellStart"/>
      <w:r w:rsidR="009B0898">
        <w:t>biudžeto</w:t>
      </w:r>
      <w:proofErr w:type="spellEnd"/>
      <w:r w:rsidR="009B0898">
        <w:t xml:space="preserve"> </w:t>
      </w:r>
      <w:proofErr w:type="spellStart"/>
      <w:r w:rsidR="009B0898">
        <w:t>dotacijos</w:t>
      </w:r>
      <w:proofErr w:type="spellEnd"/>
      <w:r w:rsidR="009B0898">
        <w:t xml:space="preserve"> </w:t>
      </w:r>
      <w:proofErr w:type="spellStart"/>
      <w:r w:rsidR="009B0898">
        <w:t>skirtos</w:t>
      </w:r>
      <w:proofErr w:type="spellEnd"/>
      <w:r w:rsidR="009B0898">
        <w:t xml:space="preserve"> </w:t>
      </w:r>
      <w:proofErr w:type="spellStart"/>
      <w:r w:rsidR="009B0898">
        <w:t>būsto</w:t>
      </w:r>
      <w:proofErr w:type="spellEnd"/>
      <w:r w:rsidR="009B0898">
        <w:t xml:space="preserve"> </w:t>
      </w:r>
      <w:proofErr w:type="spellStart"/>
      <w:r w:rsidR="009B0898">
        <w:t>nuomos</w:t>
      </w:r>
      <w:proofErr w:type="spellEnd"/>
      <w:r w:rsidR="009B0898">
        <w:t xml:space="preserve"> </w:t>
      </w:r>
      <w:proofErr w:type="spellStart"/>
      <w:r w:rsidR="009B0898">
        <w:t>ar</w:t>
      </w:r>
      <w:proofErr w:type="spellEnd"/>
      <w:r w:rsidR="009B0898">
        <w:t xml:space="preserve"> </w:t>
      </w:r>
      <w:proofErr w:type="spellStart"/>
      <w:r w:rsidR="009B0898">
        <w:t>išperkamosios</w:t>
      </w:r>
      <w:proofErr w:type="spellEnd"/>
      <w:r w:rsidR="009B0898">
        <w:t xml:space="preserve"> </w:t>
      </w:r>
      <w:proofErr w:type="spellStart"/>
      <w:r w:rsidR="009B0898">
        <w:t>būsto</w:t>
      </w:r>
      <w:proofErr w:type="spellEnd"/>
      <w:r w:rsidR="009B0898">
        <w:t xml:space="preserve"> </w:t>
      </w:r>
      <w:proofErr w:type="spellStart"/>
      <w:r w:rsidR="009B0898">
        <w:t>nuomos</w:t>
      </w:r>
      <w:proofErr w:type="spellEnd"/>
      <w:r w:rsidR="009B0898">
        <w:t xml:space="preserve"> </w:t>
      </w:r>
      <w:proofErr w:type="spellStart"/>
      <w:r>
        <w:t>mokesčių</w:t>
      </w:r>
      <w:proofErr w:type="spellEnd"/>
      <w:r>
        <w:t xml:space="preserve"> </w:t>
      </w:r>
      <w:proofErr w:type="spellStart"/>
      <w:r>
        <w:t>dalies</w:t>
      </w:r>
      <w:proofErr w:type="spellEnd"/>
      <w:r>
        <w:t xml:space="preserve"> </w:t>
      </w:r>
      <w:proofErr w:type="spellStart"/>
      <w:r>
        <w:t>kompensacijoms</w:t>
      </w:r>
      <w:proofErr w:type="spellEnd"/>
      <w:r>
        <w:t>.</w:t>
      </w:r>
    </w:p>
    <w:p w:rsidR="009B0898" w:rsidRDefault="009B0898" w:rsidP="009B0898">
      <w:pPr>
        <w:tabs>
          <w:tab w:val="left" w:pos="680"/>
          <w:tab w:val="left" w:pos="1360"/>
          <w:tab w:val="left" w:pos="2040"/>
          <w:tab w:val="left" w:pos="2720"/>
          <w:tab w:val="left" w:pos="3400"/>
          <w:tab w:val="left" w:pos="4080"/>
          <w:tab w:val="left" w:pos="4760"/>
          <w:tab w:val="left" w:pos="5440"/>
          <w:tab w:val="left" w:pos="6186"/>
        </w:tabs>
        <w:spacing w:line="360" w:lineRule="auto"/>
      </w:pPr>
      <w:r>
        <w:tab/>
        <w:t>3.</w:t>
      </w:r>
      <w:r w:rsidR="009E5ADD">
        <w:t xml:space="preserve"> </w:t>
      </w:r>
      <w:proofErr w:type="spellStart"/>
      <w:r>
        <w:t>Didinami</w:t>
      </w:r>
      <w:proofErr w:type="spellEnd"/>
      <w:r>
        <w:t xml:space="preserve"> </w:t>
      </w:r>
      <w:proofErr w:type="spellStart"/>
      <w:r>
        <w:t>savivaldybės</w:t>
      </w:r>
      <w:proofErr w:type="spellEnd"/>
      <w:r>
        <w:t xml:space="preserve"> </w:t>
      </w:r>
      <w:proofErr w:type="spellStart"/>
      <w:r>
        <w:t>biudžeto</w:t>
      </w:r>
      <w:proofErr w:type="spellEnd"/>
      <w:r>
        <w:t xml:space="preserve"> </w:t>
      </w:r>
      <w:proofErr w:type="spellStart"/>
      <w:r>
        <w:t>asignavimai</w:t>
      </w:r>
      <w:proofErr w:type="spellEnd"/>
      <w:r w:rsidR="004A6164">
        <w:t xml:space="preserve"> 224,6</w:t>
      </w:r>
      <w:r w:rsidR="00DF3735">
        <w:t xml:space="preserve"> </w:t>
      </w:r>
      <w:proofErr w:type="spellStart"/>
      <w:r w:rsidR="00DF3735">
        <w:t>tūkst</w:t>
      </w:r>
      <w:proofErr w:type="spellEnd"/>
      <w:r w:rsidR="00DF3735">
        <w:t xml:space="preserve">. </w:t>
      </w:r>
      <w:proofErr w:type="spellStart"/>
      <w:r w:rsidR="00DF3735">
        <w:t>Eur</w:t>
      </w:r>
      <w:proofErr w:type="spellEnd"/>
      <w:r>
        <w:t>:</w:t>
      </w:r>
    </w:p>
    <w:p w:rsidR="00834CA1" w:rsidRDefault="009B0898" w:rsidP="009B0898">
      <w:pPr>
        <w:tabs>
          <w:tab w:val="left" w:pos="680"/>
          <w:tab w:val="left" w:pos="1360"/>
          <w:tab w:val="left" w:pos="2040"/>
          <w:tab w:val="left" w:pos="2720"/>
          <w:tab w:val="left" w:pos="3400"/>
          <w:tab w:val="left" w:pos="4080"/>
          <w:tab w:val="left" w:pos="4760"/>
          <w:tab w:val="left" w:pos="5440"/>
          <w:tab w:val="left" w:pos="6186"/>
        </w:tabs>
        <w:spacing w:line="360" w:lineRule="auto"/>
      </w:pPr>
      <w:r>
        <w:tab/>
        <w:t xml:space="preserve">3.1. </w:t>
      </w:r>
      <w:proofErr w:type="spellStart"/>
      <w:r w:rsidR="009E5ADD">
        <w:t>a</w:t>
      </w:r>
      <w:r w:rsidR="00834CA1">
        <w:t>tsižvelgiant</w:t>
      </w:r>
      <w:proofErr w:type="spellEnd"/>
      <w:r w:rsidR="00834CA1">
        <w:t xml:space="preserve"> į </w:t>
      </w:r>
      <w:proofErr w:type="spellStart"/>
      <w:r w:rsidR="00834CA1">
        <w:t>papildomai</w:t>
      </w:r>
      <w:proofErr w:type="spellEnd"/>
      <w:r w:rsidR="00834CA1">
        <w:t xml:space="preserve"> </w:t>
      </w:r>
      <w:proofErr w:type="spellStart"/>
      <w:r w:rsidR="00834CA1">
        <w:t>gautas</w:t>
      </w:r>
      <w:proofErr w:type="spellEnd"/>
      <w:r w:rsidR="00834CA1">
        <w:t xml:space="preserve"> </w:t>
      </w:r>
      <w:proofErr w:type="spellStart"/>
      <w:r w:rsidR="00834CA1">
        <w:t>pajamas</w:t>
      </w:r>
      <w:proofErr w:type="spellEnd"/>
      <w:r w:rsidR="008E6484">
        <w:t xml:space="preserve"> </w:t>
      </w:r>
      <w:proofErr w:type="spellStart"/>
      <w:r w:rsidR="008E6484">
        <w:t>minimaliai</w:t>
      </w:r>
      <w:proofErr w:type="spellEnd"/>
      <w:r w:rsidR="008E6484">
        <w:t xml:space="preserve"> </w:t>
      </w:r>
      <w:proofErr w:type="spellStart"/>
      <w:r w:rsidR="009A203E">
        <w:t>mėnesinei</w:t>
      </w:r>
      <w:proofErr w:type="spellEnd"/>
      <w:r w:rsidR="009A203E">
        <w:t xml:space="preserve"> </w:t>
      </w:r>
      <w:proofErr w:type="spellStart"/>
      <w:r w:rsidR="008E6484">
        <w:t>algai</w:t>
      </w:r>
      <w:proofErr w:type="spellEnd"/>
      <w:r w:rsidR="008E6484">
        <w:t xml:space="preserve"> </w:t>
      </w:r>
      <w:proofErr w:type="spellStart"/>
      <w:r w:rsidR="008E6484">
        <w:t>didinti</w:t>
      </w:r>
      <w:proofErr w:type="spellEnd"/>
      <w:r w:rsidR="008E6484">
        <w:t xml:space="preserve">, </w:t>
      </w:r>
      <w:proofErr w:type="spellStart"/>
      <w:r w:rsidR="008E6484">
        <w:t>skiriami</w:t>
      </w:r>
      <w:proofErr w:type="spellEnd"/>
      <w:r w:rsidR="00834CA1">
        <w:t xml:space="preserve"> </w:t>
      </w:r>
      <w:proofErr w:type="spellStart"/>
      <w:r w:rsidR="00834CA1">
        <w:t>papi</w:t>
      </w:r>
      <w:r>
        <w:t>ldomi</w:t>
      </w:r>
      <w:proofErr w:type="spellEnd"/>
      <w:r>
        <w:t xml:space="preserve">  </w:t>
      </w:r>
      <w:r w:rsidR="001E6DCD">
        <w:t xml:space="preserve"> 75,1</w:t>
      </w:r>
      <w:r w:rsidR="00AF238E">
        <w:t xml:space="preserve"> </w:t>
      </w:r>
      <w:proofErr w:type="spellStart"/>
      <w:r w:rsidR="00AF238E">
        <w:t>tūkst</w:t>
      </w:r>
      <w:proofErr w:type="spellEnd"/>
      <w:r w:rsidR="00AF238E">
        <w:t xml:space="preserve">. </w:t>
      </w:r>
      <w:proofErr w:type="spellStart"/>
      <w:proofErr w:type="gramStart"/>
      <w:r w:rsidR="00AF238E">
        <w:t>Eur</w:t>
      </w:r>
      <w:proofErr w:type="spellEnd"/>
      <w:r w:rsidR="009A203E">
        <w:t xml:space="preserve"> </w:t>
      </w:r>
      <w:r>
        <w:t xml:space="preserve"> </w:t>
      </w:r>
      <w:proofErr w:type="spellStart"/>
      <w:r>
        <w:t>asgnavimai</w:t>
      </w:r>
      <w:proofErr w:type="spellEnd"/>
      <w:proofErr w:type="gramEnd"/>
      <w:r w:rsidR="009A203E">
        <w:t>,</w:t>
      </w:r>
      <w:r w:rsidR="001E6DCD">
        <w:t xml:space="preserve"> </w:t>
      </w:r>
      <w:proofErr w:type="spellStart"/>
      <w:r w:rsidR="001E6DCD">
        <w:t>iš</w:t>
      </w:r>
      <w:proofErr w:type="spellEnd"/>
      <w:r w:rsidR="001E6DCD">
        <w:t xml:space="preserve"> </w:t>
      </w:r>
      <w:proofErr w:type="spellStart"/>
      <w:r w:rsidR="001E6DCD">
        <w:t>jų</w:t>
      </w:r>
      <w:proofErr w:type="spellEnd"/>
      <w:r w:rsidR="001E6DCD">
        <w:t xml:space="preserve"> 57,4</w:t>
      </w:r>
      <w:r w:rsidR="009E5ADD">
        <w:t xml:space="preserve"> </w:t>
      </w:r>
      <w:proofErr w:type="spellStart"/>
      <w:r w:rsidR="001E6DCD">
        <w:t>tūkst</w:t>
      </w:r>
      <w:proofErr w:type="spellEnd"/>
      <w:r w:rsidR="001E6DCD">
        <w:t xml:space="preserve">. </w:t>
      </w:r>
      <w:proofErr w:type="spellStart"/>
      <w:proofErr w:type="gramStart"/>
      <w:r w:rsidR="001E6DCD">
        <w:t>Eur</w:t>
      </w:r>
      <w:proofErr w:type="spellEnd"/>
      <w:r w:rsidR="001E6DCD">
        <w:t xml:space="preserve"> </w:t>
      </w:r>
      <w:r w:rsidR="009E5ADD">
        <w:t xml:space="preserve"> </w:t>
      </w:r>
      <w:proofErr w:type="spellStart"/>
      <w:r w:rsidR="009E5ADD">
        <w:t>darbo</w:t>
      </w:r>
      <w:proofErr w:type="spellEnd"/>
      <w:proofErr w:type="gramEnd"/>
      <w:r w:rsidR="009E5ADD">
        <w:t xml:space="preserve"> </w:t>
      </w:r>
      <w:proofErr w:type="spellStart"/>
      <w:r w:rsidR="009E5ADD">
        <w:t>užmokesčiui</w:t>
      </w:r>
      <w:proofErr w:type="spellEnd"/>
      <w:r w:rsidR="009E5ADD">
        <w:t>,</w:t>
      </w:r>
      <w:r w:rsidR="009A203E">
        <w:t xml:space="preserve"> </w:t>
      </w:r>
      <w:proofErr w:type="spellStart"/>
      <w:r w:rsidR="009A203E">
        <w:t>kurie</w:t>
      </w:r>
      <w:proofErr w:type="spellEnd"/>
      <w:r w:rsidR="009E5ADD">
        <w:t xml:space="preserve"> </w:t>
      </w:r>
      <w:proofErr w:type="spellStart"/>
      <w:r w:rsidR="00834CA1">
        <w:t>biudžetinėms</w:t>
      </w:r>
      <w:proofErr w:type="spellEnd"/>
      <w:r w:rsidR="00834CA1">
        <w:t xml:space="preserve"> </w:t>
      </w:r>
      <w:proofErr w:type="spellStart"/>
      <w:r w:rsidR="00834CA1">
        <w:t>įstaigoms</w:t>
      </w:r>
      <w:proofErr w:type="spellEnd"/>
      <w:r w:rsidR="009A203E">
        <w:t xml:space="preserve"> </w:t>
      </w:r>
      <w:proofErr w:type="spellStart"/>
      <w:r w:rsidR="009A203E">
        <w:t>paskirstomi</w:t>
      </w:r>
      <w:proofErr w:type="spellEnd"/>
      <w:r w:rsidR="003B5188">
        <w:t xml:space="preserve"> </w:t>
      </w:r>
      <w:proofErr w:type="spellStart"/>
      <w:r w:rsidR="003B5188">
        <w:t>taip</w:t>
      </w:r>
      <w:proofErr w:type="spellEnd"/>
      <w:r w:rsidR="00834CA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0"/>
        <w:gridCol w:w="1620"/>
        <w:gridCol w:w="1620"/>
      </w:tblGrid>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834CA1">
            <w:pPr>
              <w:spacing w:line="254" w:lineRule="auto"/>
              <w:rPr>
                <w:lang w:val="lt-LT"/>
              </w:rPr>
            </w:pPr>
            <w:proofErr w:type="spellStart"/>
            <w:r>
              <w:t>Eil</w:t>
            </w:r>
            <w:proofErr w:type="spellEnd"/>
            <w:r>
              <w:t xml:space="preserve">. </w:t>
            </w:r>
            <w:proofErr w:type="spellStart"/>
            <w:r>
              <w:t>Nr</w:t>
            </w:r>
            <w:proofErr w:type="spellEnd"/>
            <w:r>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834CA1">
            <w:pPr>
              <w:spacing w:line="254" w:lineRule="auto"/>
            </w:pPr>
            <w:r>
              <w:t xml:space="preserve"> </w:t>
            </w:r>
            <w:proofErr w:type="spellStart"/>
            <w:r>
              <w:t>Įstaigos</w:t>
            </w:r>
            <w:proofErr w:type="spellEnd"/>
            <w:r>
              <w:t xml:space="preserve"> </w:t>
            </w:r>
            <w:proofErr w:type="spellStart"/>
            <w:r>
              <w:t>pavadinimas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834CA1">
            <w:pPr>
              <w:spacing w:line="254" w:lineRule="auto"/>
            </w:pPr>
            <w:proofErr w:type="spellStart"/>
            <w:r>
              <w:t>Skiriama</w:t>
            </w:r>
            <w:proofErr w:type="spellEnd"/>
            <w:r>
              <w:t xml:space="preserve"> </w:t>
            </w:r>
            <w:proofErr w:type="spellStart"/>
            <w:r>
              <w:t>lėšų</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834CA1">
            <w:pPr>
              <w:spacing w:line="254" w:lineRule="auto"/>
            </w:pPr>
            <w:proofErr w:type="spellStart"/>
            <w:r>
              <w:t>Iš</w:t>
            </w:r>
            <w:proofErr w:type="spellEnd"/>
            <w:r>
              <w:t xml:space="preserve"> </w:t>
            </w:r>
            <w:proofErr w:type="spellStart"/>
            <w:r>
              <w:t>jų</w:t>
            </w:r>
            <w:proofErr w:type="spellEnd"/>
            <w:r>
              <w:t xml:space="preserve"> </w:t>
            </w:r>
            <w:proofErr w:type="spellStart"/>
            <w:r>
              <w:t>darbo</w:t>
            </w:r>
            <w:proofErr w:type="spellEnd"/>
            <w:r>
              <w:t xml:space="preserve"> </w:t>
            </w:r>
            <w:proofErr w:type="spellStart"/>
            <w:r>
              <w:t>užmokesčiui</w:t>
            </w:r>
            <w:proofErr w:type="spellEnd"/>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834CA1">
            <w:pPr>
              <w:spacing w:line="254" w:lineRule="auto"/>
            </w:pPr>
            <w:r>
              <w:t>1.</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AF238E">
            <w:pPr>
              <w:spacing w:line="254" w:lineRule="auto"/>
            </w:pPr>
            <w:proofErr w:type="spellStart"/>
            <w:r>
              <w:t>Molėtų</w:t>
            </w:r>
            <w:proofErr w:type="spellEnd"/>
            <w:r>
              <w:t xml:space="preserve"> r. </w:t>
            </w:r>
            <w:proofErr w:type="spellStart"/>
            <w:r>
              <w:t>Alantos</w:t>
            </w:r>
            <w:proofErr w:type="spellEnd"/>
            <w:r>
              <w:t xml:space="preserve"> </w:t>
            </w:r>
            <w:proofErr w:type="spellStart"/>
            <w:r>
              <w:t>gimnazija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AF238E">
            <w:pPr>
              <w:spacing w:line="254" w:lineRule="auto"/>
            </w:pPr>
            <w:r>
              <w:t>3,9</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AF238E">
            <w:pPr>
              <w:spacing w:line="254" w:lineRule="auto"/>
            </w:pPr>
            <w:r>
              <w:t>3,0</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834CA1">
            <w:pPr>
              <w:spacing w:line="254" w:lineRule="auto"/>
            </w:pPr>
            <w:r>
              <w:t>2.</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AF238E">
            <w:pPr>
              <w:spacing w:line="254" w:lineRule="auto"/>
            </w:pPr>
            <w:proofErr w:type="spellStart"/>
            <w:r>
              <w:t>Molėtų</w:t>
            </w:r>
            <w:proofErr w:type="spellEnd"/>
            <w:r>
              <w:t xml:space="preserve"> </w:t>
            </w:r>
            <w:proofErr w:type="spellStart"/>
            <w:r>
              <w:t>rajono</w:t>
            </w:r>
            <w:proofErr w:type="spellEnd"/>
            <w:r>
              <w:t xml:space="preserve"> </w:t>
            </w:r>
            <w:proofErr w:type="spellStart"/>
            <w:r>
              <w:t>Alantos</w:t>
            </w:r>
            <w:proofErr w:type="spellEnd"/>
            <w:r>
              <w:t xml:space="preserve"> </w:t>
            </w:r>
            <w:proofErr w:type="spellStart"/>
            <w:r>
              <w:t>senelių</w:t>
            </w:r>
            <w:proofErr w:type="spellEnd"/>
            <w:r>
              <w:t xml:space="preserve"> </w:t>
            </w:r>
            <w:proofErr w:type="spellStart"/>
            <w:r>
              <w:t>globos</w:t>
            </w:r>
            <w:proofErr w:type="spellEnd"/>
            <w:r>
              <w:t xml:space="preserve"> </w:t>
            </w:r>
            <w:proofErr w:type="spellStart"/>
            <w:r>
              <w:t>namai</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1E6DCD">
            <w:pPr>
              <w:spacing w:line="254" w:lineRule="auto"/>
            </w:pPr>
            <w:r>
              <w:t>2,3</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1E6DCD">
            <w:pPr>
              <w:spacing w:line="254" w:lineRule="auto"/>
            </w:pPr>
            <w:r>
              <w:t>1,8</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834CA1">
            <w:pPr>
              <w:spacing w:line="254" w:lineRule="auto"/>
            </w:pPr>
            <w:r>
              <w:t>3.</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proofErr w:type="spellStart"/>
            <w:r>
              <w:t>Molėtų</w:t>
            </w:r>
            <w:proofErr w:type="spellEnd"/>
            <w:r>
              <w:t xml:space="preserve"> r. </w:t>
            </w:r>
            <w:proofErr w:type="spellStart"/>
            <w:r>
              <w:t>Giedraičių</w:t>
            </w:r>
            <w:proofErr w:type="spellEnd"/>
            <w:r>
              <w:t xml:space="preserve"> A.</w:t>
            </w:r>
            <w:r w:rsidR="002F6D49">
              <w:t xml:space="preserve"> </w:t>
            </w:r>
            <w:proofErr w:type="spellStart"/>
            <w:r w:rsidR="002F6D49">
              <w:t>Jaroševičiaus</w:t>
            </w:r>
            <w:proofErr w:type="spellEnd"/>
            <w:r w:rsidR="002F6D49">
              <w:t xml:space="preserve"> </w:t>
            </w:r>
            <w:proofErr w:type="spellStart"/>
            <w:r w:rsidR="002F6D49">
              <w:t>gimnazija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r>
              <w:t>5,7</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r>
              <w:t>4,4</w:t>
            </w:r>
          </w:p>
        </w:tc>
      </w:tr>
      <w:tr w:rsidR="00987E2E" w:rsidTr="00834CA1">
        <w:tc>
          <w:tcPr>
            <w:tcW w:w="828" w:type="dxa"/>
            <w:tcBorders>
              <w:top w:val="single" w:sz="4" w:space="0" w:color="auto"/>
              <w:left w:val="single" w:sz="4" w:space="0" w:color="auto"/>
              <w:bottom w:val="single" w:sz="4" w:space="0" w:color="auto"/>
              <w:right w:val="single" w:sz="4" w:space="0" w:color="auto"/>
            </w:tcBorders>
          </w:tcPr>
          <w:p w:rsidR="00987E2E" w:rsidRDefault="00987E2E">
            <w:pPr>
              <w:spacing w:line="254" w:lineRule="auto"/>
            </w:pPr>
            <w:r>
              <w:t>4.</w:t>
            </w:r>
          </w:p>
        </w:tc>
        <w:tc>
          <w:tcPr>
            <w:tcW w:w="5400" w:type="dxa"/>
            <w:tcBorders>
              <w:top w:val="single" w:sz="4" w:space="0" w:color="auto"/>
              <w:left w:val="single" w:sz="4" w:space="0" w:color="auto"/>
              <w:bottom w:val="single" w:sz="4" w:space="0" w:color="auto"/>
              <w:right w:val="single" w:sz="4" w:space="0" w:color="auto"/>
            </w:tcBorders>
          </w:tcPr>
          <w:p w:rsidR="00987E2E" w:rsidRDefault="00987E2E">
            <w:pPr>
              <w:spacing w:line="254" w:lineRule="auto"/>
            </w:pPr>
            <w:proofErr w:type="spellStart"/>
            <w:r>
              <w:t>Molėtų</w:t>
            </w:r>
            <w:proofErr w:type="spellEnd"/>
            <w:r>
              <w:t xml:space="preserve"> </w:t>
            </w:r>
            <w:proofErr w:type="spellStart"/>
            <w:r>
              <w:t>gimnazija</w:t>
            </w:r>
            <w:proofErr w:type="spellEnd"/>
          </w:p>
        </w:tc>
        <w:tc>
          <w:tcPr>
            <w:tcW w:w="1620" w:type="dxa"/>
            <w:tcBorders>
              <w:top w:val="single" w:sz="4" w:space="0" w:color="auto"/>
              <w:left w:val="single" w:sz="4" w:space="0" w:color="auto"/>
              <w:bottom w:val="single" w:sz="4" w:space="0" w:color="auto"/>
              <w:right w:val="single" w:sz="4" w:space="0" w:color="auto"/>
            </w:tcBorders>
          </w:tcPr>
          <w:p w:rsidR="00987E2E" w:rsidRDefault="00987E2E">
            <w:pPr>
              <w:spacing w:line="254" w:lineRule="auto"/>
            </w:pPr>
            <w:r>
              <w:t>4,4</w:t>
            </w:r>
          </w:p>
        </w:tc>
        <w:tc>
          <w:tcPr>
            <w:tcW w:w="1620" w:type="dxa"/>
            <w:tcBorders>
              <w:top w:val="single" w:sz="4" w:space="0" w:color="auto"/>
              <w:left w:val="single" w:sz="4" w:space="0" w:color="auto"/>
              <w:bottom w:val="single" w:sz="4" w:space="0" w:color="auto"/>
              <w:right w:val="single" w:sz="4" w:space="0" w:color="auto"/>
            </w:tcBorders>
          </w:tcPr>
          <w:p w:rsidR="00987E2E" w:rsidRDefault="00987E2E">
            <w:pPr>
              <w:spacing w:line="254" w:lineRule="auto"/>
            </w:pPr>
            <w:r>
              <w:t>3,3</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5</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proofErr w:type="spellStart"/>
            <w:r>
              <w:t>Molėtų</w:t>
            </w:r>
            <w:proofErr w:type="spellEnd"/>
            <w:r>
              <w:t xml:space="preserve"> r. </w:t>
            </w:r>
            <w:proofErr w:type="spellStart"/>
            <w:r>
              <w:t>Inturkės</w:t>
            </w:r>
            <w:proofErr w:type="spellEnd"/>
            <w:r>
              <w:t xml:space="preserve"> </w:t>
            </w:r>
            <w:proofErr w:type="spellStart"/>
            <w:r>
              <w:t>pagrindinė</w:t>
            </w:r>
            <w:proofErr w:type="spellEnd"/>
            <w:r>
              <w:t xml:space="preserve"> </w:t>
            </w:r>
            <w:proofErr w:type="spellStart"/>
            <w:r>
              <w:t>mokykla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r>
              <w:t>2,4</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r>
              <w:t>1,8</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6</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proofErr w:type="spellStart"/>
            <w:r>
              <w:t>Molėtų</w:t>
            </w:r>
            <w:proofErr w:type="spellEnd"/>
            <w:r>
              <w:t xml:space="preserve"> r</w:t>
            </w:r>
            <w:r w:rsidR="009E5ADD">
              <w:t xml:space="preserve">. </w:t>
            </w:r>
            <w:proofErr w:type="spellStart"/>
            <w:r w:rsidR="00834CA1">
              <w:t>Joniškio</w:t>
            </w:r>
            <w:proofErr w:type="spellEnd"/>
            <w:r w:rsidR="00834CA1">
              <w:t xml:space="preserve">  </w:t>
            </w:r>
            <w:proofErr w:type="spellStart"/>
            <w:r w:rsidR="00834CA1">
              <w:t>mokykla-daugiafunkcis</w:t>
            </w:r>
            <w:proofErr w:type="spellEnd"/>
            <w:r w:rsidR="00834CA1">
              <w:t xml:space="preserve"> </w:t>
            </w:r>
            <w:proofErr w:type="spellStart"/>
            <w:r w:rsidR="00834CA1">
              <w:t>centras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r>
              <w:t>2,3</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r>
              <w:t>1,8</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7</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proofErr w:type="spellStart"/>
            <w:r>
              <w:t>Molėtų</w:t>
            </w:r>
            <w:proofErr w:type="spellEnd"/>
            <w:r>
              <w:t xml:space="preserve"> r. </w:t>
            </w:r>
            <w:proofErr w:type="spellStart"/>
            <w:r>
              <w:t>Kijėlių</w:t>
            </w:r>
            <w:proofErr w:type="spellEnd"/>
            <w:r>
              <w:t xml:space="preserve"> </w:t>
            </w:r>
            <w:proofErr w:type="spellStart"/>
            <w:r>
              <w:t>specialusis</w:t>
            </w:r>
            <w:proofErr w:type="spellEnd"/>
            <w:r>
              <w:t xml:space="preserve"> </w:t>
            </w:r>
            <w:proofErr w:type="spellStart"/>
            <w:r>
              <w:t>ugdymo</w:t>
            </w:r>
            <w:proofErr w:type="spellEnd"/>
            <w:r>
              <w:t xml:space="preserve"> </w:t>
            </w:r>
            <w:proofErr w:type="spellStart"/>
            <w:r>
              <w:t>centras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3,3</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2,5</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8</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proofErr w:type="spellStart"/>
            <w:r>
              <w:t>Molėtų</w:t>
            </w:r>
            <w:proofErr w:type="spellEnd"/>
            <w:r>
              <w:t xml:space="preserve"> </w:t>
            </w:r>
            <w:proofErr w:type="spellStart"/>
            <w:r>
              <w:t>krašto</w:t>
            </w:r>
            <w:proofErr w:type="spellEnd"/>
            <w:r>
              <w:t xml:space="preserve"> </w:t>
            </w:r>
            <w:proofErr w:type="spellStart"/>
            <w:r>
              <w:t>muziejus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r>
              <w:t>0,5</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001FF3">
            <w:pPr>
              <w:spacing w:line="254" w:lineRule="auto"/>
            </w:pPr>
            <w:r>
              <w:t>0,4</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9</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001FF3" w:rsidP="00001FF3">
            <w:pPr>
              <w:spacing w:line="252" w:lineRule="auto"/>
            </w:pPr>
            <w:proofErr w:type="spellStart"/>
            <w:r>
              <w:t>Molėtų</w:t>
            </w:r>
            <w:proofErr w:type="spellEnd"/>
            <w:r>
              <w:t xml:space="preserve"> </w:t>
            </w:r>
            <w:proofErr w:type="spellStart"/>
            <w:r>
              <w:t>kultūros</w:t>
            </w:r>
            <w:proofErr w:type="spellEnd"/>
            <w:r>
              <w:t xml:space="preserve"> </w:t>
            </w:r>
            <w:proofErr w:type="spellStart"/>
            <w:r>
              <w:t>centras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1,4</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1,1</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10</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proofErr w:type="spellStart"/>
            <w:r>
              <w:t>Molėtų</w:t>
            </w:r>
            <w:proofErr w:type="spellEnd"/>
            <w:r>
              <w:t xml:space="preserve">  </w:t>
            </w:r>
            <w:proofErr w:type="spellStart"/>
            <w:r>
              <w:t>kūno</w:t>
            </w:r>
            <w:proofErr w:type="spellEnd"/>
            <w:r>
              <w:t xml:space="preserve"> </w:t>
            </w:r>
            <w:proofErr w:type="spellStart"/>
            <w:r>
              <w:t>kultūros</w:t>
            </w:r>
            <w:proofErr w:type="spellEnd"/>
            <w:r>
              <w:t xml:space="preserve"> </w:t>
            </w:r>
            <w:proofErr w:type="spellStart"/>
            <w:r>
              <w:t>ir</w:t>
            </w:r>
            <w:proofErr w:type="spellEnd"/>
            <w:r>
              <w:t xml:space="preserve"> </w:t>
            </w:r>
            <w:proofErr w:type="spellStart"/>
            <w:r>
              <w:t>sporto</w:t>
            </w:r>
            <w:proofErr w:type="spellEnd"/>
            <w:r>
              <w:t xml:space="preserve"> </w:t>
            </w:r>
            <w:proofErr w:type="spellStart"/>
            <w:r>
              <w:t>centras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1,7</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1,3</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11</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8475E1" w:rsidP="008475E1">
            <w:pPr>
              <w:spacing w:line="252" w:lineRule="auto"/>
            </w:pPr>
            <w:proofErr w:type="spellStart"/>
            <w:r>
              <w:t>Molėtų</w:t>
            </w:r>
            <w:proofErr w:type="spellEnd"/>
            <w:r>
              <w:t xml:space="preserve"> </w:t>
            </w:r>
            <w:proofErr w:type="spellStart"/>
            <w:r>
              <w:t>menų</w:t>
            </w:r>
            <w:proofErr w:type="spellEnd"/>
            <w:r>
              <w:t xml:space="preserve"> </w:t>
            </w:r>
            <w:proofErr w:type="spellStart"/>
            <w:r>
              <w:t>mokykla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0,7</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0,6</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12</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8475E1" w:rsidP="008475E1">
            <w:pPr>
              <w:spacing w:line="252" w:lineRule="auto"/>
            </w:pPr>
            <w:proofErr w:type="spellStart"/>
            <w:r>
              <w:t>Molėtų</w:t>
            </w:r>
            <w:proofErr w:type="spellEnd"/>
            <w:r>
              <w:t xml:space="preserve"> </w:t>
            </w:r>
            <w:proofErr w:type="spellStart"/>
            <w:r>
              <w:t>pedagoginė-psichologinė</w:t>
            </w:r>
            <w:proofErr w:type="spellEnd"/>
            <w:r>
              <w:t xml:space="preserve"> </w:t>
            </w:r>
            <w:proofErr w:type="spellStart"/>
            <w:r>
              <w:t>tarnyba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0,2</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0,2</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13</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proofErr w:type="spellStart"/>
            <w:r>
              <w:t>Molėtų</w:t>
            </w:r>
            <w:proofErr w:type="spellEnd"/>
            <w:r>
              <w:t xml:space="preserve"> </w:t>
            </w:r>
            <w:proofErr w:type="spellStart"/>
            <w:r>
              <w:t>pradinė</w:t>
            </w:r>
            <w:proofErr w:type="spellEnd"/>
            <w:r>
              <w:t xml:space="preserve"> </w:t>
            </w:r>
            <w:proofErr w:type="spellStart"/>
            <w:r>
              <w:t>mokykla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3,2</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2,4</w:t>
            </w:r>
          </w:p>
        </w:tc>
      </w:tr>
      <w:tr w:rsidR="00834CA1" w:rsidTr="008475E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14</w:t>
            </w:r>
            <w:r w:rsidR="00834CA1">
              <w:t>.</w:t>
            </w:r>
          </w:p>
        </w:tc>
        <w:tc>
          <w:tcPr>
            <w:tcW w:w="5400" w:type="dxa"/>
            <w:tcBorders>
              <w:top w:val="single" w:sz="4" w:space="0" w:color="auto"/>
              <w:left w:val="single" w:sz="4" w:space="0" w:color="auto"/>
              <w:bottom w:val="single" w:sz="4" w:space="0" w:color="auto"/>
              <w:right w:val="single" w:sz="4" w:space="0" w:color="auto"/>
            </w:tcBorders>
          </w:tcPr>
          <w:p w:rsidR="00834CA1" w:rsidRDefault="008475E1">
            <w:pPr>
              <w:spacing w:line="254" w:lineRule="auto"/>
            </w:pPr>
            <w:proofErr w:type="spellStart"/>
            <w:r>
              <w:t>Molėtų</w:t>
            </w:r>
            <w:proofErr w:type="spellEnd"/>
            <w:r>
              <w:t xml:space="preserve"> </w:t>
            </w:r>
            <w:proofErr w:type="spellStart"/>
            <w:r>
              <w:t>progimnazija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4,2</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3,2</w:t>
            </w:r>
          </w:p>
        </w:tc>
      </w:tr>
      <w:tr w:rsidR="00834CA1" w:rsidTr="008475E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15</w:t>
            </w:r>
            <w:r w:rsidR="00834CA1">
              <w:t>.</w:t>
            </w:r>
          </w:p>
        </w:tc>
        <w:tc>
          <w:tcPr>
            <w:tcW w:w="5400" w:type="dxa"/>
            <w:tcBorders>
              <w:top w:val="single" w:sz="4" w:space="0" w:color="auto"/>
              <w:left w:val="single" w:sz="4" w:space="0" w:color="auto"/>
              <w:bottom w:val="single" w:sz="4" w:space="0" w:color="auto"/>
              <w:right w:val="single" w:sz="4" w:space="0" w:color="auto"/>
            </w:tcBorders>
          </w:tcPr>
          <w:p w:rsidR="00834CA1" w:rsidRDefault="008475E1">
            <w:pPr>
              <w:spacing w:line="254" w:lineRule="auto"/>
            </w:pPr>
            <w:proofErr w:type="spellStart"/>
            <w:r>
              <w:t>Molėtų</w:t>
            </w:r>
            <w:proofErr w:type="spellEnd"/>
            <w:r>
              <w:t xml:space="preserve"> ,,</w:t>
            </w:r>
            <w:proofErr w:type="spellStart"/>
            <w:r>
              <w:t>Saulutės</w:t>
            </w:r>
            <w:proofErr w:type="spellEnd"/>
            <w:r w:rsidR="009E5ADD">
              <w:t>”</w:t>
            </w:r>
            <w:r>
              <w:t xml:space="preserve"> </w:t>
            </w:r>
            <w:proofErr w:type="spellStart"/>
            <w:r>
              <w:t>vaikų</w:t>
            </w:r>
            <w:proofErr w:type="spellEnd"/>
            <w:r>
              <w:t xml:space="preserve"> </w:t>
            </w:r>
            <w:proofErr w:type="spellStart"/>
            <w:r>
              <w:t>lopšelis-darželis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4,1</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3,2</w:t>
            </w:r>
          </w:p>
        </w:tc>
      </w:tr>
      <w:tr w:rsidR="00834CA1" w:rsidTr="008475E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16</w:t>
            </w:r>
            <w:r w:rsidR="00834CA1">
              <w:t xml:space="preserve">. </w:t>
            </w:r>
          </w:p>
        </w:tc>
        <w:tc>
          <w:tcPr>
            <w:tcW w:w="5400" w:type="dxa"/>
            <w:tcBorders>
              <w:top w:val="single" w:sz="4" w:space="0" w:color="auto"/>
              <w:left w:val="single" w:sz="4" w:space="0" w:color="auto"/>
              <w:bottom w:val="single" w:sz="4" w:space="0" w:color="auto"/>
              <w:right w:val="single" w:sz="4" w:space="0" w:color="auto"/>
            </w:tcBorders>
          </w:tcPr>
          <w:p w:rsidR="00834CA1" w:rsidRDefault="008475E1">
            <w:pPr>
              <w:spacing w:line="254" w:lineRule="auto"/>
            </w:pP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7,0</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8475E1">
            <w:pPr>
              <w:spacing w:line="254" w:lineRule="auto"/>
            </w:pPr>
            <w:r>
              <w:t>5,3</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17</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A21298" w:rsidRDefault="00A21298">
            <w:pPr>
              <w:spacing w:line="254" w:lineRule="auto"/>
            </w:pPr>
            <w:proofErr w:type="spellStart"/>
            <w:r>
              <w:t>Molėtų</w:t>
            </w:r>
            <w:proofErr w:type="spellEnd"/>
            <w:r>
              <w:t xml:space="preserve"> </w:t>
            </w:r>
            <w:proofErr w:type="spellStart"/>
            <w:r>
              <w:t>socialinės</w:t>
            </w:r>
            <w:proofErr w:type="spellEnd"/>
            <w:r>
              <w:t xml:space="preserve"> </w:t>
            </w:r>
            <w:proofErr w:type="spellStart"/>
            <w:r>
              <w:t>paramos</w:t>
            </w:r>
            <w:proofErr w:type="spellEnd"/>
            <w:r>
              <w:t xml:space="preserve"> </w:t>
            </w:r>
            <w:proofErr w:type="spellStart"/>
            <w:r>
              <w:t>centras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0,7</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0,5</w:t>
            </w:r>
          </w:p>
        </w:tc>
      </w:tr>
      <w:tr w:rsidR="00834CA1" w:rsidTr="00834CA1">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18</w:t>
            </w:r>
            <w:r w:rsidR="00834CA1">
              <w:t>.</w:t>
            </w:r>
          </w:p>
        </w:tc>
        <w:tc>
          <w:tcPr>
            <w:tcW w:w="540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proofErr w:type="spellStart"/>
            <w:r>
              <w:t>Molėtų</w:t>
            </w:r>
            <w:proofErr w:type="spellEnd"/>
            <w:r>
              <w:t xml:space="preserve"> r.</w:t>
            </w:r>
            <w:r w:rsidR="009E5ADD">
              <w:t xml:space="preserve"> </w:t>
            </w:r>
            <w:proofErr w:type="spellStart"/>
            <w:r>
              <w:t>Suginčių</w:t>
            </w:r>
            <w:proofErr w:type="spellEnd"/>
            <w:r>
              <w:t xml:space="preserve"> </w:t>
            </w:r>
            <w:proofErr w:type="spellStart"/>
            <w:r>
              <w:t>pagrindinė</w:t>
            </w:r>
            <w:proofErr w:type="spellEnd"/>
            <w:r>
              <w:t xml:space="preserve"> </w:t>
            </w:r>
            <w:proofErr w:type="spellStart"/>
            <w:r>
              <w:t>mokykla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1,8</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1,4</w:t>
            </w:r>
          </w:p>
        </w:tc>
      </w:tr>
      <w:tr w:rsidR="00834CA1" w:rsidTr="00A21298">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19</w:t>
            </w:r>
            <w:r w:rsidR="00834CA1">
              <w:t>.</w:t>
            </w:r>
          </w:p>
        </w:tc>
        <w:tc>
          <w:tcPr>
            <w:tcW w:w="5400" w:type="dxa"/>
            <w:tcBorders>
              <w:top w:val="single" w:sz="4" w:space="0" w:color="auto"/>
              <w:left w:val="single" w:sz="4" w:space="0" w:color="auto"/>
              <w:bottom w:val="single" w:sz="4" w:space="0" w:color="auto"/>
              <w:right w:val="single" w:sz="4" w:space="0" w:color="auto"/>
            </w:tcBorders>
          </w:tcPr>
          <w:p w:rsidR="00834CA1" w:rsidRDefault="00A21298">
            <w:pPr>
              <w:spacing w:line="254" w:lineRule="auto"/>
            </w:pPr>
            <w:proofErr w:type="spellStart"/>
            <w:r>
              <w:t>Molėtų</w:t>
            </w:r>
            <w:proofErr w:type="spellEnd"/>
            <w:r>
              <w:t xml:space="preserve"> </w:t>
            </w:r>
            <w:proofErr w:type="spellStart"/>
            <w:r>
              <w:t>švietimo</w:t>
            </w:r>
            <w:proofErr w:type="spellEnd"/>
            <w:r>
              <w:t xml:space="preserve"> </w:t>
            </w:r>
            <w:proofErr w:type="spellStart"/>
            <w:r>
              <w:t>centras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0,1</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0,1</w:t>
            </w:r>
          </w:p>
        </w:tc>
      </w:tr>
      <w:tr w:rsidR="00834CA1" w:rsidTr="00A21298">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20</w:t>
            </w:r>
            <w:r w:rsidR="00834CA1">
              <w:t>.</w:t>
            </w:r>
          </w:p>
        </w:tc>
        <w:tc>
          <w:tcPr>
            <w:tcW w:w="5400" w:type="dxa"/>
            <w:tcBorders>
              <w:top w:val="single" w:sz="4" w:space="0" w:color="auto"/>
              <w:left w:val="single" w:sz="4" w:space="0" w:color="auto"/>
              <w:bottom w:val="single" w:sz="4" w:space="0" w:color="auto"/>
              <w:right w:val="single" w:sz="4" w:space="0" w:color="auto"/>
            </w:tcBorders>
          </w:tcPr>
          <w:p w:rsidR="00834CA1" w:rsidRDefault="00A21298">
            <w:pPr>
              <w:spacing w:line="254" w:lineRule="auto"/>
            </w:pPr>
            <w:proofErr w:type="spellStart"/>
            <w:r>
              <w:t>Molėtų</w:t>
            </w:r>
            <w:proofErr w:type="spellEnd"/>
            <w:r>
              <w:t xml:space="preserve"> </w:t>
            </w:r>
            <w:proofErr w:type="spellStart"/>
            <w:r>
              <w:t>rajono</w:t>
            </w:r>
            <w:proofErr w:type="spellEnd"/>
            <w:r>
              <w:t xml:space="preserve"> </w:t>
            </w:r>
            <w:proofErr w:type="spellStart"/>
            <w:r>
              <w:t>ugniagesių</w:t>
            </w:r>
            <w:proofErr w:type="spellEnd"/>
            <w:r>
              <w:t xml:space="preserve"> </w:t>
            </w:r>
            <w:proofErr w:type="spellStart"/>
            <w:r>
              <w:t>tarnyba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13,9</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10,6</w:t>
            </w:r>
          </w:p>
        </w:tc>
      </w:tr>
      <w:tr w:rsidR="00987E2E" w:rsidTr="00A21298">
        <w:tc>
          <w:tcPr>
            <w:tcW w:w="828" w:type="dxa"/>
            <w:tcBorders>
              <w:top w:val="single" w:sz="4" w:space="0" w:color="auto"/>
              <w:left w:val="single" w:sz="4" w:space="0" w:color="auto"/>
              <w:bottom w:val="single" w:sz="4" w:space="0" w:color="auto"/>
              <w:right w:val="single" w:sz="4" w:space="0" w:color="auto"/>
            </w:tcBorders>
          </w:tcPr>
          <w:p w:rsidR="00987E2E" w:rsidRDefault="00987E2E">
            <w:pPr>
              <w:spacing w:line="254" w:lineRule="auto"/>
            </w:pPr>
            <w:r>
              <w:t>21.</w:t>
            </w:r>
          </w:p>
        </w:tc>
        <w:tc>
          <w:tcPr>
            <w:tcW w:w="5400" w:type="dxa"/>
            <w:tcBorders>
              <w:top w:val="single" w:sz="4" w:space="0" w:color="auto"/>
              <w:left w:val="single" w:sz="4" w:space="0" w:color="auto"/>
              <w:bottom w:val="single" w:sz="4" w:space="0" w:color="auto"/>
              <w:right w:val="single" w:sz="4" w:space="0" w:color="auto"/>
            </w:tcBorders>
          </w:tcPr>
          <w:p w:rsidR="00987E2E" w:rsidRDefault="00987E2E">
            <w:pPr>
              <w:spacing w:line="254" w:lineRule="auto"/>
            </w:pPr>
            <w:proofErr w:type="spellStart"/>
            <w:r>
              <w:t>Molėtų</w:t>
            </w:r>
            <w:proofErr w:type="spellEnd"/>
            <w:r>
              <w:t xml:space="preserve"> </w:t>
            </w:r>
            <w:proofErr w:type="spellStart"/>
            <w:r>
              <w:t>vaikų</w:t>
            </w:r>
            <w:proofErr w:type="spellEnd"/>
            <w:r>
              <w:t xml:space="preserve"> </w:t>
            </w:r>
            <w:proofErr w:type="spellStart"/>
            <w:r>
              <w:t>savarankiško</w:t>
            </w:r>
            <w:proofErr w:type="spellEnd"/>
            <w:r>
              <w:t xml:space="preserve"> </w:t>
            </w:r>
            <w:proofErr w:type="spellStart"/>
            <w:r>
              <w:t>gyvenimo</w:t>
            </w:r>
            <w:proofErr w:type="spellEnd"/>
            <w:r>
              <w:t xml:space="preserve"> </w:t>
            </w:r>
            <w:proofErr w:type="spellStart"/>
            <w:r>
              <w:t>namai</w:t>
            </w:r>
            <w:proofErr w:type="spellEnd"/>
          </w:p>
        </w:tc>
        <w:tc>
          <w:tcPr>
            <w:tcW w:w="1620" w:type="dxa"/>
            <w:tcBorders>
              <w:top w:val="single" w:sz="4" w:space="0" w:color="auto"/>
              <w:left w:val="single" w:sz="4" w:space="0" w:color="auto"/>
              <w:bottom w:val="single" w:sz="4" w:space="0" w:color="auto"/>
              <w:right w:val="single" w:sz="4" w:space="0" w:color="auto"/>
            </w:tcBorders>
          </w:tcPr>
          <w:p w:rsidR="00987E2E" w:rsidRDefault="00987E2E">
            <w:pPr>
              <w:spacing w:line="254" w:lineRule="auto"/>
            </w:pPr>
            <w:r>
              <w:t>1,4</w:t>
            </w:r>
          </w:p>
        </w:tc>
        <w:tc>
          <w:tcPr>
            <w:tcW w:w="1620" w:type="dxa"/>
            <w:tcBorders>
              <w:top w:val="single" w:sz="4" w:space="0" w:color="auto"/>
              <w:left w:val="single" w:sz="4" w:space="0" w:color="auto"/>
              <w:bottom w:val="single" w:sz="4" w:space="0" w:color="auto"/>
              <w:right w:val="single" w:sz="4" w:space="0" w:color="auto"/>
            </w:tcBorders>
          </w:tcPr>
          <w:p w:rsidR="00987E2E" w:rsidRDefault="00987E2E">
            <w:pPr>
              <w:spacing w:line="254" w:lineRule="auto"/>
            </w:pPr>
            <w:r>
              <w:t>1,1</w:t>
            </w:r>
          </w:p>
        </w:tc>
      </w:tr>
      <w:tr w:rsidR="00834CA1" w:rsidTr="00A21298">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22</w:t>
            </w:r>
            <w:r w:rsidR="00834CA1">
              <w:t>.</w:t>
            </w:r>
          </w:p>
        </w:tc>
        <w:tc>
          <w:tcPr>
            <w:tcW w:w="5400" w:type="dxa"/>
            <w:tcBorders>
              <w:top w:val="single" w:sz="4" w:space="0" w:color="auto"/>
              <w:left w:val="single" w:sz="4" w:space="0" w:color="auto"/>
              <w:bottom w:val="single" w:sz="4" w:space="0" w:color="auto"/>
              <w:right w:val="single" w:sz="4" w:space="0" w:color="auto"/>
            </w:tcBorders>
          </w:tcPr>
          <w:p w:rsidR="00834CA1" w:rsidRDefault="00A21298" w:rsidP="00A21298">
            <w:pPr>
              <w:spacing w:line="252" w:lineRule="auto"/>
            </w:pPr>
            <w:proofErr w:type="spellStart"/>
            <w:r>
              <w:t>Molėtų</w:t>
            </w:r>
            <w:proofErr w:type="spellEnd"/>
            <w:r>
              <w:t xml:space="preserve"> </w:t>
            </w:r>
            <w:proofErr w:type="spellStart"/>
            <w:r>
              <w:t>rajono</w:t>
            </w:r>
            <w:proofErr w:type="spellEnd"/>
            <w:r w:rsidR="009E5ADD">
              <w:t xml:space="preserve"> </w:t>
            </w:r>
            <w:proofErr w:type="spellStart"/>
            <w:r w:rsidR="009E5ADD">
              <w:t>savivaldybės</w:t>
            </w:r>
            <w:proofErr w:type="spellEnd"/>
            <w:r w:rsidR="009E5ADD">
              <w:t xml:space="preserve"> </w:t>
            </w:r>
            <w:proofErr w:type="spellStart"/>
            <w:r w:rsidR="009E5ADD">
              <w:t>viešoji</w:t>
            </w:r>
            <w:proofErr w:type="spellEnd"/>
            <w:r w:rsidR="009E5ADD">
              <w:t xml:space="preserve"> </w:t>
            </w:r>
            <w:proofErr w:type="spellStart"/>
            <w:r w:rsidR="009E5ADD">
              <w:t>biblioteka</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0,8</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0,6</w:t>
            </w:r>
          </w:p>
        </w:tc>
      </w:tr>
      <w:tr w:rsidR="00834CA1" w:rsidTr="00A21298">
        <w:tc>
          <w:tcPr>
            <w:tcW w:w="828" w:type="dxa"/>
            <w:tcBorders>
              <w:top w:val="single" w:sz="4" w:space="0" w:color="auto"/>
              <w:left w:val="single" w:sz="4" w:space="0" w:color="auto"/>
              <w:bottom w:val="single" w:sz="4" w:space="0" w:color="auto"/>
              <w:right w:val="single" w:sz="4" w:space="0" w:color="auto"/>
            </w:tcBorders>
            <w:hideMark/>
          </w:tcPr>
          <w:p w:rsidR="00834CA1" w:rsidRDefault="00987E2E">
            <w:pPr>
              <w:spacing w:line="254" w:lineRule="auto"/>
            </w:pPr>
            <w:r>
              <w:t>23</w:t>
            </w:r>
            <w:r w:rsidR="00834CA1">
              <w:t>.</w:t>
            </w:r>
          </w:p>
        </w:tc>
        <w:tc>
          <w:tcPr>
            <w:tcW w:w="5400" w:type="dxa"/>
            <w:tcBorders>
              <w:top w:val="single" w:sz="4" w:space="0" w:color="auto"/>
              <w:left w:val="single" w:sz="4" w:space="0" w:color="auto"/>
              <w:bottom w:val="single" w:sz="4" w:space="0" w:color="auto"/>
              <w:right w:val="single" w:sz="4" w:space="0" w:color="auto"/>
            </w:tcBorders>
          </w:tcPr>
          <w:p w:rsidR="00834CA1" w:rsidRDefault="00A21298">
            <w:pPr>
              <w:spacing w:line="254" w:lineRule="auto"/>
            </w:pPr>
            <w:proofErr w:type="spellStart"/>
            <w:r>
              <w:t>Molėtų</w:t>
            </w:r>
            <w:proofErr w:type="spellEnd"/>
            <w:r>
              <w:t xml:space="preserve"> ,,</w:t>
            </w:r>
            <w:proofErr w:type="spellStart"/>
            <w:r>
              <w:t>Vyturėlio</w:t>
            </w:r>
            <w:proofErr w:type="spellEnd"/>
            <w:r>
              <w:t xml:space="preserve">“ </w:t>
            </w:r>
            <w:proofErr w:type="spellStart"/>
            <w:r>
              <w:t>vaikų</w:t>
            </w:r>
            <w:proofErr w:type="spellEnd"/>
            <w:r>
              <w:t xml:space="preserve"> </w:t>
            </w:r>
            <w:proofErr w:type="spellStart"/>
            <w:r>
              <w:t>lopšelis-darželis</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9,0</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A21298">
            <w:pPr>
              <w:spacing w:line="254" w:lineRule="auto"/>
            </w:pPr>
            <w:r>
              <w:t>6,8</w:t>
            </w:r>
          </w:p>
        </w:tc>
      </w:tr>
      <w:tr w:rsidR="00834CA1" w:rsidTr="00834CA1">
        <w:tc>
          <w:tcPr>
            <w:tcW w:w="828" w:type="dxa"/>
            <w:tcBorders>
              <w:top w:val="single" w:sz="4" w:space="0" w:color="auto"/>
              <w:left w:val="single" w:sz="4" w:space="0" w:color="auto"/>
              <w:bottom w:val="single" w:sz="4" w:space="0" w:color="auto"/>
              <w:right w:val="single" w:sz="4" w:space="0" w:color="auto"/>
            </w:tcBorders>
          </w:tcPr>
          <w:p w:rsidR="00834CA1" w:rsidRDefault="00834CA1">
            <w:pPr>
              <w:spacing w:line="254" w:lineRule="auto"/>
            </w:pPr>
          </w:p>
        </w:tc>
        <w:tc>
          <w:tcPr>
            <w:tcW w:w="5400" w:type="dxa"/>
            <w:tcBorders>
              <w:top w:val="single" w:sz="4" w:space="0" w:color="auto"/>
              <w:left w:val="single" w:sz="4" w:space="0" w:color="auto"/>
              <w:bottom w:val="single" w:sz="4" w:space="0" w:color="auto"/>
              <w:right w:val="single" w:sz="4" w:space="0" w:color="auto"/>
            </w:tcBorders>
            <w:hideMark/>
          </w:tcPr>
          <w:p w:rsidR="00834CA1" w:rsidRDefault="00834CA1">
            <w:pPr>
              <w:spacing w:line="254" w:lineRule="auto"/>
            </w:pPr>
            <w:r>
              <w:t xml:space="preserve">        </w:t>
            </w:r>
            <w:proofErr w:type="spellStart"/>
            <w:r>
              <w:t>Iš</w:t>
            </w:r>
            <w:proofErr w:type="spellEnd"/>
            <w:r>
              <w:t xml:space="preserve"> </w:t>
            </w:r>
            <w:proofErr w:type="spellStart"/>
            <w:r>
              <w:t>viso</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34CA1" w:rsidRDefault="009B0898">
            <w:pPr>
              <w:spacing w:line="254" w:lineRule="auto"/>
            </w:pPr>
            <w:r>
              <w:t>75,1</w:t>
            </w:r>
          </w:p>
        </w:tc>
        <w:tc>
          <w:tcPr>
            <w:tcW w:w="1620" w:type="dxa"/>
            <w:tcBorders>
              <w:top w:val="single" w:sz="4" w:space="0" w:color="auto"/>
              <w:left w:val="single" w:sz="4" w:space="0" w:color="auto"/>
              <w:bottom w:val="single" w:sz="4" w:space="0" w:color="auto"/>
              <w:right w:val="single" w:sz="4" w:space="0" w:color="auto"/>
            </w:tcBorders>
            <w:hideMark/>
          </w:tcPr>
          <w:p w:rsidR="00834CA1" w:rsidRDefault="001E6DCD">
            <w:pPr>
              <w:spacing w:line="254" w:lineRule="auto"/>
            </w:pPr>
            <w:r>
              <w:t>57,4</w:t>
            </w:r>
          </w:p>
        </w:tc>
      </w:tr>
    </w:tbl>
    <w:p w:rsidR="00834CA1" w:rsidRDefault="00834CA1" w:rsidP="00834CA1">
      <w:pPr>
        <w:spacing w:line="360" w:lineRule="auto"/>
        <w:ind w:firstLine="680"/>
        <w:jc w:val="both"/>
      </w:pPr>
    </w:p>
    <w:p w:rsidR="009A203E" w:rsidRDefault="009A203E" w:rsidP="00834CA1">
      <w:pPr>
        <w:spacing w:line="360" w:lineRule="auto"/>
        <w:ind w:firstLine="680"/>
        <w:jc w:val="both"/>
      </w:pPr>
      <w:r>
        <w:t xml:space="preserve">3.2. 127,5 </w:t>
      </w:r>
      <w:proofErr w:type="spellStart"/>
      <w:r>
        <w:t>tūkst</w:t>
      </w:r>
      <w:proofErr w:type="spellEnd"/>
      <w:r w:rsidR="00547E38">
        <w:t>.</w:t>
      </w:r>
      <w:r>
        <w:t xml:space="preserve"> </w:t>
      </w:r>
      <w:proofErr w:type="spellStart"/>
      <w:r>
        <w:t>Eur</w:t>
      </w:r>
      <w:proofErr w:type="spellEnd"/>
      <w:r>
        <w:t xml:space="preserve"> </w:t>
      </w:r>
      <w:proofErr w:type="spellStart"/>
      <w:r w:rsidR="00FA2903">
        <w:t>didinami</w:t>
      </w:r>
      <w:proofErr w:type="spellEnd"/>
      <w:r w:rsidR="00FA2903">
        <w:t xml:space="preserve"> </w:t>
      </w:r>
      <w:proofErr w:type="spellStart"/>
      <w:r w:rsidR="00FA2903">
        <w:t>savivaldybės</w:t>
      </w:r>
      <w:proofErr w:type="spellEnd"/>
      <w:r w:rsidR="00FA2903">
        <w:t xml:space="preserve"> </w:t>
      </w:r>
      <w:proofErr w:type="spellStart"/>
      <w:r w:rsidR="00FA2903">
        <w:t>administracijos</w:t>
      </w:r>
      <w:proofErr w:type="spellEnd"/>
      <w:r w:rsidR="00FA2903">
        <w:t xml:space="preserve"> </w:t>
      </w:r>
      <w:proofErr w:type="spellStart"/>
      <w:r w:rsidR="00FA2903">
        <w:t>asignavimai</w:t>
      </w:r>
      <w:proofErr w:type="spellEnd"/>
      <w:r w:rsidR="00FA2903">
        <w:t>:</w:t>
      </w:r>
    </w:p>
    <w:p w:rsidR="00DF3735" w:rsidRDefault="00DF3735" w:rsidP="00834CA1">
      <w:pPr>
        <w:spacing w:line="360" w:lineRule="auto"/>
        <w:ind w:firstLine="680"/>
        <w:jc w:val="both"/>
      </w:pPr>
      <w:r>
        <w:t>3.2.</w:t>
      </w:r>
      <w:r w:rsidR="00FA2903">
        <w:t xml:space="preserve">1. 20,8 </w:t>
      </w:r>
      <w:proofErr w:type="spellStart"/>
      <w:r w:rsidR="00FA2903">
        <w:t>tūkst</w:t>
      </w:r>
      <w:proofErr w:type="spellEnd"/>
      <w:r w:rsidR="00FA2903">
        <w:t xml:space="preserve"> </w:t>
      </w:r>
      <w:proofErr w:type="spellStart"/>
      <w:proofErr w:type="gramStart"/>
      <w:r w:rsidR="00FA2903">
        <w:t>Eur</w:t>
      </w:r>
      <w:proofErr w:type="spellEnd"/>
      <w:r w:rsidR="00FA2903">
        <w:t xml:space="preserve">  </w:t>
      </w:r>
      <w:proofErr w:type="spellStart"/>
      <w:r w:rsidR="00FA2903">
        <w:t>S</w:t>
      </w:r>
      <w:r>
        <w:t>ocialinės</w:t>
      </w:r>
      <w:proofErr w:type="spellEnd"/>
      <w:proofErr w:type="gramEnd"/>
      <w:r>
        <w:t xml:space="preserve"> </w:t>
      </w:r>
      <w:proofErr w:type="spellStart"/>
      <w:r>
        <w:t>at</w:t>
      </w:r>
      <w:r w:rsidR="00637A33">
        <w:t>skirties</w:t>
      </w:r>
      <w:proofErr w:type="spellEnd"/>
      <w:r w:rsidR="00637A33">
        <w:t xml:space="preserve"> </w:t>
      </w:r>
      <w:proofErr w:type="spellStart"/>
      <w:r w:rsidR="00637A33">
        <w:t>mažinimo</w:t>
      </w:r>
      <w:proofErr w:type="spellEnd"/>
      <w:r w:rsidR="00637A33">
        <w:t xml:space="preserve"> </w:t>
      </w:r>
      <w:proofErr w:type="spellStart"/>
      <w:r w:rsidR="00637A33">
        <w:t>programos</w:t>
      </w:r>
      <w:proofErr w:type="spellEnd"/>
      <w:r w:rsidR="00637A33">
        <w:t xml:space="preserve"> </w:t>
      </w:r>
      <w:r>
        <w:t xml:space="preserve"> </w:t>
      </w:r>
      <w:proofErr w:type="spellStart"/>
      <w:r>
        <w:t>asignavi</w:t>
      </w:r>
      <w:r w:rsidR="00547E38">
        <w:t>mai</w:t>
      </w:r>
      <w:proofErr w:type="spellEnd"/>
      <w:r w:rsidR="002A064C">
        <w:t xml:space="preserve"> </w:t>
      </w:r>
      <w:proofErr w:type="spellStart"/>
      <w:r w:rsidR="002A064C">
        <w:t>valstybės</w:t>
      </w:r>
      <w:proofErr w:type="spellEnd"/>
      <w:r w:rsidR="002A064C">
        <w:t xml:space="preserve"> </w:t>
      </w:r>
      <w:proofErr w:type="spellStart"/>
      <w:r w:rsidR="002A064C">
        <w:t>funkcijoms</w:t>
      </w:r>
      <w:proofErr w:type="spellEnd"/>
      <w:r w:rsidR="002A064C">
        <w:t xml:space="preserve"> </w:t>
      </w:r>
      <w:proofErr w:type="spellStart"/>
      <w:r w:rsidR="002A064C">
        <w:t>vykdyti</w:t>
      </w:r>
      <w:proofErr w:type="spellEnd"/>
      <w:r>
        <w:t xml:space="preserve">, </w:t>
      </w:r>
      <w:proofErr w:type="spellStart"/>
      <w:r>
        <w:t>iš</w:t>
      </w:r>
      <w:proofErr w:type="spellEnd"/>
      <w:r>
        <w:t xml:space="preserve"> </w:t>
      </w:r>
      <w:proofErr w:type="spellStart"/>
      <w:r>
        <w:t>jų</w:t>
      </w:r>
      <w:proofErr w:type="spellEnd"/>
      <w:r>
        <w:t xml:space="preserve"> 20,0 </w:t>
      </w:r>
      <w:proofErr w:type="spellStart"/>
      <w:r>
        <w:t>tūkst</w:t>
      </w:r>
      <w:proofErr w:type="spellEnd"/>
      <w:r w:rsidR="00547E38">
        <w:t>.</w:t>
      </w:r>
      <w:r>
        <w:t xml:space="preserve"> </w:t>
      </w:r>
      <w:proofErr w:type="spellStart"/>
      <w:r>
        <w:t>Eur</w:t>
      </w:r>
      <w:proofErr w:type="spellEnd"/>
      <w:r>
        <w:t xml:space="preserve"> </w:t>
      </w:r>
      <w:proofErr w:type="spellStart"/>
      <w:r>
        <w:t>socialinėms</w:t>
      </w:r>
      <w:proofErr w:type="spellEnd"/>
      <w:r>
        <w:t xml:space="preserve"> </w:t>
      </w:r>
      <w:proofErr w:type="spellStart"/>
      <w:r>
        <w:t>paslaugoms</w:t>
      </w:r>
      <w:proofErr w:type="spellEnd"/>
      <w:r>
        <w:t xml:space="preserve"> </w:t>
      </w:r>
      <w:proofErr w:type="spellStart"/>
      <w:r>
        <w:t>teikti</w:t>
      </w:r>
      <w:proofErr w:type="spellEnd"/>
      <w:r>
        <w:t xml:space="preserve"> </w:t>
      </w:r>
      <w:proofErr w:type="spellStart"/>
      <w:r>
        <w:t>ir</w:t>
      </w:r>
      <w:proofErr w:type="spellEnd"/>
      <w:r>
        <w:t xml:space="preserve"> 0,8 </w:t>
      </w:r>
      <w:proofErr w:type="spellStart"/>
      <w:r>
        <w:t>tūkst</w:t>
      </w:r>
      <w:proofErr w:type="spellEnd"/>
      <w:r>
        <w:t xml:space="preserve">. </w:t>
      </w:r>
      <w:proofErr w:type="spellStart"/>
      <w:r>
        <w:t>Eur</w:t>
      </w:r>
      <w:proofErr w:type="spellEnd"/>
      <w:r>
        <w:t xml:space="preserve"> </w:t>
      </w:r>
      <w:proofErr w:type="spellStart"/>
      <w:r>
        <w:t>socialinėms</w:t>
      </w:r>
      <w:proofErr w:type="spellEnd"/>
      <w:r>
        <w:t xml:space="preserve"> </w:t>
      </w:r>
      <w:proofErr w:type="spellStart"/>
      <w:r>
        <w:t>išmokoms</w:t>
      </w:r>
      <w:proofErr w:type="spellEnd"/>
      <w:r>
        <w:t xml:space="preserve"> </w:t>
      </w:r>
      <w:proofErr w:type="spellStart"/>
      <w:r>
        <w:t>mokėti</w:t>
      </w:r>
      <w:proofErr w:type="spellEnd"/>
      <w:r>
        <w:t xml:space="preserve">; </w:t>
      </w:r>
    </w:p>
    <w:p w:rsidR="00FA2903" w:rsidRDefault="00FA2903" w:rsidP="00FA2903">
      <w:pPr>
        <w:spacing w:line="360" w:lineRule="auto"/>
        <w:ind w:firstLine="680"/>
        <w:jc w:val="both"/>
      </w:pPr>
      <w:r>
        <w:t xml:space="preserve">3.2.2. </w:t>
      </w:r>
      <w:r w:rsidR="007437CE">
        <w:t xml:space="preserve"> 2,8 </w:t>
      </w:r>
      <w:proofErr w:type="spellStart"/>
      <w:r w:rsidR="007437CE">
        <w:t>tūkst</w:t>
      </w:r>
      <w:proofErr w:type="spellEnd"/>
      <w:r w:rsidR="00547E38">
        <w:t>.</w:t>
      </w:r>
      <w:r w:rsidR="007437CE">
        <w:t xml:space="preserve"> </w:t>
      </w:r>
      <w:proofErr w:type="spellStart"/>
      <w:proofErr w:type="gramStart"/>
      <w:r w:rsidR="007437CE">
        <w:t>Eur</w:t>
      </w:r>
      <w:proofErr w:type="spellEnd"/>
      <w:r w:rsidR="007437CE">
        <w:t xml:space="preserve"> </w:t>
      </w:r>
      <w:r w:rsidR="00547E38">
        <w:t xml:space="preserve"> </w:t>
      </w:r>
      <w:proofErr w:type="spellStart"/>
      <w:r w:rsidR="00547E38">
        <w:t>Kaimo</w:t>
      </w:r>
      <w:proofErr w:type="spellEnd"/>
      <w:proofErr w:type="gramEnd"/>
      <w:r w:rsidR="00547E38">
        <w:t xml:space="preserve"> </w:t>
      </w:r>
      <w:proofErr w:type="spellStart"/>
      <w:r w:rsidR="00547E38">
        <w:t>plėtros</w:t>
      </w:r>
      <w:proofErr w:type="spellEnd"/>
      <w:r w:rsidR="00547E38">
        <w:t xml:space="preserve">, </w:t>
      </w:r>
      <w:proofErr w:type="spellStart"/>
      <w:r w:rsidR="00E06AC9">
        <w:t>turizmo</w:t>
      </w:r>
      <w:proofErr w:type="spellEnd"/>
      <w:r w:rsidR="00E06AC9">
        <w:t xml:space="preserve"> </w:t>
      </w:r>
      <w:proofErr w:type="spellStart"/>
      <w:r w:rsidR="00E06AC9">
        <w:t>ir</w:t>
      </w:r>
      <w:proofErr w:type="spellEnd"/>
      <w:r w:rsidR="004A6164">
        <w:t xml:space="preserve"> </w:t>
      </w:r>
      <w:proofErr w:type="spellStart"/>
      <w:r w:rsidR="004A6164">
        <w:t>verslo</w:t>
      </w:r>
      <w:proofErr w:type="spellEnd"/>
      <w:r w:rsidR="004A6164">
        <w:t xml:space="preserve"> </w:t>
      </w:r>
      <w:proofErr w:type="spellStart"/>
      <w:r w:rsidR="004A6164">
        <w:t>skatinimo</w:t>
      </w:r>
      <w:proofErr w:type="spellEnd"/>
      <w:r w:rsidR="004A6164">
        <w:t xml:space="preserve"> </w:t>
      </w:r>
      <w:proofErr w:type="spellStart"/>
      <w:r w:rsidR="004A6164">
        <w:t>programos</w:t>
      </w:r>
      <w:proofErr w:type="spellEnd"/>
      <w:r w:rsidR="004A6164">
        <w:t xml:space="preserve"> </w:t>
      </w:r>
      <w:r w:rsidR="00E06AC9">
        <w:t xml:space="preserve"> </w:t>
      </w:r>
      <w:proofErr w:type="spellStart"/>
      <w:r w:rsidR="007437CE">
        <w:t>smulkaus</w:t>
      </w:r>
      <w:proofErr w:type="spellEnd"/>
      <w:r w:rsidR="007437CE">
        <w:t xml:space="preserve"> </w:t>
      </w:r>
      <w:proofErr w:type="spellStart"/>
      <w:r w:rsidR="007437CE">
        <w:t>verslo</w:t>
      </w:r>
      <w:proofErr w:type="spellEnd"/>
      <w:r w:rsidR="007437CE">
        <w:t xml:space="preserve"> </w:t>
      </w:r>
      <w:proofErr w:type="spellStart"/>
      <w:r w:rsidR="007437CE">
        <w:t>ir</w:t>
      </w:r>
      <w:proofErr w:type="spellEnd"/>
      <w:r w:rsidR="007437CE">
        <w:t xml:space="preserve"> </w:t>
      </w:r>
      <w:proofErr w:type="spellStart"/>
      <w:r w:rsidR="007437CE">
        <w:t>turizmo</w:t>
      </w:r>
      <w:proofErr w:type="spellEnd"/>
      <w:r w:rsidR="007437CE">
        <w:t xml:space="preserve"> </w:t>
      </w:r>
      <w:proofErr w:type="spellStart"/>
      <w:r w:rsidR="007437CE">
        <w:t>pr</w:t>
      </w:r>
      <w:r w:rsidR="000616B7">
        <w:t>ogramos</w:t>
      </w:r>
      <w:proofErr w:type="spellEnd"/>
      <w:r w:rsidR="000616B7">
        <w:t xml:space="preserve"> </w:t>
      </w:r>
      <w:proofErr w:type="spellStart"/>
      <w:r w:rsidR="000616B7">
        <w:t>finansavimui</w:t>
      </w:r>
      <w:proofErr w:type="spellEnd"/>
      <w:r w:rsidR="000616B7">
        <w:t xml:space="preserve"> </w:t>
      </w:r>
      <w:proofErr w:type="spellStart"/>
      <w:r w:rsidR="000616B7">
        <w:t>numatytos</w:t>
      </w:r>
      <w:proofErr w:type="spellEnd"/>
      <w:r w:rsidR="000616B7">
        <w:t xml:space="preserve"> </w:t>
      </w:r>
      <w:proofErr w:type="spellStart"/>
      <w:r w:rsidR="000616B7">
        <w:t>lėšos</w:t>
      </w:r>
      <w:proofErr w:type="spellEnd"/>
      <w:r>
        <w:t>;</w:t>
      </w:r>
    </w:p>
    <w:p w:rsidR="007437CE" w:rsidRDefault="00FA2903" w:rsidP="00834CA1">
      <w:pPr>
        <w:spacing w:line="360" w:lineRule="auto"/>
        <w:ind w:firstLine="680"/>
        <w:jc w:val="both"/>
      </w:pPr>
      <w:r>
        <w:t>3.2.3.</w:t>
      </w:r>
      <w:r w:rsidR="007437CE">
        <w:t xml:space="preserve"> </w:t>
      </w:r>
      <w:r w:rsidR="00E06AC9">
        <w:t>2</w:t>
      </w:r>
      <w:r w:rsidR="007437CE">
        <w:t xml:space="preserve">3,0 </w:t>
      </w:r>
      <w:proofErr w:type="spellStart"/>
      <w:r w:rsidR="007437CE">
        <w:t>tūkst</w:t>
      </w:r>
      <w:proofErr w:type="spellEnd"/>
      <w:r w:rsidR="007437CE">
        <w:t xml:space="preserve">. </w:t>
      </w:r>
      <w:proofErr w:type="spellStart"/>
      <w:r w:rsidR="007437CE">
        <w:t>Eur</w:t>
      </w:r>
      <w:proofErr w:type="spellEnd"/>
      <w:r w:rsidR="00E06AC9">
        <w:t xml:space="preserve"> </w:t>
      </w:r>
      <w:proofErr w:type="spellStart"/>
      <w:r w:rsidR="00E06AC9">
        <w:t>Infrastruktūros</w:t>
      </w:r>
      <w:proofErr w:type="spellEnd"/>
      <w:r w:rsidR="00E06AC9">
        <w:t xml:space="preserve"> </w:t>
      </w:r>
      <w:proofErr w:type="spellStart"/>
      <w:r w:rsidR="00E06AC9">
        <w:t>objektų</w:t>
      </w:r>
      <w:proofErr w:type="spellEnd"/>
      <w:r w:rsidR="00E06AC9">
        <w:t xml:space="preserve"> </w:t>
      </w:r>
      <w:proofErr w:type="spellStart"/>
      <w:r w:rsidR="00E06AC9">
        <w:t>ir</w:t>
      </w:r>
      <w:proofErr w:type="spellEnd"/>
      <w:r w:rsidR="00E06AC9">
        <w:t xml:space="preserve"> </w:t>
      </w:r>
      <w:proofErr w:type="spellStart"/>
      <w:r w:rsidR="00E06AC9">
        <w:t>gyvenamosios</w:t>
      </w:r>
      <w:proofErr w:type="spellEnd"/>
      <w:r w:rsidR="00E06AC9">
        <w:t xml:space="preserve"> </w:t>
      </w:r>
      <w:proofErr w:type="spellStart"/>
      <w:r w:rsidR="00E06AC9">
        <w:t>aplinkos</w:t>
      </w:r>
      <w:proofErr w:type="spellEnd"/>
      <w:r w:rsidR="00E06AC9">
        <w:t xml:space="preserve"> </w:t>
      </w:r>
      <w:proofErr w:type="spellStart"/>
      <w:r w:rsidR="00E06AC9">
        <w:t>tvarkymo</w:t>
      </w:r>
      <w:proofErr w:type="spellEnd"/>
      <w:r w:rsidR="00E06AC9">
        <w:t xml:space="preserve"> </w:t>
      </w:r>
      <w:proofErr w:type="spellStart"/>
      <w:r w:rsidR="00E06AC9">
        <w:t>ir</w:t>
      </w:r>
      <w:proofErr w:type="spellEnd"/>
      <w:r w:rsidR="00E06AC9">
        <w:t xml:space="preserve"> </w:t>
      </w:r>
      <w:proofErr w:type="spellStart"/>
      <w:r w:rsidR="00E06AC9">
        <w:t>priežiūros</w:t>
      </w:r>
      <w:proofErr w:type="spellEnd"/>
      <w:r w:rsidR="00E06AC9">
        <w:t xml:space="preserve"> </w:t>
      </w:r>
      <w:proofErr w:type="spellStart"/>
      <w:r w:rsidR="00E06AC9">
        <w:t>programai</w:t>
      </w:r>
      <w:proofErr w:type="spellEnd"/>
      <w:r w:rsidR="00E06AC9">
        <w:t xml:space="preserve"> </w:t>
      </w:r>
      <w:proofErr w:type="spellStart"/>
      <w:r w:rsidR="00E06AC9">
        <w:t>investicinių</w:t>
      </w:r>
      <w:proofErr w:type="spellEnd"/>
      <w:r w:rsidR="00E06AC9">
        <w:t xml:space="preserve"> </w:t>
      </w:r>
      <w:proofErr w:type="spellStart"/>
      <w:r w:rsidR="00E06AC9">
        <w:t>projektų</w:t>
      </w:r>
      <w:proofErr w:type="spellEnd"/>
      <w:r w:rsidR="00E06AC9">
        <w:t xml:space="preserve"> </w:t>
      </w:r>
      <w:proofErr w:type="spellStart"/>
      <w:r w:rsidR="00E06AC9">
        <w:t>ir</w:t>
      </w:r>
      <w:proofErr w:type="spellEnd"/>
      <w:r w:rsidR="00E06AC9">
        <w:t xml:space="preserve"> </w:t>
      </w:r>
      <w:proofErr w:type="spellStart"/>
      <w:r w:rsidR="00E06AC9">
        <w:t>paraiškų</w:t>
      </w:r>
      <w:proofErr w:type="spellEnd"/>
      <w:r w:rsidR="00E06AC9">
        <w:t xml:space="preserve"> </w:t>
      </w:r>
      <w:proofErr w:type="spellStart"/>
      <w:r w:rsidR="00E06AC9">
        <w:t>rengimui</w:t>
      </w:r>
      <w:proofErr w:type="spellEnd"/>
      <w:r w:rsidR="00547E38">
        <w:t xml:space="preserve"> </w:t>
      </w:r>
      <w:proofErr w:type="spellStart"/>
      <w:r w:rsidR="00547E38">
        <w:t>numatytos</w:t>
      </w:r>
      <w:proofErr w:type="spellEnd"/>
      <w:r w:rsidR="00547E38">
        <w:t xml:space="preserve"> </w:t>
      </w:r>
      <w:proofErr w:type="spellStart"/>
      <w:r w:rsidR="00547E38">
        <w:t>lėšos</w:t>
      </w:r>
      <w:proofErr w:type="spellEnd"/>
      <w:r w:rsidR="00E06AC9">
        <w:t>;</w:t>
      </w:r>
      <w:r w:rsidR="007437CE">
        <w:t xml:space="preserve"> </w:t>
      </w:r>
    </w:p>
    <w:p w:rsidR="00FA2903" w:rsidRDefault="00FA2903" w:rsidP="00352B2E">
      <w:pPr>
        <w:spacing w:line="360" w:lineRule="auto"/>
        <w:ind w:firstLine="680"/>
        <w:jc w:val="both"/>
      </w:pPr>
      <w:r>
        <w:t>3.3.4</w:t>
      </w:r>
      <w:r w:rsidR="00A32D0A">
        <w:t>. 43,1</w:t>
      </w:r>
      <w:r w:rsidR="004A6164">
        <w:t xml:space="preserve"> </w:t>
      </w:r>
      <w:proofErr w:type="spellStart"/>
      <w:r w:rsidR="004A6164">
        <w:t>tūkst</w:t>
      </w:r>
      <w:proofErr w:type="spellEnd"/>
      <w:r w:rsidR="00547E38">
        <w:t>.</w:t>
      </w:r>
      <w:r w:rsidR="004A6164">
        <w:t xml:space="preserve"> </w:t>
      </w:r>
      <w:proofErr w:type="spellStart"/>
      <w:r w:rsidR="004A6164">
        <w:t>Eur</w:t>
      </w:r>
      <w:proofErr w:type="spellEnd"/>
      <w:r w:rsidR="004A6164">
        <w:t xml:space="preserve"> </w:t>
      </w:r>
      <w:proofErr w:type="spellStart"/>
      <w:r w:rsidR="004A6164">
        <w:t>Infrastruktūros</w:t>
      </w:r>
      <w:proofErr w:type="spellEnd"/>
      <w:r w:rsidR="004A6164">
        <w:t xml:space="preserve"> </w:t>
      </w:r>
      <w:proofErr w:type="spellStart"/>
      <w:r w:rsidR="004A6164">
        <w:t>objektų</w:t>
      </w:r>
      <w:proofErr w:type="spellEnd"/>
      <w:r w:rsidR="004A6164">
        <w:t xml:space="preserve"> </w:t>
      </w:r>
      <w:proofErr w:type="spellStart"/>
      <w:r w:rsidR="004A6164">
        <w:t>ir</w:t>
      </w:r>
      <w:proofErr w:type="spellEnd"/>
      <w:r w:rsidR="004A6164">
        <w:t xml:space="preserve"> </w:t>
      </w:r>
      <w:proofErr w:type="spellStart"/>
      <w:r w:rsidR="004A6164">
        <w:t>gyvenamosios</w:t>
      </w:r>
      <w:proofErr w:type="spellEnd"/>
      <w:r w:rsidR="004A6164">
        <w:t xml:space="preserve"> </w:t>
      </w:r>
      <w:proofErr w:type="spellStart"/>
      <w:r w:rsidR="004A6164">
        <w:t>aplinkos</w:t>
      </w:r>
      <w:proofErr w:type="spellEnd"/>
      <w:r w:rsidR="004A6164">
        <w:t xml:space="preserve"> </w:t>
      </w:r>
      <w:proofErr w:type="spellStart"/>
      <w:r w:rsidR="004A6164">
        <w:t>tvarkymo</w:t>
      </w:r>
      <w:proofErr w:type="spellEnd"/>
      <w:r w:rsidR="004A6164">
        <w:t xml:space="preserve"> </w:t>
      </w:r>
      <w:proofErr w:type="spellStart"/>
      <w:r w:rsidR="004A6164">
        <w:t>ir</w:t>
      </w:r>
      <w:proofErr w:type="spellEnd"/>
      <w:r w:rsidR="004A6164">
        <w:t xml:space="preserve"> </w:t>
      </w:r>
      <w:proofErr w:type="spellStart"/>
      <w:r w:rsidR="004A6164">
        <w:t>priežiūros</w:t>
      </w:r>
      <w:proofErr w:type="spellEnd"/>
      <w:r w:rsidR="004A6164">
        <w:t xml:space="preserve"> </w:t>
      </w:r>
      <w:proofErr w:type="spellStart"/>
      <w:r w:rsidR="004A6164">
        <w:t>programai</w:t>
      </w:r>
      <w:proofErr w:type="spellEnd"/>
      <w:r w:rsidR="004A6164">
        <w:t xml:space="preserve"> </w:t>
      </w:r>
      <w:proofErr w:type="spellStart"/>
      <w:r w:rsidR="004A6164">
        <w:t>Savivaldybės</w:t>
      </w:r>
      <w:proofErr w:type="spellEnd"/>
      <w:r w:rsidR="004A6164">
        <w:t xml:space="preserve"> </w:t>
      </w:r>
      <w:proofErr w:type="spellStart"/>
      <w:proofErr w:type="gramStart"/>
      <w:r w:rsidR="004A6164">
        <w:t>investicijų</w:t>
      </w:r>
      <w:proofErr w:type="spellEnd"/>
      <w:r w:rsidR="004A6164">
        <w:t xml:space="preserve"> </w:t>
      </w:r>
      <w:r w:rsidR="000616B7">
        <w:t xml:space="preserve"> </w:t>
      </w:r>
      <w:proofErr w:type="spellStart"/>
      <w:r w:rsidR="000616B7">
        <w:t>iš</w:t>
      </w:r>
      <w:proofErr w:type="spellEnd"/>
      <w:proofErr w:type="gramEnd"/>
      <w:r w:rsidR="000616B7">
        <w:t xml:space="preserve"> ES </w:t>
      </w:r>
      <w:proofErr w:type="spellStart"/>
      <w:r w:rsidR="000616B7">
        <w:t>lėšų</w:t>
      </w:r>
      <w:proofErr w:type="spellEnd"/>
      <w:r w:rsidR="000616B7">
        <w:t xml:space="preserve"> </w:t>
      </w:r>
      <w:proofErr w:type="spellStart"/>
      <w:r>
        <w:t>finansavimui</w:t>
      </w:r>
      <w:proofErr w:type="spellEnd"/>
      <w:r w:rsidR="00547E38">
        <w:t xml:space="preserve"> </w:t>
      </w:r>
      <w:proofErr w:type="spellStart"/>
      <w:r w:rsidR="00547E38">
        <w:t>numatytos</w:t>
      </w:r>
      <w:proofErr w:type="spellEnd"/>
      <w:r w:rsidR="00547E38">
        <w:t xml:space="preserve"> </w:t>
      </w:r>
      <w:proofErr w:type="spellStart"/>
      <w:r w:rsidR="00547E38">
        <w:t>lėšos</w:t>
      </w:r>
      <w:proofErr w:type="spellEnd"/>
      <w:r>
        <w:t>;</w:t>
      </w:r>
    </w:p>
    <w:p w:rsidR="00637A33" w:rsidRDefault="00FA2903" w:rsidP="00834CA1">
      <w:pPr>
        <w:spacing w:line="360" w:lineRule="auto"/>
        <w:ind w:firstLine="680"/>
        <w:jc w:val="both"/>
      </w:pPr>
      <w:r>
        <w:t>3.3.5.</w:t>
      </w:r>
      <w:r w:rsidR="004A6164">
        <w:t xml:space="preserve"> 37,8 </w:t>
      </w:r>
      <w:proofErr w:type="spellStart"/>
      <w:r w:rsidR="004A6164">
        <w:t>tūkst</w:t>
      </w:r>
      <w:proofErr w:type="spellEnd"/>
      <w:r w:rsidR="004A6164">
        <w:t xml:space="preserve">. </w:t>
      </w:r>
      <w:proofErr w:type="spellStart"/>
      <w:r w:rsidR="004A6164">
        <w:t>Eur</w:t>
      </w:r>
      <w:proofErr w:type="spellEnd"/>
      <w:r w:rsidR="004A6164">
        <w:t xml:space="preserve"> </w:t>
      </w:r>
      <w:proofErr w:type="spellStart"/>
      <w:r w:rsidR="004A6164">
        <w:t>Socialinės</w:t>
      </w:r>
      <w:proofErr w:type="spellEnd"/>
      <w:r w:rsidR="004A6164">
        <w:t xml:space="preserve"> </w:t>
      </w:r>
      <w:proofErr w:type="spellStart"/>
      <w:r w:rsidR="004A6164">
        <w:t>atskirties</w:t>
      </w:r>
      <w:proofErr w:type="spellEnd"/>
      <w:r w:rsidR="004A6164">
        <w:t xml:space="preserve"> </w:t>
      </w:r>
      <w:proofErr w:type="spellStart"/>
      <w:r w:rsidR="004A6164">
        <w:t>mažinimo</w:t>
      </w:r>
      <w:proofErr w:type="spellEnd"/>
      <w:r w:rsidR="004A6164">
        <w:t xml:space="preserve"> </w:t>
      </w:r>
      <w:proofErr w:type="spellStart"/>
      <w:r w:rsidR="004A6164">
        <w:t>programai</w:t>
      </w:r>
      <w:proofErr w:type="spellEnd"/>
      <w:r>
        <w:t xml:space="preserve"> </w:t>
      </w:r>
      <w:proofErr w:type="spellStart"/>
      <w:r>
        <w:t>socialinio</w:t>
      </w:r>
      <w:proofErr w:type="spellEnd"/>
      <w:r>
        <w:t xml:space="preserve"> </w:t>
      </w:r>
      <w:proofErr w:type="spellStart"/>
      <w:r>
        <w:t>būsto</w:t>
      </w:r>
      <w:proofErr w:type="spellEnd"/>
      <w:r>
        <w:t xml:space="preserve"> </w:t>
      </w:r>
      <w:proofErr w:type="spellStart"/>
      <w:r>
        <w:t>fondo</w:t>
      </w:r>
      <w:proofErr w:type="spellEnd"/>
      <w:r>
        <w:t xml:space="preserve"> </w:t>
      </w:r>
      <w:proofErr w:type="spellStart"/>
      <w:r>
        <w:t>plėtrai</w:t>
      </w:r>
      <w:proofErr w:type="spellEnd"/>
      <w:r>
        <w:t>;</w:t>
      </w:r>
    </w:p>
    <w:p w:rsidR="00FA2903" w:rsidRDefault="00FA2903" w:rsidP="00FA2903">
      <w:pPr>
        <w:spacing w:line="360" w:lineRule="auto"/>
        <w:ind w:firstLine="680"/>
        <w:jc w:val="both"/>
      </w:pPr>
      <w:r>
        <w:t>3.3.</w:t>
      </w:r>
      <w:r w:rsidRPr="00FA2903">
        <w:t xml:space="preserve"> </w:t>
      </w:r>
      <w:r>
        <w:t xml:space="preserve"> 14,0 </w:t>
      </w:r>
      <w:proofErr w:type="spellStart"/>
      <w:r>
        <w:t>tūkst</w:t>
      </w:r>
      <w:proofErr w:type="spellEnd"/>
      <w:r>
        <w:t xml:space="preserve">. </w:t>
      </w:r>
      <w:proofErr w:type="spellStart"/>
      <w:r>
        <w:t>Eur</w:t>
      </w:r>
      <w:proofErr w:type="spellEnd"/>
      <w:r>
        <w:t xml:space="preserve"> </w:t>
      </w:r>
      <w:proofErr w:type="spellStart"/>
      <w:r>
        <w:t>Molėtų</w:t>
      </w:r>
      <w:proofErr w:type="spellEnd"/>
      <w:r>
        <w:t xml:space="preserve"> </w:t>
      </w:r>
      <w:proofErr w:type="spellStart"/>
      <w:r>
        <w:t>krašto</w:t>
      </w:r>
      <w:proofErr w:type="spellEnd"/>
      <w:r>
        <w:t xml:space="preserve"> </w:t>
      </w:r>
      <w:proofErr w:type="spellStart"/>
      <w:r>
        <w:t>muziejui</w:t>
      </w:r>
      <w:proofErr w:type="spellEnd"/>
      <w:r>
        <w:t xml:space="preserve"> </w:t>
      </w:r>
      <w:proofErr w:type="spellStart"/>
      <w:r>
        <w:t>Infrastruktūros</w:t>
      </w:r>
      <w:proofErr w:type="spellEnd"/>
      <w:r>
        <w:t xml:space="preserve"> </w:t>
      </w:r>
      <w:proofErr w:type="spellStart"/>
      <w:r>
        <w:t>objektų</w:t>
      </w:r>
      <w:proofErr w:type="spellEnd"/>
      <w:r>
        <w:t xml:space="preserve"> </w:t>
      </w:r>
      <w:proofErr w:type="spellStart"/>
      <w:r>
        <w:t>ir</w:t>
      </w:r>
      <w:proofErr w:type="spellEnd"/>
      <w:r>
        <w:t xml:space="preserve"> </w:t>
      </w:r>
      <w:proofErr w:type="spellStart"/>
      <w:r>
        <w:t>gyvenamosios</w:t>
      </w:r>
      <w:proofErr w:type="spellEnd"/>
      <w:r>
        <w:t xml:space="preserve"> </w:t>
      </w:r>
      <w:proofErr w:type="spellStart"/>
      <w:r>
        <w:t>aplinkos</w:t>
      </w:r>
      <w:proofErr w:type="spellEnd"/>
      <w:r>
        <w:t xml:space="preserve"> </w:t>
      </w:r>
      <w:proofErr w:type="spellStart"/>
      <w:r>
        <w:t>tvarkymo</w:t>
      </w:r>
      <w:proofErr w:type="spellEnd"/>
      <w:r>
        <w:t xml:space="preserve"> </w:t>
      </w:r>
      <w:proofErr w:type="spellStart"/>
      <w:r>
        <w:t>ir</w:t>
      </w:r>
      <w:proofErr w:type="spellEnd"/>
      <w:r>
        <w:t xml:space="preserve"> </w:t>
      </w:r>
      <w:proofErr w:type="spellStart"/>
      <w:r>
        <w:t>priežiūros</w:t>
      </w:r>
      <w:proofErr w:type="spellEnd"/>
      <w:r>
        <w:t xml:space="preserve"> </w:t>
      </w:r>
      <w:proofErr w:type="spellStart"/>
      <w:r>
        <w:t>programai</w:t>
      </w:r>
      <w:proofErr w:type="spellEnd"/>
      <w:r>
        <w:t xml:space="preserve"> </w:t>
      </w:r>
      <w:proofErr w:type="spellStart"/>
      <w:r>
        <w:t>investicinių</w:t>
      </w:r>
      <w:proofErr w:type="spellEnd"/>
      <w:r>
        <w:t xml:space="preserve"> </w:t>
      </w:r>
      <w:proofErr w:type="spellStart"/>
      <w:r>
        <w:t>projektų</w:t>
      </w:r>
      <w:proofErr w:type="spellEnd"/>
      <w:r>
        <w:t xml:space="preserve"> </w:t>
      </w:r>
      <w:proofErr w:type="spellStart"/>
      <w:r>
        <w:t>rengimui</w:t>
      </w:r>
      <w:proofErr w:type="spellEnd"/>
      <w:r>
        <w:t>;</w:t>
      </w:r>
    </w:p>
    <w:p w:rsidR="00FA2903" w:rsidRDefault="00FA2903" w:rsidP="00FA2903">
      <w:pPr>
        <w:spacing w:line="360" w:lineRule="auto"/>
        <w:ind w:firstLine="680"/>
        <w:jc w:val="both"/>
      </w:pPr>
      <w:r>
        <w:t xml:space="preserve">3.4.  8,0 </w:t>
      </w:r>
      <w:proofErr w:type="spellStart"/>
      <w:r>
        <w:t>tūkst</w:t>
      </w:r>
      <w:proofErr w:type="spellEnd"/>
      <w:r w:rsidR="00B01589">
        <w:t xml:space="preserve">. </w:t>
      </w:r>
      <w:proofErr w:type="spellStart"/>
      <w:r w:rsidR="00B01589">
        <w:t>Eur</w:t>
      </w:r>
      <w:proofErr w:type="spellEnd"/>
      <w:r w:rsidR="00B01589">
        <w:t xml:space="preserve"> </w:t>
      </w:r>
      <w:proofErr w:type="spellStart"/>
      <w:r>
        <w:t>Molėtų</w:t>
      </w:r>
      <w:proofErr w:type="spellEnd"/>
      <w:r>
        <w:t xml:space="preserve"> </w:t>
      </w:r>
      <w:proofErr w:type="spellStart"/>
      <w:r>
        <w:t>kultūros</w:t>
      </w:r>
      <w:proofErr w:type="spellEnd"/>
      <w:r>
        <w:t xml:space="preserve"> </w:t>
      </w:r>
      <w:proofErr w:type="spellStart"/>
      <w:r>
        <w:t>centrui</w:t>
      </w:r>
      <w:proofErr w:type="spellEnd"/>
      <w:r>
        <w:t xml:space="preserve"> </w:t>
      </w:r>
      <w:proofErr w:type="spellStart"/>
      <w:r>
        <w:t>Kultūros</w:t>
      </w:r>
      <w:proofErr w:type="spellEnd"/>
      <w:r>
        <w:t xml:space="preserve"> </w:t>
      </w:r>
      <w:proofErr w:type="spellStart"/>
      <w:r>
        <w:t>ir</w:t>
      </w:r>
      <w:proofErr w:type="spellEnd"/>
      <w:r>
        <w:t xml:space="preserve"> </w:t>
      </w:r>
      <w:proofErr w:type="spellStart"/>
      <w:r>
        <w:t>jaunimo</w:t>
      </w:r>
      <w:proofErr w:type="spellEnd"/>
      <w:r>
        <w:t xml:space="preserve"> </w:t>
      </w:r>
      <w:proofErr w:type="spellStart"/>
      <w:r>
        <w:t>politikos</w:t>
      </w:r>
      <w:proofErr w:type="spellEnd"/>
      <w:r>
        <w:t xml:space="preserve"> </w:t>
      </w:r>
      <w:proofErr w:type="spellStart"/>
      <w:r>
        <w:t>plėtros</w:t>
      </w:r>
      <w:proofErr w:type="spellEnd"/>
      <w:r>
        <w:t xml:space="preserve"> </w:t>
      </w:r>
      <w:proofErr w:type="spellStart"/>
      <w:r>
        <w:t>ir</w:t>
      </w:r>
      <w:proofErr w:type="spellEnd"/>
      <w:r>
        <w:t xml:space="preserve"> </w:t>
      </w:r>
      <w:proofErr w:type="spellStart"/>
      <w:r>
        <w:t>bendruomeniškumo</w:t>
      </w:r>
      <w:proofErr w:type="spellEnd"/>
      <w:r>
        <w:t xml:space="preserve"> </w:t>
      </w:r>
      <w:proofErr w:type="spellStart"/>
      <w:r>
        <w:t>skatinimo</w:t>
      </w:r>
      <w:proofErr w:type="spellEnd"/>
      <w:r>
        <w:t xml:space="preserve"> </w:t>
      </w:r>
      <w:proofErr w:type="spellStart"/>
      <w:proofErr w:type="gramStart"/>
      <w:r>
        <w:t>programos</w:t>
      </w:r>
      <w:proofErr w:type="spellEnd"/>
      <w:r>
        <w:t xml:space="preserve">  </w:t>
      </w:r>
      <w:proofErr w:type="spellStart"/>
      <w:r>
        <w:t>iš</w:t>
      </w:r>
      <w:r w:rsidR="00B01589">
        <w:t>laidoms</w:t>
      </w:r>
      <w:proofErr w:type="spellEnd"/>
      <w:proofErr w:type="gramEnd"/>
      <w:r w:rsidR="00B01589">
        <w:t xml:space="preserve"> </w:t>
      </w:r>
      <w:proofErr w:type="spellStart"/>
      <w:r w:rsidR="00B01589">
        <w:t>finansuoti</w:t>
      </w:r>
      <w:proofErr w:type="spellEnd"/>
      <w:r w:rsidR="00B01589">
        <w:t>.</w:t>
      </w:r>
    </w:p>
    <w:p w:rsidR="000760C7" w:rsidRDefault="000760C7" w:rsidP="00FA2903">
      <w:pPr>
        <w:spacing w:line="360" w:lineRule="auto"/>
        <w:ind w:firstLine="680"/>
        <w:jc w:val="both"/>
      </w:pPr>
      <w:r>
        <w:t xml:space="preserve">4. </w:t>
      </w:r>
      <w:proofErr w:type="spellStart"/>
      <w:r>
        <w:t>Sumažinti</w:t>
      </w:r>
      <w:proofErr w:type="spellEnd"/>
      <w:r>
        <w:t xml:space="preserve"> </w:t>
      </w:r>
      <w:proofErr w:type="spellStart"/>
      <w:r w:rsidR="00B01589">
        <w:t>asignavimus</w:t>
      </w:r>
      <w:proofErr w:type="spellEnd"/>
      <w:r w:rsidR="00B01589">
        <w:t xml:space="preserve"> </w:t>
      </w:r>
      <w:proofErr w:type="spellStart"/>
      <w:r w:rsidR="00B01589">
        <w:t>valstybės</w:t>
      </w:r>
      <w:proofErr w:type="spellEnd"/>
      <w:r w:rsidR="00B01589">
        <w:t xml:space="preserve"> </w:t>
      </w:r>
      <w:proofErr w:type="spellStart"/>
      <w:proofErr w:type="gramStart"/>
      <w:r w:rsidR="00B01589">
        <w:t>funkcijų</w:t>
      </w:r>
      <w:proofErr w:type="spellEnd"/>
      <w:r w:rsidR="00B01589">
        <w:t xml:space="preserve"> </w:t>
      </w:r>
      <w:r>
        <w:t xml:space="preserve"> </w:t>
      </w:r>
      <w:proofErr w:type="spellStart"/>
      <w:r>
        <w:t>perduotų</w:t>
      </w:r>
      <w:proofErr w:type="spellEnd"/>
      <w:proofErr w:type="gramEnd"/>
      <w:r>
        <w:t xml:space="preserve"> </w:t>
      </w:r>
      <w:proofErr w:type="spellStart"/>
      <w:r>
        <w:t>savivaldybei</w:t>
      </w:r>
      <w:proofErr w:type="spellEnd"/>
      <w:r>
        <w:t xml:space="preserve">)  </w:t>
      </w:r>
      <w:proofErr w:type="spellStart"/>
      <w:r>
        <w:t>vykdymui</w:t>
      </w:r>
      <w:proofErr w:type="spellEnd"/>
      <w:r w:rsidR="001665B0">
        <w:t xml:space="preserve">  17,3 </w:t>
      </w:r>
      <w:proofErr w:type="spellStart"/>
      <w:r w:rsidR="001665B0">
        <w:t>tūkst</w:t>
      </w:r>
      <w:proofErr w:type="spellEnd"/>
      <w:r w:rsidR="001665B0">
        <w:t xml:space="preserve">. </w:t>
      </w:r>
      <w:proofErr w:type="spellStart"/>
      <w:r w:rsidR="001665B0">
        <w:t>Eur</w:t>
      </w:r>
      <w:proofErr w:type="spellEnd"/>
      <w:r w:rsidR="001665B0">
        <w:t xml:space="preserve">, </w:t>
      </w:r>
      <w:proofErr w:type="spellStart"/>
      <w:r w:rsidR="001665B0">
        <w:t>iš</w:t>
      </w:r>
      <w:proofErr w:type="spellEnd"/>
      <w:r w:rsidR="001665B0">
        <w:t xml:space="preserve"> </w:t>
      </w:r>
      <w:proofErr w:type="spellStart"/>
      <w:r w:rsidR="001665B0">
        <w:t>jų</w:t>
      </w:r>
      <w:proofErr w:type="spellEnd"/>
      <w:r w:rsidR="001665B0">
        <w:t>:</w:t>
      </w:r>
    </w:p>
    <w:p w:rsidR="001665B0" w:rsidRDefault="00B01589" w:rsidP="001665B0">
      <w:pPr>
        <w:tabs>
          <w:tab w:val="left" w:pos="680"/>
          <w:tab w:val="left" w:pos="1360"/>
          <w:tab w:val="left" w:pos="2040"/>
          <w:tab w:val="left" w:pos="2720"/>
          <w:tab w:val="left" w:pos="3400"/>
          <w:tab w:val="left" w:pos="4080"/>
          <w:tab w:val="left" w:pos="4760"/>
          <w:tab w:val="left" w:pos="5440"/>
          <w:tab w:val="left" w:pos="6186"/>
        </w:tabs>
        <w:spacing w:line="360" w:lineRule="auto"/>
      </w:pPr>
      <w:r>
        <w:tab/>
        <w:t>4.1</w:t>
      </w:r>
      <w:r w:rsidR="001665B0">
        <w:t xml:space="preserve">. 0,5 </w:t>
      </w:r>
      <w:proofErr w:type="spellStart"/>
      <w:r w:rsidR="001665B0">
        <w:t>tūkst</w:t>
      </w:r>
      <w:proofErr w:type="spellEnd"/>
      <w:r w:rsidR="001665B0">
        <w:t xml:space="preserve"> </w:t>
      </w:r>
      <w:proofErr w:type="spellStart"/>
      <w:r w:rsidR="001665B0">
        <w:t>Eur</w:t>
      </w:r>
      <w:proofErr w:type="spellEnd"/>
      <w:r w:rsidR="001665B0">
        <w:t xml:space="preserve"> </w:t>
      </w:r>
      <w:proofErr w:type="spellStart"/>
      <w:r w:rsidR="001665B0">
        <w:t>savi</w:t>
      </w:r>
      <w:r>
        <w:t>valdybės</w:t>
      </w:r>
      <w:proofErr w:type="spellEnd"/>
      <w:r>
        <w:t xml:space="preserve"> </w:t>
      </w:r>
      <w:proofErr w:type="spellStart"/>
      <w:r>
        <w:t>administracijai</w:t>
      </w:r>
      <w:proofErr w:type="spellEnd"/>
      <w:r>
        <w:t xml:space="preserve"> </w:t>
      </w:r>
      <w:proofErr w:type="spellStart"/>
      <w:r>
        <w:t>skirtiems</w:t>
      </w:r>
      <w:proofErr w:type="spellEnd"/>
      <w:r w:rsidR="001665B0">
        <w:t xml:space="preserve"> </w:t>
      </w:r>
      <w:proofErr w:type="spellStart"/>
      <w:r w:rsidR="001665B0">
        <w:t>būsto</w:t>
      </w:r>
      <w:proofErr w:type="spellEnd"/>
      <w:r w:rsidR="001665B0">
        <w:t xml:space="preserve"> </w:t>
      </w:r>
      <w:proofErr w:type="spellStart"/>
      <w:r w:rsidR="001665B0">
        <w:t>nuomos</w:t>
      </w:r>
      <w:proofErr w:type="spellEnd"/>
      <w:r w:rsidR="001665B0">
        <w:t xml:space="preserve"> </w:t>
      </w:r>
      <w:proofErr w:type="spellStart"/>
      <w:r w:rsidR="001665B0">
        <w:t>ar</w:t>
      </w:r>
      <w:proofErr w:type="spellEnd"/>
      <w:r w:rsidR="001665B0">
        <w:t xml:space="preserve"> </w:t>
      </w:r>
      <w:proofErr w:type="spellStart"/>
      <w:r w:rsidR="001665B0">
        <w:t>išperkamosios</w:t>
      </w:r>
      <w:proofErr w:type="spellEnd"/>
      <w:r w:rsidR="001665B0">
        <w:t xml:space="preserve"> </w:t>
      </w:r>
      <w:proofErr w:type="spellStart"/>
      <w:r w:rsidR="001665B0">
        <w:t>būsto</w:t>
      </w:r>
      <w:proofErr w:type="spellEnd"/>
      <w:r w:rsidR="001665B0">
        <w:t xml:space="preserve"> </w:t>
      </w:r>
      <w:proofErr w:type="spellStart"/>
      <w:r w:rsidR="001665B0">
        <w:t>nuomos</w:t>
      </w:r>
      <w:proofErr w:type="spellEnd"/>
      <w:r>
        <w:t xml:space="preserve"> </w:t>
      </w:r>
      <w:proofErr w:type="spellStart"/>
      <w:r>
        <w:t>mokesčių</w:t>
      </w:r>
      <w:proofErr w:type="spellEnd"/>
      <w:r>
        <w:t xml:space="preserve"> </w:t>
      </w:r>
      <w:proofErr w:type="spellStart"/>
      <w:r>
        <w:t>dalies</w:t>
      </w:r>
      <w:proofErr w:type="spellEnd"/>
      <w:r>
        <w:t xml:space="preserve"> </w:t>
      </w:r>
      <w:proofErr w:type="spellStart"/>
      <w:r>
        <w:t>kompensacijoms</w:t>
      </w:r>
      <w:proofErr w:type="spellEnd"/>
      <w:r w:rsidR="001665B0">
        <w:t>;</w:t>
      </w:r>
    </w:p>
    <w:p w:rsidR="001665B0" w:rsidRDefault="00B01589" w:rsidP="001665B0">
      <w:pPr>
        <w:tabs>
          <w:tab w:val="left" w:pos="680"/>
          <w:tab w:val="left" w:pos="1360"/>
          <w:tab w:val="left" w:pos="2040"/>
          <w:tab w:val="left" w:pos="2720"/>
          <w:tab w:val="left" w:pos="3400"/>
          <w:tab w:val="left" w:pos="4080"/>
          <w:tab w:val="left" w:pos="4760"/>
          <w:tab w:val="left" w:pos="5440"/>
          <w:tab w:val="left" w:pos="6186"/>
        </w:tabs>
        <w:spacing w:line="360" w:lineRule="auto"/>
      </w:pPr>
      <w:r>
        <w:tab/>
        <w:t>4.2</w:t>
      </w:r>
      <w:r w:rsidR="001665B0">
        <w:t xml:space="preserve">. </w:t>
      </w:r>
      <w:r w:rsidR="00852A37">
        <w:t xml:space="preserve">4,2 </w:t>
      </w:r>
      <w:proofErr w:type="spellStart"/>
      <w:r w:rsidR="00852A37">
        <w:t>tūkst</w:t>
      </w:r>
      <w:proofErr w:type="spellEnd"/>
      <w:r w:rsidR="00852A37">
        <w:t xml:space="preserve">. </w:t>
      </w:r>
      <w:proofErr w:type="spellStart"/>
      <w:r w:rsidR="00852A37">
        <w:t>Eur</w:t>
      </w:r>
      <w:proofErr w:type="spellEnd"/>
      <w:r w:rsidR="00852A37">
        <w:t xml:space="preserve"> </w:t>
      </w:r>
      <w:proofErr w:type="spellStart"/>
      <w:r w:rsidR="00852A37">
        <w:t>Molėtų</w:t>
      </w:r>
      <w:proofErr w:type="spellEnd"/>
      <w:r w:rsidR="00852A37">
        <w:t xml:space="preserve"> r. </w:t>
      </w:r>
      <w:proofErr w:type="spellStart"/>
      <w:r w:rsidR="00852A37">
        <w:t>Balninkų</w:t>
      </w:r>
      <w:proofErr w:type="spellEnd"/>
      <w:r w:rsidR="00852A37">
        <w:t xml:space="preserve"> </w:t>
      </w:r>
      <w:proofErr w:type="spellStart"/>
      <w:r w:rsidR="00852A37">
        <w:t>pagrindinei</w:t>
      </w:r>
      <w:proofErr w:type="spellEnd"/>
      <w:r w:rsidR="00852A37">
        <w:t xml:space="preserve"> </w:t>
      </w:r>
      <w:proofErr w:type="spellStart"/>
      <w:r w:rsidR="00852A37">
        <w:t>mokyklai</w:t>
      </w:r>
      <w:proofErr w:type="spellEnd"/>
      <w:r w:rsidR="00852A37">
        <w:t xml:space="preserve"> </w:t>
      </w:r>
      <w:proofErr w:type="spellStart"/>
      <w:r w:rsidR="00852A37">
        <w:t>mokinių</w:t>
      </w:r>
      <w:proofErr w:type="spellEnd"/>
      <w:r w:rsidR="00852A37">
        <w:t xml:space="preserve"> </w:t>
      </w:r>
      <w:proofErr w:type="spellStart"/>
      <w:r w:rsidR="00852A37">
        <w:t>socialinei</w:t>
      </w:r>
      <w:proofErr w:type="spellEnd"/>
      <w:r w:rsidR="00852A37">
        <w:t xml:space="preserve"> </w:t>
      </w:r>
      <w:proofErr w:type="spellStart"/>
      <w:r w:rsidR="00852A37">
        <w:t>paramai</w:t>
      </w:r>
      <w:proofErr w:type="spellEnd"/>
      <w:r w:rsidR="00852A37">
        <w:t xml:space="preserve"> </w:t>
      </w:r>
      <w:proofErr w:type="spellStart"/>
      <w:r w:rsidR="00852A37">
        <w:t>skirtas</w:t>
      </w:r>
      <w:proofErr w:type="spellEnd"/>
      <w:r w:rsidR="00852A37">
        <w:t xml:space="preserve"> </w:t>
      </w:r>
      <w:proofErr w:type="spellStart"/>
      <w:r w:rsidR="00852A37">
        <w:t>lėšas</w:t>
      </w:r>
      <w:proofErr w:type="spellEnd"/>
      <w:r w:rsidR="00852A37">
        <w:t>;</w:t>
      </w:r>
    </w:p>
    <w:p w:rsidR="00852A37" w:rsidRDefault="00B01589" w:rsidP="001665B0">
      <w:pPr>
        <w:tabs>
          <w:tab w:val="left" w:pos="680"/>
          <w:tab w:val="left" w:pos="1360"/>
          <w:tab w:val="left" w:pos="2040"/>
          <w:tab w:val="left" w:pos="2720"/>
          <w:tab w:val="left" w:pos="3400"/>
          <w:tab w:val="left" w:pos="4080"/>
          <w:tab w:val="left" w:pos="4760"/>
          <w:tab w:val="left" w:pos="5440"/>
          <w:tab w:val="left" w:pos="6186"/>
        </w:tabs>
        <w:spacing w:line="360" w:lineRule="auto"/>
      </w:pPr>
      <w:r>
        <w:tab/>
        <w:t>4.3</w:t>
      </w:r>
      <w:r w:rsidR="00852A37">
        <w:t xml:space="preserve">. 6,7 </w:t>
      </w:r>
      <w:proofErr w:type="spellStart"/>
      <w:r w:rsidR="00852A37">
        <w:t>tūkst</w:t>
      </w:r>
      <w:proofErr w:type="spellEnd"/>
      <w:r w:rsidR="00852A37">
        <w:t xml:space="preserve">. </w:t>
      </w:r>
      <w:proofErr w:type="spellStart"/>
      <w:r w:rsidR="00852A37">
        <w:t>Eur</w:t>
      </w:r>
      <w:proofErr w:type="spellEnd"/>
      <w:r w:rsidR="00852A37">
        <w:t xml:space="preserve"> </w:t>
      </w:r>
      <w:proofErr w:type="spellStart"/>
      <w:r w:rsidR="00852A37">
        <w:t>Molėtų</w:t>
      </w:r>
      <w:proofErr w:type="spellEnd"/>
      <w:r w:rsidR="00852A37">
        <w:t xml:space="preserve"> r. </w:t>
      </w:r>
      <w:proofErr w:type="spellStart"/>
      <w:r w:rsidR="00852A37">
        <w:t>Dubingių</w:t>
      </w:r>
      <w:proofErr w:type="spellEnd"/>
      <w:r w:rsidR="00852A37">
        <w:t xml:space="preserve"> </w:t>
      </w:r>
      <w:proofErr w:type="spellStart"/>
      <w:r w:rsidR="00852A37">
        <w:t>pagrindinei</w:t>
      </w:r>
      <w:proofErr w:type="spellEnd"/>
      <w:r w:rsidR="00852A37">
        <w:t xml:space="preserve"> </w:t>
      </w:r>
      <w:proofErr w:type="spellStart"/>
      <w:r w:rsidR="00852A37">
        <w:t>mokyklai</w:t>
      </w:r>
      <w:proofErr w:type="spellEnd"/>
      <w:r w:rsidR="00852A37">
        <w:t xml:space="preserve"> </w:t>
      </w:r>
      <w:proofErr w:type="spellStart"/>
      <w:r w:rsidR="00852A37">
        <w:t>mokinių</w:t>
      </w:r>
      <w:proofErr w:type="spellEnd"/>
      <w:r w:rsidR="00852A37">
        <w:t xml:space="preserve"> </w:t>
      </w:r>
      <w:proofErr w:type="spellStart"/>
      <w:r w:rsidR="00852A37">
        <w:t>socialinei</w:t>
      </w:r>
      <w:proofErr w:type="spellEnd"/>
      <w:r w:rsidR="00852A37">
        <w:t xml:space="preserve"> </w:t>
      </w:r>
      <w:proofErr w:type="spellStart"/>
      <w:r w:rsidR="00852A37">
        <w:t>paramai</w:t>
      </w:r>
      <w:proofErr w:type="spellEnd"/>
      <w:r w:rsidR="00852A37">
        <w:t xml:space="preserve"> </w:t>
      </w:r>
      <w:proofErr w:type="spellStart"/>
      <w:r w:rsidR="00852A37">
        <w:t>skirtas</w:t>
      </w:r>
      <w:proofErr w:type="spellEnd"/>
      <w:r w:rsidR="00852A37">
        <w:t xml:space="preserve"> </w:t>
      </w:r>
      <w:proofErr w:type="spellStart"/>
      <w:r w:rsidR="00852A37">
        <w:t>lėšas</w:t>
      </w:r>
      <w:proofErr w:type="spellEnd"/>
      <w:r w:rsidR="00852A37">
        <w:t>;</w:t>
      </w:r>
    </w:p>
    <w:p w:rsidR="00852A37" w:rsidRDefault="00B01589" w:rsidP="001665B0">
      <w:pPr>
        <w:tabs>
          <w:tab w:val="left" w:pos="680"/>
          <w:tab w:val="left" w:pos="1360"/>
          <w:tab w:val="left" w:pos="2040"/>
          <w:tab w:val="left" w:pos="2720"/>
          <w:tab w:val="left" w:pos="3400"/>
          <w:tab w:val="left" w:pos="4080"/>
          <w:tab w:val="left" w:pos="4760"/>
          <w:tab w:val="left" w:pos="5440"/>
          <w:tab w:val="left" w:pos="6186"/>
        </w:tabs>
        <w:spacing w:line="360" w:lineRule="auto"/>
      </w:pPr>
      <w:r>
        <w:tab/>
        <w:t>4.4</w:t>
      </w:r>
      <w:r w:rsidR="00852A37">
        <w:t xml:space="preserve">. 3,0 </w:t>
      </w:r>
      <w:proofErr w:type="spellStart"/>
      <w:r w:rsidR="00852A37">
        <w:t>tūkst</w:t>
      </w:r>
      <w:proofErr w:type="spellEnd"/>
      <w:r w:rsidR="00852A37">
        <w:t xml:space="preserve">. </w:t>
      </w:r>
      <w:proofErr w:type="spellStart"/>
      <w:r w:rsidR="00852A37">
        <w:t>Eur</w:t>
      </w:r>
      <w:proofErr w:type="spellEnd"/>
      <w:r w:rsidR="00852A37">
        <w:t xml:space="preserve"> </w:t>
      </w:r>
      <w:proofErr w:type="spellStart"/>
      <w:r w:rsidR="00852A37">
        <w:t>Molėtų</w:t>
      </w:r>
      <w:proofErr w:type="spellEnd"/>
      <w:r w:rsidR="00852A37">
        <w:t xml:space="preserve"> </w:t>
      </w:r>
      <w:proofErr w:type="spellStart"/>
      <w:r w:rsidR="00852A37">
        <w:t>gimnazijai</w:t>
      </w:r>
      <w:proofErr w:type="spellEnd"/>
      <w:r w:rsidR="00852A37">
        <w:t xml:space="preserve"> </w:t>
      </w:r>
      <w:proofErr w:type="spellStart"/>
      <w:r w:rsidR="00852A37">
        <w:t>mokinių</w:t>
      </w:r>
      <w:proofErr w:type="spellEnd"/>
      <w:r w:rsidR="00852A37">
        <w:t xml:space="preserve"> </w:t>
      </w:r>
      <w:proofErr w:type="spellStart"/>
      <w:r w:rsidR="00852A37">
        <w:t>so</w:t>
      </w:r>
      <w:r>
        <w:t>cialinei</w:t>
      </w:r>
      <w:proofErr w:type="spellEnd"/>
      <w:r>
        <w:t xml:space="preserve"> </w:t>
      </w:r>
      <w:proofErr w:type="spellStart"/>
      <w:r>
        <w:t>paramai</w:t>
      </w:r>
      <w:proofErr w:type="spellEnd"/>
      <w:r>
        <w:t xml:space="preserve"> </w:t>
      </w:r>
      <w:proofErr w:type="spellStart"/>
      <w:r>
        <w:t>skirtas</w:t>
      </w:r>
      <w:proofErr w:type="spellEnd"/>
      <w:r>
        <w:t xml:space="preserve"> </w:t>
      </w:r>
      <w:proofErr w:type="spellStart"/>
      <w:r>
        <w:t>lėšas</w:t>
      </w:r>
      <w:proofErr w:type="spellEnd"/>
      <w:r>
        <w:t>;</w:t>
      </w:r>
    </w:p>
    <w:p w:rsidR="00852A37" w:rsidRDefault="00B01589" w:rsidP="00852A37">
      <w:pPr>
        <w:tabs>
          <w:tab w:val="left" w:pos="680"/>
          <w:tab w:val="left" w:pos="1360"/>
          <w:tab w:val="left" w:pos="2040"/>
          <w:tab w:val="left" w:pos="2720"/>
          <w:tab w:val="left" w:pos="3400"/>
          <w:tab w:val="left" w:pos="4080"/>
          <w:tab w:val="left" w:pos="4760"/>
          <w:tab w:val="left" w:pos="5440"/>
          <w:tab w:val="left" w:pos="6186"/>
        </w:tabs>
        <w:spacing w:line="360" w:lineRule="auto"/>
        <w:ind w:left="680" w:hanging="680"/>
      </w:pPr>
      <w:r>
        <w:tab/>
      </w:r>
      <w:proofErr w:type="gramStart"/>
      <w:r>
        <w:t>4.5</w:t>
      </w:r>
      <w:r w:rsidR="00852A37">
        <w:t xml:space="preserve">  2</w:t>
      </w:r>
      <w:proofErr w:type="gramEnd"/>
      <w:r w:rsidR="00852A37">
        <w:t xml:space="preserve">,9 </w:t>
      </w:r>
      <w:proofErr w:type="spellStart"/>
      <w:r w:rsidR="00852A37">
        <w:t>tūkst</w:t>
      </w:r>
      <w:proofErr w:type="spellEnd"/>
      <w:r w:rsidR="00852A37">
        <w:t xml:space="preserve">. </w:t>
      </w:r>
      <w:proofErr w:type="spellStart"/>
      <w:r w:rsidR="00852A37">
        <w:t>Eur</w:t>
      </w:r>
      <w:proofErr w:type="spellEnd"/>
      <w:r w:rsidR="00852A37">
        <w:t xml:space="preserve"> </w:t>
      </w:r>
      <w:proofErr w:type="spellStart"/>
      <w:r w:rsidR="00852A37">
        <w:t>Molėtų</w:t>
      </w:r>
      <w:proofErr w:type="spellEnd"/>
      <w:r w:rsidR="00852A37">
        <w:t xml:space="preserve"> </w:t>
      </w:r>
      <w:proofErr w:type="spellStart"/>
      <w:r w:rsidR="00852A37">
        <w:t>progimnazijai</w:t>
      </w:r>
      <w:proofErr w:type="spellEnd"/>
      <w:r w:rsidR="00852A37">
        <w:t xml:space="preserve"> </w:t>
      </w:r>
      <w:proofErr w:type="spellStart"/>
      <w:r w:rsidR="00852A37">
        <w:t>mokinių</w:t>
      </w:r>
      <w:proofErr w:type="spellEnd"/>
      <w:r w:rsidR="00852A37">
        <w:t xml:space="preserve"> </w:t>
      </w:r>
      <w:proofErr w:type="spellStart"/>
      <w:r w:rsidR="00852A37">
        <w:t>socialinei</w:t>
      </w:r>
      <w:proofErr w:type="spellEnd"/>
      <w:r w:rsidR="00852A37">
        <w:t xml:space="preserve"> </w:t>
      </w:r>
      <w:proofErr w:type="spellStart"/>
      <w:r w:rsidR="00852A37">
        <w:t>paramai</w:t>
      </w:r>
      <w:proofErr w:type="spellEnd"/>
      <w:r w:rsidR="00852A37">
        <w:t xml:space="preserve"> </w:t>
      </w:r>
      <w:proofErr w:type="spellStart"/>
      <w:r w:rsidR="00852A37">
        <w:t>skirtas</w:t>
      </w:r>
      <w:proofErr w:type="spellEnd"/>
      <w:r w:rsidR="00852A37">
        <w:t xml:space="preserve"> </w:t>
      </w:r>
      <w:proofErr w:type="spellStart"/>
      <w:r w:rsidR="00852A37">
        <w:t>lėšas</w:t>
      </w:r>
      <w:proofErr w:type="spellEnd"/>
      <w:r w:rsidR="00852A37">
        <w:t xml:space="preserve">. </w:t>
      </w:r>
    </w:p>
    <w:p w:rsidR="003B5188" w:rsidRDefault="00852A37" w:rsidP="00852A37">
      <w:pPr>
        <w:tabs>
          <w:tab w:val="left" w:pos="680"/>
          <w:tab w:val="left" w:pos="1360"/>
          <w:tab w:val="left" w:pos="2040"/>
          <w:tab w:val="left" w:pos="2720"/>
          <w:tab w:val="left" w:pos="3400"/>
          <w:tab w:val="left" w:pos="4080"/>
          <w:tab w:val="left" w:pos="4760"/>
          <w:tab w:val="left" w:pos="5440"/>
          <w:tab w:val="left" w:pos="6186"/>
        </w:tabs>
        <w:spacing w:line="360" w:lineRule="auto"/>
        <w:ind w:left="680" w:hanging="680"/>
      </w:pPr>
      <w:r>
        <w:tab/>
        <w:t xml:space="preserve">5.  </w:t>
      </w:r>
      <w:proofErr w:type="spellStart"/>
      <w:r w:rsidR="00834CA1">
        <w:t>Perskirstyti</w:t>
      </w:r>
      <w:proofErr w:type="spellEnd"/>
      <w:r w:rsidR="00834CA1">
        <w:t xml:space="preserve"> </w:t>
      </w:r>
      <w:proofErr w:type="spellStart"/>
      <w:r w:rsidR="00834CA1">
        <w:t>savivaldybės</w:t>
      </w:r>
      <w:proofErr w:type="spellEnd"/>
      <w:r w:rsidR="00834CA1">
        <w:t xml:space="preserve"> </w:t>
      </w:r>
      <w:proofErr w:type="spellStart"/>
      <w:r w:rsidR="00834CA1">
        <w:t>biudžeto</w:t>
      </w:r>
      <w:proofErr w:type="spellEnd"/>
      <w:r w:rsidR="00834CA1">
        <w:t xml:space="preserve"> </w:t>
      </w:r>
      <w:proofErr w:type="spellStart"/>
      <w:r w:rsidR="00834CA1">
        <w:t>lėšas</w:t>
      </w:r>
      <w:proofErr w:type="spellEnd"/>
      <w:r w:rsidR="00B01589">
        <w:t>:</w:t>
      </w:r>
    </w:p>
    <w:p w:rsidR="00834CA1" w:rsidRDefault="00025C4E" w:rsidP="001C1AEA">
      <w:pPr>
        <w:spacing w:line="360" w:lineRule="auto"/>
        <w:ind w:firstLine="680"/>
        <w:jc w:val="both"/>
      </w:pPr>
      <w:r>
        <w:t>5</w:t>
      </w:r>
      <w:r w:rsidR="00AD4D0D">
        <w:t>.</w:t>
      </w:r>
      <w:r>
        <w:t xml:space="preserve">1. </w:t>
      </w:r>
      <w:r w:rsidR="00EB67C4">
        <w:t xml:space="preserve"> </w:t>
      </w:r>
      <w:proofErr w:type="spellStart"/>
      <w:r w:rsidR="00EB67C4">
        <w:t>r</w:t>
      </w:r>
      <w:r w:rsidR="00AD4D0D">
        <w:t>eorganizavus</w:t>
      </w:r>
      <w:proofErr w:type="spellEnd"/>
      <w:r w:rsidR="00AD4D0D">
        <w:t xml:space="preserve"> </w:t>
      </w:r>
      <w:proofErr w:type="spellStart"/>
      <w:r w:rsidR="00AD4D0D">
        <w:t>Molėt</w:t>
      </w:r>
      <w:r w:rsidR="00EB67C4">
        <w:t>ų</w:t>
      </w:r>
      <w:proofErr w:type="spellEnd"/>
      <w:r w:rsidR="00EB67C4">
        <w:t xml:space="preserve"> r. </w:t>
      </w:r>
      <w:proofErr w:type="spellStart"/>
      <w:r w:rsidR="00EB67C4">
        <w:t>Dubingių</w:t>
      </w:r>
      <w:proofErr w:type="spellEnd"/>
      <w:r w:rsidR="00EB67C4">
        <w:t xml:space="preserve"> </w:t>
      </w:r>
      <w:proofErr w:type="spellStart"/>
      <w:r w:rsidR="00EB67C4">
        <w:t>pagrindinę</w:t>
      </w:r>
      <w:proofErr w:type="spellEnd"/>
      <w:r w:rsidR="00EB67C4">
        <w:t xml:space="preserve"> </w:t>
      </w:r>
      <w:proofErr w:type="spellStart"/>
      <w:r w:rsidR="00EB67C4">
        <w:t>mokyklą</w:t>
      </w:r>
      <w:proofErr w:type="spellEnd"/>
      <w:r w:rsidR="00AD4D0D">
        <w:t xml:space="preserve"> </w:t>
      </w:r>
      <w:proofErr w:type="spellStart"/>
      <w:r w:rsidR="00AD4D0D">
        <w:t>ir</w:t>
      </w:r>
      <w:proofErr w:type="spellEnd"/>
      <w:r w:rsidR="001C1AEA">
        <w:t xml:space="preserve"> </w:t>
      </w:r>
      <w:proofErr w:type="spellStart"/>
      <w:r w:rsidR="001C1AEA">
        <w:t>jos</w:t>
      </w:r>
      <w:proofErr w:type="spellEnd"/>
      <w:r w:rsidR="00AD4D0D">
        <w:t xml:space="preserve"> </w:t>
      </w:r>
      <w:proofErr w:type="spellStart"/>
      <w:r w:rsidR="00AD4D0D">
        <w:t>vykdyta</w:t>
      </w:r>
      <w:r w:rsidR="001C1AEA">
        <w:t>s</w:t>
      </w:r>
      <w:proofErr w:type="spellEnd"/>
      <w:r w:rsidR="00AD4D0D">
        <w:t xml:space="preserve"> </w:t>
      </w:r>
      <w:proofErr w:type="spellStart"/>
      <w:r w:rsidR="00AD4D0D">
        <w:t>funkcijas</w:t>
      </w:r>
      <w:proofErr w:type="spellEnd"/>
      <w:r w:rsidR="00AD4D0D">
        <w:t xml:space="preserve"> </w:t>
      </w:r>
      <w:proofErr w:type="spellStart"/>
      <w:r w:rsidR="00AD4D0D">
        <w:t>perdavus</w:t>
      </w:r>
      <w:proofErr w:type="spellEnd"/>
      <w:r w:rsidR="00AD4D0D">
        <w:t xml:space="preserve"> </w:t>
      </w:r>
      <w:proofErr w:type="spellStart"/>
      <w:r w:rsidR="00AD4D0D">
        <w:t>Molėtų</w:t>
      </w:r>
      <w:proofErr w:type="spellEnd"/>
      <w:r w:rsidR="00AD4D0D">
        <w:t xml:space="preserve"> r. </w:t>
      </w:r>
      <w:proofErr w:type="spellStart"/>
      <w:r w:rsidR="00AD4D0D">
        <w:t>Giedraičių</w:t>
      </w:r>
      <w:proofErr w:type="spellEnd"/>
      <w:r w:rsidR="00AD4D0D">
        <w:t xml:space="preserve"> A. </w:t>
      </w:r>
      <w:proofErr w:type="spellStart"/>
      <w:r w:rsidR="00AD4D0D">
        <w:t>Jaroševičiaus</w:t>
      </w:r>
      <w:proofErr w:type="spellEnd"/>
      <w:r w:rsidR="00AD4D0D">
        <w:t xml:space="preserve"> </w:t>
      </w:r>
      <w:proofErr w:type="spellStart"/>
      <w:r w:rsidR="00AD4D0D">
        <w:t>gimnazijai</w:t>
      </w:r>
      <w:proofErr w:type="spellEnd"/>
      <w:r w:rsidR="001C1AEA">
        <w:t>,</w:t>
      </w:r>
      <w:r w:rsidR="00834CA1">
        <w:t xml:space="preserve"> </w:t>
      </w:r>
      <w:proofErr w:type="spellStart"/>
      <w:proofErr w:type="gramStart"/>
      <w:r w:rsidR="00AD4D0D">
        <w:t>p</w:t>
      </w:r>
      <w:r w:rsidR="00EB67C4">
        <w:t>erkeliamos</w:t>
      </w:r>
      <w:proofErr w:type="spellEnd"/>
      <w:r w:rsidR="00EB67C4">
        <w:t xml:space="preserve">  </w:t>
      </w:r>
      <w:proofErr w:type="spellStart"/>
      <w:r w:rsidR="00EB67C4">
        <w:t>Dubingių</w:t>
      </w:r>
      <w:proofErr w:type="spellEnd"/>
      <w:proofErr w:type="gramEnd"/>
      <w:r w:rsidR="00EB67C4">
        <w:t xml:space="preserve"> </w:t>
      </w:r>
      <w:proofErr w:type="spellStart"/>
      <w:r w:rsidR="00EB67C4">
        <w:t>pagrindinės</w:t>
      </w:r>
      <w:proofErr w:type="spellEnd"/>
      <w:r w:rsidR="00EB67C4">
        <w:t xml:space="preserve"> </w:t>
      </w:r>
      <w:proofErr w:type="spellStart"/>
      <w:r w:rsidR="00EB67C4">
        <w:t>mokyklos</w:t>
      </w:r>
      <w:proofErr w:type="spellEnd"/>
      <w:r w:rsidR="00EB67C4">
        <w:t xml:space="preserve"> </w:t>
      </w:r>
      <w:proofErr w:type="spellStart"/>
      <w:r w:rsidR="00AD4D0D">
        <w:t>planuotos</w:t>
      </w:r>
      <w:proofErr w:type="spellEnd"/>
      <w:r w:rsidR="00AD4D0D">
        <w:t xml:space="preserve"> </w:t>
      </w:r>
      <w:proofErr w:type="spellStart"/>
      <w:r w:rsidR="00AD4D0D">
        <w:t>ir</w:t>
      </w:r>
      <w:proofErr w:type="spellEnd"/>
      <w:r w:rsidR="00AD4D0D">
        <w:t xml:space="preserve"> </w:t>
      </w:r>
      <w:proofErr w:type="spellStart"/>
      <w:r w:rsidR="00AD4D0D">
        <w:t>nepanaudotos</w:t>
      </w:r>
      <w:proofErr w:type="spellEnd"/>
      <w:r w:rsidR="00AD4D0D">
        <w:t xml:space="preserve"> </w:t>
      </w:r>
      <w:proofErr w:type="spellStart"/>
      <w:r w:rsidR="00AD4D0D">
        <w:t>lėšos</w:t>
      </w:r>
      <w:proofErr w:type="spellEnd"/>
      <w:r w:rsidR="001C1AEA">
        <w:t>:</w:t>
      </w:r>
      <w:r w:rsidR="00EB67C4">
        <w:t xml:space="preserve"> </w:t>
      </w:r>
      <w:r w:rsidR="00AD4D0D">
        <w:t xml:space="preserve">23,7 </w:t>
      </w:r>
      <w:proofErr w:type="spellStart"/>
      <w:r w:rsidR="00AD4D0D">
        <w:t>tūkst</w:t>
      </w:r>
      <w:proofErr w:type="spellEnd"/>
      <w:r w:rsidR="00EB67C4">
        <w:t>.</w:t>
      </w:r>
      <w:r w:rsidR="00AD4D0D">
        <w:t xml:space="preserve"> </w:t>
      </w:r>
      <w:proofErr w:type="spellStart"/>
      <w:r w:rsidR="00AD4D0D">
        <w:t>Eur</w:t>
      </w:r>
      <w:proofErr w:type="spellEnd"/>
      <w:r w:rsidR="001C1AEA">
        <w:t xml:space="preserve">, </w:t>
      </w:r>
      <w:proofErr w:type="spellStart"/>
      <w:r w:rsidR="001C1AEA">
        <w:t>iš</w:t>
      </w:r>
      <w:proofErr w:type="spellEnd"/>
      <w:r w:rsidR="001C1AEA">
        <w:t xml:space="preserve"> </w:t>
      </w:r>
      <w:proofErr w:type="spellStart"/>
      <w:r w:rsidR="001C1AEA">
        <w:t>jų</w:t>
      </w:r>
      <w:proofErr w:type="spellEnd"/>
      <w:r w:rsidR="001C1AEA">
        <w:t xml:space="preserve"> 5,7 </w:t>
      </w:r>
      <w:proofErr w:type="spellStart"/>
      <w:r w:rsidR="001C1AEA">
        <w:t>tūkst</w:t>
      </w:r>
      <w:proofErr w:type="spellEnd"/>
      <w:r w:rsidR="00EB67C4">
        <w:t xml:space="preserve">. </w:t>
      </w:r>
      <w:proofErr w:type="spellStart"/>
      <w:r w:rsidR="00EB67C4">
        <w:t>Eur</w:t>
      </w:r>
      <w:proofErr w:type="spellEnd"/>
      <w:r w:rsidR="001C1AEA">
        <w:t xml:space="preserve"> </w:t>
      </w:r>
      <w:proofErr w:type="spellStart"/>
      <w:r w:rsidR="001C1AEA">
        <w:t>darbo</w:t>
      </w:r>
      <w:proofErr w:type="spellEnd"/>
      <w:r w:rsidR="001C1AEA">
        <w:t xml:space="preserve"> </w:t>
      </w:r>
      <w:proofErr w:type="spellStart"/>
      <w:r w:rsidR="001C1AEA">
        <w:t>užmokesčio</w:t>
      </w:r>
      <w:proofErr w:type="spellEnd"/>
      <w:r w:rsidR="00A32D0A">
        <w:t xml:space="preserve"> </w:t>
      </w:r>
      <w:proofErr w:type="spellStart"/>
      <w:r w:rsidR="001C1AEA">
        <w:t>savivaldybės</w:t>
      </w:r>
      <w:proofErr w:type="spellEnd"/>
      <w:r w:rsidR="001C1AEA">
        <w:t xml:space="preserve"> </w:t>
      </w:r>
      <w:proofErr w:type="spellStart"/>
      <w:r w:rsidR="001C1AEA">
        <w:t>sav</w:t>
      </w:r>
      <w:r w:rsidR="00352B2E">
        <w:t>arankiškų</w:t>
      </w:r>
      <w:proofErr w:type="spellEnd"/>
      <w:r w:rsidR="00352B2E">
        <w:t xml:space="preserve"> </w:t>
      </w:r>
      <w:proofErr w:type="spellStart"/>
      <w:r w:rsidR="00352B2E">
        <w:t>funkcijų</w:t>
      </w:r>
      <w:proofErr w:type="spellEnd"/>
      <w:r w:rsidR="00352B2E">
        <w:t xml:space="preserve"> </w:t>
      </w:r>
      <w:proofErr w:type="spellStart"/>
      <w:r w:rsidR="00352B2E">
        <w:t>lėšų</w:t>
      </w:r>
      <w:proofErr w:type="spellEnd"/>
      <w:r w:rsidR="00352B2E">
        <w:t xml:space="preserve">, 20,3 </w:t>
      </w:r>
      <w:proofErr w:type="spellStart"/>
      <w:r w:rsidR="00352B2E">
        <w:t>tū</w:t>
      </w:r>
      <w:r w:rsidR="001C1AEA">
        <w:t>kst</w:t>
      </w:r>
      <w:proofErr w:type="spellEnd"/>
      <w:r w:rsidR="00EB67C4">
        <w:t>.</w:t>
      </w:r>
      <w:r w:rsidR="001C1AEA">
        <w:t xml:space="preserve"> </w:t>
      </w:r>
      <w:proofErr w:type="spellStart"/>
      <w:proofErr w:type="gramStart"/>
      <w:r w:rsidR="001C1AEA">
        <w:t>Eur</w:t>
      </w:r>
      <w:proofErr w:type="spellEnd"/>
      <w:r w:rsidR="001C1AEA">
        <w:t xml:space="preserve"> ,</w:t>
      </w:r>
      <w:proofErr w:type="gramEnd"/>
      <w:r w:rsidR="001C1AEA">
        <w:t xml:space="preserve"> </w:t>
      </w:r>
      <w:proofErr w:type="spellStart"/>
      <w:r w:rsidR="001C1AEA">
        <w:t>iš</w:t>
      </w:r>
      <w:proofErr w:type="spellEnd"/>
      <w:r w:rsidR="001C1AEA">
        <w:t xml:space="preserve"> </w:t>
      </w:r>
      <w:proofErr w:type="spellStart"/>
      <w:r w:rsidR="001C1AEA">
        <w:t>jų</w:t>
      </w:r>
      <w:proofErr w:type="spellEnd"/>
      <w:r w:rsidR="00852A37">
        <w:t xml:space="preserve"> </w:t>
      </w:r>
      <w:r w:rsidR="001C1AEA">
        <w:t xml:space="preserve">14,7 </w:t>
      </w:r>
      <w:proofErr w:type="spellStart"/>
      <w:r w:rsidR="001C1AEA">
        <w:t>tūkst</w:t>
      </w:r>
      <w:proofErr w:type="spellEnd"/>
      <w:r w:rsidR="001C1AEA">
        <w:t xml:space="preserve">. </w:t>
      </w:r>
      <w:proofErr w:type="spellStart"/>
      <w:r w:rsidR="001C1AEA">
        <w:t>Eur</w:t>
      </w:r>
      <w:proofErr w:type="spellEnd"/>
      <w:r w:rsidR="00852A37">
        <w:t xml:space="preserve"> </w:t>
      </w:r>
      <w:proofErr w:type="spellStart"/>
      <w:r w:rsidR="001C1AEA">
        <w:t>darbo</w:t>
      </w:r>
      <w:proofErr w:type="spellEnd"/>
      <w:r w:rsidR="001C1AEA">
        <w:t xml:space="preserve"> </w:t>
      </w:r>
      <w:proofErr w:type="spellStart"/>
      <w:r w:rsidR="001C1AEA">
        <w:t>užmokesčio</w:t>
      </w:r>
      <w:proofErr w:type="spellEnd"/>
      <w:r w:rsidR="001C1AEA">
        <w:t xml:space="preserve"> </w:t>
      </w:r>
      <w:proofErr w:type="spellStart"/>
      <w:r w:rsidR="001C1AEA">
        <w:t>mokinio</w:t>
      </w:r>
      <w:proofErr w:type="spellEnd"/>
      <w:r w:rsidR="001C1AEA">
        <w:t xml:space="preserve"> </w:t>
      </w:r>
      <w:proofErr w:type="spellStart"/>
      <w:r w:rsidR="001C1AEA">
        <w:t>krepšelio</w:t>
      </w:r>
      <w:proofErr w:type="spellEnd"/>
      <w:r w:rsidR="00A32D0A">
        <w:t xml:space="preserve"> </w:t>
      </w:r>
      <w:proofErr w:type="spellStart"/>
      <w:r w:rsidR="00A32D0A">
        <w:t>ir</w:t>
      </w:r>
      <w:proofErr w:type="spellEnd"/>
      <w:r w:rsidR="001C1AEA">
        <w:t xml:space="preserve"> 1,2 </w:t>
      </w:r>
      <w:proofErr w:type="spellStart"/>
      <w:r w:rsidR="001C1AEA">
        <w:t>tūkst</w:t>
      </w:r>
      <w:proofErr w:type="spellEnd"/>
      <w:r w:rsidR="00EB67C4">
        <w:t>.</w:t>
      </w:r>
      <w:r w:rsidR="001C1AEA">
        <w:t xml:space="preserve"> </w:t>
      </w:r>
      <w:proofErr w:type="spellStart"/>
      <w:r w:rsidR="001C1AEA">
        <w:t>Eur</w:t>
      </w:r>
      <w:proofErr w:type="spellEnd"/>
      <w:r w:rsidR="001C1AEA">
        <w:t xml:space="preserve"> </w:t>
      </w:r>
      <w:proofErr w:type="spellStart"/>
      <w:r w:rsidR="001C1AEA">
        <w:t>už</w:t>
      </w:r>
      <w:proofErr w:type="spellEnd"/>
      <w:r w:rsidR="001C1AEA">
        <w:t xml:space="preserve"> </w:t>
      </w:r>
      <w:proofErr w:type="spellStart"/>
      <w:r w:rsidR="001C1AEA">
        <w:t>teikiamas</w:t>
      </w:r>
      <w:proofErr w:type="spellEnd"/>
      <w:r w:rsidR="001C1AEA">
        <w:t xml:space="preserve"> </w:t>
      </w:r>
      <w:proofErr w:type="spellStart"/>
      <w:r w:rsidR="001C1AEA">
        <w:t>paslaugas</w:t>
      </w:r>
      <w:proofErr w:type="spellEnd"/>
      <w:r w:rsidR="001C1AEA">
        <w:t xml:space="preserve"> </w:t>
      </w:r>
      <w:proofErr w:type="spellStart"/>
      <w:r w:rsidR="001C1AEA">
        <w:t>gautų</w:t>
      </w:r>
      <w:proofErr w:type="spellEnd"/>
      <w:r w:rsidR="001C1AEA">
        <w:t xml:space="preserve"> </w:t>
      </w:r>
      <w:proofErr w:type="spellStart"/>
      <w:r w:rsidR="001C1AEA">
        <w:t>lėšų</w:t>
      </w:r>
      <w:proofErr w:type="spellEnd"/>
      <w:r w:rsidR="001C1AEA">
        <w:t xml:space="preserve"> </w:t>
      </w:r>
      <w:r w:rsidR="00852A37">
        <w:t xml:space="preserve"> </w:t>
      </w:r>
      <w:r>
        <w:t xml:space="preserve">į </w:t>
      </w:r>
      <w:proofErr w:type="spellStart"/>
      <w:r w:rsidR="00852A37">
        <w:t>Molėtų</w:t>
      </w:r>
      <w:proofErr w:type="spellEnd"/>
      <w:r w:rsidR="00852A37">
        <w:t xml:space="preserve"> r. </w:t>
      </w:r>
      <w:proofErr w:type="spellStart"/>
      <w:r w:rsidR="00852A37">
        <w:t>Giedraičių</w:t>
      </w:r>
      <w:proofErr w:type="spellEnd"/>
      <w:r w:rsidR="00852A37">
        <w:t xml:space="preserve"> A. </w:t>
      </w:r>
      <w:proofErr w:type="spellStart"/>
      <w:r>
        <w:t>Jaroševičiaus</w:t>
      </w:r>
      <w:proofErr w:type="spellEnd"/>
      <w:r>
        <w:t xml:space="preserve"> </w:t>
      </w:r>
      <w:proofErr w:type="spellStart"/>
      <w:r>
        <w:t>gimnazijos</w:t>
      </w:r>
      <w:proofErr w:type="spellEnd"/>
      <w:r>
        <w:t xml:space="preserve"> </w:t>
      </w:r>
      <w:proofErr w:type="spellStart"/>
      <w:r>
        <w:t>asignavimus</w:t>
      </w:r>
      <w:proofErr w:type="spellEnd"/>
      <w:r>
        <w:t>;</w:t>
      </w:r>
    </w:p>
    <w:p w:rsidR="00025C4E" w:rsidRDefault="00837DB8" w:rsidP="001C1AEA">
      <w:pPr>
        <w:spacing w:line="360" w:lineRule="auto"/>
        <w:ind w:firstLine="680"/>
        <w:jc w:val="both"/>
      </w:pPr>
      <w:r>
        <w:lastRenderedPageBreak/>
        <w:t>5.2 6</w:t>
      </w:r>
      <w:r w:rsidR="00025C4E">
        <w:t xml:space="preserve">4,8 </w:t>
      </w:r>
      <w:proofErr w:type="spellStart"/>
      <w:r w:rsidR="00025C4E">
        <w:t>tūkst</w:t>
      </w:r>
      <w:proofErr w:type="spellEnd"/>
      <w:r w:rsidR="000B7F48">
        <w:t>.</w:t>
      </w:r>
      <w:r w:rsidR="00025C4E">
        <w:t xml:space="preserve"> </w:t>
      </w:r>
      <w:proofErr w:type="spellStart"/>
      <w:r w:rsidR="00025C4E">
        <w:t>Eur</w:t>
      </w:r>
      <w:proofErr w:type="spellEnd"/>
      <w:r w:rsidR="00025C4E">
        <w:t xml:space="preserve"> </w:t>
      </w:r>
      <w:proofErr w:type="spellStart"/>
      <w:r w:rsidR="00025C4E">
        <w:t>savivaldybės</w:t>
      </w:r>
      <w:proofErr w:type="spellEnd"/>
      <w:r w:rsidR="00025C4E">
        <w:t xml:space="preserve"> </w:t>
      </w:r>
      <w:proofErr w:type="spellStart"/>
      <w:r w:rsidR="00025C4E">
        <w:t>administracijos</w:t>
      </w:r>
      <w:proofErr w:type="spellEnd"/>
      <w:r w:rsidR="00025C4E">
        <w:t xml:space="preserve"> </w:t>
      </w:r>
      <w:proofErr w:type="spellStart"/>
      <w:r w:rsidR="00025C4E">
        <w:t>Socialinės</w:t>
      </w:r>
      <w:proofErr w:type="spellEnd"/>
      <w:r w:rsidR="00025C4E">
        <w:t xml:space="preserve"> </w:t>
      </w:r>
      <w:proofErr w:type="spellStart"/>
      <w:r w:rsidR="00025C4E">
        <w:t>atskirties</w:t>
      </w:r>
      <w:proofErr w:type="spellEnd"/>
      <w:r w:rsidR="00025C4E">
        <w:t xml:space="preserve"> </w:t>
      </w:r>
      <w:proofErr w:type="spellStart"/>
      <w:r w:rsidR="00025C4E">
        <w:t>mažinimo</w:t>
      </w:r>
      <w:proofErr w:type="spellEnd"/>
      <w:r w:rsidR="00025C4E">
        <w:t xml:space="preserve"> </w:t>
      </w:r>
      <w:proofErr w:type="spellStart"/>
      <w:r w:rsidR="00025C4E">
        <w:t>programos</w:t>
      </w:r>
      <w:proofErr w:type="spellEnd"/>
      <w:r w:rsidR="00025C4E">
        <w:t xml:space="preserve"> </w:t>
      </w:r>
      <w:proofErr w:type="spellStart"/>
      <w:r w:rsidR="00025C4E">
        <w:t>numatomų</w:t>
      </w:r>
      <w:proofErr w:type="spellEnd"/>
      <w:r w:rsidR="00025C4E">
        <w:t xml:space="preserve"> </w:t>
      </w:r>
      <w:proofErr w:type="spellStart"/>
      <w:r w:rsidR="00025C4E">
        <w:t>nepanaudoti</w:t>
      </w:r>
      <w:proofErr w:type="spellEnd"/>
      <w:r w:rsidR="00025C4E">
        <w:t xml:space="preserve"> </w:t>
      </w:r>
      <w:proofErr w:type="spellStart"/>
      <w:r w:rsidR="00025C4E">
        <w:t>socialinių</w:t>
      </w:r>
      <w:proofErr w:type="spellEnd"/>
      <w:r w:rsidR="00025C4E">
        <w:t xml:space="preserve"> </w:t>
      </w:r>
      <w:proofErr w:type="spellStart"/>
      <w:r w:rsidR="00025C4E">
        <w:t>pašalpų</w:t>
      </w:r>
      <w:proofErr w:type="spellEnd"/>
      <w:r w:rsidR="00025C4E">
        <w:t xml:space="preserve"> </w:t>
      </w:r>
      <w:proofErr w:type="spellStart"/>
      <w:r w:rsidR="00025C4E">
        <w:t>mokėjimui</w:t>
      </w:r>
      <w:proofErr w:type="spellEnd"/>
      <w:r w:rsidR="00025C4E">
        <w:t xml:space="preserve"> </w:t>
      </w:r>
      <w:proofErr w:type="spellStart"/>
      <w:r w:rsidR="00025C4E">
        <w:t>skirtų</w:t>
      </w:r>
      <w:proofErr w:type="spellEnd"/>
      <w:r w:rsidR="00025C4E">
        <w:t xml:space="preserve"> </w:t>
      </w:r>
      <w:proofErr w:type="spellStart"/>
      <w:r w:rsidR="00025C4E">
        <w:t>lėšų</w:t>
      </w:r>
      <w:proofErr w:type="spellEnd"/>
      <w:r w:rsidR="00025C4E">
        <w:t xml:space="preserve"> </w:t>
      </w:r>
      <w:proofErr w:type="spellStart"/>
      <w:r w:rsidR="00025C4E">
        <w:t>perskirstyti</w:t>
      </w:r>
      <w:proofErr w:type="spellEnd"/>
      <w:r w:rsidR="00025C4E">
        <w:t>:</w:t>
      </w:r>
    </w:p>
    <w:p w:rsidR="00025C4E" w:rsidRDefault="00025C4E" w:rsidP="001C1AEA">
      <w:pPr>
        <w:spacing w:line="360" w:lineRule="auto"/>
        <w:ind w:firstLine="680"/>
        <w:jc w:val="both"/>
      </w:pPr>
      <w:r>
        <w:t xml:space="preserve">5.2.1. 10,0 </w:t>
      </w:r>
      <w:proofErr w:type="spellStart"/>
      <w:r>
        <w:t>tūkst</w:t>
      </w:r>
      <w:proofErr w:type="spellEnd"/>
      <w:r>
        <w:t xml:space="preserve">. </w:t>
      </w:r>
      <w:proofErr w:type="spellStart"/>
      <w:r>
        <w:t>Eur</w:t>
      </w:r>
      <w:proofErr w:type="spellEnd"/>
      <w:r>
        <w:t xml:space="preserve"> </w:t>
      </w:r>
      <w:proofErr w:type="spellStart"/>
      <w:r>
        <w:t>Molėtų</w:t>
      </w:r>
      <w:proofErr w:type="spellEnd"/>
      <w:r>
        <w:t xml:space="preserve"> </w:t>
      </w:r>
      <w:proofErr w:type="spellStart"/>
      <w:r>
        <w:t>socialinės</w:t>
      </w:r>
      <w:proofErr w:type="spellEnd"/>
      <w:r>
        <w:t xml:space="preserve"> </w:t>
      </w:r>
      <w:proofErr w:type="spellStart"/>
      <w:r>
        <w:t>paramos</w:t>
      </w:r>
      <w:proofErr w:type="spellEnd"/>
      <w:r>
        <w:t xml:space="preserve"> </w:t>
      </w:r>
      <w:proofErr w:type="spellStart"/>
      <w:r>
        <w:t>centrui</w:t>
      </w:r>
      <w:proofErr w:type="spellEnd"/>
      <w:r>
        <w:t xml:space="preserve"> </w:t>
      </w:r>
      <w:proofErr w:type="spellStart"/>
      <w:r>
        <w:t>Socialinės</w:t>
      </w:r>
      <w:proofErr w:type="spellEnd"/>
      <w:r>
        <w:t xml:space="preserve"> </w:t>
      </w:r>
      <w:proofErr w:type="spellStart"/>
      <w:r>
        <w:t>atskirties</w:t>
      </w:r>
      <w:proofErr w:type="spellEnd"/>
      <w:r>
        <w:t xml:space="preserve"> </w:t>
      </w:r>
      <w:proofErr w:type="spellStart"/>
      <w:r>
        <w:t>mažinimo</w:t>
      </w:r>
      <w:proofErr w:type="spellEnd"/>
      <w:r>
        <w:t xml:space="preserve"> </w:t>
      </w:r>
      <w:proofErr w:type="spellStart"/>
      <w:r>
        <w:t>programai</w:t>
      </w:r>
      <w:proofErr w:type="spellEnd"/>
      <w:r>
        <w:t xml:space="preserve"> </w:t>
      </w:r>
      <w:proofErr w:type="spellStart"/>
      <w:r>
        <w:t>įstaigos</w:t>
      </w:r>
      <w:proofErr w:type="spellEnd"/>
      <w:r>
        <w:t xml:space="preserve"> </w:t>
      </w:r>
      <w:proofErr w:type="spellStart"/>
      <w:r>
        <w:t>socialinių</w:t>
      </w:r>
      <w:proofErr w:type="spellEnd"/>
      <w:r>
        <w:t xml:space="preserve"> </w:t>
      </w:r>
      <w:proofErr w:type="spellStart"/>
      <w:r>
        <w:t>darbuotojų</w:t>
      </w:r>
      <w:proofErr w:type="spellEnd"/>
      <w:r>
        <w:t xml:space="preserve"> </w:t>
      </w:r>
      <w:proofErr w:type="spellStart"/>
      <w:r>
        <w:t>darbo</w:t>
      </w:r>
      <w:proofErr w:type="spellEnd"/>
      <w:r>
        <w:t xml:space="preserve"> </w:t>
      </w:r>
      <w:proofErr w:type="spellStart"/>
      <w:r>
        <w:t>sąlygų</w:t>
      </w:r>
      <w:proofErr w:type="spellEnd"/>
      <w:r>
        <w:t xml:space="preserve"> </w:t>
      </w:r>
      <w:proofErr w:type="spellStart"/>
      <w:r>
        <w:t>gerinimui</w:t>
      </w:r>
      <w:proofErr w:type="spellEnd"/>
      <w:r>
        <w:t>;</w:t>
      </w:r>
    </w:p>
    <w:p w:rsidR="00025C4E" w:rsidRDefault="00025C4E" w:rsidP="001C1AEA">
      <w:pPr>
        <w:spacing w:line="360" w:lineRule="auto"/>
        <w:ind w:firstLine="680"/>
        <w:jc w:val="both"/>
      </w:pPr>
      <w:r>
        <w:t xml:space="preserve">5.2.2. </w:t>
      </w:r>
      <w:r w:rsidR="008E2D3E">
        <w:t xml:space="preserve">6,1 </w:t>
      </w:r>
      <w:proofErr w:type="spellStart"/>
      <w:r w:rsidR="008E2D3E">
        <w:t>tūkst</w:t>
      </w:r>
      <w:proofErr w:type="spellEnd"/>
      <w:r w:rsidR="000B7F48">
        <w:t xml:space="preserve">.  </w:t>
      </w:r>
      <w:proofErr w:type="spellStart"/>
      <w:r w:rsidR="000B7F48">
        <w:t>Eur</w:t>
      </w:r>
      <w:proofErr w:type="spellEnd"/>
      <w:r w:rsidR="000B7F48">
        <w:t xml:space="preserve"> </w:t>
      </w:r>
      <w:proofErr w:type="spellStart"/>
      <w:proofErr w:type="gramStart"/>
      <w:r w:rsidR="000B7F48">
        <w:t>Molėtų</w:t>
      </w:r>
      <w:proofErr w:type="spellEnd"/>
      <w:r w:rsidR="000B7F48">
        <w:t xml:space="preserve"> </w:t>
      </w:r>
      <w:r w:rsidR="008E2D3E">
        <w:t>,,</w:t>
      </w:r>
      <w:proofErr w:type="spellStart"/>
      <w:r w:rsidR="008E2D3E">
        <w:t>Vyturėlio</w:t>
      </w:r>
      <w:proofErr w:type="spellEnd"/>
      <w:proofErr w:type="gramEnd"/>
      <w:r w:rsidR="008E2D3E">
        <w:t xml:space="preserve">” </w:t>
      </w:r>
      <w:proofErr w:type="spellStart"/>
      <w:r w:rsidR="008E2D3E">
        <w:t>vaikų</w:t>
      </w:r>
      <w:proofErr w:type="spellEnd"/>
      <w:r w:rsidR="008E2D3E">
        <w:t xml:space="preserve"> </w:t>
      </w:r>
      <w:proofErr w:type="spellStart"/>
      <w:r w:rsidR="008E2D3E">
        <w:t>lopšeliui-darželiui</w:t>
      </w:r>
      <w:proofErr w:type="spellEnd"/>
      <w:r w:rsidR="008E2D3E">
        <w:t xml:space="preserve"> </w:t>
      </w:r>
      <w:proofErr w:type="spellStart"/>
      <w:r w:rsidR="008E2D3E">
        <w:t>Ugdymo</w:t>
      </w:r>
      <w:proofErr w:type="spellEnd"/>
      <w:r w:rsidR="008E2D3E">
        <w:t xml:space="preserve"> </w:t>
      </w:r>
      <w:proofErr w:type="spellStart"/>
      <w:r w:rsidR="008E2D3E">
        <w:t>proceso</w:t>
      </w:r>
      <w:proofErr w:type="spellEnd"/>
      <w:r w:rsidR="008E2D3E">
        <w:t xml:space="preserve"> </w:t>
      </w:r>
      <w:proofErr w:type="spellStart"/>
      <w:r w:rsidR="008E2D3E">
        <w:t>užtikrinimo</w:t>
      </w:r>
      <w:proofErr w:type="spellEnd"/>
      <w:r w:rsidR="008E2D3E">
        <w:t xml:space="preserve"> </w:t>
      </w:r>
      <w:proofErr w:type="spellStart"/>
      <w:r w:rsidR="008E2D3E">
        <w:t>programai</w:t>
      </w:r>
      <w:proofErr w:type="spellEnd"/>
      <w:r w:rsidR="008E2D3E">
        <w:t xml:space="preserve">, </w:t>
      </w:r>
      <w:proofErr w:type="spellStart"/>
      <w:r w:rsidR="008E2D3E">
        <w:t>iš</w:t>
      </w:r>
      <w:proofErr w:type="spellEnd"/>
      <w:r w:rsidR="008E2D3E">
        <w:t xml:space="preserve"> </w:t>
      </w:r>
      <w:proofErr w:type="spellStart"/>
      <w:r w:rsidR="008E2D3E">
        <w:t>jų</w:t>
      </w:r>
      <w:proofErr w:type="spellEnd"/>
      <w:r w:rsidR="008E2D3E">
        <w:t xml:space="preserve"> 2,4 </w:t>
      </w:r>
      <w:proofErr w:type="spellStart"/>
      <w:r w:rsidR="008E2D3E">
        <w:t>tūkst</w:t>
      </w:r>
      <w:proofErr w:type="spellEnd"/>
      <w:r w:rsidR="008E2D3E">
        <w:t xml:space="preserve">. </w:t>
      </w:r>
      <w:proofErr w:type="spellStart"/>
      <w:r w:rsidR="008E2D3E">
        <w:t>Eur</w:t>
      </w:r>
      <w:proofErr w:type="spellEnd"/>
      <w:r w:rsidR="008E2D3E">
        <w:t xml:space="preserve"> </w:t>
      </w:r>
      <w:proofErr w:type="spellStart"/>
      <w:r w:rsidR="008E2D3E">
        <w:t>darbo</w:t>
      </w:r>
      <w:proofErr w:type="spellEnd"/>
      <w:r w:rsidR="008E2D3E">
        <w:t xml:space="preserve"> </w:t>
      </w:r>
      <w:proofErr w:type="spellStart"/>
      <w:r w:rsidR="000B7F48">
        <w:t>užmokesčiui</w:t>
      </w:r>
      <w:proofErr w:type="spellEnd"/>
      <w:r w:rsidR="000B7F48">
        <w:t xml:space="preserve">, 0,7 </w:t>
      </w:r>
      <w:proofErr w:type="spellStart"/>
      <w:r w:rsidR="000B7F48">
        <w:t>tūkst</w:t>
      </w:r>
      <w:proofErr w:type="spellEnd"/>
      <w:r w:rsidR="000B7F48">
        <w:t xml:space="preserve">. </w:t>
      </w:r>
      <w:proofErr w:type="spellStart"/>
      <w:r w:rsidR="000B7F48">
        <w:t>Eur</w:t>
      </w:r>
      <w:proofErr w:type="spellEnd"/>
      <w:r w:rsidR="000B7F48">
        <w:t xml:space="preserve"> </w:t>
      </w:r>
      <w:proofErr w:type="spellStart"/>
      <w:r w:rsidR="000B7F48">
        <w:t>soc.</w:t>
      </w:r>
      <w:proofErr w:type="spellEnd"/>
      <w:r w:rsidR="008E2D3E">
        <w:t xml:space="preserve"> </w:t>
      </w:r>
      <w:proofErr w:type="spellStart"/>
      <w:r w:rsidR="008E2D3E">
        <w:t>draudimo</w:t>
      </w:r>
      <w:proofErr w:type="spellEnd"/>
      <w:r w:rsidR="008E2D3E">
        <w:t xml:space="preserve"> </w:t>
      </w:r>
      <w:proofErr w:type="spellStart"/>
      <w:r w:rsidR="008E2D3E">
        <w:t>įmokoms</w:t>
      </w:r>
      <w:proofErr w:type="spellEnd"/>
      <w:r w:rsidR="008E2D3E">
        <w:t xml:space="preserve"> </w:t>
      </w:r>
      <w:proofErr w:type="spellStart"/>
      <w:r w:rsidR="008E2D3E">
        <w:t>ir</w:t>
      </w:r>
      <w:proofErr w:type="spellEnd"/>
      <w:r w:rsidR="008E2D3E">
        <w:t xml:space="preserve"> 3,0 </w:t>
      </w:r>
      <w:proofErr w:type="spellStart"/>
      <w:r w:rsidR="008E2D3E">
        <w:t>tūkst</w:t>
      </w:r>
      <w:proofErr w:type="spellEnd"/>
      <w:r w:rsidR="008E2D3E">
        <w:t xml:space="preserve">. </w:t>
      </w:r>
      <w:proofErr w:type="spellStart"/>
      <w:r w:rsidR="008E2D3E">
        <w:t>Eur</w:t>
      </w:r>
      <w:proofErr w:type="spellEnd"/>
      <w:r w:rsidR="008E2D3E">
        <w:t xml:space="preserve"> </w:t>
      </w:r>
      <w:proofErr w:type="spellStart"/>
      <w:r w:rsidR="008E2D3E">
        <w:t>prekių</w:t>
      </w:r>
      <w:proofErr w:type="spellEnd"/>
      <w:r w:rsidR="008E2D3E">
        <w:t xml:space="preserve"> </w:t>
      </w:r>
      <w:proofErr w:type="spellStart"/>
      <w:r w:rsidR="008E2D3E">
        <w:t>įsigijimui</w:t>
      </w:r>
      <w:proofErr w:type="spellEnd"/>
      <w:r w:rsidR="008E2D3E">
        <w:t>;</w:t>
      </w:r>
    </w:p>
    <w:p w:rsidR="008E2D3E" w:rsidRDefault="008E2D3E" w:rsidP="001C1AEA">
      <w:pPr>
        <w:spacing w:line="360" w:lineRule="auto"/>
        <w:ind w:firstLine="680"/>
        <w:jc w:val="both"/>
      </w:pPr>
      <w:r>
        <w:t xml:space="preserve">5.2.3. 1,3 </w:t>
      </w:r>
      <w:proofErr w:type="spellStart"/>
      <w:r>
        <w:t>tūkst</w:t>
      </w:r>
      <w:proofErr w:type="spellEnd"/>
      <w:r w:rsidR="000B7F48">
        <w:t>.</w:t>
      </w:r>
      <w:r>
        <w:t xml:space="preserve"> </w:t>
      </w:r>
      <w:proofErr w:type="spellStart"/>
      <w:r>
        <w:t>Eur</w:t>
      </w:r>
      <w:proofErr w:type="spellEnd"/>
      <w:r>
        <w:t xml:space="preserve"> </w:t>
      </w:r>
      <w:proofErr w:type="spellStart"/>
      <w:r>
        <w:t>Molėtų</w:t>
      </w:r>
      <w:proofErr w:type="spellEnd"/>
      <w:r>
        <w:t xml:space="preserve"> </w:t>
      </w:r>
      <w:proofErr w:type="spellStart"/>
      <w:r>
        <w:t>progimnazijai</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užtikrinimo</w:t>
      </w:r>
      <w:proofErr w:type="spellEnd"/>
      <w:r>
        <w:t xml:space="preserve"> </w:t>
      </w:r>
      <w:proofErr w:type="spellStart"/>
      <w:r>
        <w:t>programai</w:t>
      </w:r>
      <w:proofErr w:type="spellEnd"/>
      <w:r>
        <w:t xml:space="preserve">, </w:t>
      </w:r>
      <w:proofErr w:type="spellStart"/>
      <w:r>
        <w:t>iš</w:t>
      </w:r>
      <w:proofErr w:type="spellEnd"/>
      <w:r>
        <w:t xml:space="preserve"> </w:t>
      </w:r>
      <w:proofErr w:type="spellStart"/>
      <w:r>
        <w:t>jų</w:t>
      </w:r>
      <w:proofErr w:type="spellEnd"/>
      <w:r>
        <w:t xml:space="preserve"> 1,0 </w:t>
      </w:r>
      <w:proofErr w:type="spellStart"/>
      <w:r>
        <w:t>tūkst</w:t>
      </w:r>
      <w:proofErr w:type="spellEnd"/>
      <w:r>
        <w:t xml:space="preserve">. </w:t>
      </w:r>
      <w:proofErr w:type="spellStart"/>
      <w:r>
        <w:t>Eur</w:t>
      </w:r>
      <w:proofErr w:type="spellEnd"/>
      <w:r>
        <w:t xml:space="preserve"> </w:t>
      </w:r>
      <w:proofErr w:type="spellStart"/>
      <w:r>
        <w:t>darbo</w:t>
      </w:r>
      <w:proofErr w:type="spellEnd"/>
      <w:r>
        <w:t xml:space="preserve"> </w:t>
      </w:r>
      <w:proofErr w:type="spellStart"/>
      <w:r>
        <w:t>už</w:t>
      </w:r>
      <w:r w:rsidR="00A32D0A">
        <w:t>mokesčiui</w:t>
      </w:r>
      <w:proofErr w:type="spellEnd"/>
      <w:r w:rsidR="00A32D0A">
        <w:t xml:space="preserve">, 0,3 </w:t>
      </w:r>
      <w:proofErr w:type="spellStart"/>
      <w:r w:rsidR="00A32D0A">
        <w:t>tūkst</w:t>
      </w:r>
      <w:proofErr w:type="spellEnd"/>
      <w:r w:rsidR="00A32D0A">
        <w:t xml:space="preserve">. </w:t>
      </w:r>
      <w:proofErr w:type="spellStart"/>
      <w:r w:rsidR="00A32D0A">
        <w:t>Eur</w:t>
      </w:r>
      <w:proofErr w:type="spellEnd"/>
      <w:r w:rsidR="00A32D0A">
        <w:t xml:space="preserve"> </w:t>
      </w:r>
      <w:proofErr w:type="spellStart"/>
      <w:r w:rsidR="00A32D0A">
        <w:t>soc.</w:t>
      </w:r>
      <w:proofErr w:type="spellEnd"/>
      <w:r w:rsidR="00A32D0A">
        <w:t xml:space="preserve"> </w:t>
      </w:r>
      <w:proofErr w:type="spellStart"/>
      <w:r w:rsidR="00A32D0A">
        <w:t>d</w:t>
      </w:r>
      <w:r>
        <w:t>raudimo</w:t>
      </w:r>
      <w:proofErr w:type="spellEnd"/>
      <w:r>
        <w:t xml:space="preserve"> </w:t>
      </w:r>
      <w:proofErr w:type="spellStart"/>
      <w:r>
        <w:t>įmokoms</w:t>
      </w:r>
      <w:proofErr w:type="spellEnd"/>
      <w:r>
        <w:t>;</w:t>
      </w:r>
    </w:p>
    <w:p w:rsidR="008E2D3E" w:rsidRDefault="00837DB8" w:rsidP="001C1AEA">
      <w:pPr>
        <w:spacing w:line="360" w:lineRule="auto"/>
        <w:ind w:firstLine="680"/>
        <w:jc w:val="both"/>
      </w:pPr>
      <w:r>
        <w:t>5.2.4. 4</w:t>
      </w:r>
      <w:r w:rsidR="008E2D3E">
        <w:t xml:space="preserve">7,4 </w:t>
      </w:r>
      <w:proofErr w:type="spellStart"/>
      <w:r w:rsidR="008E2D3E">
        <w:t>tūkst</w:t>
      </w:r>
      <w:proofErr w:type="spellEnd"/>
      <w:r w:rsidR="000B7F48">
        <w:t>.</w:t>
      </w:r>
      <w:r w:rsidR="008E2D3E">
        <w:t xml:space="preserve"> </w:t>
      </w:r>
      <w:proofErr w:type="spellStart"/>
      <w:r w:rsidR="008E2D3E">
        <w:t>Eur</w:t>
      </w:r>
      <w:proofErr w:type="spellEnd"/>
      <w:r w:rsidR="008E2D3E">
        <w:t xml:space="preserve"> </w:t>
      </w:r>
      <w:proofErr w:type="spellStart"/>
      <w:r w:rsidR="008E2D3E">
        <w:t>savivaldybės</w:t>
      </w:r>
      <w:proofErr w:type="spellEnd"/>
      <w:r w:rsidR="008E2D3E">
        <w:t xml:space="preserve"> </w:t>
      </w:r>
      <w:proofErr w:type="spellStart"/>
      <w:r w:rsidR="008E2D3E">
        <w:t>administracijai</w:t>
      </w:r>
      <w:proofErr w:type="spellEnd"/>
      <w:r w:rsidR="008E2D3E">
        <w:t xml:space="preserve">, </w:t>
      </w:r>
      <w:proofErr w:type="spellStart"/>
      <w:r w:rsidR="008E2D3E">
        <w:t>iš</w:t>
      </w:r>
      <w:proofErr w:type="spellEnd"/>
      <w:r w:rsidR="008E2D3E">
        <w:t xml:space="preserve"> </w:t>
      </w:r>
      <w:proofErr w:type="spellStart"/>
      <w:r w:rsidR="008E2D3E">
        <w:t>jų</w:t>
      </w:r>
      <w:proofErr w:type="spellEnd"/>
      <w:r w:rsidR="008E2D3E">
        <w:t>:</w:t>
      </w:r>
    </w:p>
    <w:p w:rsidR="008E2D3E" w:rsidRDefault="008E2D3E" w:rsidP="001C1AEA">
      <w:pPr>
        <w:spacing w:line="360" w:lineRule="auto"/>
        <w:ind w:firstLine="680"/>
        <w:jc w:val="both"/>
      </w:pPr>
      <w:r>
        <w:t xml:space="preserve">5.2.4.1. </w:t>
      </w:r>
      <w:r w:rsidR="00837DB8">
        <w:t>1</w:t>
      </w:r>
      <w:r>
        <w:t xml:space="preserve">3,7 </w:t>
      </w:r>
      <w:proofErr w:type="spellStart"/>
      <w:r>
        <w:t>tūkst</w:t>
      </w:r>
      <w:proofErr w:type="spellEnd"/>
      <w:r w:rsidR="000B7F48">
        <w:t>.</w:t>
      </w:r>
      <w:r>
        <w:t xml:space="preserve"> </w:t>
      </w:r>
      <w:proofErr w:type="spellStart"/>
      <w:r>
        <w:t>Eur</w:t>
      </w:r>
      <w:proofErr w:type="spellEnd"/>
      <w:r>
        <w:t xml:space="preserve"> </w:t>
      </w:r>
      <w:proofErr w:type="spellStart"/>
      <w:r>
        <w:t>Socialinės</w:t>
      </w:r>
      <w:proofErr w:type="spellEnd"/>
      <w:r>
        <w:t xml:space="preserve"> </w:t>
      </w:r>
      <w:proofErr w:type="spellStart"/>
      <w:r>
        <w:t>atskirties</w:t>
      </w:r>
      <w:proofErr w:type="spellEnd"/>
      <w:r>
        <w:t xml:space="preserve"> </w:t>
      </w:r>
      <w:proofErr w:type="spellStart"/>
      <w:r>
        <w:t>mažinimo</w:t>
      </w:r>
      <w:proofErr w:type="spellEnd"/>
      <w:r>
        <w:t xml:space="preserve"> </w:t>
      </w:r>
      <w:proofErr w:type="spellStart"/>
      <w:r>
        <w:t>programai</w:t>
      </w:r>
      <w:proofErr w:type="spellEnd"/>
      <w:r w:rsidR="000B7F48">
        <w:t>,</w:t>
      </w:r>
      <w:r>
        <w:t xml:space="preserve"> </w:t>
      </w:r>
      <w:proofErr w:type="spellStart"/>
      <w:r w:rsidR="00837DB8">
        <w:t>iš</w:t>
      </w:r>
      <w:proofErr w:type="spellEnd"/>
      <w:r w:rsidR="00837DB8">
        <w:t xml:space="preserve"> </w:t>
      </w:r>
      <w:proofErr w:type="spellStart"/>
      <w:r w:rsidR="00837DB8">
        <w:t>jų</w:t>
      </w:r>
      <w:proofErr w:type="spellEnd"/>
      <w:r w:rsidR="00837DB8">
        <w:t xml:space="preserve"> 10,0 </w:t>
      </w:r>
      <w:proofErr w:type="spellStart"/>
      <w:r w:rsidR="00837DB8">
        <w:t>tūkst</w:t>
      </w:r>
      <w:proofErr w:type="spellEnd"/>
      <w:r w:rsidR="00837DB8">
        <w:t xml:space="preserve">. </w:t>
      </w:r>
      <w:proofErr w:type="spellStart"/>
      <w:r w:rsidR="00837DB8">
        <w:t>Eur</w:t>
      </w:r>
      <w:proofErr w:type="spellEnd"/>
      <w:r w:rsidR="00837DB8">
        <w:t xml:space="preserve"> </w:t>
      </w:r>
      <w:proofErr w:type="spellStart"/>
      <w:r w:rsidR="00837DB8">
        <w:t>gyvenamų</w:t>
      </w:r>
      <w:proofErr w:type="spellEnd"/>
      <w:r w:rsidR="00837DB8">
        <w:t xml:space="preserve"> </w:t>
      </w:r>
      <w:proofErr w:type="spellStart"/>
      <w:r w:rsidR="00837DB8">
        <w:t>patalpų</w:t>
      </w:r>
      <w:proofErr w:type="spellEnd"/>
      <w:r w:rsidR="00837DB8">
        <w:t xml:space="preserve"> </w:t>
      </w:r>
      <w:proofErr w:type="spellStart"/>
      <w:r w:rsidR="00837DB8">
        <w:t>pritaikymui</w:t>
      </w:r>
      <w:proofErr w:type="spellEnd"/>
      <w:r w:rsidR="00837DB8">
        <w:t xml:space="preserve"> </w:t>
      </w:r>
      <w:proofErr w:type="spellStart"/>
      <w:r w:rsidR="00837DB8">
        <w:t>neįgaliems</w:t>
      </w:r>
      <w:proofErr w:type="spellEnd"/>
      <w:r w:rsidR="00837DB8">
        <w:t xml:space="preserve"> </w:t>
      </w:r>
      <w:proofErr w:type="spellStart"/>
      <w:r w:rsidR="00837DB8">
        <w:t>asmenims</w:t>
      </w:r>
      <w:proofErr w:type="spellEnd"/>
      <w:r w:rsidR="00837DB8">
        <w:t xml:space="preserve">, 3,7 </w:t>
      </w:r>
      <w:proofErr w:type="spellStart"/>
      <w:r w:rsidR="00837DB8">
        <w:t>tūkst</w:t>
      </w:r>
      <w:proofErr w:type="spellEnd"/>
      <w:r w:rsidR="00837DB8">
        <w:t xml:space="preserve">. </w:t>
      </w:r>
      <w:proofErr w:type="spellStart"/>
      <w:r w:rsidR="00837DB8">
        <w:t>Eur</w:t>
      </w:r>
      <w:proofErr w:type="spellEnd"/>
      <w:r>
        <w:t xml:space="preserve"> </w:t>
      </w:r>
      <w:proofErr w:type="spellStart"/>
      <w:r w:rsidR="00761A91">
        <w:t>pagalbos</w:t>
      </w:r>
      <w:proofErr w:type="spellEnd"/>
      <w:r w:rsidR="00761A91">
        <w:t xml:space="preserve"> </w:t>
      </w:r>
      <w:proofErr w:type="spellStart"/>
      <w:r w:rsidR="00761A91">
        <w:t>teikimo</w:t>
      </w:r>
      <w:proofErr w:type="spellEnd"/>
      <w:r w:rsidR="00761A91">
        <w:t xml:space="preserve"> </w:t>
      </w:r>
      <w:proofErr w:type="spellStart"/>
      <w:r w:rsidR="00761A91">
        <w:t>įtėviams</w:t>
      </w:r>
      <w:proofErr w:type="spellEnd"/>
      <w:r w:rsidR="00761A91">
        <w:t xml:space="preserve"> </w:t>
      </w:r>
      <w:proofErr w:type="spellStart"/>
      <w:r w:rsidR="00761A91">
        <w:t>ir</w:t>
      </w:r>
      <w:proofErr w:type="spellEnd"/>
      <w:r w:rsidR="00761A91">
        <w:t xml:space="preserve"> </w:t>
      </w:r>
      <w:proofErr w:type="spellStart"/>
      <w:r w:rsidR="00761A91">
        <w:t>vaikus</w:t>
      </w:r>
      <w:proofErr w:type="spellEnd"/>
      <w:r w:rsidR="00761A91">
        <w:t xml:space="preserve"> </w:t>
      </w:r>
      <w:proofErr w:type="spellStart"/>
      <w:r w:rsidR="00761A91">
        <w:t>globojančioms</w:t>
      </w:r>
      <w:proofErr w:type="spellEnd"/>
      <w:r w:rsidR="00761A91">
        <w:t xml:space="preserve"> </w:t>
      </w:r>
      <w:proofErr w:type="spellStart"/>
      <w:r w:rsidR="00761A91">
        <w:t>šeimoms</w:t>
      </w:r>
      <w:proofErr w:type="spellEnd"/>
      <w:r w:rsidR="00761A91">
        <w:t xml:space="preserve"> </w:t>
      </w:r>
      <w:proofErr w:type="spellStart"/>
      <w:r w:rsidR="00761A91">
        <w:t>finansavimui</w:t>
      </w:r>
      <w:proofErr w:type="spellEnd"/>
      <w:r w:rsidR="00761A91">
        <w:t>;</w:t>
      </w:r>
    </w:p>
    <w:p w:rsidR="00761A91" w:rsidRPr="00352B2E" w:rsidRDefault="00761A91" w:rsidP="00761A91">
      <w:pPr>
        <w:spacing w:line="360" w:lineRule="auto"/>
        <w:ind w:firstLine="680"/>
        <w:jc w:val="both"/>
      </w:pPr>
      <w:r w:rsidRPr="00352B2E">
        <w:t xml:space="preserve">5.2.4.2. 3,7 </w:t>
      </w:r>
      <w:proofErr w:type="spellStart"/>
      <w:r w:rsidRPr="00352B2E">
        <w:t>tūkst</w:t>
      </w:r>
      <w:proofErr w:type="spellEnd"/>
      <w:r w:rsidRPr="00352B2E">
        <w:t xml:space="preserve"> </w:t>
      </w:r>
      <w:proofErr w:type="spellStart"/>
      <w:r w:rsidRPr="00352B2E">
        <w:t>Eur</w:t>
      </w:r>
      <w:proofErr w:type="spellEnd"/>
      <w:r w:rsidRPr="00352B2E">
        <w:t xml:space="preserve"> </w:t>
      </w:r>
      <w:proofErr w:type="spellStart"/>
      <w:r w:rsidRPr="00352B2E">
        <w:t>Kultūros</w:t>
      </w:r>
      <w:proofErr w:type="spellEnd"/>
      <w:r w:rsidRPr="00352B2E">
        <w:t xml:space="preserve"> </w:t>
      </w:r>
      <w:proofErr w:type="spellStart"/>
      <w:r w:rsidRPr="00352B2E">
        <w:t>ir</w:t>
      </w:r>
      <w:proofErr w:type="spellEnd"/>
      <w:r w:rsidRPr="00352B2E">
        <w:t xml:space="preserve"> </w:t>
      </w:r>
      <w:proofErr w:type="spellStart"/>
      <w:r w:rsidRPr="00352B2E">
        <w:t>jaunimo</w:t>
      </w:r>
      <w:proofErr w:type="spellEnd"/>
      <w:r w:rsidRPr="00352B2E">
        <w:t xml:space="preserve"> </w:t>
      </w:r>
      <w:proofErr w:type="spellStart"/>
      <w:r w:rsidRPr="00352B2E">
        <w:t>politikos</w:t>
      </w:r>
      <w:proofErr w:type="spellEnd"/>
      <w:r w:rsidRPr="00352B2E">
        <w:t xml:space="preserve"> </w:t>
      </w:r>
      <w:proofErr w:type="spellStart"/>
      <w:r w:rsidRPr="00352B2E">
        <w:t>plėtros</w:t>
      </w:r>
      <w:proofErr w:type="spellEnd"/>
      <w:r w:rsidRPr="00352B2E">
        <w:t xml:space="preserve"> </w:t>
      </w:r>
      <w:proofErr w:type="spellStart"/>
      <w:r w:rsidRPr="00352B2E">
        <w:t>ir</w:t>
      </w:r>
      <w:proofErr w:type="spellEnd"/>
      <w:r w:rsidRPr="00352B2E">
        <w:t xml:space="preserve"> </w:t>
      </w:r>
      <w:proofErr w:type="spellStart"/>
      <w:r w:rsidRPr="00352B2E">
        <w:t>bendruomeniškumo</w:t>
      </w:r>
      <w:proofErr w:type="spellEnd"/>
      <w:r w:rsidRPr="00352B2E">
        <w:t xml:space="preserve"> </w:t>
      </w:r>
      <w:proofErr w:type="spellStart"/>
      <w:r w:rsidRPr="00352B2E">
        <w:t>skatinimo</w:t>
      </w:r>
      <w:proofErr w:type="spellEnd"/>
      <w:r w:rsidRPr="00352B2E">
        <w:t xml:space="preserve"> </w:t>
      </w:r>
      <w:proofErr w:type="spellStart"/>
      <w:r w:rsidRPr="00352B2E">
        <w:t>programos</w:t>
      </w:r>
      <w:proofErr w:type="spellEnd"/>
      <w:r w:rsidRPr="00352B2E">
        <w:t xml:space="preserve"> </w:t>
      </w:r>
      <w:proofErr w:type="spellStart"/>
      <w:r w:rsidRPr="00352B2E">
        <w:t>finansavimui</w:t>
      </w:r>
      <w:proofErr w:type="spellEnd"/>
      <w:r w:rsidRPr="00352B2E">
        <w:t xml:space="preserve">, </w:t>
      </w:r>
      <w:proofErr w:type="spellStart"/>
      <w:r w:rsidRPr="00352B2E">
        <w:t>iš</w:t>
      </w:r>
      <w:proofErr w:type="spellEnd"/>
      <w:r w:rsidRPr="00352B2E">
        <w:t xml:space="preserve"> </w:t>
      </w:r>
      <w:proofErr w:type="spellStart"/>
      <w:r w:rsidRPr="00352B2E">
        <w:t>jų</w:t>
      </w:r>
      <w:proofErr w:type="spellEnd"/>
      <w:r w:rsidRPr="00352B2E">
        <w:t xml:space="preserve"> 1,2 </w:t>
      </w:r>
      <w:proofErr w:type="spellStart"/>
      <w:r w:rsidRPr="00352B2E">
        <w:t>tūkst</w:t>
      </w:r>
      <w:proofErr w:type="spellEnd"/>
      <w:r w:rsidR="000B7F48">
        <w:t>.</w:t>
      </w:r>
      <w:r w:rsidRPr="00352B2E">
        <w:t xml:space="preserve"> </w:t>
      </w:r>
      <w:proofErr w:type="spellStart"/>
      <w:r w:rsidRPr="00352B2E">
        <w:t>Eur</w:t>
      </w:r>
      <w:proofErr w:type="spellEnd"/>
      <w:r w:rsidRPr="00352B2E">
        <w:t xml:space="preserve"> </w:t>
      </w:r>
      <w:proofErr w:type="spellStart"/>
      <w:r w:rsidRPr="00352B2E">
        <w:t>bendruomenių</w:t>
      </w:r>
      <w:proofErr w:type="spellEnd"/>
      <w:r w:rsidRPr="00352B2E">
        <w:t xml:space="preserve"> </w:t>
      </w:r>
      <w:proofErr w:type="spellStart"/>
      <w:proofErr w:type="gramStart"/>
      <w:r w:rsidRPr="00352B2E">
        <w:t>veiklos</w:t>
      </w:r>
      <w:proofErr w:type="spellEnd"/>
      <w:r w:rsidRPr="00352B2E">
        <w:t xml:space="preserve">  </w:t>
      </w:r>
      <w:proofErr w:type="spellStart"/>
      <w:r w:rsidRPr="00352B2E">
        <w:t>rėmimui</w:t>
      </w:r>
      <w:proofErr w:type="spellEnd"/>
      <w:proofErr w:type="gramEnd"/>
      <w:r w:rsidRPr="00352B2E">
        <w:t xml:space="preserve">, </w:t>
      </w:r>
      <w:proofErr w:type="spellStart"/>
      <w:r w:rsidRPr="00352B2E">
        <w:t>ir</w:t>
      </w:r>
      <w:proofErr w:type="spellEnd"/>
      <w:r w:rsidRPr="00352B2E">
        <w:t xml:space="preserve"> 2,5</w:t>
      </w:r>
      <w:r w:rsidR="000B7F48">
        <w:t>.</w:t>
      </w:r>
      <w:r w:rsidRPr="00352B2E">
        <w:t xml:space="preserve"> </w:t>
      </w:r>
      <w:proofErr w:type="spellStart"/>
      <w:r w:rsidRPr="00352B2E">
        <w:t>tūkst</w:t>
      </w:r>
      <w:proofErr w:type="spellEnd"/>
      <w:r w:rsidRPr="00352B2E">
        <w:t xml:space="preserve"> </w:t>
      </w:r>
      <w:proofErr w:type="spellStart"/>
      <w:r w:rsidRPr="00352B2E">
        <w:t>Eur</w:t>
      </w:r>
      <w:proofErr w:type="spellEnd"/>
      <w:r w:rsidRPr="00352B2E">
        <w:t xml:space="preserve"> </w:t>
      </w:r>
      <w:proofErr w:type="spellStart"/>
      <w:r w:rsidRPr="00352B2E">
        <w:t>Balninkų</w:t>
      </w:r>
      <w:proofErr w:type="spellEnd"/>
      <w:r w:rsidRPr="00352B2E">
        <w:t xml:space="preserve"> </w:t>
      </w:r>
      <w:proofErr w:type="spellStart"/>
      <w:r w:rsidRPr="00352B2E">
        <w:t>viešosios</w:t>
      </w:r>
      <w:proofErr w:type="spellEnd"/>
      <w:r w:rsidRPr="00352B2E">
        <w:t xml:space="preserve"> </w:t>
      </w:r>
      <w:proofErr w:type="spellStart"/>
      <w:r w:rsidRPr="00352B2E">
        <w:t>įstaigos</w:t>
      </w:r>
      <w:proofErr w:type="spellEnd"/>
      <w:r w:rsidRPr="00352B2E">
        <w:t xml:space="preserve">  </w:t>
      </w:r>
      <w:proofErr w:type="spellStart"/>
      <w:r w:rsidR="000B7F48">
        <w:t>kultūros</w:t>
      </w:r>
      <w:proofErr w:type="spellEnd"/>
      <w:r w:rsidR="000B7F48">
        <w:t xml:space="preserve"> </w:t>
      </w:r>
      <w:proofErr w:type="spellStart"/>
      <w:r w:rsidR="000B7F48">
        <w:t>programos</w:t>
      </w:r>
      <w:proofErr w:type="spellEnd"/>
      <w:r w:rsidR="000B7F48">
        <w:t xml:space="preserve"> </w:t>
      </w:r>
      <w:proofErr w:type="spellStart"/>
      <w:r w:rsidR="000B7F48">
        <w:t>finansavimui</w:t>
      </w:r>
      <w:proofErr w:type="spellEnd"/>
      <w:r w:rsidR="000B7F48">
        <w:t>;</w:t>
      </w:r>
    </w:p>
    <w:p w:rsidR="00761A91" w:rsidRDefault="00761A91" w:rsidP="00761A91">
      <w:pPr>
        <w:spacing w:line="360" w:lineRule="auto"/>
        <w:ind w:firstLine="680"/>
        <w:jc w:val="both"/>
      </w:pPr>
      <w:r>
        <w:t xml:space="preserve">5.2.4.3. 30,0 </w:t>
      </w:r>
      <w:proofErr w:type="spellStart"/>
      <w:r>
        <w:t>tūkst</w:t>
      </w:r>
      <w:proofErr w:type="spellEnd"/>
      <w:r w:rsidR="000B7F48">
        <w:t>.</w:t>
      </w:r>
      <w:r>
        <w:t xml:space="preserve"> </w:t>
      </w:r>
      <w:proofErr w:type="spellStart"/>
      <w:r>
        <w:t>Eur</w:t>
      </w:r>
      <w:proofErr w:type="spellEnd"/>
      <w:r>
        <w:t xml:space="preserve"> </w:t>
      </w:r>
      <w:proofErr w:type="spellStart"/>
      <w:r>
        <w:t>sveikatos</w:t>
      </w:r>
      <w:proofErr w:type="spellEnd"/>
      <w:r>
        <w:t xml:space="preserve"> </w:t>
      </w:r>
      <w:proofErr w:type="spellStart"/>
      <w:r>
        <w:t>apsaugos</w:t>
      </w:r>
      <w:proofErr w:type="spellEnd"/>
      <w:r>
        <w:t xml:space="preserve"> </w:t>
      </w:r>
      <w:proofErr w:type="spellStart"/>
      <w:r>
        <w:t>programos</w:t>
      </w:r>
      <w:proofErr w:type="spellEnd"/>
      <w:r>
        <w:t xml:space="preserve"> </w:t>
      </w:r>
      <w:proofErr w:type="spellStart"/>
      <w:r>
        <w:t>finansavimui</w:t>
      </w:r>
      <w:proofErr w:type="spellEnd"/>
      <w:r>
        <w:t>.</w:t>
      </w:r>
    </w:p>
    <w:p w:rsidR="007F1FAF" w:rsidRDefault="007F1FAF" w:rsidP="00761A91">
      <w:pPr>
        <w:spacing w:line="360" w:lineRule="auto"/>
        <w:ind w:firstLine="680"/>
        <w:jc w:val="both"/>
      </w:pPr>
      <w:r>
        <w:t xml:space="preserve">6. </w:t>
      </w:r>
      <w:proofErr w:type="spellStart"/>
      <w:r>
        <w:t>Siekiant</w:t>
      </w:r>
      <w:proofErr w:type="spellEnd"/>
      <w:r>
        <w:t xml:space="preserve"> </w:t>
      </w:r>
      <w:proofErr w:type="spellStart"/>
      <w:r>
        <w:t>sumažinti</w:t>
      </w:r>
      <w:proofErr w:type="spellEnd"/>
      <w:r>
        <w:t xml:space="preserve"> </w:t>
      </w:r>
      <w:proofErr w:type="spellStart"/>
      <w:r>
        <w:t>savivaldybės</w:t>
      </w:r>
      <w:proofErr w:type="spellEnd"/>
      <w:r>
        <w:t xml:space="preserve"> </w:t>
      </w:r>
      <w:proofErr w:type="spellStart"/>
      <w:r>
        <w:t>paimtų</w:t>
      </w:r>
      <w:proofErr w:type="spellEnd"/>
      <w:r>
        <w:t xml:space="preserve"> </w:t>
      </w:r>
      <w:proofErr w:type="spellStart"/>
      <w:r>
        <w:t>paskolų</w:t>
      </w:r>
      <w:proofErr w:type="spellEnd"/>
      <w:r>
        <w:t xml:space="preserve"> </w:t>
      </w:r>
      <w:proofErr w:type="spellStart"/>
      <w:r>
        <w:t>dydį</w:t>
      </w:r>
      <w:proofErr w:type="spellEnd"/>
      <w:r>
        <w:t xml:space="preserve">, </w:t>
      </w:r>
      <w:proofErr w:type="spellStart"/>
      <w:r>
        <w:t>planuojama</w:t>
      </w:r>
      <w:proofErr w:type="spellEnd"/>
      <w:r>
        <w:t xml:space="preserve"> </w:t>
      </w:r>
      <w:proofErr w:type="spellStart"/>
      <w:r>
        <w:t>paskolų</w:t>
      </w:r>
      <w:proofErr w:type="spellEnd"/>
      <w:r>
        <w:t xml:space="preserve"> </w:t>
      </w:r>
      <w:proofErr w:type="spellStart"/>
      <w:r>
        <w:t>pagal</w:t>
      </w:r>
      <w:proofErr w:type="spellEnd"/>
      <w:r>
        <w:t xml:space="preserve"> </w:t>
      </w:r>
      <w:proofErr w:type="spellStart"/>
      <w:r>
        <w:t>grafiką</w:t>
      </w:r>
      <w:proofErr w:type="spellEnd"/>
      <w:r>
        <w:t xml:space="preserve"> </w:t>
      </w:r>
      <w:proofErr w:type="spellStart"/>
      <w:r>
        <w:t>grąžinimui</w:t>
      </w:r>
      <w:proofErr w:type="spellEnd"/>
      <w:r>
        <w:t xml:space="preserve"> </w:t>
      </w:r>
      <w:proofErr w:type="spellStart"/>
      <w:r>
        <w:t>šių</w:t>
      </w:r>
      <w:proofErr w:type="spellEnd"/>
      <w:r>
        <w:t xml:space="preserve"> </w:t>
      </w:r>
      <w:proofErr w:type="spellStart"/>
      <w:r>
        <w:t>metų</w:t>
      </w:r>
      <w:proofErr w:type="spellEnd"/>
      <w:r>
        <w:t xml:space="preserve"> </w:t>
      </w:r>
      <w:proofErr w:type="spellStart"/>
      <w:r>
        <w:t>gruodžio</w:t>
      </w:r>
      <w:proofErr w:type="spellEnd"/>
      <w:r>
        <w:t xml:space="preserve"> </w:t>
      </w:r>
      <w:proofErr w:type="spellStart"/>
      <w:r>
        <w:t>mėn</w:t>
      </w:r>
      <w:proofErr w:type="spellEnd"/>
      <w:r>
        <w:t xml:space="preserve">. </w:t>
      </w:r>
      <w:proofErr w:type="spellStart"/>
      <w:r>
        <w:t>panaudoti</w:t>
      </w:r>
      <w:proofErr w:type="spellEnd"/>
      <w:r>
        <w:t xml:space="preserve">  162,7 </w:t>
      </w:r>
      <w:proofErr w:type="spellStart"/>
      <w:r>
        <w:t>tūkst</w:t>
      </w:r>
      <w:proofErr w:type="spellEnd"/>
      <w:r>
        <w:t xml:space="preserve">. </w:t>
      </w:r>
      <w:proofErr w:type="spellStart"/>
      <w:r>
        <w:t>Eur</w:t>
      </w:r>
      <w:proofErr w:type="spellEnd"/>
      <w:r>
        <w:t xml:space="preserve"> </w:t>
      </w:r>
      <w:proofErr w:type="spellStart"/>
      <w:r>
        <w:t>apyvartos</w:t>
      </w:r>
      <w:proofErr w:type="spellEnd"/>
      <w:r>
        <w:t xml:space="preserve"> </w:t>
      </w:r>
      <w:proofErr w:type="spellStart"/>
      <w:r>
        <w:t>lėšų</w:t>
      </w:r>
      <w:proofErr w:type="spellEnd"/>
      <w:r>
        <w:t>.</w:t>
      </w:r>
    </w:p>
    <w:p w:rsidR="00834CA1" w:rsidRDefault="00834CA1" w:rsidP="00834CA1">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rPr>
          <w:lang w:val="lt-LT"/>
        </w:rPr>
      </w:pPr>
      <w:r>
        <w:rPr>
          <w:b/>
          <w:lang w:val="lt-LT"/>
        </w:rPr>
        <w:t xml:space="preserve">2. Savivaldybės  biudžeto vykdymo teisinis pagrindas yra </w:t>
      </w:r>
    </w:p>
    <w:p w:rsidR="00834CA1" w:rsidRDefault="00834CA1" w:rsidP="00834CA1">
      <w:pPr>
        <w:tabs>
          <w:tab w:val="left" w:pos="720"/>
          <w:tab w:val="num" w:pos="3960"/>
        </w:tabs>
        <w:spacing w:line="360" w:lineRule="auto"/>
        <w:jc w:val="both"/>
        <w:rPr>
          <w:lang w:val="lt-LT"/>
        </w:rPr>
      </w:pPr>
      <w:r>
        <w:rPr>
          <w:lang w:val="lt-LT"/>
        </w:rPr>
        <w:tab/>
        <w:t>Lietuvos Respublikos biudžeto sandaros įstatymas ir Lietuvos Respublikos Vyriausybės 2001 m. gegužės 14 d. nutarimas Nr. 543 ,,Dėl Lietuvos Respublikos valstybės biudžeto ir savivaldybių biudžetų sudarymo ir vykdymo taisyklių patvirtinimo” ir Molėtų rajono savivaldybės tarybos patvirtintas Molėtų rajono savivaldybės biudžeto asignavimų administravimo, biudžeto vykdymo ir atskaitomybės tvarkos aprašas, patvirtintas Molėtų rajono savivaldybės tarybos 2011-09-15 sprendimu Nr. B1-177.</w:t>
      </w:r>
    </w:p>
    <w:p w:rsidR="00834CA1" w:rsidRDefault="000B7F48" w:rsidP="00834CA1">
      <w:pPr>
        <w:tabs>
          <w:tab w:val="left" w:pos="720"/>
          <w:tab w:val="num" w:pos="3960"/>
        </w:tabs>
        <w:spacing w:line="360" w:lineRule="auto"/>
        <w:rPr>
          <w:b/>
          <w:lang w:val="lt-LT"/>
        </w:rPr>
      </w:pPr>
      <w:r>
        <w:rPr>
          <w:b/>
          <w:lang w:val="lt-LT"/>
        </w:rPr>
        <w:tab/>
      </w:r>
      <w:r w:rsidR="00834CA1">
        <w:rPr>
          <w:b/>
          <w:lang w:val="lt-LT"/>
        </w:rPr>
        <w:t xml:space="preserve">3. </w:t>
      </w:r>
      <w:r w:rsidR="00834CA1">
        <w:rPr>
          <w:b/>
          <w:lang w:val="pt-BR"/>
        </w:rPr>
        <w:t>Galimos teigiamos ir neigiamos pasekmės priėmus siūlomą tarybos sprendimo projektą</w:t>
      </w:r>
      <w:r w:rsidR="00834CA1">
        <w:rPr>
          <w:b/>
          <w:lang w:val="lt-LT"/>
        </w:rPr>
        <w:t xml:space="preserve"> </w:t>
      </w:r>
    </w:p>
    <w:p w:rsidR="00C938D6" w:rsidRDefault="000B7F48" w:rsidP="00C938D6">
      <w:pPr>
        <w:tabs>
          <w:tab w:val="left" w:pos="720"/>
          <w:tab w:val="num" w:pos="3960"/>
        </w:tabs>
        <w:spacing w:line="360" w:lineRule="auto"/>
        <w:jc w:val="both"/>
        <w:rPr>
          <w:lang w:val="lt-LT"/>
        </w:rPr>
      </w:pPr>
      <w:r>
        <w:rPr>
          <w:lang w:val="lt-LT"/>
        </w:rPr>
        <w:tab/>
      </w:r>
      <w:r w:rsidR="00C938D6">
        <w:rPr>
          <w:lang w:val="lt-LT"/>
        </w:rPr>
        <w:t>Neigiamų pasekmių priėmus šį sprendimą nenumatoma. Teigiama , kad sumažės savivaldybės biudžeto įsiskolinimai ir didės biudžeto  įvykdymo procentas.</w:t>
      </w:r>
    </w:p>
    <w:p w:rsidR="00834CA1" w:rsidRDefault="000B7F48" w:rsidP="00834CA1">
      <w:pPr>
        <w:tabs>
          <w:tab w:val="left" w:pos="720"/>
          <w:tab w:val="num" w:pos="3960"/>
        </w:tabs>
        <w:spacing w:line="360" w:lineRule="auto"/>
        <w:rPr>
          <w:b/>
          <w:lang w:val="lt-LT"/>
        </w:rPr>
      </w:pPr>
      <w:r>
        <w:rPr>
          <w:b/>
          <w:lang w:val="lt-LT"/>
        </w:rPr>
        <w:tab/>
      </w:r>
      <w:bookmarkStart w:id="0" w:name="_GoBack"/>
      <w:bookmarkEnd w:id="0"/>
      <w:r w:rsidR="00834CA1">
        <w:rPr>
          <w:b/>
          <w:lang w:val="lt-LT"/>
        </w:rPr>
        <w:t xml:space="preserve">4.Vykdytojai, įvykdymo terminai </w:t>
      </w:r>
    </w:p>
    <w:p w:rsidR="00834CA1" w:rsidRDefault="00834CA1" w:rsidP="00834CA1">
      <w:pPr>
        <w:tabs>
          <w:tab w:val="left" w:pos="720"/>
          <w:tab w:val="num" w:pos="3960"/>
        </w:tabs>
        <w:spacing w:line="360" w:lineRule="auto"/>
        <w:rPr>
          <w:lang w:val="lt-LT"/>
        </w:rPr>
      </w:pPr>
      <w:r>
        <w:rPr>
          <w:lang w:val="lt-LT"/>
        </w:rPr>
        <w:tab/>
        <w:t>Sprendimo vykdytojai yra Savivaldybės administracija ir biudžetinių įstaigų vadovai –asignavimų valdytojai.</w:t>
      </w:r>
    </w:p>
    <w:p w:rsidR="00F21044" w:rsidRDefault="00F21044"/>
    <w:sectPr w:rsidR="00F2104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2E2C"/>
    <w:multiLevelType w:val="multilevel"/>
    <w:tmpl w:val="65D89AD6"/>
    <w:lvl w:ilvl="0">
      <w:start w:val="1"/>
      <w:numFmt w:val="decimal"/>
      <w:lvlText w:val="%1."/>
      <w:lvlJc w:val="left"/>
      <w:pPr>
        <w:ind w:left="1040" w:hanging="360"/>
      </w:pPr>
      <w:rPr>
        <w:rFonts w:hint="default"/>
      </w:rPr>
    </w:lvl>
    <w:lvl w:ilvl="1">
      <w:start w:val="4"/>
      <w:numFmt w:val="decimal"/>
      <w:isLgl/>
      <w:lvlText w:val="%1.%2."/>
      <w:lvlJc w:val="left"/>
      <w:pPr>
        <w:ind w:left="1220" w:hanging="540"/>
      </w:pPr>
      <w:rPr>
        <w:rFonts w:hint="default"/>
      </w:rPr>
    </w:lvl>
    <w:lvl w:ilvl="2">
      <w:start w:val="4"/>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D763C7E"/>
    <w:multiLevelType w:val="hybridMultilevel"/>
    <w:tmpl w:val="79C63814"/>
    <w:lvl w:ilvl="0" w:tplc="AEE4CDE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5FC26232"/>
    <w:multiLevelType w:val="multilevel"/>
    <w:tmpl w:val="4FDE7088"/>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6A842A17"/>
    <w:multiLevelType w:val="multilevel"/>
    <w:tmpl w:val="8FFAF9AA"/>
    <w:lvl w:ilvl="0">
      <w:start w:val="1"/>
      <w:numFmt w:val="decimal"/>
      <w:lvlText w:val="%1."/>
      <w:lvlJc w:val="left"/>
      <w:pPr>
        <w:ind w:left="108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A1"/>
    <w:rsid w:val="00001FF3"/>
    <w:rsid w:val="00025C4E"/>
    <w:rsid w:val="000616B7"/>
    <w:rsid w:val="000760C7"/>
    <w:rsid w:val="000B7F48"/>
    <w:rsid w:val="001665B0"/>
    <w:rsid w:val="001C1AEA"/>
    <w:rsid w:val="001E6DCD"/>
    <w:rsid w:val="002001AD"/>
    <w:rsid w:val="002A064C"/>
    <w:rsid w:val="002F6D49"/>
    <w:rsid w:val="003133CD"/>
    <w:rsid w:val="00324490"/>
    <w:rsid w:val="00352B2E"/>
    <w:rsid w:val="003915E1"/>
    <w:rsid w:val="003B5188"/>
    <w:rsid w:val="003C46E0"/>
    <w:rsid w:val="003E0343"/>
    <w:rsid w:val="004200FB"/>
    <w:rsid w:val="004A6164"/>
    <w:rsid w:val="00547E38"/>
    <w:rsid w:val="0057550B"/>
    <w:rsid w:val="005A0D07"/>
    <w:rsid w:val="00637A33"/>
    <w:rsid w:val="00653452"/>
    <w:rsid w:val="007437CE"/>
    <w:rsid w:val="00761A91"/>
    <w:rsid w:val="007638A1"/>
    <w:rsid w:val="00766FCA"/>
    <w:rsid w:val="007F1FAF"/>
    <w:rsid w:val="00834CA1"/>
    <w:rsid w:val="00837DB8"/>
    <w:rsid w:val="008475E1"/>
    <w:rsid w:val="00852A37"/>
    <w:rsid w:val="008E2D3E"/>
    <w:rsid w:val="008E6484"/>
    <w:rsid w:val="00987E2E"/>
    <w:rsid w:val="009A203E"/>
    <w:rsid w:val="009B0898"/>
    <w:rsid w:val="009E5ADD"/>
    <w:rsid w:val="00A21298"/>
    <w:rsid w:val="00A32D0A"/>
    <w:rsid w:val="00AD4D0D"/>
    <w:rsid w:val="00AF238E"/>
    <w:rsid w:val="00B01589"/>
    <w:rsid w:val="00BE003C"/>
    <w:rsid w:val="00C44200"/>
    <w:rsid w:val="00C53F3F"/>
    <w:rsid w:val="00C938D6"/>
    <w:rsid w:val="00CD7CEE"/>
    <w:rsid w:val="00D542B1"/>
    <w:rsid w:val="00DC22A5"/>
    <w:rsid w:val="00DF2095"/>
    <w:rsid w:val="00DF3735"/>
    <w:rsid w:val="00E014F1"/>
    <w:rsid w:val="00E06AC9"/>
    <w:rsid w:val="00E25F4A"/>
    <w:rsid w:val="00EB67C4"/>
    <w:rsid w:val="00F21044"/>
    <w:rsid w:val="00F70B27"/>
    <w:rsid w:val="00FA2903"/>
    <w:rsid w:val="00FA2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0935"/>
  <w15:chartTrackingRefBased/>
  <w15:docId w15:val="{8401E50A-79E8-4995-813A-9307374E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4CA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22A5"/>
    <w:pPr>
      <w:ind w:left="720"/>
      <w:contextualSpacing/>
    </w:pPr>
  </w:style>
  <w:style w:type="paragraph" w:styleId="Debesliotekstas">
    <w:name w:val="Balloon Text"/>
    <w:basedOn w:val="prastasis"/>
    <w:link w:val="DebesliotekstasDiagrama"/>
    <w:uiPriority w:val="99"/>
    <w:semiHidden/>
    <w:unhideWhenUsed/>
    <w:rsid w:val="00C53F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53F3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169">
      <w:bodyDiv w:val="1"/>
      <w:marLeft w:val="0"/>
      <w:marRight w:val="0"/>
      <w:marTop w:val="0"/>
      <w:marBottom w:val="0"/>
      <w:divBdr>
        <w:top w:val="none" w:sz="0" w:space="0" w:color="auto"/>
        <w:left w:val="none" w:sz="0" w:space="0" w:color="auto"/>
        <w:bottom w:val="none" w:sz="0" w:space="0" w:color="auto"/>
        <w:right w:val="none" w:sz="0" w:space="0" w:color="auto"/>
      </w:divBdr>
    </w:div>
    <w:div w:id="152181481">
      <w:bodyDiv w:val="1"/>
      <w:marLeft w:val="0"/>
      <w:marRight w:val="0"/>
      <w:marTop w:val="0"/>
      <w:marBottom w:val="0"/>
      <w:divBdr>
        <w:top w:val="none" w:sz="0" w:space="0" w:color="auto"/>
        <w:left w:val="none" w:sz="0" w:space="0" w:color="auto"/>
        <w:bottom w:val="none" w:sz="0" w:space="0" w:color="auto"/>
        <w:right w:val="none" w:sz="0" w:space="0" w:color="auto"/>
      </w:divBdr>
    </w:div>
    <w:div w:id="164521557">
      <w:bodyDiv w:val="1"/>
      <w:marLeft w:val="0"/>
      <w:marRight w:val="0"/>
      <w:marTop w:val="0"/>
      <w:marBottom w:val="0"/>
      <w:divBdr>
        <w:top w:val="none" w:sz="0" w:space="0" w:color="auto"/>
        <w:left w:val="none" w:sz="0" w:space="0" w:color="auto"/>
        <w:bottom w:val="none" w:sz="0" w:space="0" w:color="auto"/>
        <w:right w:val="none" w:sz="0" w:space="0" w:color="auto"/>
      </w:divBdr>
    </w:div>
    <w:div w:id="197162892">
      <w:bodyDiv w:val="1"/>
      <w:marLeft w:val="0"/>
      <w:marRight w:val="0"/>
      <w:marTop w:val="0"/>
      <w:marBottom w:val="0"/>
      <w:divBdr>
        <w:top w:val="none" w:sz="0" w:space="0" w:color="auto"/>
        <w:left w:val="none" w:sz="0" w:space="0" w:color="auto"/>
        <w:bottom w:val="none" w:sz="0" w:space="0" w:color="auto"/>
        <w:right w:val="none" w:sz="0" w:space="0" w:color="auto"/>
      </w:divBdr>
    </w:div>
    <w:div w:id="330521830">
      <w:bodyDiv w:val="1"/>
      <w:marLeft w:val="0"/>
      <w:marRight w:val="0"/>
      <w:marTop w:val="0"/>
      <w:marBottom w:val="0"/>
      <w:divBdr>
        <w:top w:val="none" w:sz="0" w:space="0" w:color="auto"/>
        <w:left w:val="none" w:sz="0" w:space="0" w:color="auto"/>
        <w:bottom w:val="none" w:sz="0" w:space="0" w:color="auto"/>
        <w:right w:val="none" w:sz="0" w:space="0" w:color="auto"/>
      </w:divBdr>
    </w:div>
    <w:div w:id="678314897">
      <w:bodyDiv w:val="1"/>
      <w:marLeft w:val="0"/>
      <w:marRight w:val="0"/>
      <w:marTop w:val="0"/>
      <w:marBottom w:val="0"/>
      <w:divBdr>
        <w:top w:val="none" w:sz="0" w:space="0" w:color="auto"/>
        <w:left w:val="none" w:sz="0" w:space="0" w:color="auto"/>
        <w:bottom w:val="none" w:sz="0" w:space="0" w:color="auto"/>
        <w:right w:val="none" w:sz="0" w:space="0" w:color="auto"/>
      </w:divBdr>
    </w:div>
    <w:div w:id="769853729">
      <w:bodyDiv w:val="1"/>
      <w:marLeft w:val="0"/>
      <w:marRight w:val="0"/>
      <w:marTop w:val="0"/>
      <w:marBottom w:val="0"/>
      <w:divBdr>
        <w:top w:val="none" w:sz="0" w:space="0" w:color="auto"/>
        <w:left w:val="none" w:sz="0" w:space="0" w:color="auto"/>
        <w:bottom w:val="none" w:sz="0" w:space="0" w:color="auto"/>
        <w:right w:val="none" w:sz="0" w:space="0" w:color="auto"/>
      </w:divBdr>
    </w:div>
    <w:div w:id="1088308621">
      <w:bodyDiv w:val="1"/>
      <w:marLeft w:val="0"/>
      <w:marRight w:val="0"/>
      <w:marTop w:val="0"/>
      <w:marBottom w:val="0"/>
      <w:divBdr>
        <w:top w:val="none" w:sz="0" w:space="0" w:color="auto"/>
        <w:left w:val="none" w:sz="0" w:space="0" w:color="auto"/>
        <w:bottom w:val="none" w:sz="0" w:space="0" w:color="auto"/>
        <w:right w:val="none" w:sz="0" w:space="0" w:color="auto"/>
      </w:divBdr>
    </w:div>
    <w:div w:id="1094549045">
      <w:bodyDiv w:val="1"/>
      <w:marLeft w:val="0"/>
      <w:marRight w:val="0"/>
      <w:marTop w:val="0"/>
      <w:marBottom w:val="0"/>
      <w:divBdr>
        <w:top w:val="none" w:sz="0" w:space="0" w:color="auto"/>
        <w:left w:val="none" w:sz="0" w:space="0" w:color="auto"/>
        <w:bottom w:val="none" w:sz="0" w:space="0" w:color="auto"/>
        <w:right w:val="none" w:sz="0" w:space="0" w:color="auto"/>
      </w:divBdr>
    </w:div>
    <w:div w:id="1226720431">
      <w:bodyDiv w:val="1"/>
      <w:marLeft w:val="0"/>
      <w:marRight w:val="0"/>
      <w:marTop w:val="0"/>
      <w:marBottom w:val="0"/>
      <w:divBdr>
        <w:top w:val="none" w:sz="0" w:space="0" w:color="auto"/>
        <w:left w:val="none" w:sz="0" w:space="0" w:color="auto"/>
        <w:bottom w:val="none" w:sz="0" w:space="0" w:color="auto"/>
        <w:right w:val="none" w:sz="0" w:space="0" w:color="auto"/>
      </w:divBdr>
    </w:div>
    <w:div w:id="1788819058">
      <w:bodyDiv w:val="1"/>
      <w:marLeft w:val="0"/>
      <w:marRight w:val="0"/>
      <w:marTop w:val="0"/>
      <w:marBottom w:val="0"/>
      <w:divBdr>
        <w:top w:val="none" w:sz="0" w:space="0" w:color="auto"/>
        <w:left w:val="none" w:sz="0" w:space="0" w:color="auto"/>
        <w:bottom w:val="none" w:sz="0" w:space="0" w:color="auto"/>
        <w:right w:val="none" w:sz="0" w:space="0" w:color="auto"/>
      </w:divBdr>
    </w:div>
    <w:div w:id="1834099874">
      <w:bodyDiv w:val="1"/>
      <w:marLeft w:val="0"/>
      <w:marRight w:val="0"/>
      <w:marTop w:val="0"/>
      <w:marBottom w:val="0"/>
      <w:divBdr>
        <w:top w:val="none" w:sz="0" w:space="0" w:color="auto"/>
        <w:left w:val="none" w:sz="0" w:space="0" w:color="auto"/>
        <w:bottom w:val="none" w:sz="0" w:space="0" w:color="auto"/>
        <w:right w:val="none" w:sz="0" w:space="0" w:color="auto"/>
      </w:divBdr>
    </w:div>
    <w:div w:id="1883664200">
      <w:bodyDiv w:val="1"/>
      <w:marLeft w:val="0"/>
      <w:marRight w:val="0"/>
      <w:marTop w:val="0"/>
      <w:marBottom w:val="0"/>
      <w:divBdr>
        <w:top w:val="none" w:sz="0" w:space="0" w:color="auto"/>
        <w:left w:val="none" w:sz="0" w:space="0" w:color="auto"/>
        <w:bottom w:val="none" w:sz="0" w:space="0" w:color="auto"/>
        <w:right w:val="none" w:sz="0" w:space="0" w:color="auto"/>
      </w:divBdr>
    </w:div>
    <w:div w:id="1934822375">
      <w:bodyDiv w:val="1"/>
      <w:marLeft w:val="0"/>
      <w:marRight w:val="0"/>
      <w:marTop w:val="0"/>
      <w:marBottom w:val="0"/>
      <w:divBdr>
        <w:top w:val="none" w:sz="0" w:space="0" w:color="auto"/>
        <w:left w:val="none" w:sz="0" w:space="0" w:color="auto"/>
        <w:bottom w:val="none" w:sz="0" w:space="0" w:color="auto"/>
        <w:right w:val="none" w:sz="0" w:space="0" w:color="auto"/>
      </w:divBdr>
    </w:div>
    <w:div w:id="2007781675">
      <w:bodyDiv w:val="1"/>
      <w:marLeft w:val="0"/>
      <w:marRight w:val="0"/>
      <w:marTop w:val="0"/>
      <w:marBottom w:val="0"/>
      <w:divBdr>
        <w:top w:val="none" w:sz="0" w:space="0" w:color="auto"/>
        <w:left w:val="none" w:sz="0" w:space="0" w:color="auto"/>
        <w:bottom w:val="none" w:sz="0" w:space="0" w:color="auto"/>
        <w:right w:val="none" w:sz="0" w:space="0" w:color="auto"/>
      </w:divBdr>
    </w:div>
    <w:div w:id="21276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6058</Words>
  <Characters>3454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Kulbienė Genė</cp:lastModifiedBy>
  <cp:revision>6</cp:revision>
  <cp:lastPrinted>2016-10-06T12:32:00Z</cp:lastPrinted>
  <dcterms:created xsi:type="dcterms:W3CDTF">2016-10-10T12:50:00Z</dcterms:created>
  <dcterms:modified xsi:type="dcterms:W3CDTF">2016-10-12T05:12:00Z</dcterms:modified>
</cp:coreProperties>
</file>