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6A5DBA0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75E5" w:rsidRPr="00FD75E5">
        <w:rPr>
          <w:b/>
          <w:caps/>
          <w:noProof/>
        </w:rPr>
        <w:t xml:space="preserve">DĖL SUTIKIMO PERIMTI </w:t>
      </w:r>
      <w:r w:rsidR="00496436">
        <w:rPr>
          <w:b/>
          <w:caps/>
          <w:noProof/>
        </w:rPr>
        <w:t xml:space="preserve">ILGALAIKĮ MATERIALŲJĮ </w:t>
      </w:r>
      <w:r w:rsidR="00FD75E5" w:rsidRPr="00FD75E5">
        <w:rPr>
          <w:b/>
          <w:caps/>
          <w:noProof/>
        </w:rPr>
        <w:t>TURTĄ MOLĖTŲ RAJONO SAVIVALDYBĖS NUOSAVYBĖN</w:t>
      </w:r>
      <w:r w:rsidR="007F4D51">
        <w:rPr>
          <w:b/>
          <w:caps/>
          <w:noProof/>
        </w:rPr>
        <w:t xml:space="preserve"> </w:t>
      </w:r>
      <w:r w:rsidR="00496436">
        <w:rPr>
          <w:b/>
          <w:caps/>
          <w:noProof/>
        </w:rPr>
        <w:t xml:space="preserve"> </w:t>
      </w:r>
      <w:r w:rsidR="00F43AC5">
        <w:rPr>
          <w:b/>
          <w:caps/>
          <w:noProof/>
        </w:rPr>
        <w:t xml:space="preserve"> </w:t>
      </w:r>
      <w:r>
        <w:rPr>
          <w:b/>
          <w:caps/>
        </w:rPr>
        <w:fldChar w:fldCharType="end"/>
      </w:r>
      <w:bookmarkEnd w:id="1"/>
      <w:r w:rsidR="00C16EA1">
        <w:rPr>
          <w:b/>
          <w:caps/>
        </w:rPr>
        <w:br/>
      </w:r>
    </w:p>
    <w:p w14:paraId="3FF81AFD" w14:textId="03D53C6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C3FB4">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3FB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25E7D">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325E7D">
        <w:rPr>
          <w:noProof/>
        </w:rPr>
        <w:t>69</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rsidSect="00445F15">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108007E9" w14:textId="77777777" w:rsidR="00D765DE" w:rsidRDefault="00D765DE" w:rsidP="00CC3FB4">
      <w:pPr>
        <w:tabs>
          <w:tab w:val="left" w:pos="680"/>
          <w:tab w:val="left" w:pos="1206"/>
        </w:tabs>
        <w:spacing w:line="360" w:lineRule="auto"/>
        <w:jc w:val="both"/>
        <w:rPr>
          <w:b/>
          <w:spacing w:val="20"/>
          <w:sz w:val="28"/>
          <w:szCs w:val="28"/>
        </w:rPr>
      </w:pPr>
    </w:p>
    <w:p w14:paraId="19A48EE1" w14:textId="77777777" w:rsidR="00325E7D" w:rsidRDefault="00325E7D" w:rsidP="00CC3FB4">
      <w:pPr>
        <w:tabs>
          <w:tab w:val="left" w:pos="680"/>
          <w:tab w:val="left" w:pos="1206"/>
        </w:tabs>
        <w:spacing w:line="360" w:lineRule="auto"/>
        <w:jc w:val="both"/>
      </w:pPr>
    </w:p>
    <w:p w14:paraId="04BFC2F3" w14:textId="033CEEDD" w:rsidR="00B81CE8" w:rsidRDefault="00DF535B" w:rsidP="006B4B15">
      <w:pPr>
        <w:spacing w:line="360" w:lineRule="auto"/>
        <w:ind w:firstLine="709"/>
        <w:jc w:val="both"/>
      </w:pPr>
      <w:r>
        <w:rPr>
          <w:szCs w:val="18"/>
        </w:rPr>
        <w:t>Vadovaudamasi Lietuvos Respublikos vietos savivaldos įstatymo 6 straipsnio 3</w:t>
      </w:r>
      <w:r w:rsidR="00122BA7">
        <w:rPr>
          <w:szCs w:val="18"/>
        </w:rPr>
        <w:t>, 24</w:t>
      </w:r>
      <w:r>
        <w:rPr>
          <w:szCs w:val="18"/>
        </w:rPr>
        <w:t xml:space="preserve"> punkt</w:t>
      </w:r>
      <w:r w:rsidR="00122BA7">
        <w:rPr>
          <w:szCs w:val="18"/>
        </w:rPr>
        <w:t>ais</w:t>
      </w:r>
      <w:r>
        <w:rPr>
          <w:szCs w:val="18"/>
        </w:rPr>
        <w:t xml:space="preserve">, </w:t>
      </w:r>
      <w:r>
        <w:t xml:space="preserve">15 straipsnio 2 dalies 19 punktu, 4 dalimi, 16 straipsnio 1 dalimi, </w:t>
      </w:r>
      <w:r w:rsidR="00D2015E" w:rsidRPr="00B81CE8">
        <w:t>Lietuvos Respublikos valstybės ir savivaldybių turto valdymo, naudojimo ir disponavimo juo įstatymo</w:t>
      </w:r>
      <w:r>
        <w:t xml:space="preserve"> 6 straipsnio 8 punktu, 8 straipsnio 1 dalimi, 12 straipsnio 1,</w:t>
      </w:r>
      <w:r w:rsidR="003A1C48">
        <w:t xml:space="preserve"> 2, </w:t>
      </w:r>
      <w:r>
        <w:t>4 dalimis</w:t>
      </w:r>
      <w:r w:rsidRPr="00CE4E50">
        <w:t>,</w:t>
      </w:r>
      <w:r w:rsidR="008248BB" w:rsidRPr="00CE4E50">
        <w:t xml:space="preserve"> </w:t>
      </w:r>
      <w:r w:rsidR="00CE4E50" w:rsidRPr="00CE4E50">
        <w:t xml:space="preserve">20 straipsnio 4 dalimi, </w:t>
      </w:r>
      <w:r w:rsidR="00B81CE8" w:rsidRPr="00CE4E50">
        <w:t xml:space="preserve">Molėtų </w:t>
      </w:r>
      <w:r w:rsidR="00B81CE8" w:rsidRPr="00B81CE8">
        <w:t>rajono savivaldybei nuosavybės teise priklausančio turto perdavimo valdyti, naudoti ir disponuoti juo patikėjimo teise</w:t>
      </w:r>
      <w:r w:rsidR="00B81CE8">
        <w:t xml:space="preserve"> aprašo, patvirtinto Molėtų rajono savivaldybės tarybos 2021 m. sausio 28 d. sprendimu Nr. B1-19 „Dėl Molėtų rajono savivaldybei nuosavybės teise priklausančio turto perdavimo valdyti, naudoti ir disponuoti juo patikėjimo teise tvarkos aprašo patvirtinimo“, 4, 5.</w:t>
      </w:r>
      <w:r w:rsidR="00F81792">
        <w:t>1</w:t>
      </w:r>
      <w:r w:rsidR="00B81CE8">
        <w:t>, 25 punktais, atsižvelgdama į</w:t>
      </w:r>
      <w:r w:rsidR="006B4B15">
        <w:t xml:space="preserve"> projekto</w:t>
      </w:r>
      <w:r w:rsidR="006B4B15" w:rsidRPr="006B4B15">
        <w:rPr>
          <w:bCs/>
          <w:color w:val="000000"/>
        </w:rPr>
        <w:t xml:space="preserve"> </w:t>
      </w:r>
      <w:r w:rsidR="006B4B15" w:rsidRPr="008743D0">
        <w:rPr>
          <w:bCs/>
          <w:color w:val="000000"/>
        </w:rPr>
        <w:t>Nr. 05.4.1-LVPA-R-821-91-</w:t>
      </w:r>
      <w:r w:rsidR="006B4B15" w:rsidRPr="00700794">
        <w:rPr>
          <w:bCs/>
        </w:rPr>
        <w:t>0004 „</w:t>
      </w:r>
      <w:proofErr w:type="spellStart"/>
      <w:r w:rsidR="006B4B15" w:rsidRPr="00700794">
        <w:rPr>
          <w:bCs/>
        </w:rPr>
        <w:t>Taktiliniai</w:t>
      </w:r>
      <w:proofErr w:type="spellEnd"/>
      <w:r w:rsidR="006B4B15" w:rsidRPr="00700794">
        <w:rPr>
          <w:bCs/>
        </w:rPr>
        <w:t xml:space="preserve"> maketai turistui po atviru dangumi“</w:t>
      </w:r>
      <w:r w:rsidR="006B4B15">
        <w:rPr>
          <w:bCs/>
        </w:rPr>
        <w:t xml:space="preserve"> </w:t>
      </w:r>
      <w:r w:rsidR="006B4B15">
        <w:t xml:space="preserve">įgyvendinimo metu įgytą turtą (projektą įgyvendino Anykščių rajono savivaldybė kartu su Molėtų rajono savivaldybe ir Zarasų rajono savivaldybe), 2020 m. gegužės 29 d. pasirašyta projekto </w:t>
      </w:r>
      <w:r w:rsidR="006B4B15" w:rsidRPr="00700794">
        <w:rPr>
          <w:bCs/>
        </w:rPr>
        <w:t>„</w:t>
      </w:r>
      <w:proofErr w:type="spellStart"/>
      <w:r w:rsidR="006B4B15" w:rsidRPr="00700794">
        <w:rPr>
          <w:bCs/>
        </w:rPr>
        <w:t>Taktiliniai</w:t>
      </w:r>
      <w:proofErr w:type="spellEnd"/>
      <w:r w:rsidR="006B4B15" w:rsidRPr="00700794">
        <w:rPr>
          <w:bCs/>
        </w:rPr>
        <w:t xml:space="preserve"> maketai turistui po atviru dangumi“</w:t>
      </w:r>
      <w:r w:rsidR="006B4B15">
        <w:rPr>
          <w:bCs/>
        </w:rPr>
        <w:t xml:space="preserve"> </w:t>
      </w:r>
      <w:r w:rsidR="006B4B15">
        <w:t xml:space="preserve"> </w:t>
      </w:r>
      <w:r w:rsidR="006B4B15" w:rsidRPr="008743D0">
        <w:rPr>
          <w:bCs/>
          <w:color w:val="000000"/>
        </w:rPr>
        <w:t xml:space="preserve">įgyvendinimo jungtinės veiklos (partnerystės) </w:t>
      </w:r>
      <w:r w:rsidR="006B4B15" w:rsidRPr="00700794">
        <w:rPr>
          <w:bCs/>
        </w:rPr>
        <w:t>sutart</w:t>
      </w:r>
      <w:r w:rsidR="006B4B15">
        <w:rPr>
          <w:bCs/>
        </w:rPr>
        <w:t>į</w:t>
      </w:r>
      <w:r w:rsidR="006B4B15" w:rsidRPr="00700794">
        <w:rPr>
          <w:bCs/>
        </w:rPr>
        <w:t xml:space="preserve"> Nr. 1-SU- 184</w:t>
      </w:r>
      <w:r w:rsidR="006B4B15">
        <w:rPr>
          <w:bCs/>
        </w:rPr>
        <w:t xml:space="preserve">, </w:t>
      </w:r>
      <w:r w:rsidR="004604CC">
        <w:rPr>
          <w:bCs/>
        </w:rPr>
        <w:t xml:space="preserve">Anykščių rajono savivaldybės mero 2024 m. vasario 20 d. raštą Nr. 1-SD-558 (6.39 E) „Dėl sprendimo priėmimo“, </w:t>
      </w:r>
    </w:p>
    <w:p w14:paraId="52768C8B" w14:textId="4E32C176" w:rsidR="00D2015E" w:rsidRDefault="00D2015E" w:rsidP="00D2015E">
      <w:pPr>
        <w:spacing w:line="360" w:lineRule="auto"/>
        <w:ind w:firstLine="709"/>
        <w:jc w:val="both"/>
      </w:pPr>
      <w:r w:rsidRPr="00CA26C6">
        <w:t xml:space="preserve">Molėtų rajono savivaldybės taryba n u s p r e n d ž i a: </w:t>
      </w:r>
    </w:p>
    <w:p w14:paraId="7525F1FF" w14:textId="6C9B10EA" w:rsidR="00D2015E" w:rsidRDefault="00D2015E" w:rsidP="00FC1462">
      <w:pPr>
        <w:pStyle w:val="Sraopastraipa"/>
        <w:numPr>
          <w:ilvl w:val="0"/>
          <w:numId w:val="14"/>
        </w:numPr>
        <w:tabs>
          <w:tab w:val="left" w:pos="360"/>
          <w:tab w:val="left" w:pos="993"/>
        </w:tabs>
        <w:spacing w:line="360" w:lineRule="auto"/>
        <w:ind w:left="0" w:firstLine="709"/>
        <w:jc w:val="both"/>
      </w:pPr>
      <w:r>
        <w:t>Sutikti perimti Molėtų rajono savivaldybės nuosavybėn savarankišk</w:t>
      </w:r>
      <w:r w:rsidR="00B07F25">
        <w:t>ajai</w:t>
      </w:r>
      <w:r>
        <w:t xml:space="preserve"> </w:t>
      </w:r>
      <w:r w:rsidR="00B07F25">
        <w:t xml:space="preserve">savivaldybės </w:t>
      </w:r>
      <w:r>
        <w:t>funkcij</w:t>
      </w:r>
      <w:r w:rsidR="00B07F25">
        <w:t>ai</w:t>
      </w:r>
      <w:r>
        <w:t xml:space="preserve"> </w:t>
      </w:r>
      <w:r w:rsidR="006B4B15">
        <w:t>–</w:t>
      </w:r>
      <w:r w:rsidRPr="0021070D">
        <w:rPr>
          <w:bCs/>
        </w:rPr>
        <w:t xml:space="preserve"> </w:t>
      </w:r>
      <w:r w:rsidR="006B4B15">
        <w:t>informacinės visuomenės plėtr</w:t>
      </w:r>
      <w:r w:rsidR="00122BA7">
        <w:t>ai</w:t>
      </w:r>
      <w:r w:rsidR="006B4B15">
        <w:t xml:space="preserve"> –</w:t>
      </w:r>
      <w:r w:rsidR="0021070D">
        <w:t xml:space="preserve"> </w:t>
      </w:r>
      <w:r>
        <w:t xml:space="preserve"> įgyvendinti </w:t>
      </w:r>
      <w:r w:rsidR="0021070D">
        <w:t>Anykščių rajono savivaldybei</w:t>
      </w:r>
      <w:r>
        <w:t xml:space="preserve"> nuosavybės teise priklausantį </w:t>
      </w:r>
      <w:r w:rsidR="00AD0C07">
        <w:t xml:space="preserve">ilgalaikį materialųjį </w:t>
      </w:r>
      <w:r>
        <w:t>turtą:</w:t>
      </w:r>
    </w:p>
    <w:tbl>
      <w:tblPr>
        <w:tblpPr w:leftFromText="180" w:rightFromText="180" w:bottomFromText="200" w:vertAnchor="text" w:horzAnchor="margin" w:tblpXSpec="right" w:tblpY="4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02"/>
        <w:gridCol w:w="1377"/>
        <w:gridCol w:w="1093"/>
        <w:gridCol w:w="1248"/>
        <w:gridCol w:w="1248"/>
        <w:gridCol w:w="1496"/>
      </w:tblGrid>
      <w:tr w:rsidR="00782863" w:rsidRPr="00782863" w14:paraId="6A032AE2"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502309EA" w14:textId="77777777" w:rsidR="00782863" w:rsidRPr="00782863" w:rsidRDefault="00782863" w:rsidP="00176E72">
            <w:r w:rsidRPr="00782863">
              <w:t>Eil.</w:t>
            </w:r>
          </w:p>
          <w:p w14:paraId="6B4039CF" w14:textId="77777777" w:rsidR="00782863" w:rsidRPr="00782863" w:rsidRDefault="00782863" w:rsidP="00176E72">
            <w:r w:rsidRPr="00782863">
              <w:t>Nr.</w:t>
            </w:r>
          </w:p>
        </w:tc>
        <w:tc>
          <w:tcPr>
            <w:tcW w:w="3105" w:type="dxa"/>
            <w:tcBorders>
              <w:top w:val="single" w:sz="4" w:space="0" w:color="auto"/>
              <w:left w:val="single" w:sz="4" w:space="0" w:color="auto"/>
              <w:bottom w:val="single" w:sz="4" w:space="0" w:color="auto"/>
              <w:right w:val="single" w:sz="4" w:space="0" w:color="auto"/>
            </w:tcBorders>
            <w:hideMark/>
          </w:tcPr>
          <w:p w14:paraId="19F6B84E" w14:textId="77777777" w:rsidR="00782863" w:rsidRPr="00782863" w:rsidRDefault="00782863" w:rsidP="00176E72">
            <w:pPr>
              <w:jc w:val="center"/>
            </w:pPr>
            <w:r w:rsidRPr="00782863">
              <w:t>Turto pavadinimas ir duomenys apie turtą</w:t>
            </w:r>
          </w:p>
        </w:tc>
        <w:tc>
          <w:tcPr>
            <w:tcW w:w="1417" w:type="dxa"/>
            <w:tcBorders>
              <w:top w:val="single" w:sz="4" w:space="0" w:color="auto"/>
              <w:left w:val="single" w:sz="4" w:space="0" w:color="auto"/>
              <w:bottom w:val="single" w:sz="4" w:space="0" w:color="auto"/>
              <w:right w:val="single" w:sz="4" w:space="0" w:color="auto"/>
            </w:tcBorders>
            <w:hideMark/>
          </w:tcPr>
          <w:p w14:paraId="290956CA" w14:textId="77777777" w:rsidR="00782863" w:rsidRPr="00782863" w:rsidRDefault="00782863" w:rsidP="00176E72">
            <w:pPr>
              <w:jc w:val="center"/>
            </w:pPr>
            <w:r w:rsidRPr="00782863">
              <w:t>Eil. Nr. apskaitoje</w:t>
            </w:r>
          </w:p>
        </w:tc>
        <w:tc>
          <w:tcPr>
            <w:tcW w:w="1134" w:type="dxa"/>
            <w:tcBorders>
              <w:top w:val="single" w:sz="4" w:space="0" w:color="auto"/>
              <w:left w:val="single" w:sz="4" w:space="0" w:color="auto"/>
              <w:bottom w:val="single" w:sz="4" w:space="0" w:color="auto"/>
              <w:right w:val="single" w:sz="4" w:space="0" w:color="auto"/>
            </w:tcBorders>
            <w:hideMark/>
          </w:tcPr>
          <w:p w14:paraId="66533DAD" w14:textId="77777777" w:rsidR="00782863" w:rsidRPr="00782863" w:rsidRDefault="00782863" w:rsidP="00176E72">
            <w:pPr>
              <w:jc w:val="center"/>
            </w:pPr>
            <w:r w:rsidRPr="00782863">
              <w:t>Kiekis, vnt.</w:t>
            </w:r>
          </w:p>
        </w:tc>
        <w:tc>
          <w:tcPr>
            <w:tcW w:w="1276" w:type="dxa"/>
            <w:tcBorders>
              <w:top w:val="single" w:sz="4" w:space="0" w:color="auto"/>
              <w:left w:val="single" w:sz="4" w:space="0" w:color="auto"/>
              <w:bottom w:val="single" w:sz="4" w:space="0" w:color="auto"/>
              <w:right w:val="single" w:sz="4" w:space="0" w:color="auto"/>
            </w:tcBorders>
            <w:hideMark/>
          </w:tcPr>
          <w:p w14:paraId="2271FBD4" w14:textId="77777777" w:rsidR="00782863" w:rsidRPr="00782863" w:rsidRDefault="00782863" w:rsidP="00176E72">
            <w:pPr>
              <w:jc w:val="center"/>
            </w:pPr>
            <w:r w:rsidRPr="00782863">
              <w:t>Įsigijimo kaina, Eur</w:t>
            </w:r>
          </w:p>
        </w:tc>
        <w:tc>
          <w:tcPr>
            <w:tcW w:w="1276" w:type="dxa"/>
            <w:tcBorders>
              <w:top w:val="single" w:sz="4" w:space="0" w:color="auto"/>
              <w:left w:val="single" w:sz="4" w:space="0" w:color="auto"/>
              <w:bottom w:val="single" w:sz="4" w:space="0" w:color="auto"/>
              <w:right w:val="single" w:sz="4" w:space="0" w:color="auto"/>
            </w:tcBorders>
            <w:hideMark/>
          </w:tcPr>
          <w:p w14:paraId="09D6AFAA" w14:textId="77777777" w:rsidR="00782863" w:rsidRPr="00782863" w:rsidRDefault="00782863" w:rsidP="00176E72">
            <w:pPr>
              <w:jc w:val="center"/>
            </w:pPr>
            <w:r w:rsidRPr="00782863">
              <w:t>Likutinė vertė, Eur</w:t>
            </w:r>
          </w:p>
        </w:tc>
        <w:tc>
          <w:tcPr>
            <w:tcW w:w="1276" w:type="dxa"/>
            <w:tcBorders>
              <w:top w:val="single" w:sz="4" w:space="0" w:color="auto"/>
              <w:left w:val="single" w:sz="4" w:space="0" w:color="auto"/>
              <w:bottom w:val="single" w:sz="4" w:space="0" w:color="auto"/>
              <w:right w:val="single" w:sz="4" w:space="0" w:color="auto"/>
            </w:tcBorders>
            <w:hideMark/>
          </w:tcPr>
          <w:p w14:paraId="0C1DB05A" w14:textId="77777777" w:rsidR="00782863" w:rsidRPr="00782863" w:rsidRDefault="00782863" w:rsidP="00176E72">
            <w:pPr>
              <w:jc w:val="center"/>
            </w:pPr>
            <w:r w:rsidRPr="00782863">
              <w:t>Finansavimo šaltinis</w:t>
            </w:r>
          </w:p>
        </w:tc>
      </w:tr>
      <w:tr w:rsidR="00B07F25" w:rsidRPr="00782863" w14:paraId="6114882D" w14:textId="77777777" w:rsidTr="00782863">
        <w:tc>
          <w:tcPr>
            <w:tcW w:w="576" w:type="dxa"/>
            <w:tcBorders>
              <w:top w:val="single" w:sz="4" w:space="0" w:color="auto"/>
              <w:left w:val="single" w:sz="4" w:space="0" w:color="auto"/>
              <w:bottom w:val="single" w:sz="4" w:space="0" w:color="auto"/>
              <w:right w:val="single" w:sz="4" w:space="0" w:color="auto"/>
            </w:tcBorders>
          </w:tcPr>
          <w:p w14:paraId="3833B1AD" w14:textId="189CFAA2" w:rsidR="00B07F25" w:rsidRPr="00782863" w:rsidRDefault="00B07F25" w:rsidP="00176E72">
            <w:pPr>
              <w:jc w:val="center"/>
            </w:pPr>
            <w:r>
              <w:t>1</w:t>
            </w:r>
          </w:p>
        </w:tc>
        <w:tc>
          <w:tcPr>
            <w:tcW w:w="3105" w:type="dxa"/>
            <w:tcBorders>
              <w:top w:val="single" w:sz="4" w:space="0" w:color="auto"/>
              <w:left w:val="single" w:sz="4" w:space="0" w:color="auto"/>
              <w:bottom w:val="single" w:sz="4" w:space="0" w:color="auto"/>
              <w:right w:val="single" w:sz="4" w:space="0" w:color="auto"/>
            </w:tcBorders>
          </w:tcPr>
          <w:p w14:paraId="3233FE2F" w14:textId="5947C6B5" w:rsidR="00B07F25" w:rsidRPr="00B07F25" w:rsidRDefault="00B07F25" w:rsidP="00B07F25">
            <w:pPr>
              <w:jc w:val="center"/>
            </w:pPr>
            <w:r w:rsidRPr="00B07F25">
              <w:t>2</w:t>
            </w:r>
          </w:p>
        </w:tc>
        <w:tc>
          <w:tcPr>
            <w:tcW w:w="1417" w:type="dxa"/>
            <w:tcBorders>
              <w:top w:val="single" w:sz="4" w:space="0" w:color="auto"/>
              <w:left w:val="single" w:sz="4" w:space="0" w:color="auto"/>
              <w:bottom w:val="single" w:sz="4" w:space="0" w:color="auto"/>
              <w:right w:val="single" w:sz="4" w:space="0" w:color="auto"/>
            </w:tcBorders>
          </w:tcPr>
          <w:p w14:paraId="0FAB1DBB" w14:textId="319EEDE3" w:rsidR="00B07F25" w:rsidRPr="00782863" w:rsidRDefault="00B07F25" w:rsidP="00176E72">
            <w:pPr>
              <w:jc w:val="center"/>
            </w:pPr>
            <w:r>
              <w:t>3</w:t>
            </w:r>
          </w:p>
        </w:tc>
        <w:tc>
          <w:tcPr>
            <w:tcW w:w="1134" w:type="dxa"/>
            <w:tcBorders>
              <w:top w:val="single" w:sz="4" w:space="0" w:color="auto"/>
              <w:left w:val="single" w:sz="4" w:space="0" w:color="auto"/>
              <w:bottom w:val="single" w:sz="4" w:space="0" w:color="auto"/>
              <w:right w:val="single" w:sz="4" w:space="0" w:color="auto"/>
            </w:tcBorders>
          </w:tcPr>
          <w:p w14:paraId="32A03B71" w14:textId="3918F907" w:rsidR="00B07F25" w:rsidRPr="00782863" w:rsidRDefault="00B07F25" w:rsidP="00176E72">
            <w:pPr>
              <w:jc w:val="center"/>
            </w:pPr>
            <w:r>
              <w:t>4</w:t>
            </w:r>
          </w:p>
        </w:tc>
        <w:tc>
          <w:tcPr>
            <w:tcW w:w="1276" w:type="dxa"/>
            <w:tcBorders>
              <w:top w:val="single" w:sz="4" w:space="0" w:color="auto"/>
              <w:left w:val="single" w:sz="4" w:space="0" w:color="auto"/>
              <w:bottom w:val="single" w:sz="4" w:space="0" w:color="auto"/>
              <w:right w:val="single" w:sz="4" w:space="0" w:color="auto"/>
            </w:tcBorders>
          </w:tcPr>
          <w:p w14:paraId="481533D8" w14:textId="0E165A09" w:rsidR="00B07F25" w:rsidRPr="00782863" w:rsidRDefault="00B07F25" w:rsidP="00176E72">
            <w:pPr>
              <w:jc w:val="center"/>
            </w:pPr>
            <w:r>
              <w:t>5</w:t>
            </w:r>
          </w:p>
        </w:tc>
        <w:tc>
          <w:tcPr>
            <w:tcW w:w="1276" w:type="dxa"/>
            <w:tcBorders>
              <w:top w:val="single" w:sz="4" w:space="0" w:color="auto"/>
              <w:left w:val="single" w:sz="4" w:space="0" w:color="auto"/>
              <w:bottom w:val="single" w:sz="4" w:space="0" w:color="auto"/>
              <w:right w:val="single" w:sz="4" w:space="0" w:color="auto"/>
            </w:tcBorders>
          </w:tcPr>
          <w:p w14:paraId="7072BE7B" w14:textId="0A88D29B" w:rsidR="00B07F25" w:rsidRPr="00782863" w:rsidRDefault="00B07F25" w:rsidP="00176E72">
            <w:pPr>
              <w:jc w:val="center"/>
            </w:pPr>
            <w:r>
              <w:t>6</w:t>
            </w:r>
          </w:p>
        </w:tc>
        <w:tc>
          <w:tcPr>
            <w:tcW w:w="1276" w:type="dxa"/>
            <w:tcBorders>
              <w:top w:val="single" w:sz="4" w:space="0" w:color="auto"/>
              <w:left w:val="single" w:sz="4" w:space="0" w:color="auto"/>
              <w:bottom w:val="single" w:sz="4" w:space="0" w:color="auto"/>
              <w:right w:val="single" w:sz="4" w:space="0" w:color="auto"/>
            </w:tcBorders>
          </w:tcPr>
          <w:p w14:paraId="7D026CCA" w14:textId="3E0434CA" w:rsidR="00B07F25" w:rsidRDefault="00B07F25" w:rsidP="00176E72">
            <w:pPr>
              <w:jc w:val="center"/>
            </w:pPr>
            <w:r>
              <w:t>7</w:t>
            </w:r>
          </w:p>
        </w:tc>
      </w:tr>
      <w:tr w:rsidR="00782863" w:rsidRPr="00782863" w14:paraId="42F76DCD"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1691172A" w14:textId="0E1B2319" w:rsidR="00782863" w:rsidRPr="00782863" w:rsidRDefault="00782863" w:rsidP="00176E72">
            <w:pPr>
              <w:jc w:val="center"/>
            </w:pPr>
            <w:r w:rsidRPr="00782863">
              <w:t>1.1.</w:t>
            </w:r>
          </w:p>
        </w:tc>
        <w:tc>
          <w:tcPr>
            <w:tcW w:w="3105" w:type="dxa"/>
            <w:tcBorders>
              <w:top w:val="single" w:sz="4" w:space="0" w:color="auto"/>
              <w:left w:val="single" w:sz="4" w:space="0" w:color="auto"/>
              <w:bottom w:val="single" w:sz="4" w:space="0" w:color="auto"/>
              <w:right w:val="single" w:sz="4" w:space="0" w:color="auto"/>
            </w:tcBorders>
            <w:hideMark/>
          </w:tcPr>
          <w:p w14:paraId="573271C9" w14:textId="77777777" w:rsidR="00782863" w:rsidRPr="00782863" w:rsidRDefault="00782863" w:rsidP="00176E72">
            <w:pPr>
              <w:rPr>
                <w:b/>
                <w:bCs/>
              </w:rPr>
            </w:pPr>
            <w:proofErr w:type="spellStart"/>
            <w:r w:rsidRPr="00782863">
              <w:rPr>
                <w:b/>
                <w:bCs/>
              </w:rPr>
              <w:t>Taktilinis</w:t>
            </w:r>
            <w:proofErr w:type="spellEnd"/>
            <w:r w:rsidRPr="00782863">
              <w:rPr>
                <w:b/>
                <w:bCs/>
              </w:rPr>
              <w:t xml:space="preserve"> žemėlapis. </w:t>
            </w:r>
          </w:p>
          <w:p w14:paraId="45440975" w14:textId="77777777" w:rsidR="00782863" w:rsidRPr="00782863" w:rsidRDefault="00782863" w:rsidP="00176E72">
            <w:r w:rsidRPr="00782863">
              <w:t>Molėtų mietas ir jame pažymėti objektai.</w:t>
            </w:r>
          </w:p>
        </w:tc>
        <w:tc>
          <w:tcPr>
            <w:tcW w:w="1417" w:type="dxa"/>
            <w:tcBorders>
              <w:top w:val="single" w:sz="4" w:space="0" w:color="auto"/>
              <w:left w:val="single" w:sz="4" w:space="0" w:color="auto"/>
              <w:bottom w:val="single" w:sz="4" w:space="0" w:color="auto"/>
              <w:right w:val="single" w:sz="4" w:space="0" w:color="auto"/>
            </w:tcBorders>
            <w:hideMark/>
          </w:tcPr>
          <w:p w14:paraId="5E2B9462" w14:textId="77777777" w:rsidR="00782863" w:rsidRPr="00782863" w:rsidRDefault="00782863" w:rsidP="00176E72">
            <w:pPr>
              <w:jc w:val="center"/>
            </w:pPr>
            <w:r w:rsidRPr="00782863">
              <w:t>191194</w:t>
            </w:r>
          </w:p>
        </w:tc>
        <w:tc>
          <w:tcPr>
            <w:tcW w:w="1134" w:type="dxa"/>
            <w:tcBorders>
              <w:top w:val="single" w:sz="4" w:space="0" w:color="auto"/>
              <w:left w:val="single" w:sz="4" w:space="0" w:color="auto"/>
              <w:bottom w:val="single" w:sz="4" w:space="0" w:color="auto"/>
              <w:right w:val="single" w:sz="4" w:space="0" w:color="auto"/>
            </w:tcBorders>
            <w:hideMark/>
          </w:tcPr>
          <w:p w14:paraId="48E86D5C"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tcPr>
          <w:p w14:paraId="17B842A2" w14:textId="77777777" w:rsidR="00782863" w:rsidRPr="00782863" w:rsidRDefault="00782863" w:rsidP="00176E72">
            <w:pPr>
              <w:jc w:val="center"/>
            </w:pPr>
            <w:r w:rsidRPr="00782863">
              <w:t>10079,30</w:t>
            </w:r>
          </w:p>
          <w:p w14:paraId="0F5625E3" w14:textId="77777777" w:rsidR="00782863" w:rsidRDefault="00782863" w:rsidP="00176E72">
            <w:pPr>
              <w:jc w:val="center"/>
            </w:pPr>
          </w:p>
          <w:p w14:paraId="2961560F" w14:textId="77777777" w:rsidR="00782863" w:rsidRDefault="00782863" w:rsidP="00176E72">
            <w:pPr>
              <w:jc w:val="center"/>
            </w:pPr>
          </w:p>
          <w:p w14:paraId="4C2B229C" w14:textId="77777777" w:rsidR="00B07F25" w:rsidRDefault="00B07F25" w:rsidP="00B07F25"/>
          <w:p w14:paraId="12E0FD06" w14:textId="13E4D0CE" w:rsidR="00782863" w:rsidRPr="00782863" w:rsidRDefault="00782863" w:rsidP="00176E72">
            <w:pPr>
              <w:jc w:val="center"/>
            </w:pPr>
            <w:r w:rsidRPr="00782863">
              <w:t>1778,70</w:t>
            </w:r>
          </w:p>
          <w:p w14:paraId="5C577D2F" w14:textId="77777777" w:rsidR="00782863" w:rsidRPr="00782863" w:rsidRDefault="00782863" w:rsidP="00176E72">
            <w:pPr>
              <w:jc w:val="center"/>
            </w:pPr>
          </w:p>
          <w:p w14:paraId="236A6225" w14:textId="77777777" w:rsidR="00782863" w:rsidRPr="00782863" w:rsidRDefault="00782863" w:rsidP="00176E72">
            <w:pPr>
              <w:jc w:val="center"/>
            </w:pPr>
          </w:p>
        </w:tc>
        <w:tc>
          <w:tcPr>
            <w:tcW w:w="1276" w:type="dxa"/>
            <w:tcBorders>
              <w:top w:val="single" w:sz="4" w:space="0" w:color="auto"/>
              <w:left w:val="single" w:sz="4" w:space="0" w:color="auto"/>
              <w:bottom w:val="single" w:sz="4" w:space="0" w:color="auto"/>
              <w:right w:val="single" w:sz="4" w:space="0" w:color="auto"/>
            </w:tcBorders>
          </w:tcPr>
          <w:p w14:paraId="4343F8C3" w14:textId="77777777" w:rsidR="00782863" w:rsidRPr="00782863" w:rsidRDefault="00782863" w:rsidP="00176E72">
            <w:pPr>
              <w:jc w:val="center"/>
            </w:pPr>
            <w:r w:rsidRPr="00782863">
              <w:lastRenderedPageBreak/>
              <w:t>10079,30</w:t>
            </w:r>
          </w:p>
          <w:p w14:paraId="52DD827A" w14:textId="77777777" w:rsidR="00782863" w:rsidRDefault="00782863" w:rsidP="00176E72">
            <w:pPr>
              <w:jc w:val="center"/>
            </w:pPr>
          </w:p>
          <w:p w14:paraId="2E613F64" w14:textId="77777777" w:rsidR="00782863" w:rsidRDefault="00782863" w:rsidP="00176E72">
            <w:pPr>
              <w:jc w:val="center"/>
            </w:pPr>
          </w:p>
          <w:p w14:paraId="5ED1353F" w14:textId="77777777" w:rsidR="00B07F25" w:rsidRDefault="00B07F25" w:rsidP="00B07F25"/>
          <w:p w14:paraId="21AB2A15" w14:textId="63C9B053" w:rsidR="00782863" w:rsidRPr="00782863" w:rsidRDefault="00782863" w:rsidP="00176E72">
            <w:pPr>
              <w:jc w:val="center"/>
            </w:pPr>
            <w:r w:rsidRPr="00782863">
              <w:t>1778,70</w:t>
            </w:r>
          </w:p>
          <w:p w14:paraId="3E7A27EB" w14:textId="77777777" w:rsidR="00782863" w:rsidRPr="00782863" w:rsidRDefault="00782863" w:rsidP="00176E72">
            <w:pPr>
              <w:jc w:val="center"/>
            </w:pPr>
          </w:p>
        </w:tc>
        <w:tc>
          <w:tcPr>
            <w:tcW w:w="1276" w:type="dxa"/>
            <w:tcBorders>
              <w:top w:val="single" w:sz="4" w:space="0" w:color="auto"/>
              <w:left w:val="single" w:sz="4" w:space="0" w:color="auto"/>
              <w:bottom w:val="single" w:sz="4" w:space="0" w:color="auto"/>
              <w:right w:val="single" w:sz="4" w:space="0" w:color="auto"/>
            </w:tcBorders>
            <w:hideMark/>
          </w:tcPr>
          <w:p w14:paraId="6F5A365D" w14:textId="3A8B3195" w:rsidR="00782863" w:rsidRPr="00782863" w:rsidRDefault="00782863" w:rsidP="00176E72">
            <w:pPr>
              <w:jc w:val="center"/>
            </w:pPr>
            <w:r>
              <w:lastRenderedPageBreak/>
              <w:t xml:space="preserve">Europos Sąjungos </w:t>
            </w:r>
            <w:r>
              <w:lastRenderedPageBreak/>
              <w:t xml:space="preserve">lėšos (toliau – </w:t>
            </w:r>
            <w:r w:rsidRPr="00782863">
              <w:t>ES</w:t>
            </w:r>
            <w:r>
              <w:t xml:space="preserve"> lėšos)</w:t>
            </w:r>
          </w:p>
          <w:p w14:paraId="72E47F60" w14:textId="5F49C9B0" w:rsidR="00782863" w:rsidRPr="00782863" w:rsidRDefault="00782863" w:rsidP="00176E72">
            <w:pPr>
              <w:jc w:val="center"/>
            </w:pPr>
            <w:r>
              <w:t xml:space="preserve">Savivaldybės biudžeto lėšos (toliau - </w:t>
            </w:r>
            <w:r w:rsidRPr="00782863">
              <w:t>SB</w:t>
            </w:r>
            <w:r>
              <w:t xml:space="preserve"> lėšos)</w:t>
            </w:r>
          </w:p>
        </w:tc>
      </w:tr>
      <w:tr w:rsidR="00782863" w:rsidRPr="00782863" w14:paraId="6347CD81" w14:textId="77777777" w:rsidTr="00782863">
        <w:tc>
          <w:tcPr>
            <w:tcW w:w="576" w:type="dxa"/>
            <w:tcBorders>
              <w:top w:val="single" w:sz="4" w:space="0" w:color="auto"/>
              <w:left w:val="single" w:sz="4" w:space="0" w:color="auto"/>
              <w:bottom w:val="single" w:sz="4" w:space="0" w:color="auto"/>
              <w:right w:val="single" w:sz="4" w:space="0" w:color="auto"/>
            </w:tcBorders>
          </w:tcPr>
          <w:p w14:paraId="293C28EA" w14:textId="77777777" w:rsidR="00782863" w:rsidRPr="00782863" w:rsidRDefault="00782863" w:rsidP="00176E72">
            <w:pPr>
              <w:jc w:val="center"/>
            </w:pPr>
          </w:p>
        </w:tc>
        <w:tc>
          <w:tcPr>
            <w:tcW w:w="3105" w:type="dxa"/>
            <w:tcBorders>
              <w:top w:val="single" w:sz="4" w:space="0" w:color="auto"/>
              <w:left w:val="single" w:sz="4" w:space="0" w:color="auto"/>
              <w:bottom w:val="single" w:sz="4" w:space="0" w:color="auto"/>
              <w:right w:val="single" w:sz="4" w:space="0" w:color="auto"/>
            </w:tcBorders>
            <w:hideMark/>
          </w:tcPr>
          <w:p w14:paraId="03FA71E0" w14:textId="1F185B75" w:rsidR="00782863" w:rsidRPr="008248BB" w:rsidRDefault="00782863" w:rsidP="00176E72">
            <w:proofErr w:type="spellStart"/>
            <w:r w:rsidRPr="008248BB">
              <w:rPr>
                <w:b/>
              </w:rPr>
              <w:t>Taktiliniai</w:t>
            </w:r>
            <w:proofErr w:type="spellEnd"/>
            <w:r w:rsidRPr="008248BB">
              <w:rPr>
                <w:b/>
              </w:rPr>
              <w:t xml:space="preserve"> maketai:</w:t>
            </w:r>
          </w:p>
        </w:tc>
        <w:tc>
          <w:tcPr>
            <w:tcW w:w="1417" w:type="dxa"/>
            <w:tcBorders>
              <w:top w:val="single" w:sz="4" w:space="0" w:color="auto"/>
              <w:left w:val="single" w:sz="4" w:space="0" w:color="auto"/>
              <w:bottom w:val="single" w:sz="4" w:space="0" w:color="auto"/>
              <w:right w:val="single" w:sz="4" w:space="0" w:color="auto"/>
            </w:tcBorders>
          </w:tcPr>
          <w:p w14:paraId="39EF6230" w14:textId="77777777" w:rsidR="00782863" w:rsidRPr="00782863" w:rsidRDefault="00782863" w:rsidP="00176E72">
            <w:pPr>
              <w:jc w:val="center"/>
            </w:pPr>
          </w:p>
        </w:tc>
        <w:tc>
          <w:tcPr>
            <w:tcW w:w="1134" w:type="dxa"/>
            <w:tcBorders>
              <w:top w:val="single" w:sz="4" w:space="0" w:color="auto"/>
              <w:left w:val="single" w:sz="4" w:space="0" w:color="auto"/>
              <w:bottom w:val="single" w:sz="4" w:space="0" w:color="auto"/>
              <w:right w:val="single" w:sz="4" w:space="0" w:color="auto"/>
            </w:tcBorders>
          </w:tcPr>
          <w:p w14:paraId="2F968DAD" w14:textId="77777777" w:rsidR="00782863" w:rsidRPr="00782863" w:rsidRDefault="00782863" w:rsidP="00176E72">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DC5EF34" w14:textId="77777777" w:rsidR="00782863" w:rsidRPr="00782863" w:rsidRDefault="00782863" w:rsidP="00176E72">
            <w:pPr>
              <w:jc w:val="center"/>
            </w:pPr>
          </w:p>
        </w:tc>
        <w:tc>
          <w:tcPr>
            <w:tcW w:w="1276" w:type="dxa"/>
            <w:tcBorders>
              <w:top w:val="single" w:sz="4" w:space="0" w:color="auto"/>
              <w:left w:val="single" w:sz="4" w:space="0" w:color="auto"/>
              <w:bottom w:val="single" w:sz="4" w:space="0" w:color="auto"/>
              <w:right w:val="single" w:sz="4" w:space="0" w:color="auto"/>
            </w:tcBorders>
          </w:tcPr>
          <w:p w14:paraId="6D76710F" w14:textId="77777777" w:rsidR="00782863" w:rsidRPr="00782863" w:rsidRDefault="00782863" w:rsidP="00176E72">
            <w:pPr>
              <w:jc w:val="center"/>
            </w:pPr>
          </w:p>
        </w:tc>
        <w:tc>
          <w:tcPr>
            <w:tcW w:w="1276" w:type="dxa"/>
            <w:tcBorders>
              <w:top w:val="single" w:sz="4" w:space="0" w:color="auto"/>
              <w:left w:val="single" w:sz="4" w:space="0" w:color="auto"/>
              <w:bottom w:val="single" w:sz="4" w:space="0" w:color="auto"/>
              <w:right w:val="single" w:sz="4" w:space="0" w:color="auto"/>
            </w:tcBorders>
          </w:tcPr>
          <w:p w14:paraId="73DC3E1D" w14:textId="77777777" w:rsidR="00782863" w:rsidRPr="00782863" w:rsidRDefault="00782863" w:rsidP="00176E72">
            <w:pPr>
              <w:jc w:val="center"/>
            </w:pPr>
          </w:p>
        </w:tc>
      </w:tr>
      <w:tr w:rsidR="00782863" w:rsidRPr="00782863" w14:paraId="160705B4"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54A3A827" w14:textId="01017F8B" w:rsidR="00782863" w:rsidRPr="00782863" w:rsidRDefault="00782863" w:rsidP="00176E72">
            <w:pPr>
              <w:jc w:val="center"/>
            </w:pPr>
            <w:r w:rsidRPr="00782863">
              <w:t>1.</w:t>
            </w:r>
            <w:r>
              <w:t>2.</w:t>
            </w:r>
          </w:p>
        </w:tc>
        <w:tc>
          <w:tcPr>
            <w:tcW w:w="3105" w:type="dxa"/>
            <w:tcBorders>
              <w:top w:val="single" w:sz="4" w:space="0" w:color="auto"/>
              <w:left w:val="single" w:sz="4" w:space="0" w:color="auto"/>
              <w:bottom w:val="single" w:sz="4" w:space="0" w:color="auto"/>
              <w:right w:val="single" w:sz="4" w:space="0" w:color="auto"/>
            </w:tcBorders>
            <w:hideMark/>
          </w:tcPr>
          <w:p w14:paraId="2576B54A" w14:textId="77777777" w:rsidR="00782863" w:rsidRPr="008248BB" w:rsidRDefault="00782863" w:rsidP="00176E72">
            <w:r w:rsidRPr="008248BB">
              <w:t>Molėtų žydų prekybiniai pastatai</w:t>
            </w:r>
          </w:p>
        </w:tc>
        <w:tc>
          <w:tcPr>
            <w:tcW w:w="1417" w:type="dxa"/>
            <w:tcBorders>
              <w:top w:val="single" w:sz="4" w:space="0" w:color="auto"/>
              <w:left w:val="single" w:sz="4" w:space="0" w:color="auto"/>
              <w:bottom w:val="single" w:sz="4" w:space="0" w:color="auto"/>
              <w:right w:val="single" w:sz="4" w:space="0" w:color="auto"/>
            </w:tcBorders>
            <w:hideMark/>
          </w:tcPr>
          <w:p w14:paraId="5615988B"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158A0356" w14:textId="77777777" w:rsidR="00782863" w:rsidRPr="00782863" w:rsidRDefault="00782863" w:rsidP="00176E72">
            <w:pPr>
              <w:jc w:val="center"/>
            </w:pPr>
            <w:r w:rsidRPr="00782863">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hideMark/>
          </w:tcPr>
          <w:p w14:paraId="6AAEB0DD" w14:textId="77777777" w:rsidR="00782863" w:rsidRPr="00782863" w:rsidRDefault="00782863" w:rsidP="00176E72">
            <w:pPr>
              <w:jc w:val="center"/>
            </w:pPr>
            <w:r w:rsidRPr="00782863">
              <w:t>8742,25</w:t>
            </w:r>
          </w:p>
          <w:p w14:paraId="4AC3F815"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5B1129C0" w14:textId="77777777" w:rsidR="00782863" w:rsidRPr="00782863" w:rsidRDefault="00782863" w:rsidP="00176E72">
            <w:pPr>
              <w:jc w:val="center"/>
            </w:pPr>
            <w:r w:rsidRPr="00782863">
              <w:t>8742,25</w:t>
            </w:r>
          </w:p>
          <w:p w14:paraId="3C7B88B6"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6A387F6A" w14:textId="7CC99C3D" w:rsidR="00782863" w:rsidRPr="00782863" w:rsidRDefault="00782863" w:rsidP="00176E72">
            <w:pPr>
              <w:jc w:val="center"/>
            </w:pPr>
            <w:r w:rsidRPr="00782863">
              <w:t>ES</w:t>
            </w:r>
            <w:r>
              <w:t xml:space="preserve"> lėšos</w:t>
            </w:r>
          </w:p>
          <w:p w14:paraId="147CE26C" w14:textId="5F1B5E76" w:rsidR="00782863" w:rsidRPr="00782863" w:rsidRDefault="00782863" w:rsidP="00176E72">
            <w:pPr>
              <w:jc w:val="center"/>
            </w:pPr>
            <w:r w:rsidRPr="00782863">
              <w:t>SB</w:t>
            </w:r>
            <w:r>
              <w:t xml:space="preserve"> lėšos</w:t>
            </w:r>
          </w:p>
        </w:tc>
      </w:tr>
      <w:tr w:rsidR="00782863" w:rsidRPr="00782863" w14:paraId="079645D1"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26729446" w14:textId="09A5A8A7" w:rsidR="00782863" w:rsidRPr="00782863" w:rsidRDefault="00782863" w:rsidP="00176E72">
            <w:pPr>
              <w:jc w:val="center"/>
            </w:pPr>
            <w:r>
              <w:t>1.3.</w:t>
            </w:r>
          </w:p>
        </w:tc>
        <w:tc>
          <w:tcPr>
            <w:tcW w:w="3105" w:type="dxa"/>
            <w:tcBorders>
              <w:top w:val="single" w:sz="4" w:space="0" w:color="auto"/>
              <w:left w:val="single" w:sz="4" w:space="0" w:color="auto"/>
              <w:bottom w:val="single" w:sz="4" w:space="0" w:color="auto"/>
              <w:right w:val="single" w:sz="4" w:space="0" w:color="auto"/>
            </w:tcBorders>
            <w:hideMark/>
          </w:tcPr>
          <w:p w14:paraId="14AEF8A8" w14:textId="3BCE35E6" w:rsidR="00782863" w:rsidRPr="008248BB" w:rsidRDefault="00782863" w:rsidP="00176E72">
            <w:r w:rsidRPr="008248BB">
              <w:t xml:space="preserve">Molėtų </w:t>
            </w:r>
            <w:proofErr w:type="spellStart"/>
            <w:r w:rsidR="008632A3" w:rsidRPr="008248BB">
              <w:t>š</w:t>
            </w:r>
            <w:r w:rsidRPr="008248BB">
              <w:t>v.</w:t>
            </w:r>
            <w:proofErr w:type="spellEnd"/>
            <w:r w:rsidRPr="008248BB">
              <w:t xml:space="preserve"> apaštalų Petro ir Povilo bažnyčia</w:t>
            </w:r>
          </w:p>
        </w:tc>
        <w:tc>
          <w:tcPr>
            <w:tcW w:w="1417" w:type="dxa"/>
            <w:tcBorders>
              <w:top w:val="single" w:sz="4" w:space="0" w:color="auto"/>
              <w:left w:val="single" w:sz="4" w:space="0" w:color="auto"/>
              <w:bottom w:val="single" w:sz="4" w:space="0" w:color="auto"/>
              <w:right w:val="single" w:sz="4" w:space="0" w:color="auto"/>
            </w:tcBorders>
            <w:hideMark/>
          </w:tcPr>
          <w:p w14:paraId="1785F37D"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08DACD91" w14:textId="77777777" w:rsidR="00782863" w:rsidRPr="00782863" w:rsidRDefault="00782863" w:rsidP="00176E72">
            <w:pPr>
              <w:jc w:val="center"/>
            </w:pPr>
            <w:r w:rsidRPr="00782863">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hideMark/>
          </w:tcPr>
          <w:p w14:paraId="4D0CEE45" w14:textId="77777777" w:rsidR="00782863" w:rsidRPr="00782863" w:rsidRDefault="00782863" w:rsidP="00176E72">
            <w:pPr>
              <w:jc w:val="center"/>
            </w:pPr>
            <w:r w:rsidRPr="00782863">
              <w:t>8742,25</w:t>
            </w:r>
          </w:p>
          <w:p w14:paraId="041DA88F"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00D8211D" w14:textId="77777777" w:rsidR="00782863" w:rsidRPr="00782863" w:rsidRDefault="00782863" w:rsidP="00176E72">
            <w:pPr>
              <w:jc w:val="center"/>
            </w:pPr>
            <w:r w:rsidRPr="00782863">
              <w:t>8742,25</w:t>
            </w:r>
          </w:p>
          <w:p w14:paraId="7E7AFA9F"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EEDA298" w14:textId="671DA876" w:rsidR="00782863" w:rsidRPr="00782863" w:rsidRDefault="00782863" w:rsidP="00176E72">
            <w:pPr>
              <w:jc w:val="center"/>
            </w:pPr>
            <w:r w:rsidRPr="00782863">
              <w:t>ES</w:t>
            </w:r>
            <w:r>
              <w:t xml:space="preserve"> lėšos</w:t>
            </w:r>
          </w:p>
          <w:p w14:paraId="0D8377C4" w14:textId="00EE75DC" w:rsidR="00782863" w:rsidRPr="00782863" w:rsidRDefault="00782863" w:rsidP="00176E72">
            <w:pPr>
              <w:jc w:val="center"/>
            </w:pPr>
            <w:r w:rsidRPr="00782863">
              <w:t>SB</w:t>
            </w:r>
            <w:r>
              <w:t xml:space="preserve"> lėšos</w:t>
            </w:r>
          </w:p>
        </w:tc>
      </w:tr>
      <w:tr w:rsidR="00782863" w:rsidRPr="00782863" w14:paraId="639EC017"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2B010B77" w14:textId="7FB4228B" w:rsidR="00782863" w:rsidRPr="00782863" w:rsidRDefault="00782863" w:rsidP="00176E72">
            <w:pPr>
              <w:jc w:val="center"/>
            </w:pPr>
            <w:r>
              <w:t>1.4.</w:t>
            </w:r>
          </w:p>
        </w:tc>
        <w:tc>
          <w:tcPr>
            <w:tcW w:w="3105" w:type="dxa"/>
            <w:tcBorders>
              <w:top w:val="single" w:sz="4" w:space="0" w:color="auto"/>
              <w:left w:val="single" w:sz="4" w:space="0" w:color="auto"/>
              <w:bottom w:val="single" w:sz="4" w:space="0" w:color="auto"/>
              <w:right w:val="single" w:sz="4" w:space="0" w:color="auto"/>
            </w:tcBorders>
            <w:hideMark/>
          </w:tcPr>
          <w:p w14:paraId="622191F8" w14:textId="77777777" w:rsidR="00782863" w:rsidRPr="008248BB" w:rsidRDefault="00782863" w:rsidP="00176E72">
            <w:r w:rsidRPr="008248BB">
              <w:t xml:space="preserve">Atgailos kanauninkų vienuolyno ansamblis (kompleksas) </w:t>
            </w:r>
            <w:proofErr w:type="spellStart"/>
            <w:r w:rsidRPr="008248BB">
              <w:t>Videniškiuose</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CE9CAB5"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70126601" w14:textId="77777777" w:rsidR="00782863" w:rsidRPr="00782863" w:rsidRDefault="00782863" w:rsidP="00176E72">
            <w:pPr>
              <w:jc w:val="center"/>
            </w:pPr>
            <w:r w:rsidRPr="00782863">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hideMark/>
          </w:tcPr>
          <w:p w14:paraId="0CE035EB" w14:textId="77777777" w:rsidR="00782863" w:rsidRPr="00782863" w:rsidRDefault="00782863" w:rsidP="00176E72">
            <w:pPr>
              <w:jc w:val="center"/>
            </w:pPr>
            <w:r w:rsidRPr="00782863">
              <w:t>8742,25</w:t>
            </w:r>
          </w:p>
          <w:p w14:paraId="10812E19"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6D231A0" w14:textId="77777777" w:rsidR="00782863" w:rsidRPr="00782863" w:rsidRDefault="00782863" w:rsidP="00176E72">
            <w:pPr>
              <w:jc w:val="center"/>
            </w:pPr>
            <w:r w:rsidRPr="00782863">
              <w:t>8742,25</w:t>
            </w:r>
          </w:p>
          <w:p w14:paraId="08C697FA"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5C104EC" w14:textId="4F59DA99" w:rsidR="00782863" w:rsidRPr="00782863" w:rsidRDefault="00782863" w:rsidP="00176E72">
            <w:pPr>
              <w:jc w:val="center"/>
            </w:pPr>
            <w:r w:rsidRPr="00782863">
              <w:t>ES</w:t>
            </w:r>
            <w:r>
              <w:t xml:space="preserve"> lėšos</w:t>
            </w:r>
          </w:p>
          <w:p w14:paraId="18E6A6EE" w14:textId="4FC59663" w:rsidR="00782863" w:rsidRPr="00782863" w:rsidRDefault="00782863" w:rsidP="00176E72">
            <w:pPr>
              <w:jc w:val="center"/>
            </w:pPr>
            <w:r w:rsidRPr="00782863">
              <w:t>SB</w:t>
            </w:r>
            <w:r>
              <w:t xml:space="preserve"> lėšos</w:t>
            </w:r>
          </w:p>
        </w:tc>
      </w:tr>
      <w:tr w:rsidR="00782863" w:rsidRPr="00782863" w14:paraId="1060DE20"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5C3C2512" w14:textId="0300B086" w:rsidR="00782863" w:rsidRPr="00782863" w:rsidRDefault="00782863" w:rsidP="00782863">
            <w:r>
              <w:t>1.5.</w:t>
            </w:r>
          </w:p>
        </w:tc>
        <w:tc>
          <w:tcPr>
            <w:tcW w:w="3105" w:type="dxa"/>
            <w:tcBorders>
              <w:top w:val="single" w:sz="4" w:space="0" w:color="auto"/>
              <w:left w:val="single" w:sz="4" w:space="0" w:color="auto"/>
              <w:bottom w:val="single" w:sz="4" w:space="0" w:color="auto"/>
              <w:right w:val="single" w:sz="4" w:space="0" w:color="auto"/>
            </w:tcBorders>
            <w:hideMark/>
          </w:tcPr>
          <w:p w14:paraId="0A6700E7" w14:textId="77777777" w:rsidR="00782863" w:rsidRPr="00782863" w:rsidRDefault="00782863" w:rsidP="00176E72">
            <w:r w:rsidRPr="00782863">
              <w:t>Etnokosmologijos muziejaus kompleksas (observatorija ir muziejus)</w:t>
            </w:r>
          </w:p>
        </w:tc>
        <w:tc>
          <w:tcPr>
            <w:tcW w:w="1417" w:type="dxa"/>
            <w:tcBorders>
              <w:top w:val="single" w:sz="4" w:space="0" w:color="auto"/>
              <w:left w:val="single" w:sz="4" w:space="0" w:color="auto"/>
              <w:bottom w:val="single" w:sz="4" w:space="0" w:color="auto"/>
              <w:right w:val="single" w:sz="4" w:space="0" w:color="auto"/>
            </w:tcBorders>
            <w:hideMark/>
          </w:tcPr>
          <w:p w14:paraId="2C9A5DD5"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390E8BE5" w14:textId="77777777" w:rsidR="00782863" w:rsidRPr="00782863" w:rsidRDefault="00782863" w:rsidP="00176E72">
            <w:pPr>
              <w:jc w:val="center"/>
            </w:pPr>
            <w:r w:rsidRPr="00782863">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hideMark/>
          </w:tcPr>
          <w:p w14:paraId="7E19B005" w14:textId="77777777" w:rsidR="00782863" w:rsidRPr="00782863" w:rsidRDefault="00782863" w:rsidP="00176E72">
            <w:pPr>
              <w:jc w:val="center"/>
            </w:pPr>
            <w:r w:rsidRPr="00782863">
              <w:t>8742,25</w:t>
            </w:r>
          </w:p>
          <w:p w14:paraId="3A82BC3C"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47C0C8F" w14:textId="77777777" w:rsidR="00782863" w:rsidRPr="00782863" w:rsidRDefault="00782863" w:rsidP="00176E72">
            <w:pPr>
              <w:jc w:val="center"/>
            </w:pPr>
            <w:r w:rsidRPr="00782863">
              <w:t>8742,25</w:t>
            </w:r>
          </w:p>
          <w:p w14:paraId="65FA9DB8"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5A817887" w14:textId="484AF157" w:rsidR="00782863" w:rsidRPr="00782863" w:rsidRDefault="00782863" w:rsidP="00176E72">
            <w:pPr>
              <w:jc w:val="center"/>
            </w:pPr>
            <w:r w:rsidRPr="00782863">
              <w:t>ES</w:t>
            </w:r>
            <w:r>
              <w:t xml:space="preserve"> lėšos</w:t>
            </w:r>
          </w:p>
          <w:p w14:paraId="33F9C755" w14:textId="0D53D325" w:rsidR="00782863" w:rsidRPr="00782863" w:rsidRDefault="00782863" w:rsidP="00176E72">
            <w:pPr>
              <w:jc w:val="center"/>
            </w:pPr>
            <w:r w:rsidRPr="00782863">
              <w:t>SB</w:t>
            </w:r>
            <w:r>
              <w:t xml:space="preserve"> lėšos</w:t>
            </w:r>
          </w:p>
        </w:tc>
      </w:tr>
      <w:tr w:rsidR="00782863" w:rsidRPr="00782863" w14:paraId="70E52162"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6F3627B8" w14:textId="1802E987" w:rsidR="00782863" w:rsidRPr="00782863" w:rsidRDefault="00782863" w:rsidP="00176E72">
            <w:pPr>
              <w:jc w:val="center"/>
            </w:pPr>
            <w:r>
              <w:t>1.6.</w:t>
            </w:r>
          </w:p>
        </w:tc>
        <w:tc>
          <w:tcPr>
            <w:tcW w:w="3105" w:type="dxa"/>
            <w:tcBorders>
              <w:top w:val="single" w:sz="4" w:space="0" w:color="auto"/>
              <w:left w:val="single" w:sz="4" w:space="0" w:color="auto"/>
              <w:bottom w:val="single" w:sz="4" w:space="0" w:color="auto"/>
              <w:right w:val="single" w:sz="4" w:space="0" w:color="auto"/>
            </w:tcBorders>
            <w:hideMark/>
          </w:tcPr>
          <w:p w14:paraId="0B9EC398" w14:textId="77777777" w:rsidR="00782863" w:rsidRPr="00782863" w:rsidRDefault="00782863" w:rsidP="00176E72">
            <w:r w:rsidRPr="00782863">
              <w:t>Alantos dvaro sodybos rūmai</w:t>
            </w:r>
          </w:p>
        </w:tc>
        <w:tc>
          <w:tcPr>
            <w:tcW w:w="1417" w:type="dxa"/>
            <w:tcBorders>
              <w:top w:val="single" w:sz="4" w:space="0" w:color="auto"/>
              <w:left w:val="single" w:sz="4" w:space="0" w:color="auto"/>
              <w:bottom w:val="single" w:sz="4" w:space="0" w:color="auto"/>
              <w:right w:val="single" w:sz="4" w:space="0" w:color="auto"/>
            </w:tcBorders>
            <w:hideMark/>
          </w:tcPr>
          <w:p w14:paraId="64C25A89"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0F181C14"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hideMark/>
          </w:tcPr>
          <w:p w14:paraId="2AF9EABB" w14:textId="77777777" w:rsidR="00782863" w:rsidRPr="00782863" w:rsidRDefault="00782863" w:rsidP="00176E72">
            <w:pPr>
              <w:jc w:val="center"/>
            </w:pPr>
            <w:r w:rsidRPr="00782863">
              <w:t>8742,25</w:t>
            </w:r>
          </w:p>
          <w:p w14:paraId="50AEDC01"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5F3AE48F" w14:textId="77777777" w:rsidR="00782863" w:rsidRPr="00782863" w:rsidRDefault="00782863" w:rsidP="00176E72">
            <w:pPr>
              <w:jc w:val="center"/>
            </w:pPr>
            <w:r w:rsidRPr="00782863">
              <w:t>8742,25</w:t>
            </w:r>
          </w:p>
          <w:p w14:paraId="715F25C0"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6A3834DA" w14:textId="1A7FEAA3" w:rsidR="00782863" w:rsidRPr="00782863" w:rsidRDefault="00782863" w:rsidP="00176E72">
            <w:pPr>
              <w:jc w:val="center"/>
            </w:pPr>
            <w:r w:rsidRPr="00782863">
              <w:t>ES</w:t>
            </w:r>
            <w:r>
              <w:t xml:space="preserve"> lėšos</w:t>
            </w:r>
          </w:p>
          <w:p w14:paraId="09508403" w14:textId="37B66854" w:rsidR="00782863" w:rsidRPr="00782863" w:rsidRDefault="00782863" w:rsidP="00176E72">
            <w:pPr>
              <w:jc w:val="center"/>
            </w:pPr>
            <w:r w:rsidRPr="00782863">
              <w:t>SB</w:t>
            </w:r>
            <w:r>
              <w:t xml:space="preserve"> lėšos</w:t>
            </w:r>
          </w:p>
        </w:tc>
      </w:tr>
      <w:tr w:rsidR="00782863" w:rsidRPr="00782863" w14:paraId="787E1222"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213E9295" w14:textId="5BE14F9D" w:rsidR="00782863" w:rsidRPr="00782863" w:rsidRDefault="00782863" w:rsidP="00176E72">
            <w:pPr>
              <w:jc w:val="center"/>
            </w:pPr>
            <w:r>
              <w:t>1.7.</w:t>
            </w:r>
          </w:p>
        </w:tc>
        <w:tc>
          <w:tcPr>
            <w:tcW w:w="3105" w:type="dxa"/>
            <w:tcBorders>
              <w:top w:val="single" w:sz="4" w:space="0" w:color="auto"/>
              <w:left w:val="single" w:sz="4" w:space="0" w:color="auto"/>
              <w:bottom w:val="single" w:sz="4" w:space="0" w:color="auto"/>
              <w:right w:val="single" w:sz="4" w:space="0" w:color="auto"/>
            </w:tcBorders>
            <w:hideMark/>
          </w:tcPr>
          <w:p w14:paraId="788A19D8" w14:textId="77777777" w:rsidR="00782863" w:rsidRPr="00782863" w:rsidRDefault="00782863" w:rsidP="00176E72">
            <w:r w:rsidRPr="00782863">
              <w:t xml:space="preserve">Dubingių piliavietė </w:t>
            </w:r>
          </w:p>
          <w:p w14:paraId="650E6AC1" w14:textId="77777777" w:rsidR="00782863" w:rsidRPr="00782863" w:rsidRDefault="00782863" w:rsidP="00176E72">
            <w:r w:rsidRPr="00782863">
              <w:t>(pilis ir bažnyčia)</w:t>
            </w:r>
          </w:p>
        </w:tc>
        <w:tc>
          <w:tcPr>
            <w:tcW w:w="1417" w:type="dxa"/>
            <w:tcBorders>
              <w:top w:val="single" w:sz="4" w:space="0" w:color="auto"/>
              <w:left w:val="single" w:sz="4" w:space="0" w:color="auto"/>
              <w:bottom w:val="single" w:sz="4" w:space="0" w:color="auto"/>
              <w:right w:val="single" w:sz="4" w:space="0" w:color="auto"/>
            </w:tcBorders>
            <w:hideMark/>
          </w:tcPr>
          <w:p w14:paraId="75224E8B"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402C21EF"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hideMark/>
          </w:tcPr>
          <w:p w14:paraId="781E95FA" w14:textId="77777777" w:rsidR="00782863" w:rsidRPr="00782863" w:rsidRDefault="00782863" w:rsidP="00176E72">
            <w:pPr>
              <w:jc w:val="center"/>
            </w:pPr>
            <w:r w:rsidRPr="00782863">
              <w:t>8742,25</w:t>
            </w:r>
          </w:p>
          <w:p w14:paraId="486C94F3"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089B154F" w14:textId="77777777" w:rsidR="00782863" w:rsidRPr="00782863" w:rsidRDefault="00782863" w:rsidP="00176E72">
            <w:pPr>
              <w:jc w:val="center"/>
            </w:pPr>
            <w:r w:rsidRPr="00782863">
              <w:t>8742,25</w:t>
            </w:r>
          </w:p>
          <w:p w14:paraId="408D21CF"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0156DF30" w14:textId="606B31C0" w:rsidR="00782863" w:rsidRPr="00782863" w:rsidRDefault="00782863" w:rsidP="00176E72">
            <w:pPr>
              <w:jc w:val="center"/>
            </w:pPr>
            <w:r w:rsidRPr="00782863">
              <w:t>ES</w:t>
            </w:r>
            <w:r>
              <w:t xml:space="preserve"> lėšos</w:t>
            </w:r>
          </w:p>
          <w:p w14:paraId="7CBCF7DF" w14:textId="4E3903CA" w:rsidR="00782863" w:rsidRPr="00782863" w:rsidRDefault="00782863" w:rsidP="00176E72">
            <w:pPr>
              <w:jc w:val="center"/>
            </w:pPr>
            <w:r w:rsidRPr="00782863">
              <w:t>SB</w:t>
            </w:r>
            <w:r>
              <w:t xml:space="preserve"> lėšos</w:t>
            </w:r>
          </w:p>
        </w:tc>
      </w:tr>
      <w:tr w:rsidR="00782863" w:rsidRPr="00782863" w14:paraId="08658DC7"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178A8BEE" w14:textId="65D82193" w:rsidR="00782863" w:rsidRPr="00782863" w:rsidRDefault="00782863" w:rsidP="00782863">
            <w:r>
              <w:t>1.8.</w:t>
            </w:r>
          </w:p>
        </w:tc>
        <w:tc>
          <w:tcPr>
            <w:tcW w:w="3105" w:type="dxa"/>
            <w:tcBorders>
              <w:top w:val="single" w:sz="4" w:space="0" w:color="auto"/>
              <w:left w:val="single" w:sz="4" w:space="0" w:color="auto"/>
              <w:bottom w:val="single" w:sz="4" w:space="0" w:color="auto"/>
              <w:right w:val="single" w:sz="4" w:space="0" w:color="auto"/>
            </w:tcBorders>
            <w:hideMark/>
          </w:tcPr>
          <w:p w14:paraId="3926DA64" w14:textId="77777777" w:rsidR="00782863" w:rsidRPr="00782863" w:rsidRDefault="00782863" w:rsidP="00176E72">
            <w:proofErr w:type="spellStart"/>
            <w:r w:rsidRPr="00782863">
              <w:t>Stirnių</w:t>
            </w:r>
            <w:proofErr w:type="spellEnd"/>
            <w:r w:rsidRPr="00782863">
              <w:t xml:space="preserve"> ežeras </w:t>
            </w:r>
          </w:p>
        </w:tc>
        <w:tc>
          <w:tcPr>
            <w:tcW w:w="1417" w:type="dxa"/>
            <w:tcBorders>
              <w:top w:val="single" w:sz="4" w:space="0" w:color="auto"/>
              <w:left w:val="single" w:sz="4" w:space="0" w:color="auto"/>
              <w:bottom w:val="single" w:sz="4" w:space="0" w:color="auto"/>
              <w:right w:val="single" w:sz="4" w:space="0" w:color="auto"/>
            </w:tcBorders>
            <w:hideMark/>
          </w:tcPr>
          <w:p w14:paraId="2294F942"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482B2507"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hideMark/>
          </w:tcPr>
          <w:p w14:paraId="3A386565" w14:textId="77777777" w:rsidR="00782863" w:rsidRPr="00782863" w:rsidRDefault="00782863" w:rsidP="00176E72">
            <w:pPr>
              <w:jc w:val="center"/>
            </w:pPr>
            <w:r w:rsidRPr="00782863">
              <w:t>8742,25</w:t>
            </w:r>
          </w:p>
          <w:p w14:paraId="2096A417"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E21DC5F" w14:textId="77777777" w:rsidR="00782863" w:rsidRPr="00782863" w:rsidRDefault="00782863" w:rsidP="00176E72">
            <w:pPr>
              <w:jc w:val="center"/>
            </w:pPr>
            <w:r w:rsidRPr="00782863">
              <w:t>8742,25</w:t>
            </w:r>
          </w:p>
          <w:p w14:paraId="0410166F"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783965B4" w14:textId="5501DFC3" w:rsidR="00782863" w:rsidRPr="00782863" w:rsidRDefault="00782863" w:rsidP="00176E72">
            <w:pPr>
              <w:jc w:val="center"/>
            </w:pPr>
            <w:r w:rsidRPr="00782863">
              <w:t>ES</w:t>
            </w:r>
            <w:r>
              <w:t xml:space="preserve"> lėšos</w:t>
            </w:r>
          </w:p>
          <w:p w14:paraId="4CFFB23C" w14:textId="4C203153" w:rsidR="00782863" w:rsidRPr="00782863" w:rsidRDefault="00782863" w:rsidP="00176E72">
            <w:pPr>
              <w:jc w:val="center"/>
            </w:pPr>
            <w:r w:rsidRPr="00782863">
              <w:t>SB</w:t>
            </w:r>
            <w:r>
              <w:t xml:space="preserve"> lėšos</w:t>
            </w:r>
          </w:p>
        </w:tc>
      </w:tr>
      <w:tr w:rsidR="00782863" w:rsidRPr="00782863" w14:paraId="46D845AD"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3AFCC6F0" w14:textId="2AE3709B" w:rsidR="00782863" w:rsidRPr="00782863" w:rsidRDefault="00782863" w:rsidP="00176E72">
            <w:pPr>
              <w:jc w:val="center"/>
            </w:pPr>
            <w:r>
              <w:t>1.9.</w:t>
            </w:r>
          </w:p>
        </w:tc>
        <w:tc>
          <w:tcPr>
            <w:tcW w:w="3105" w:type="dxa"/>
            <w:tcBorders>
              <w:top w:val="single" w:sz="4" w:space="0" w:color="auto"/>
              <w:left w:val="single" w:sz="4" w:space="0" w:color="auto"/>
              <w:bottom w:val="single" w:sz="4" w:space="0" w:color="auto"/>
              <w:right w:val="single" w:sz="4" w:space="0" w:color="auto"/>
            </w:tcBorders>
            <w:hideMark/>
          </w:tcPr>
          <w:p w14:paraId="0E68AF25" w14:textId="3F609298" w:rsidR="00782863" w:rsidRPr="008248BB" w:rsidRDefault="00782863" w:rsidP="00176E72">
            <w:r w:rsidRPr="008248BB">
              <w:t xml:space="preserve">Dubingių </w:t>
            </w:r>
            <w:proofErr w:type="spellStart"/>
            <w:r w:rsidR="008632A3" w:rsidRPr="008248BB">
              <w:t>š</w:t>
            </w:r>
            <w:r w:rsidRPr="008248BB">
              <w:t>v.</w:t>
            </w:r>
            <w:proofErr w:type="spellEnd"/>
            <w:r w:rsidRPr="008248BB">
              <w:t xml:space="preserve"> Jurgio bažnyčios kompleksas</w:t>
            </w:r>
          </w:p>
        </w:tc>
        <w:tc>
          <w:tcPr>
            <w:tcW w:w="1417" w:type="dxa"/>
            <w:tcBorders>
              <w:top w:val="single" w:sz="4" w:space="0" w:color="auto"/>
              <w:left w:val="single" w:sz="4" w:space="0" w:color="auto"/>
              <w:bottom w:val="single" w:sz="4" w:space="0" w:color="auto"/>
              <w:right w:val="single" w:sz="4" w:space="0" w:color="auto"/>
            </w:tcBorders>
            <w:hideMark/>
          </w:tcPr>
          <w:p w14:paraId="6113DCA1"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5204038C"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hideMark/>
          </w:tcPr>
          <w:p w14:paraId="7F0903BF" w14:textId="77777777" w:rsidR="00782863" w:rsidRPr="00782863" w:rsidRDefault="00782863" w:rsidP="00176E72">
            <w:pPr>
              <w:jc w:val="center"/>
            </w:pPr>
            <w:r w:rsidRPr="00782863">
              <w:t>8742,25</w:t>
            </w:r>
          </w:p>
          <w:p w14:paraId="17E1BA30"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9B08A65" w14:textId="77777777" w:rsidR="00782863" w:rsidRPr="00782863" w:rsidRDefault="00782863" w:rsidP="00176E72">
            <w:pPr>
              <w:jc w:val="center"/>
            </w:pPr>
            <w:r w:rsidRPr="00782863">
              <w:t>8742,25</w:t>
            </w:r>
          </w:p>
          <w:p w14:paraId="14BA1F0F"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4346382C" w14:textId="328B2E16" w:rsidR="00782863" w:rsidRPr="00782863" w:rsidRDefault="00782863" w:rsidP="00176E72">
            <w:pPr>
              <w:jc w:val="center"/>
            </w:pPr>
            <w:r w:rsidRPr="00782863">
              <w:t>ES</w:t>
            </w:r>
            <w:r>
              <w:t xml:space="preserve"> lėšos</w:t>
            </w:r>
          </w:p>
          <w:p w14:paraId="77E5D2E3" w14:textId="2B802AFC" w:rsidR="00782863" w:rsidRPr="00782863" w:rsidRDefault="00782863" w:rsidP="00176E72">
            <w:pPr>
              <w:jc w:val="center"/>
            </w:pPr>
            <w:r w:rsidRPr="00782863">
              <w:t>SB</w:t>
            </w:r>
            <w:r>
              <w:t xml:space="preserve"> lėšos</w:t>
            </w:r>
          </w:p>
        </w:tc>
      </w:tr>
      <w:tr w:rsidR="00782863" w:rsidRPr="00782863" w14:paraId="30C5A6AD"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71F5D762" w14:textId="6A7CD07F" w:rsidR="00782863" w:rsidRPr="00782863" w:rsidRDefault="00782863" w:rsidP="00782863">
            <w:r>
              <w:t>1.10.</w:t>
            </w:r>
          </w:p>
        </w:tc>
        <w:tc>
          <w:tcPr>
            <w:tcW w:w="3105" w:type="dxa"/>
            <w:tcBorders>
              <w:top w:val="single" w:sz="4" w:space="0" w:color="auto"/>
              <w:left w:val="single" w:sz="4" w:space="0" w:color="auto"/>
              <w:bottom w:val="single" w:sz="4" w:space="0" w:color="auto"/>
              <w:right w:val="single" w:sz="4" w:space="0" w:color="auto"/>
            </w:tcBorders>
            <w:hideMark/>
          </w:tcPr>
          <w:p w14:paraId="7F54CD20" w14:textId="77777777" w:rsidR="00782863" w:rsidRPr="008248BB" w:rsidRDefault="00782863" w:rsidP="00176E72">
            <w:r w:rsidRPr="008248BB">
              <w:t>Mindūnų apžvalgos bokštas</w:t>
            </w:r>
          </w:p>
        </w:tc>
        <w:tc>
          <w:tcPr>
            <w:tcW w:w="1417" w:type="dxa"/>
            <w:tcBorders>
              <w:top w:val="single" w:sz="4" w:space="0" w:color="auto"/>
              <w:left w:val="single" w:sz="4" w:space="0" w:color="auto"/>
              <w:bottom w:val="single" w:sz="4" w:space="0" w:color="auto"/>
              <w:right w:val="single" w:sz="4" w:space="0" w:color="auto"/>
            </w:tcBorders>
            <w:hideMark/>
          </w:tcPr>
          <w:p w14:paraId="734E2EA5" w14:textId="77777777" w:rsidR="00782863" w:rsidRPr="00782863" w:rsidRDefault="00782863" w:rsidP="00176E72">
            <w:pPr>
              <w:jc w:val="center"/>
            </w:pPr>
            <w:r w:rsidRPr="00782863">
              <w:t>191137</w:t>
            </w:r>
          </w:p>
        </w:tc>
        <w:tc>
          <w:tcPr>
            <w:tcW w:w="1134" w:type="dxa"/>
            <w:tcBorders>
              <w:top w:val="single" w:sz="4" w:space="0" w:color="auto"/>
              <w:left w:val="single" w:sz="4" w:space="0" w:color="auto"/>
              <w:bottom w:val="single" w:sz="4" w:space="0" w:color="auto"/>
              <w:right w:val="single" w:sz="4" w:space="0" w:color="auto"/>
            </w:tcBorders>
            <w:hideMark/>
          </w:tcPr>
          <w:p w14:paraId="1960710C"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hideMark/>
          </w:tcPr>
          <w:p w14:paraId="23DD8BA3" w14:textId="77777777" w:rsidR="00782863" w:rsidRPr="00782863" w:rsidRDefault="00782863" w:rsidP="00176E72">
            <w:pPr>
              <w:jc w:val="center"/>
            </w:pPr>
            <w:r w:rsidRPr="00782863">
              <w:t>8742,25</w:t>
            </w:r>
          </w:p>
          <w:p w14:paraId="0542C17D"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6D0580A5" w14:textId="77777777" w:rsidR="00782863" w:rsidRPr="00782863" w:rsidRDefault="00782863" w:rsidP="00176E72">
            <w:pPr>
              <w:jc w:val="center"/>
            </w:pPr>
            <w:r w:rsidRPr="00782863">
              <w:t>8742,25</w:t>
            </w:r>
          </w:p>
          <w:p w14:paraId="0725288A" w14:textId="77777777" w:rsidR="00782863" w:rsidRPr="00782863" w:rsidRDefault="00782863" w:rsidP="00176E72">
            <w:pPr>
              <w:jc w:val="center"/>
            </w:pPr>
            <w:r w:rsidRPr="00782863">
              <w:t>1542,75</w:t>
            </w:r>
          </w:p>
        </w:tc>
        <w:tc>
          <w:tcPr>
            <w:tcW w:w="1276" w:type="dxa"/>
            <w:tcBorders>
              <w:top w:val="single" w:sz="4" w:space="0" w:color="auto"/>
              <w:left w:val="single" w:sz="4" w:space="0" w:color="auto"/>
              <w:bottom w:val="single" w:sz="4" w:space="0" w:color="auto"/>
              <w:right w:val="single" w:sz="4" w:space="0" w:color="auto"/>
            </w:tcBorders>
            <w:hideMark/>
          </w:tcPr>
          <w:p w14:paraId="3790ED81" w14:textId="2797A0B3" w:rsidR="00782863" w:rsidRPr="00782863" w:rsidRDefault="00782863" w:rsidP="00176E72">
            <w:pPr>
              <w:jc w:val="center"/>
            </w:pPr>
            <w:r w:rsidRPr="00782863">
              <w:t>ES</w:t>
            </w:r>
            <w:r>
              <w:t xml:space="preserve"> lėšos</w:t>
            </w:r>
          </w:p>
          <w:p w14:paraId="4DF4509E" w14:textId="0117EAA2" w:rsidR="00782863" w:rsidRPr="00782863" w:rsidRDefault="00782863" w:rsidP="00176E72">
            <w:pPr>
              <w:jc w:val="center"/>
            </w:pPr>
            <w:r w:rsidRPr="00782863">
              <w:t>SB</w:t>
            </w:r>
            <w:r>
              <w:t xml:space="preserve"> lėšos</w:t>
            </w:r>
          </w:p>
        </w:tc>
      </w:tr>
      <w:tr w:rsidR="00782863" w:rsidRPr="00782863" w14:paraId="0E20A1B9" w14:textId="77777777" w:rsidTr="00782863">
        <w:tc>
          <w:tcPr>
            <w:tcW w:w="576" w:type="dxa"/>
            <w:tcBorders>
              <w:top w:val="single" w:sz="4" w:space="0" w:color="auto"/>
              <w:left w:val="single" w:sz="4" w:space="0" w:color="auto"/>
              <w:bottom w:val="single" w:sz="4" w:space="0" w:color="auto"/>
              <w:right w:val="single" w:sz="4" w:space="0" w:color="auto"/>
            </w:tcBorders>
            <w:hideMark/>
          </w:tcPr>
          <w:p w14:paraId="2997F631" w14:textId="4D33E811" w:rsidR="00782863" w:rsidRPr="00782863" w:rsidRDefault="00782863" w:rsidP="00782863">
            <w:r>
              <w:t>1.11.</w:t>
            </w:r>
          </w:p>
        </w:tc>
        <w:tc>
          <w:tcPr>
            <w:tcW w:w="3105" w:type="dxa"/>
            <w:tcBorders>
              <w:top w:val="single" w:sz="4" w:space="0" w:color="auto"/>
              <w:left w:val="single" w:sz="4" w:space="0" w:color="auto"/>
              <w:bottom w:val="single" w:sz="4" w:space="0" w:color="auto"/>
              <w:right w:val="single" w:sz="4" w:space="0" w:color="auto"/>
            </w:tcBorders>
            <w:hideMark/>
          </w:tcPr>
          <w:p w14:paraId="45CC8A3F" w14:textId="77777777" w:rsidR="00782863" w:rsidRPr="00782863" w:rsidRDefault="00782863" w:rsidP="00176E72">
            <w:r w:rsidRPr="00782863">
              <w:t xml:space="preserve">Įrengto </w:t>
            </w:r>
            <w:proofErr w:type="spellStart"/>
            <w:r w:rsidRPr="00782863">
              <w:t>taktilinio</w:t>
            </w:r>
            <w:proofErr w:type="spellEnd"/>
            <w:r w:rsidRPr="00782863">
              <w:t xml:space="preserve"> žemėlapio ir </w:t>
            </w:r>
            <w:proofErr w:type="spellStart"/>
            <w:r w:rsidRPr="00782863">
              <w:t>taktilinių</w:t>
            </w:r>
            <w:proofErr w:type="spellEnd"/>
            <w:r w:rsidRPr="00782863">
              <w:t xml:space="preserve"> maketų</w:t>
            </w:r>
          </w:p>
          <w:p w14:paraId="52E06190" w14:textId="50C4EFAA" w:rsidR="00782863" w:rsidRPr="00782863" w:rsidRDefault="008632A3" w:rsidP="00176E72">
            <w:r>
              <w:t>detali</w:t>
            </w:r>
            <w:r w:rsidR="00782863" w:rsidRPr="00782863">
              <w:t>ųjų dokumentų (trumpas aprašymas,</w:t>
            </w:r>
          </w:p>
          <w:p w14:paraId="050BA084" w14:textId="77777777" w:rsidR="00782863" w:rsidRPr="00782863" w:rsidRDefault="00782863" w:rsidP="00176E72">
            <w:r w:rsidRPr="00782863">
              <w:t>vietos identifikavimas, nuotraukos) bylos</w:t>
            </w:r>
          </w:p>
        </w:tc>
        <w:tc>
          <w:tcPr>
            <w:tcW w:w="1417" w:type="dxa"/>
            <w:tcBorders>
              <w:top w:val="single" w:sz="4" w:space="0" w:color="auto"/>
              <w:left w:val="single" w:sz="4" w:space="0" w:color="auto"/>
              <w:bottom w:val="single" w:sz="4" w:space="0" w:color="auto"/>
              <w:right w:val="single" w:sz="4" w:space="0" w:color="auto"/>
            </w:tcBorders>
            <w:hideMark/>
          </w:tcPr>
          <w:p w14:paraId="2A199B35" w14:textId="77777777" w:rsidR="00782863" w:rsidRPr="00782863" w:rsidRDefault="00782863" w:rsidP="00176E72">
            <w:pPr>
              <w:jc w:val="center"/>
            </w:pPr>
            <w:r w:rsidRPr="00782863">
              <w:t>191194</w:t>
            </w:r>
          </w:p>
        </w:tc>
        <w:tc>
          <w:tcPr>
            <w:tcW w:w="1134" w:type="dxa"/>
            <w:tcBorders>
              <w:top w:val="single" w:sz="4" w:space="0" w:color="auto"/>
              <w:left w:val="single" w:sz="4" w:space="0" w:color="auto"/>
              <w:bottom w:val="single" w:sz="4" w:space="0" w:color="auto"/>
              <w:right w:val="single" w:sz="4" w:space="0" w:color="auto"/>
            </w:tcBorders>
            <w:hideMark/>
          </w:tcPr>
          <w:p w14:paraId="3363FD06" w14:textId="77777777" w:rsidR="00782863" w:rsidRPr="00782863" w:rsidRDefault="00782863" w:rsidP="00176E72">
            <w:pPr>
              <w:jc w:val="center"/>
            </w:pPr>
            <w:r w:rsidRPr="00782863">
              <w:t>1</w:t>
            </w:r>
          </w:p>
        </w:tc>
        <w:tc>
          <w:tcPr>
            <w:tcW w:w="1276" w:type="dxa"/>
            <w:tcBorders>
              <w:top w:val="single" w:sz="4" w:space="0" w:color="auto"/>
              <w:left w:val="single" w:sz="4" w:space="0" w:color="auto"/>
              <w:bottom w:val="single" w:sz="4" w:space="0" w:color="auto"/>
              <w:right w:val="single" w:sz="4" w:space="0" w:color="auto"/>
            </w:tcBorders>
          </w:tcPr>
          <w:p w14:paraId="1DEE8E92" w14:textId="77777777" w:rsidR="00782863" w:rsidRPr="00782863" w:rsidRDefault="00782863" w:rsidP="00176E72">
            <w:pPr>
              <w:jc w:val="center"/>
            </w:pPr>
            <w:r w:rsidRPr="00782863">
              <w:t>1028,50</w:t>
            </w:r>
          </w:p>
          <w:p w14:paraId="63E04423" w14:textId="77777777" w:rsidR="00782863" w:rsidRPr="00782863" w:rsidRDefault="00782863" w:rsidP="00176E72">
            <w:pPr>
              <w:jc w:val="center"/>
            </w:pPr>
            <w:r w:rsidRPr="00782863">
              <w:t xml:space="preserve">    181,50</w:t>
            </w:r>
          </w:p>
          <w:p w14:paraId="2DA2EF66" w14:textId="77777777" w:rsidR="00782863" w:rsidRPr="00782863" w:rsidRDefault="00782863" w:rsidP="00176E72">
            <w:pPr>
              <w:jc w:val="center"/>
            </w:pPr>
          </w:p>
          <w:p w14:paraId="5EC6D91F" w14:textId="77777777" w:rsidR="00782863" w:rsidRPr="00782863" w:rsidRDefault="00782863" w:rsidP="00176E72">
            <w:pPr>
              <w:jc w:val="center"/>
            </w:pPr>
          </w:p>
        </w:tc>
        <w:tc>
          <w:tcPr>
            <w:tcW w:w="1276" w:type="dxa"/>
            <w:tcBorders>
              <w:top w:val="single" w:sz="4" w:space="0" w:color="auto"/>
              <w:left w:val="single" w:sz="4" w:space="0" w:color="auto"/>
              <w:bottom w:val="single" w:sz="4" w:space="0" w:color="auto"/>
              <w:right w:val="single" w:sz="4" w:space="0" w:color="auto"/>
            </w:tcBorders>
          </w:tcPr>
          <w:p w14:paraId="0D845587" w14:textId="77777777" w:rsidR="00782863" w:rsidRPr="00782863" w:rsidRDefault="00782863" w:rsidP="00176E72">
            <w:pPr>
              <w:jc w:val="center"/>
            </w:pPr>
            <w:r w:rsidRPr="00782863">
              <w:t>1028,50</w:t>
            </w:r>
          </w:p>
          <w:p w14:paraId="28D1D8A9" w14:textId="77777777" w:rsidR="00782863" w:rsidRPr="00782863" w:rsidRDefault="00782863" w:rsidP="00176E72">
            <w:pPr>
              <w:jc w:val="center"/>
            </w:pPr>
            <w:r w:rsidRPr="00782863">
              <w:t xml:space="preserve">  181,50</w:t>
            </w:r>
          </w:p>
          <w:p w14:paraId="1571A337" w14:textId="77777777" w:rsidR="00782863" w:rsidRPr="00782863" w:rsidRDefault="00782863" w:rsidP="00176E72">
            <w:pPr>
              <w:jc w:val="center"/>
            </w:pPr>
          </w:p>
          <w:p w14:paraId="438F23F6" w14:textId="77777777" w:rsidR="00782863" w:rsidRPr="00782863" w:rsidRDefault="00782863" w:rsidP="00176E72">
            <w:pPr>
              <w:jc w:val="center"/>
            </w:pPr>
          </w:p>
        </w:tc>
        <w:tc>
          <w:tcPr>
            <w:tcW w:w="1276" w:type="dxa"/>
            <w:tcBorders>
              <w:top w:val="single" w:sz="4" w:space="0" w:color="auto"/>
              <w:left w:val="single" w:sz="4" w:space="0" w:color="auto"/>
              <w:bottom w:val="single" w:sz="4" w:space="0" w:color="auto"/>
              <w:right w:val="single" w:sz="4" w:space="0" w:color="auto"/>
            </w:tcBorders>
            <w:hideMark/>
          </w:tcPr>
          <w:p w14:paraId="656369EF" w14:textId="58922389" w:rsidR="00782863" w:rsidRPr="00782863" w:rsidRDefault="00782863" w:rsidP="00176E72">
            <w:pPr>
              <w:jc w:val="center"/>
            </w:pPr>
            <w:r w:rsidRPr="00782863">
              <w:t>ES</w:t>
            </w:r>
            <w:r>
              <w:t xml:space="preserve"> lėšos</w:t>
            </w:r>
          </w:p>
          <w:p w14:paraId="31E3E04C" w14:textId="04B5717E" w:rsidR="00782863" w:rsidRPr="00782863" w:rsidRDefault="00782863" w:rsidP="00176E72">
            <w:pPr>
              <w:jc w:val="center"/>
            </w:pPr>
            <w:r w:rsidRPr="00782863">
              <w:t>SB</w:t>
            </w:r>
            <w:r>
              <w:t xml:space="preserve"> lėšos</w:t>
            </w:r>
          </w:p>
        </w:tc>
      </w:tr>
      <w:tr w:rsidR="00782863" w:rsidRPr="00782863" w14:paraId="1C01F5DB" w14:textId="77777777" w:rsidTr="00C762D8">
        <w:trPr>
          <w:trHeight w:val="393"/>
        </w:trPr>
        <w:tc>
          <w:tcPr>
            <w:tcW w:w="576" w:type="dxa"/>
            <w:tcBorders>
              <w:top w:val="single" w:sz="4" w:space="0" w:color="auto"/>
              <w:left w:val="single" w:sz="4" w:space="0" w:color="auto"/>
              <w:bottom w:val="single" w:sz="4" w:space="0" w:color="auto"/>
              <w:right w:val="single" w:sz="4" w:space="0" w:color="auto"/>
            </w:tcBorders>
          </w:tcPr>
          <w:p w14:paraId="14E8EF15" w14:textId="7154F44E" w:rsidR="00782863" w:rsidRPr="00782863" w:rsidRDefault="00782863" w:rsidP="00176E72">
            <w:r>
              <w:t>1.12.</w:t>
            </w:r>
          </w:p>
        </w:tc>
        <w:tc>
          <w:tcPr>
            <w:tcW w:w="3105" w:type="dxa"/>
            <w:tcBorders>
              <w:top w:val="single" w:sz="4" w:space="0" w:color="auto"/>
              <w:left w:val="single" w:sz="4" w:space="0" w:color="auto"/>
              <w:bottom w:val="single" w:sz="4" w:space="0" w:color="auto"/>
              <w:right w:val="single" w:sz="4" w:space="0" w:color="auto"/>
            </w:tcBorders>
            <w:hideMark/>
          </w:tcPr>
          <w:p w14:paraId="4728A6EF" w14:textId="77777777" w:rsidR="00782863" w:rsidRPr="00782863" w:rsidRDefault="00782863" w:rsidP="00782863">
            <w:pPr>
              <w:jc w:val="right"/>
              <w:rPr>
                <w:b/>
              </w:rPr>
            </w:pPr>
            <w:r w:rsidRPr="00782863">
              <w:rPr>
                <w:b/>
              </w:rPr>
              <w:t xml:space="preserve">Iš viso </w:t>
            </w:r>
          </w:p>
        </w:tc>
        <w:tc>
          <w:tcPr>
            <w:tcW w:w="1417" w:type="dxa"/>
            <w:tcBorders>
              <w:top w:val="single" w:sz="4" w:space="0" w:color="auto"/>
              <w:left w:val="single" w:sz="4" w:space="0" w:color="auto"/>
              <w:bottom w:val="single" w:sz="4" w:space="0" w:color="auto"/>
              <w:right w:val="single" w:sz="4" w:space="0" w:color="auto"/>
            </w:tcBorders>
          </w:tcPr>
          <w:p w14:paraId="7D990267" w14:textId="77777777" w:rsidR="00782863" w:rsidRPr="00782863" w:rsidRDefault="00782863" w:rsidP="00176E72">
            <w:pPr>
              <w:jc w:val="right"/>
              <w:rPr>
                <w:b/>
              </w:rPr>
            </w:pPr>
          </w:p>
        </w:tc>
        <w:tc>
          <w:tcPr>
            <w:tcW w:w="1134" w:type="dxa"/>
            <w:tcBorders>
              <w:top w:val="single" w:sz="4" w:space="0" w:color="auto"/>
              <w:left w:val="single" w:sz="4" w:space="0" w:color="auto"/>
              <w:bottom w:val="single" w:sz="4" w:space="0" w:color="auto"/>
              <w:right w:val="single" w:sz="4" w:space="0" w:color="auto"/>
            </w:tcBorders>
          </w:tcPr>
          <w:p w14:paraId="71FE129D" w14:textId="77777777" w:rsidR="00782863" w:rsidRPr="00782863" w:rsidRDefault="00782863" w:rsidP="00176E72">
            <w:pPr>
              <w:jc w:val="right"/>
              <w:rPr>
                <w:b/>
              </w:rPr>
            </w:pPr>
          </w:p>
        </w:tc>
        <w:tc>
          <w:tcPr>
            <w:tcW w:w="1276" w:type="dxa"/>
            <w:tcBorders>
              <w:top w:val="single" w:sz="4" w:space="0" w:color="auto"/>
              <w:left w:val="single" w:sz="4" w:space="0" w:color="auto"/>
              <w:bottom w:val="single" w:sz="4" w:space="0" w:color="auto"/>
              <w:right w:val="single" w:sz="4" w:space="0" w:color="auto"/>
            </w:tcBorders>
            <w:hideMark/>
          </w:tcPr>
          <w:p w14:paraId="3B1D1223" w14:textId="632D4421" w:rsidR="00782863" w:rsidRPr="00782863" w:rsidRDefault="00782863" w:rsidP="00176E72">
            <w:pPr>
              <w:jc w:val="center"/>
              <w:rPr>
                <w:b/>
              </w:rPr>
            </w:pPr>
          </w:p>
        </w:tc>
        <w:tc>
          <w:tcPr>
            <w:tcW w:w="1276" w:type="dxa"/>
            <w:tcBorders>
              <w:top w:val="single" w:sz="4" w:space="0" w:color="auto"/>
              <w:left w:val="single" w:sz="4" w:space="0" w:color="auto"/>
              <w:bottom w:val="single" w:sz="4" w:space="0" w:color="auto"/>
              <w:right w:val="single" w:sz="4" w:space="0" w:color="auto"/>
            </w:tcBorders>
          </w:tcPr>
          <w:p w14:paraId="654DA15A" w14:textId="77777777" w:rsidR="00782863" w:rsidRPr="00782863" w:rsidRDefault="00782863" w:rsidP="00176E72">
            <w:pPr>
              <w:jc w:val="center"/>
              <w:rPr>
                <w:b/>
              </w:rPr>
            </w:pPr>
            <w:r w:rsidRPr="00782863">
              <w:rPr>
                <w:b/>
              </w:rPr>
              <w:t>89788,05</w:t>
            </w:r>
          </w:p>
          <w:p w14:paraId="5A57661D" w14:textId="6BE88CD9" w:rsidR="00782863" w:rsidRPr="00782863" w:rsidRDefault="00782863" w:rsidP="00C762D8">
            <w:pPr>
              <w:jc w:val="center"/>
              <w:rPr>
                <w:b/>
              </w:rPr>
            </w:pPr>
            <w:r w:rsidRPr="00782863">
              <w:rPr>
                <w:b/>
              </w:rPr>
              <w:t>15844,95</w:t>
            </w:r>
          </w:p>
        </w:tc>
        <w:tc>
          <w:tcPr>
            <w:tcW w:w="1276" w:type="dxa"/>
            <w:tcBorders>
              <w:top w:val="single" w:sz="4" w:space="0" w:color="auto"/>
              <w:left w:val="single" w:sz="4" w:space="0" w:color="auto"/>
              <w:bottom w:val="single" w:sz="4" w:space="0" w:color="auto"/>
              <w:right w:val="single" w:sz="4" w:space="0" w:color="auto"/>
            </w:tcBorders>
            <w:hideMark/>
          </w:tcPr>
          <w:p w14:paraId="65F55534" w14:textId="672FAFD5" w:rsidR="00782863" w:rsidRPr="00782863" w:rsidRDefault="00782863" w:rsidP="00176E72">
            <w:pPr>
              <w:jc w:val="center"/>
            </w:pPr>
            <w:r w:rsidRPr="00782863">
              <w:t>ES</w:t>
            </w:r>
            <w:r>
              <w:t xml:space="preserve"> lėšos</w:t>
            </w:r>
          </w:p>
          <w:p w14:paraId="0FD29099" w14:textId="0C1266EB" w:rsidR="00782863" w:rsidRPr="00782863" w:rsidRDefault="00782863" w:rsidP="00176E72">
            <w:pPr>
              <w:jc w:val="center"/>
              <w:rPr>
                <w:b/>
              </w:rPr>
            </w:pPr>
            <w:r w:rsidRPr="00782863">
              <w:t>SB</w:t>
            </w:r>
            <w:r>
              <w:t xml:space="preserve"> lėšos</w:t>
            </w:r>
          </w:p>
        </w:tc>
      </w:tr>
    </w:tbl>
    <w:p w14:paraId="038C364B" w14:textId="533E6193" w:rsidR="00C762D8" w:rsidRDefault="00C762D8" w:rsidP="00C762D8">
      <w:pPr>
        <w:spacing w:line="360" w:lineRule="auto"/>
        <w:ind w:firstLine="680"/>
        <w:jc w:val="both"/>
      </w:pPr>
      <w:r>
        <w:t xml:space="preserve">2. Perėmus 1 punkte nurodytą turtą ir įtraukus į Savivaldybei nuosavybės teise priklausančio turto apskaitą, perduoti jį </w:t>
      </w:r>
      <w:r w:rsidR="00F81792">
        <w:t>Molėtų rajono savivaldybės administracijai patikėjimo teise valdyti, naudoti ir disponuoti juo.</w:t>
      </w:r>
      <w:r>
        <w:t xml:space="preserve"> </w:t>
      </w:r>
    </w:p>
    <w:p w14:paraId="0B156F4F" w14:textId="238FDBBA" w:rsidR="00D2015E" w:rsidRPr="00122BA7" w:rsidRDefault="00C762D8" w:rsidP="00122BA7">
      <w:pPr>
        <w:pStyle w:val="HTMLiankstoformatuotas"/>
        <w:spacing w:line="360" w:lineRule="auto"/>
        <w:ind w:firstLine="680"/>
        <w:jc w:val="both"/>
        <w:rPr>
          <w:rFonts w:ascii="Times New Roman" w:hAnsi="Times New Roman"/>
          <w:sz w:val="24"/>
          <w:szCs w:val="24"/>
        </w:rPr>
      </w:pPr>
      <w:r>
        <w:rPr>
          <w:rFonts w:ascii="Times New Roman" w:hAnsi="Times New Roman"/>
          <w:sz w:val="24"/>
          <w:szCs w:val="24"/>
        </w:rPr>
        <w:t>3. Įgalioti Molėtų rajono savivaldybės merą Savivaldybės vardu pasirašyti 1 punkte nurodyto turto priėmimo ir perdavimo aktą.</w:t>
      </w:r>
    </w:p>
    <w:p w14:paraId="7D2E0F39" w14:textId="77777777" w:rsidR="00DA72AF" w:rsidRDefault="00DA72AF" w:rsidP="00DA72AF">
      <w:pPr>
        <w:tabs>
          <w:tab w:val="left" w:pos="851"/>
          <w:tab w:val="left" w:pos="993"/>
        </w:tabs>
        <w:spacing w:after="160" w:line="360" w:lineRule="auto"/>
        <w:ind w:firstLine="680"/>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711E038C" w14:textId="77777777" w:rsidR="00D2015E" w:rsidRDefault="00D2015E" w:rsidP="00EB1CAB">
      <w:pPr>
        <w:tabs>
          <w:tab w:val="left" w:pos="680"/>
          <w:tab w:val="left" w:pos="1206"/>
        </w:tabs>
        <w:spacing w:line="360" w:lineRule="auto"/>
        <w:ind w:firstLine="709"/>
        <w:jc w:val="both"/>
      </w:pPr>
    </w:p>
    <w:p w14:paraId="3856B737" w14:textId="77777777" w:rsidR="00D2015E" w:rsidRDefault="00D2015E" w:rsidP="00EB1CAB">
      <w:pPr>
        <w:tabs>
          <w:tab w:val="left" w:pos="680"/>
          <w:tab w:val="left" w:pos="1206"/>
        </w:tabs>
        <w:spacing w:line="360" w:lineRule="auto"/>
        <w:ind w:firstLine="709"/>
        <w:jc w:val="both"/>
      </w:pPr>
    </w:p>
    <w:p w14:paraId="5B009006" w14:textId="77777777" w:rsidR="00D2015E" w:rsidRDefault="00D2015E" w:rsidP="00EB1CAB">
      <w:pPr>
        <w:tabs>
          <w:tab w:val="left" w:pos="680"/>
          <w:tab w:val="left" w:pos="1206"/>
        </w:tabs>
        <w:spacing w:line="360" w:lineRule="auto"/>
        <w:ind w:firstLine="709"/>
        <w:jc w:val="both"/>
      </w:pPr>
    </w:p>
    <w:p w14:paraId="64147B1E" w14:textId="3781ACC1" w:rsidR="00C165BB" w:rsidRDefault="00C165BB" w:rsidP="00E21AC0">
      <w:pPr>
        <w:tabs>
          <w:tab w:val="left" w:pos="680"/>
          <w:tab w:val="left" w:pos="1206"/>
        </w:tabs>
        <w:spacing w:line="360" w:lineRule="auto"/>
        <w:jc w:val="both"/>
        <w:sectPr w:rsidR="00C165BB" w:rsidSect="00445F15">
          <w:type w:val="continuous"/>
          <w:pgSz w:w="11906" w:h="16838" w:code="9"/>
          <w:pgMar w:top="1134" w:right="567" w:bottom="1134" w:left="1701" w:header="851" w:footer="454" w:gutter="0"/>
          <w:cols w:space="708"/>
          <w:formProt w:val="0"/>
          <w:docGrid w:linePitch="360"/>
        </w:sectPr>
      </w:pPr>
    </w:p>
    <w:p w14:paraId="00C40831" w14:textId="388F626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325E7D">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445F15">
          <w:type w:val="continuous"/>
          <w:pgSz w:w="11906" w:h="16838" w:code="9"/>
          <w:pgMar w:top="1134" w:right="567" w:bottom="1134" w:left="1701" w:header="851" w:footer="454" w:gutter="0"/>
          <w:cols w:space="708"/>
          <w:docGrid w:linePitch="360"/>
        </w:sectPr>
      </w:pPr>
    </w:p>
    <w:p w14:paraId="0EF4DDF3" w14:textId="616D6F00" w:rsidR="001776ED" w:rsidRDefault="001776ED" w:rsidP="001776ED">
      <w:pPr>
        <w:spacing w:line="360" w:lineRule="auto"/>
        <w:ind w:firstLine="720"/>
        <w:jc w:val="both"/>
      </w:pPr>
    </w:p>
    <w:sectPr w:rsidR="001776ED">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8517" w14:textId="77777777" w:rsidR="00445F15" w:rsidRDefault="00445F15">
      <w:r>
        <w:separator/>
      </w:r>
    </w:p>
  </w:endnote>
  <w:endnote w:type="continuationSeparator" w:id="0">
    <w:p w14:paraId="277ABB4B" w14:textId="77777777" w:rsidR="00445F15" w:rsidRDefault="0044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2076" w14:textId="77777777" w:rsidR="00445F15" w:rsidRDefault="00445F15">
      <w:r>
        <w:separator/>
      </w:r>
    </w:p>
  </w:footnote>
  <w:footnote w:type="continuationSeparator" w:id="0">
    <w:p w14:paraId="28E42CCF" w14:textId="77777777" w:rsidR="00445F15" w:rsidRDefault="0044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14C5D14"/>
    <w:multiLevelType w:val="multilevel"/>
    <w:tmpl w:val="AAC61ED2"/>
    <w:lvl w:ilvl="0">
      <w:start w:val="1"/>
      <w:numFmt w:val="decimal"/>
      <w:lvlText w:val="%1."/>
      <w:lvlJc w:val="left"/>
      <w:pPr>
        <w:ind w:left="2912" w:hanging="360"/>
      </w:pPr>
    </w:lvl>
    <w:lvl w:ilvl="1">
      <w:start w:val="1"/>
      <w:numFmt w:val="decimal"/>
      <w:isLgl/>
      <w:lvlText w:val="%1.%2."/>
      <w:lvlJc w:val="left"/>
      <w:pPr>
        <w:ind w:left="2972" w:hanging="420"/>
      </w:pPr>
    </w:lvl>
    <w:lvl w:ilvl="2">
      <w:start w:val="1"/>
      <w:numFmt w:val="decimal"/>
      <w:isLgl/>
      <w:lvlText w:val="%1.%2.%3."/>
      <w:lvlJc w:val="left"/>
      <w:pPr>
        <w:ind w:left="3272" w:hanging="720"/>
      </w:pPr>
    </w:lvl>
    <w:lvl w:ilvl="3">
      <w:start w:val="1"/>
      <w:numFmt w:val="decimal"/>
      <w:isLgl/>
      <w:lvlText w:val="%1.%2.%3.%4."/>
      <w:lvlJc w:val="left"/>
      <w:pPr>
        <w:ind w:left="3272" w:hanging="720"/>
      </w:pPr>
    </w:lvl>
    <w:lvl w:ilvl="4">
      <w:start w:val="1"/>
      <w:numFmt w:val="decimal"/>
      <w:isLgl/>
      <w:lvlText w:val="%1.%2.%3.%4.%5."/>
      <w:lvlJc w:val="left"/>
      <w:pPr>
        <w:ind w:left="3632" w:hanging="1080"/>
      </w:pPr>
    </w:lvl>
    <w:lvl w:ilvl="5">
      <w:start w:val="1"/>
      <w:numFmt w:val="decimal"/>
      <w:isLgl/>
      <w:lvlText w:val="%1.%2.%3.%4.%5.%6."/>
      <w:lvlJc w:val="left"/>
      <w:pPr>
        <w:ind w:left="3632" w:hanging="1080"/>
      </w:pPr>
    </w:lvl>
    <w:lvl w:ilvl="6">
      <w:start w:val="1"/>
      <w:numFmt w:val="decimal"/>
      <w:isLgl/>
      <w:lvlText w:val="%1.%2.%3.%4.%5.%6.%7."/>
      <w:lvlJc w:val="left"/>
      <w:pPr>
        <w:ind w:left="3992" w:hanging="1440"/>
      </w:pPr>
    </w:lvl>
    <w:lvl w:ilvl="7">
      <w:start w:val="1"/>
      <w:numFmt w:val="decimal"/>
      <w:isLgl/>
      <w:lvlText w:val="%1.%2.%3.%4.%5.%6.%7.%8."/>
      <w:lvlJc w:val="left"/>
      <w:pPr>
        <w:ind w:left="3992" w:hanging="1440"/>
      </w:pPr>
    </w:lvl>
    <w:lvl w:ilvl="8">
      <w:start w:val="1"/>
      <w:numFmt w:val="decimal"/>
      <w:isLgl/>
      <w:lvlText w:val="%1.%2.%3.%4.%5.%6.%7.%8.%9."/>
      <w:lvlJc w:val="left"/>
      <w:pPr>
        <w:ind w:left="4352" w:hanging="1800"/>
      </w:p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BCD57B5"/>
    <w:multiLevelType w:val="hybridMultilevel"/>
    <w:tmpl w:val="6542EE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6532B7D"/>
    <w:multiLevelType w:val="hybridMultilevel"/>
    <w:tmpl w:val="F95E37B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8A11C26"/>
    <w:multiLevelType w:val="hybridMultilevel"/>
    <w:tmpl w:val="906C1580"/>
    <w:lvl w:ilvl="0" w:tplc="E7BCDE52">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CE522A1"/>
    <w:multiLevelType w:val="hybridMultilevel"/>
    <w:tmpl w:val="B284044C"/>
    <w:lvl w:ilvl="0" w:tplc="BAE8CA6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9" w15:restartNumberingAfterBreak="0">
    <w:nsid w:val="56804085"/>
    <w:multiLevelType w:val="hybridMultilevel"/>
    <w:tmpl w:val="A72240C4"/>
    <w:lvl w:ilvl="0" w:tplc="C040E1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11" w15:restartNumberingAfterBreak="0">
    <w:nsid w:val="65733672"/>
    <w:multiLevelType w:val="multilevel"/>
    <w:tmpl w:val="C8DACA3E"/>
    <w:lvl w:ilvl="0">
      <w:start w:val="1"/>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442647C"/>
    <w:multiLevelType w:val="hybridMultilevel"/>
    <w:tmpl w:val="80A852A4"/>
    <w:lvl w:ilvl="0" w:tplc="92287CEA">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7EDA5329"/>
    <w:multiLevelType w:val="hybridMultilevel"/>
    <w:tmpl w:val="EE1062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97093517">
    <w:abstractNumId w:val="10"/>
  </w:num>
  <w:num w:numId="2" w16cid:durableId="692460924">
    <w:abstractNumId w:val="0"/>
  </w:num>
  <w:num w:numId="3" w16cid:durableId="283393803">
    <w:abstractNumId w:val="12"/>
  </w:num>
  <w:num w:numId="4" w16cid:durableId="43068738">
    <w:abstractNumId w:val="1"/>
  </w:num>
  <w:num w:numId="5" w16cid:durableId="24137880">
    <w:abstractNumId w:val="5"/>
  </w:num>
  <w:num w:numId="6" w16cid:durableId="368916312">
    <w:abstractNumId w:val="3"/>
  </w:num>
  <w:num w:numId="7" w16cid:durableId="152011738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730530">
    <w:abstractNumId w:val="8"/>
  </w:num>
  <w:num w:numId="9" w16cid:durableId="1653555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830999">
    <w:abstractNumId w:val="13"/>
  </w:num>
  <w:num w:numId="11" w16cid:durableId="886724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3389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9206233">
    <w:abstractNumId w:val="9"/>
  </w:num>
  <w:num w:numId="14" w16cid:durableId="1590654683">
    <w:abstractNumId w:val="15"/>
  </w:num>
  <w:num w:numId="15" w16cid:durableId="1334604429">
    <w:abstractNumId w:val="14"/>
  </w:num>
  <w:num w:numId="16" w16cid:durableId="343477007">
    <w:abstractNumId w:val="6"/>
  </w:num>
  <w:num w:numId="17" w16cid:durableId="689063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2199C"/>
    <w:rsid w:val="000356AB"/>
    <w:rsid w:val="00053B4A"/>
    <w:rsid w:val="00083911"/>
    <w:rsid w:val="0008579E"/>
    <w:rsid w:val="00095C28"/>
    <w:rsid w:val="000D3F75"/>
    <w:rsid w:val="000E7D27"/>
    <w:rsid w:val="000F25CD"/>
    <w:rsid w:val="000F6659"/>
    <w:rsid w:val="00106C21"/>
    <w:rsid w:val="001156B7"/>
    <w:rsid w:val="0012091C"/>
    <w:rsid w:val="00122BA7"/>
    <w:rsid w:val="00127E68"/>
    <w:rsid w:val="00132437"/>
    <w:rsid w:val="00145C7D"/>
    <w:rsid w:val="0015534D"/>
    <w:rsid w:val="00156543"/>
    <w:rsid w:val="00173AD4"/>
    <w:rsid w:val="001776ED"/>
    <w:rsid w:val="001879F8"/>
    <w:rsid w:val="0019358C"/>
    <w:rsid w:val="00194552"/>
    <w:rsid w:val="001B7997"/>
    <w:rsid w:val="001E5245"/>
    <w:rsid w:val="001F4D39"/>
    <w:rsid w:val="0021070D"/>
    <w:rsid w:val="00211F14"/>
    <w:rsid w:val="002208A4"/>
    <w:rsid w:val="002301AD"/>
    <w:rsid w:val="00231B86"/>
    <w:rsid w:val="00235ADB"/>
    <w:rsid w:val="002403E9"/>
    <w:rsid w:val="002424D6"/>
    <w:rsid w:val="0026171D"/>
    <w:rsid w:val="00273F57"/>
    <w:rsid w:val="002C37CD"/>
    <w:rsid w:val="002C68BB"/>
    <w:rsid w:val="002D0E5C"/>
    <w:rsid w:val="003007E7"/>
    <w:rsid w:val="00305758"/>
    <w:rsid w:val="003126ED"/>
    <w:rsid w:val="00322922"/>
    <w:rsid w:val="00325E7D"/>
    <w:rsid w:val="00341D56"/>
    <w:rsid w:val="003476F7"/>
    <w:rsid w:val="00355444"/>
    <w:rsid w:val="00366282"/>
    <w:rsid w:val="00381CF5"/>
    <w:rsid w:val="00384427"/>
    <w:rsid w:val="00384B4D"/>
    <w:rsid w:val="003975CE"/>
    <w:rsid w:val="003A1C48"/>
    <w:rsid w:val="003A6AE6"/>
    <w:rsid w:val="003A762C"/>
    <w:rsid w:val="003B6AE2"/>
    <w:rsid w:val="003C15FE"/>
    <w:rsid w:val="003C2BFB"/>
    <w:rsid w:val="003C305A"/>
    <w:rsid w:val="003D0262"/>
    <w:rsid w:val="003D3AF0"/>
    <w:rsid w:val="00434347"/>
    <w:rsid w:val="00435FE8"/>
    <w:rsid w:val="00441646"/>
    <w:rsid w:val="00442243"/>
    <w:rsid w:val="0044484F"/>
    <w:rsid w:val="00445F15"/>
    <w:rsid w:val="004604CC"/>
    <w:rsid w:val="00464B04"/>
    <w:rsid w:val="004655BB"/>
    <w:rsid w:val="00467F7B"/>
    <w:rsid w:val="00475765"/>
    <w:rsid w:val="00477C98"/>
    <w:rsid w:val="00482A5A"/>
    <w:rsid w:val="00496436"/>
    <w:rsid w:val="004968FC"/>
    <w:rsid w:val="004D19A6"/>
    <w:rsid w:val="004E707B"/>
    <w:rsid w:val="004E7C37"/>
    <w:rsid w:val="004F285B"/>
    <w:rsid w:val="004F779B"/>
    <w:rsid w:val="0050260B"/>
    <w:rsid w:val="00503B36"/>
    <w:rsid w:val="00504780"/>
    <w:rsid w:val="0050649A"/>
    <w:rsid w:val="00514126"/>
    <w:rsid w:val="00517A8A"/>
    <w:rsid w:val="00524828"/>
    <w:rsid w:val="00545013"/>
    <w:rsid w:val="00547271"/>
    <w:rsid w:val="005519B6"/>
    <w:rsid w:val="00553142"/>
    <w:rsid w:val="005573DD"/>
    <w:rsid w:val="00561916"/>
    <w:rsid w:val="005652D7"/>
    <w:rsid w:val="00567372"/>
    <w:rsid w:val="00580B18"/>
    <w:rsid w:val="00582F22"/>
    <w:rsid w:val="00594483"/>
    <w:rsid w:val="005A4424"/>
    <w:rsid w:val="005A4D7F"/>
    <w:rsid w:val="005B7DEB"/>
    <w:rsid w:val="005C5EFB"/>
    <w:rsid w:val="005C6D9E"/>
    <w:rsid w:val="005D444A"/>
    <w:rsid w:val="005E14C2"/>
    <w:rsid w:val="005F38B6"/>
    <w:rsid w:val="006213AE"/>
    <w:rsid w:val="006323F6"/>
    <w:rsid w:val="00644910"/>
    <w:rsid w:val="00644E0B"/>
    <w:rsid w:val="00645C5C"/>
    <w:rsid w:val="006705BF"/>
    <w:rsid w:val="00670ED3"/>
    <w:rsid w:val="0068410D"/>
    <w:rsid w:val="006A0CBC"/>
    <w:rsid w:val="006B4B15"/>
    <w:rsid w:val="006B7C08"/>
    <w:rsid w:val="006C6560"/>
    <w:rsid w:val="006D2FBB"/>
    <w:rsid w:val="006D3B22"/>
    <w:rsid w:val="006E79A1"/>
    <w:rsid w:val="00702186"/>
    <w:rsid w:val="007070CC"/>
    <w:rsid w:val="00732886"/>
    <w:rsid w:val="0076264B"/>
    <w:rsid w:val="00765AC8"/>
    <w:rsid w:val="00773BB6"/>
    <w:rsid w:val="00776F64"/>
    <w:rsid w:val="00776FDA"/>
    <w:rsid w:val="00782863"/>
    <w:rsid w:val="007855B6"/>
    <w:rsid w:val="00794407"/>
    <w:rsid w:val="00794C2F"/>
    <w:rsid w:val="007951EA"/>
    <w:rsid w:val="00796C66"/>
    <w:rsid w:val="007A3F5C"/>
    <w:rsid w:val="007B2F1F"/>
    <w:rsid w:val="007B6703"/>
    <w:rsid w:val="007C0F38"/>
    <w:rsid w:val="007C6DEB"/>
    <w:rsid w:val="007D6815"/>
    <w:rsid w:val="007E4516"/>
    <w:rsid w:val="007E608C"/>
    <w:rsid w:val="007F4D51"/>
    <w:rsid w:val="00817B4E"/>
    <w:rsid w:val="008248BB"/>
    <w:rsid w:val="0084099D"/>
    <w:rsid w:val="008530C4"/>
    <w:rsid w:val="0086319B"/>
    <w:rsid w:val="008632A3"/>
    <w:rsid w:val="00872337"/>
    <w:rsid w:val="0087681A"/>
    <w:rsid w:val="00877787"/>
    <w:rsid w:val="00890395"/>
    <w:rsid w:val="008A401C"/>
    <w:rsid w:val="008C180C"/>
    <w:rsid w:val="008C2514"/>
    <w:rsid w:val="008C72D7"/>
    <w:rsid w:val="008D1B60"/>
    <w:rsid w:val="008D3B65"/>
    <w:rsid w:val="00910062"/>
    <w:rsid w:val="0092143C"/>
    <w:rsid w:val="009229ED"/>
    <w:rsid w:val="0093412A"/>
    <w:rsid w:val="009436C4"/>
    <w:rsid w:val="009463F0"/>
    <w:rsid w:val="00952529"/>
    <w:rsid w:val="00956955"/>
    <w:rsid w:val="009716D3"/>
    <w:rsid w:val="00977E50"/>
    <w:rsid w:val="009A5FE3"/>
    <w:rsid w:val="009B4614"/>
    <w:rsid w:val="009B56DF"/>
    <w:rsid w:val="009C1780"/>
    <w:rsid w:val="009D24E7"/>
    <w:rsid w:val="009E0ED6"/>
    <w:rsid w:val="009E70D9"/>
    <w:rsid w:val="00A176E6"/>
    <w:rsid w:val="00A3237F"/>
    <w:rsid w:val="00A55CA1"/>
    <w:rsid w:val="00A5745F"/>
    <w:rsid w:val="00A6582B"/>
    <w:rsid w:val="00A73D30"/>
    <w:rsid w:val="00A82D85"/>
    <w:rsid w:val="00A87C57"/>
    <w:rsid w:val="00AB09FD"/>
    <w:rsid w:val="00AB5B19"/>
    <w:rsid w:val="00AB7D2E"/>
    <w:rsid w:val="00AC0FF3"/>
    <w:rsid w:val="00AD0C07"/>
    <w:rsid w:val="00AE325A"/>
    <w:rsid w:val="00AE73C8"/>
    <w:rsid w:val="00B07F25"/>
    <w:rsid w:val="00B10737"/>
    <w:rsid w:val="00B165BE"/>
    <w:rsid w:val="00B25C7B"/>
    <w:rsid w:val="00B345F2"/>
    <w:rsid w:val="00B4006C"/>
    <w:rsid w:val="00B634F2"/>
    <w:rsid w:val="00B64D73"/>
    <w:rsid w:val="00B766FB"/>
    <w:rsid w:val="00B81CE8"/>
    <w:rsid w:val="00B86487"/>
    <w:rsid w:val="00BA65BB"/>
    <w:rsid w:val="00BB6FBE"/>
    <w:rsid w:val="00BB70B1"/>
    <w:rsid w:val="00BB714F"/>
    <w:rsid w:val="00BF4DC1"/>
    <w:rsid w:val="00C02CBF"/>
    <w:rsid w:val="00C0691E"/>
    <w:rsid w:val="00C165BB"/>
    <w:rsid w:val="00C16EA1"/>
    <w:rsid w:val="00C2708C"/>
    <w:rsid w:val="00C346B4"/>
    <w:rsid w:val="00C57775"/>
    <w:rsid w:val="00C75ADD"/>
    <w:rsid w:val="00C762D8"/>
    <w:rsid w:val="00C85DEA"/>
    <w:rsid w:val="00C937C4"/>
    <w:rsid w:val="00CA73F6"/>
    <w:rsid w:val="00CC11C4"/>
    <w:rsid w:val="00CC14B7"/>
    <w:rsid w:val="00CC1DF9"/>
    <w:rsid w:val="00CC3FB4"/>
    <w:rsid w:val="00CD0A82"/>
    <w:rsid w:val="00CD2A17"/>
    <w:rsid w:val="00CE05A3"/>
    <w:rsid w:val="00CE3310"/>
    <w:rsid w:val="00CE4E50"/>
    <w:rsid w:val="00D03D5A"/>
    <w:rsid w:val="00D05DC1"/>
    <w:rsid w:val="00D06CA4"/>
    <w:rsid w:val="00D2015E"/>
    <w:rsid w:val="00D33DCD"/>
    <w:rsid w:val="00D74773"/>
    <w:rsid w:val="00D7525D"/>
    <w:rsid w:val="00D765DE"/>
    <w:rsid w:val="00D77742"/>
    <w:rsid w:val="00D8136A"/>
    <w:rsid w:val="00D82CA2"/>
    <w:rsid w:val="00DA72AF"/>
    <w:rsid w:val="00DB490D"/>
    <w:rsid w:val="00DB7660"/>
    <w:rsid w:val="00DC6469"/>
    <w:rsid w:val="00DD5363"/>
    <w:rsid w:val="00DF535B"/>
    <w:rsid w:val="00E032E8"/>
    <w:rsid w:val="00E16B1A"/>
    <w:rsid w:val="00E21AC0"/>
    <w:rsid w:val="00E31156"/>
    <w:rsid w:val="00E662A4"/>
    <w:rsid w:val="00EA68ED"/>
    <w:rsid w:val="00EB1CAB"/>
    <w:rsid w:val="00EC6274"/>
    <w:rsid w:val="00ED3295"/>
    <w:rsid w:val="00ED4AB6"/>
    <w:rsid w:val="00EE645F"/>
    <w:rsid w:val="00EF6A79"/>
    <w:rsid w:val="00EF7748"/>
    <w:rsid w:val="00F06DEF"/>
    <w:rsid w:val="00F102DC"/>
    <w:rsid w:val="00F10F39"/>
    <w:rsid w:val="00F34F68"/>
    <w:rsid w:val="00F40866"/>
    <w:rsid w:val="00F43AC5"/>
    <w:rsid w:val="00F44EE0"/>
    <w:rsid w:val="00F47F10"/>
    <w:rsid w:val="00F54307"/>
    <w:rsid w:val="00F74F8E"/>
    <w:rsid w:val="00F81792"/>
    <w:rsid w:val="00F86C0C"/>
    <w:rsid w:val="00FA1077"/>
    <w:rsid w:val="00FB08A9"/>
    <w:rsid w:val="00FB5E19"/>
    <w:rsid w:val="00FB77DF"/>
    <w:rsid w:val="00FD21C7"/>
    <w:rsid w:val="00FD75E5"/>
    <w:rsid w:val="00FE0D95"/>
    <w:rsid w:val="00FE52C9"/>
    <w:rsid w:val="00FE6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table" w:styleId="Lentelstinklelis">
    <w:name w:val="Table Grid"/>
    <w:basedOn w:val="prastojilentel"/>
    <w:rsid w:val="00FD75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D75E5"/>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FD75E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854">
      <w:bodyDiv w:val="1"/>
      <w:marLeft w:val="0"/>
      <w:marRight w:val="0"/>
      <w:marTop w:val="0"/>
      <w:marBottom w:val="0"/>
      <w:divBdr>
        <w:top w:val="none" w:sz="0" w:space="0" w:color="auto"/>
        <w:left w:val="none" w:sz="0" w:space="0" w:color="auto"/>
        <w:bottom w:val="none" w:sz="0" w:space="0" w:color="auto"/>
        <w:right w:val="none" w:sz="0" w:space="0" w:color="auto"/>
      </w:divBdr>
    </w:div>
    <w:div w:id="536964150">
      <w:bodyDiv w:val="1"/>
      <w:marLeft w:val="0"/>
      <w:marRight w:val="0"/>
      <w:marTop w:val="0"/>
      <w:marBottom w:val="0"/>
      <w:divBdr>
        <w:top w:val="none" w:sz="0" w:space="0" w:color="auto"/>
        <w:left w:val="none" w:sz="0" w:space="0" w:color="auto"/>
        <w:bottom w:val="none" w:sz="0" w:space="0" w:color="auto"/>
        <w:right w:val="none" w:sz="0" w:space="0" w:color="auto"/>
      </w:divBdr>
    </w:div>
    <w:div w:id="603808020">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745104350">
      <w:bodyDiv w:val="1"/>
      <w:marLeft w:val="0"/>
      <w:marRight w:val="0"/>
      <w:marTop w:val="0"/>
      <w:marBottom w:val="0"/>
      <w:divBdr>
        <w:top w:val="none" w:sz="0" w:space="0" w:color="auto"/>
        <w:left w:val="none" w:sz="0" w:space="0" w:color="auto"/>
        <w:bottom w:val="none" w:sz="0" w:space="0" w:color="auto"/>
        <w:right w:val="none" w:sz="0" w:space="0" w:color="auto"/>
      </w:divBdr>
    </w:div>
    <w:div w:id="898832850">
      <w:bodyDiv w:val="1"/>
      <w:marLeft w:val="0"/>
      <w:marRight w:val="0"/>
      <w:marTop w:val="0"/>
      <w:marBottom w:val="0"/>
      <w:divBdr>
        <w:top w:val="none" w:sz="0" w:space="0" w:color="auto"/>
        <w:left w:val="none" w:sz="0" w:space="0" w:color="auto"/>
        <w:bottom w:val="none" w:sz="0" w:space="0" w:color="auto"/>
        <w:right w:val="none" w:sz="0" w:space="0" w:color="auto"/>
      </w:divBdr>
    </w:div>
    <w:div w:id="934093547">
      <w:bodyDiv w:val="1"/>
      <w:marLeft w:val="0"/>
      <w:marRight w:val="0"/>
      <w:marTop w:val="0"/>
      <w:marBottom w:val="0"/>
      <w:divBdr>
        <w:top w:val="none" w:sz="0" w:space="0" w:color="auto"/>
        <w:left w:val="none" w:sz="0" w:space="0" w:color="auto"/>
        <w:bottom w:val="none" w:sz="0" w:space="0" w:color="auto"/>
        <w:right w:val="none" w:sz="0" w:space="0" w:color="auto"/>
      </w:divBdr>
    </w:div>
    <w:div w:id="1138380850">
      <w:bodyDiv w:val="1"/>
      <w:marLeft w:val="0"/>
      <w:marRight w:val="0"/>
      <w:marTop w:val="0"/>
      <w:marBottom w:val="0"/>
      <w:divBdr>
        <w:top w:val="none" w:sz="0" w:space="0" w:color="auto"/>
        <w:left w:val="none" w:sz="0" w:space="0" w:color="auto"/>
        <w:bottom w:val="none" w:sz="0" w:space="0" w:color="auto"/>
        <w:right w:val="none" w:sz="0" w:space="0" w:color="auto"/>
      </w:divBdr>
    </w:div>
    <w:div w:id="1187908755">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286619474">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443380654">
      <w:bodyDiv w:val="1"/>
      <w:marLeft w:val="0"/>
      <w:marRight w:val="0"/>
      <w:marTop w:val="0"/>
      <w:marBottom w:val="0"/>
      <w:divBdr>
        <w:top w:val="none" w:sz="0" w:space="0" w:color="auto"/>
        <w:left w:val="none" w:sz="0" w:space="0" w:color="auto"/>
        <w:bottom w:val="none" w:sz="0" w:space="0" w:color="auto"/>
        <w:right w:val="none" w:sz="0" w:space="0" w:color="auto"/>
      </w:divBdr>
    </w:div>
    <w:div w:id="1567643939">
      <w:bodyDiv w:val="1"/>
      <w:marLeft w:val="0"/>
      <w:marRight w:val="0"/>
      <w:marTop w:val="0"/>
      <w:marBottom w:val="0"/>
      <w:divBdr>
        <w:top w:val="none" w:sz="0" w:space="0" w:color="auto"/>
        <w:left w:val="none" w:sz="0" w:space="0" w:color="auto"/>
        <w:bottom w:val="none" w:sz="0" w:space="0" w:color="auto"/>
        <w:right w:val="none" w:sz="0" w:space="0" w:color="auto"/>
      </w:divBdr>
    </w:div>
    <w:div w:id="1607226008">
      <w:bodyDiv w:val="1"/>
      <w:marLeft w:val="0"/>
      <w:marRight w:val="0"/>
      <w:marTop w:val="0"/>
      <w:marBottom w:val="0"/>
      <w:divBdr>
        <w:top w:val="none" w:sz="0" w:space="0" w:color="auto"/>
        <w:left w:val="none" w:sz="0" w:space="0" w:color="auto"/>
        <w:bottom w:val="none" w:sz="0" w:space="0" w:color="auto"/>
        <w:right w:val="none" w:sz="0" w:space="0" w:color="auto"/>
      </w:divBdr>
    </w:div>
    <w:div w:id="18652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274A8"/>
    <w:rsid w:val="001407E1"/>
    <w:rsid w:val="001745C1"/>
    <w:rsid w:val="001A4221"/>
    <w:rsid w:val="001B0CE8"/>
    <w:rsid w:val="001D79DC"/>
    <w:rsid w:val="001E1A59"/>
    <w:rsid w:val="00240154"/>
    <w:rsid w:val="00263F12"/>
    <w:rsid w:val="002B7D83"/>
    <w:rsid w:val="002B7E48"/>
    <w:rsid w:val="00311B52"/>
    <w:rsid w:val="00341234"/>
    <w:rsid w:val="003A69E2"/>
    <w:rsid w:val="003C4DDD"/>
    <w:rsid w:val="003E08AE"/>
    <w:rsid w:val="004A05B5"/>
    <w:rsid w:val="004A7957"/>
    <w:rsid w:val="004E2D4C"/>
    <w:rsid w:val="005043B1"/>
    <w:rsid w:val="00511E33"/>
    <w:rsid w:val="00537C8E"/>
    <w:rsid w:val="00566BA2"/>
    <w:rsid w:val="0056758F"/>
    <w:rsid w:val="005D0983"/>
    <w:rsid w:val="00670B03"/>
    <w:rsid w:val="00691BBA"/>
    <w:rsid w:val="006D6B84"/>
    <w:rsid w:val="006F5AE1"/>
    <w:rsid w:val="00771DC8"/>
    <w:rsid w:val="00772B0A"/>
    <w:rsid w:val="00784DD6"/>
    <w:rsid w:val="00851BF5"/>
    <w:rsid w:val="00877BE6"/>
    <w:rsid w:val="008A7603"/>
    <w:rsid w:val="008C3BC5"/>
    <w:rsid w:val="008E1F54"/>
    <w:rsid w:val="00900287"/>
    <w:rsid w:val="009541A3"/>
    <w:rsid w:val="009C1FC2"/>
    <w:rsid w:val="00A37B17"/>
    <w:rsid w:val="00A52F3C"/>
    <w:rsid w:val="00A82D52"/>
    <w:rsid w:val="00AC40B8"/>
    <w:rsid w:val="00AC60DC"/>
    <w:rsid w:val="00B45630"/>
    <w:rsid w:val="00BC1A22"/>
    <w:rsid w:val="00BC7EE2"/>
    <w:rsid w:val="00BD0503"/>
    <w:rsid w:val="00BD31FC"/>
    <w:rsid w:val="00C227E0"/>
    <w:rsid w:val="00CE4B87"/>
    <w:rsid w:val="00D01EF0"/>
    <w:rsid w:val="00D14AD1"/>
    <w:rsid w:val="00D179FB"/>
    <w:rsid w:val="00D23008"/>
    <w:rsid w:val="00D65DDD"/>
    <w:rsid w:val="00E62DD7"/>
    <w:rsid w:val="00E6520F"/>
    <w:rsid w:val="00E80190"/>
    <w:rsid w:val="00E820C3"/>
    <w:rsid w:val="00EC7175"/>
    <w:rsid w:val="00EF1E81"/>
    <w:rsid w:val="00F05085"/>
    <w:rsid w:val="00F25D59"/>
    <w:rsid w:val="00FD1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A517-B50D-46E6-82E3-69EBAD6B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0</TotalTime>
  <Pages>3</Pages>
  <Words>590</Words>
  <Characters>3904</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5</cp:revision>
  <cp:lastPrinted>2001-06-05T13:05:00Z</cp:lastPrinted>
  <dcterms:created xsi:type="dcterms:W3CDTF">2024-03-04T15:05:00Z</dcterms:created>
  <dcterms:modified xsi:type="dcterms:W3CDTF">2024-03-29T07:41:00Z</dcterms:modified>
</cp:coreProperties>
</file>